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E5AF" w14:textId="77777777" w:rsidR="0009214D" w:rsidRPr="00685389" w:rsidRDefault="0009214D" w:rsidP="0009214D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685389">
        <w:rPr>
          <w:b/>
          <w:sz w:val="26"/>
          <w:szCs w:val="26"/>
        </w:rPr>
        <w:t>Информация о социально-экономическом положении муниципального образования город Мурманск за первое полугодие 202</w:t>
      </w:r>
      <w:r w:rsidR="00AB6433" w:rsidRPr="00685389">
        <w:rPr>
          <w:b/>
          <w:sz w:val="26"/>
          <w:szCs w:val="26"/>
        </w:rPr>
        <w:t>3</w:t>
      </w:r>
      <w:r w:rsidRPr="00685389">
        <w:rPr>
          <w:b/>
          <w:sz w:val="26"/>
          <w:szCs w:val="26"/>
        </w:rPr>
        <w:t xml:space="preserve"> года</w:t>
      </w:r>
    </w:p>
    <w:p w14:paraId="1578429E" w14:textId="77777777" w:rsidR="0009214D" w:rsidRPr="00685389" w:rsidRDefault="0009214D" w:rsidP="0009214D">
      <w:pPr>
        <w:spacing w:line="276" w:lineRule="auto"/>
        <w:ind w:firstLine="709"/>
        <w:jc w:val="center"/>
        <w:rPr>
          <w:b/>
          <w:i/>
          <w:sz w:val="26"/>
          <w:szCs w:val="26"/>
        </w:rPr>
      </w:pPr>
      <w:r w:rsidRPr="00685389">
        <w:rPr>
          <w:i/>
          <w:sz w:val="26"/>
          <w:szCs w:val="26"/>
        </w:rPr>
        <w:t xml:space="preserve">(информация подготовлена по данным </w:t>
      </w:r>
      <w:proofErr w:type="spellStart"/>
      <w:r w:rsidRPr="00685389">
        <w:rPr>
          <w:i/>
          <w:sz w:val="26"/>
          <w:szCs w:val="26"/>
        </w:rPr>
        <w:t>Мурманскстата</w:t>
      </w:r>
      <w:proofErr w:type="spellEnd"/>
      <w:r w:rsidRPr="00685389">
        <w:rPr>
          <w:i/>
          <w:sz w:val="26"/>
          <w:szCs w:val="26"/>
        </w:rPr>
        <w:t>)</w:t>
      </w:r>
    </w:p>
    <w:p w14:paraId="41A076BF" w14:textId="77777777" w:rsidR="0009214D" w:rsidRPr="00685389" w:rsidRDefault="0009214D" w:rsidP="0009214D">
      <w:pPr>
        <w:jc w:val="both"/>
        <w:rPr>
          <w:sz w:val="26"/>
          <w:szCs w:val="26"/>
        </w:rPr>
      </w:pPr>
    </w:p>
    <w:p w14:paraId="43F864F0" w14:textId="77777777" w:rsidR="0009214D" w:rsidRPr="00685389" w:rsidRDefault="0009214D" w:rsidP="00063E20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>По итогам первого полугодия 202</w:t>
      </w:r>
      <w:r w:rsidR="001F3FDC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года в экономике города и социальной сфере сложились следующие тенденции.</w:t>
      </w:r>
    </w:p>
    <w:p w14:paraId="2B452614" w14:textId="77777777" w:rsidR="00F90E22" w:rsidRPr="00685389" w:rsidRDefault="00F90E22" w:rsidP="00063E20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>Количество учтённых организаций сократилось до 8 </w:t>
      </w:r>
      <w:r w:rsidR="00606515" w:rsidRPr="00685389">
        <w:rPr>
          <w:sz w:val="26"/>
          <w:szCs w:val="26"/>
        </w:rPr>
        <w:t>468</w:t>
      </w:r>
      <w:r w:rsidRPr="00685389">
        <w:rPr>
          <w:sz w:val="26"/>
          <w:szCs w:val="26"/>
        </w:rPr>
        <w:t xml:space="preserve"> единиц (</w:t>
      </w:r>
      <w:r w:rsidR="00606515" w:rsidRPr="00685389">
        <w:rPr>
          <w:sz w:val="26"/>
          <w:szCs w:val="26"/>
        </w:rPr>
        <w:t>98,6</w:t>
      </w:r>
      <w:r w:rsidRPr="00685389">
        <w:rPr>
          <w:sz w:val="26"/>
          <w:szCs w:val="26"/>
        </w:rPr>
        <w:t>% к январю-июню</w:t>
      </w:r>
      <w:r w:rsidR="00181FDF" w:rsidRPr="00685389">
        <w:rPr>
          <w:sz w:val="26"/>
          <w:szCs w:val="26"/>
        </w:rPr>
        <w:t xml:space="preserve"> 202</w:t>
      </w:r>
      <w:r w:rsidR="00606515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года).</w:t>
      </w:r>
      <w:r w:rsidRPr="00685389">
        <w:rPr>
          <w:color w:val="FF0000"/>
          <w:sz w:val="26"/>
          <w:szCs w:val="26"/>
        </w:rPr>
        <w:t xml:space="preserve"> </w:t>
      </w:r>
      <w:r w:rsidRPr="00685389">
        <w:rPr>
          <w:sz w:val="26"/>
          <w:szCs w:val="26"/>
        </w:rPr>
        <w:t xml:space="preserve">Число организаций частной формы собственности незначительно сократилось до 7 </w:t>
      </w:r>
      <w:r w:rsidR="00DF4EC7" w:rsidRPr="00685389">
        <w:rPr>
          <w:sz w:val="26"/>
          <w:szCs w:val="26"/>
        </w:rPr>
        <w:t>445</w:t>
      </w:r>
      <w:r w:rsidRPr="00685389">
        <w:rPr>
          <w:sz w:val="26"/>
          <w:szCs w:val="26"/>
        </w:rPr>
        <w:t xml:space="preserve"> единицы (</w:t>
      </w:r>
      <w:r w:rsidR="00A464B6" w:rsidRPr="00685389">
        <w:rPr>
          <w:sz w:val="26"/>
          <w:szCs w:val="26"/>
        </w:rPr>
        <w:t>9</w:t>
      </w:r>
      <w:r w:rsidR="00DF4EC7" w:rsidRPr="00685389">
        <w:rPr>
          <w:sz w:val="26"/>
          <w:szCs w:val="26"/>
        </w:rPr>
        <w:t>8</w:t>
      </w:r>
      <w:r w:rsidR="00A464B6" w:rsidRPr="00685389">
        <w:rPr>
          <w:sz w:val="26"/>
          <w:szCs w:val="26"/>
        </w:rPr>
        <w:t>,</w:t>
      </w:r>
      <w:r w:rsidR="00DF4EC7" w:rsidRPr="00685389">
        <w:rPr>
          <w:sz w:val="26"/>
          <w:szCs w:val="26"/>
        </w:rPr>
        <w:t>8</w:t>
      </w:r>
      <w:r w:rsidRPr="00685389">
        <w:rPr>
          <w:sz w:val="26"/>
          <w:szCs w:val="26"/>
        </w:rPr>
        <w:t>% к январю-</w:t>
      </w:r>
      <w:r w:rsidR="00181FDF" w:rsidRPr="00685389">
        <w:rPr>
          <w:sz w:val="26"/>
          <w:szCs w:val="26"/>
        </w:rPr>
        <w:t>июню</w:t>
      </w:r>
      <w:r w:rsidRPr="00685389">
        <w:rPr>
          <w:sz w:val="26"/>
          <w:szCs w:val="26"/>
        </w:rPr>
        <w:t xml:space="preserve"> 202</w:t>
      </w:r>
      <w:r w:rsidR="00DF4EC7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года). Наибольшее снижение числа организаций </w:t>
      </w:r>
      <w:r w:rsidR="00E31914" w:rsidRPr="00685389">
        <w:rPr>
          <w:sz w:val="26"/>
          <w:szCs w:val="26"/>
        </w:rPr>
        <w:t>в сфере</w:t>
      </w:r>
      <w:r w:rsidR="00181FDF" w:rsidRPr="00685389">
        <w:rPr>
          <w:sz w:val="26"/>
          <w:szCs w:val="26"/>
        </w:rPr>
        <w:t xml:space="preserve"> торговли оптовой и розничной; ремонте автотранспортных средств и мотоциклов </w:t>
      </w:r>
      <w:r w:rsidRPr="00685389">
        <w:rPr>
          <w:sz w:val="26"/>
          <w:szCs w:val="26"/>
        </w:rPr>
        <w:t xml:space="preserve">– на </w:t>
      </w:r>
      <w:r w:rsidR="00DF4EC7" w:rsidRPr="00685389">
        <w:rPr>
          <w:sz w:val="26"/>
          <w:szCs w:val="26"/>
        </w:rPr>
        <w:t>94</w:t>
      </w:r>
      <w:r w:rsidRPr="00685389">
        <w:rPr>
          <w:sz w:val="26"/>
          <w:szCs w:val="26"/>
        </w:rPr>
        <w:t xml:space="preserve"> единиц</w:t>
      </w:r>
      <w:r w:rsidR="00DF4EC7" w:rsidRPr="00685389">
        <w:rPr>
          <w:sz w:val="26"/>
          <w:szCs w:val="26"/>
        </w:rPr>
        <w:t>ы</w:t>
      </w:r>
      <w:r w:rsidRPr="00685389">
        <w:rPr>
          <w:sz w:val="26"/>
          <w:szCs w:val="26"/>
        </w:rPr>
        <w:t xml:space="preserve"> (</w:t>
      </w:r>
      <w:r w:rsidR="00DF4EC7" w:rsidRPr="00685389">
        <w:rPr>
          <w:sz w:val="26"/>
          <w:szCs w:val="26"/>
        </w:rPr>
        <w:t>95,6%)</w:t>
      </w:r>
      <w:r w:rsidRPr="00685389">
        <w:rPr>
          <w:sz w:val="26"/>
          <w:szCs w:val="26"/>
        </w:rPr>
        <w:t xml:space="preserve">. Отмечено увеличение числа организаций в области деятельности по операциям с недвижимым имуществом – на </w:t>
      </w:r>
      <w:r w:rsidR="00DF4EC7" w:rsidRPr="00685389">
        <w:rPr>
          <w:sz w:val="26"/>
          <w:szCs w:val="26"/>
        </w:rPr>
        <w:t>12</w:t>
      </w:r>
      <w:r w:rsidRPr="00685389">
        <w:rPr>
          <w:sz w:val="26"/>
          <w:szCs w:val="26"/>
        </w:rPr>
        <w:t xml:space="preserve"> единиц (</w:t>
      </w:r>
      <w:r w:rsidR="00DF4EC7" w:rsidRPr="00685389">
        <w:rPr>
          <w:sz w:val="26"/>
          <w:szCs w:val="26"/>
        </w:rPr>
        <w:t>101,3</w:t>
      </w:r>
      <w:r w:rsidRPr="00685389">
        <w:rPr>
          <w:sz w:val="26"/>
          <w:szCs w:val="26"/>
        </w:rPr>
        <w:t xml:space="preserve">%), </w:t>
      </w:r>
      <w:r w:rsidR="00DF4EC7" w:rsidRPr="00685389">
        <w:rPr>
          <w:sz w:val="26"/>
          <w:szCs w:val="26"/>
        </w:rPr>
        <w:t xml:space="preserve">деятельности профессиональной, научной и технической на 8 единиц (101,2%), </w:t>
      </w:r>
      <w:r w:rsidR="00DF4EC7" w:rsidRPr="00685389">
        <w:rPr>
          <w:color w:val="000000"/>
          <w:sz w:val="26"/>
          <w:szCs w:val="26"/>
        </w:rPr>
        <w:t>деятельности</w:t>
      </w:r>
      <w:r w:rsidR="000E1E31" w:rsidRPr="00685389">
        <w:rPr>
          <w:color w:val="000000"/>
          <w:sz w:val="26"/>
          <w:szCs w:val="26"/>
        </w:rPr>
        <w:t xml:space="preserve"> в области здравоохранения и социальных услуг</w:t>
      </w:r>
      <w:r w:rsidRPr="00685389">
        <w:rPr>
          <w:sz w:val="26"/>
          <w:szCs w:val="26"/>
        </w:rPr>
        <w:t xml:space="preserve"> - на </w:t>
      </w:r>
      <w:r w:rsidR="00DF4EC7" w:rsidRPr="00685389">
        <w:rPr>
          <w:sz w:val="26"/>
          <w:szCs w:val="26"/>
        </w:rPr>
        <w:t>6</w:t>
      </w:r>
      <w:r w:rsidRPr="00685389">
        <w:rPr>
          <w:sz w:val="26"/>
          <w:szCs w:val="26"/>
        </w:rPr>
        <w:t xml:space="preserve"> единиц (</w:t>
      </w:r>
      <w:r w:rsidR="00DF4EC7" w:rsidRPr="00685389">
        <w:rPr>
          <w:sz w:val="26"/>
          <w:szCs w:val="26"/>
        </w:rPr>
        <w:t>103,2</w:t>
      </w:r>
      <w:r w:rsidR="000E1E31" w:rsidRPr="00685389">
        <w:rPr>
          <w:sz w:val="26"/>
          <w:szCs w:val="26"/>
        </w:rPr>
        <w:t>%)</w:t>
      </w:r>
      <w:r w:rsidR="00A62950" w:rsidRPr="00685389">
        <w:rPr>
          <w:sz w:val="26"/>
          <w:szCs w:val="26"/>
        </w:rPr>
        <w:t>.</w:t>
      </w:r>
    </w:p>
    <w:p w14:paraId="16D28D68" w14:textId="77777777" w:rsidR="0009214D" w:rsidRPr="00685389" w:rsidRDefault="0009214D" w:rsidP="00063E20">
      <w:pPr>
        <w:ind w:firstLine="709"/>
        <w:jc w:val="both"/>
        <w:rPr>
          <w:color w:val="FF0000"/>
          <w:sz w:val="26"/>
          <w:szCs w:val="26"/>
        </w:rPr>
      </w:pPr>
      <w:r w:rsidRPr="00685389">
        <w:rPr>
          <w:sz w:val="26"/>
          <w:szCs w:val="26"/>
        </w:rPr>
        <w:t xml:space="preserve">Численность индивидуальных предпринимателей в первом полугодии </w:t>
      </w:r>
      <w:r w:rsidRPr="00685389">
        <w:rPr>
          <w:sz w:val="26"/>
          <w:szCs w:val="26"/>
        </w:rPr>
        <w:br/>
        <w:t>202</w:t>
      </w:r>
      <w:r w:rsidR="00DF4EC7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года </w:t>
      </w:r>
      <w:r w:rsidR="00A62950" w:rsidRPr="00685389">
        <w:rPr>
          <w:sz w:val="26"/>
          <w:szCs w:val="26"/>
        </w:rPr>
        <w:t>возросла</w:t>
      </w:r>
      <w:r w:rsidRPr="00685389">
        <w:rPr>
          <w:sz w:val="26"/>
          <w:szCs w:val="26"/>
        </w:rPr>
        <w:t xml:space="preserve"> и составила </w:t>
      </w:r>
      <w:r w:rsidR="00C656D4" w:rsidRPr="00685389">
        <w:rPr>
          <w:sz w:val="26"/>
          <w:szCs w:val="26"/>
        </w:rPr>
        <w:t xml:space="preserve">7 </w:t>
      </w:r>
      <w:r w:rsidR="00B24E51" w:rsidRPr="00685389">
        <w:rPr>
          <w:sz w:val="26"/>
          <w:szCs w:val="26"/>
        </w:rPr>
        <w:t>975</w:t>
      </w:r>
      <w:r w:rsidR="00975333" w:rsidRPr="00685389">
        <w:rPr>
          <w:sz w:val="26"/>
          <w:szCs w:val="26"/>
        </w:rPr>
        <w:t xml:space="preserve"> </w:t>
      </w:r>
      <w:r w:rsidR="00C656D4" w:rsidRPr="00685389">
        <w:rPr>
          <w:sz w:val="26"/>
          <w:szCs w:val="26"/>
        </w:rPr>
        <w:t xml:space="preserve">человек на </w:t>
      </w:r>
      <w:r w:rsidR="00B24E51" w:rsidRPr="00685389">
        <w:rPr>
          <w:sz w:val="26"/>
          <w:szCs w:val="26"/>
        </w:rPr>
        <w:t>10</w:t>
      </w:r>
      <w:r w:rsidR="00C656D4" w:rsidRPr="00685389">
        <w:rPr>
          <w:sz w:val="26"/>
          <w:szCs w:val="26"/>
        </w:rPr>
        <w:t>.07.202</w:t>
      </w:r>
      <w:r w:rsidR="00B24E51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(</w:t>
      </w:r>
      <w:r w:rsidR="00B24E51" w:rsidRPr="00685389">
        <w:rPr>
          <w:sz w:val="26"/>
          <w:szCs w:val="26"/>
        </w:rPr>
        <w:t>105,1</w:t>
      </w:r>
      <w:r w:rsidR="007E092A" w:rsidRPr="00685389">
        <w:rPr>
          <w:sz w:val="26"/>
          <w:szCs w:val="26"/>
        </w:rPr>
        <w:t>% к аналогичному периоду 202</w:t>
      </w:r>
      <w:r w:rsidR="00B24E51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года). По данным Единого реестра субъектов малого и среднего предпринимательства Федер</w:t>
      </w:r>
      <w:r w:rsidR="00AE2298" w:rsidRPr="00685389">
        <w:rPr>
          <w:sz w:val="26"/>
          <w:szCs w:val="26"/>
        </w:rPr>
        <w:t>альной налоговой службы РФ на 10</w:t>
      </w:r>
      <w:r w:rsidRPr="00685389">
        <w:rPr>
          <w:sz w:val="26"/>
          <w:szCs w:val="26"/>
        </w:rPr>
        <w:t>.07.202</w:t>
      </w:r>
      <w:r w:rsidR="00B24E51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число субъектов малого и среднего предпринимательства, </w:t>
      </w:r>
      <w:r w:rsidR="00A464B6" w:rsidRPr="00685389">
        <w:rPr>
          <w:sz w:val="26"/>
          <w:szCs w:val="26"/>
        </w:rPr>
        <w:t xml:space="preserve">не </w:t>
      </w:r>
      <w:r w:rsidRPr="00685389">
        <w:rPr>
          <w:sz w:val="26"/>
          <w:szCs w:val="26"/>
        </w:rPr>
        <w:t xml:space="preserve">включая индивидуальных предпринимателей, в городе составило </w:t>
      </w:r>
      <w:r w:rsidR="00B24E51" w:rsidRPr="00685389">
        <w:rPr>
          <w:sz w:val="26"/>
          <w:szCs w:val="26"/>
        </w:rPr>
        <w:t>6 008</w:t>
      </w:r>
      <w:r w:rsidR="00B81A00" w:rsidRPr="00685389">
        <w:rPr>
          <w:sz w:val="26"/>
          <w:szCs w:val="26"/>
        </w:rPr>
        <w:t xml:space="preserve"> </w:t>
      </w:r>
      <w:r w:rsidRPr="00685389">
        <w:rPr>
          <w:sz w:val="26"/>
          <w:szCs w:val="26"/>
        </w:rPr>
        <w:t>единиц</w:t>
      </w:r>
      <w:r w:rsidR="00B81A00" w:rsidRPr="00685389">
        <w:rPr>
          <w:sz w:val="26"/>
          <w:szCs w:val="26"/>
        </w:rPr>
        <w:t>ы</w:t>
      </w:r>
      <w:r w:rsidR="00DB50BF" w:rsidRPr="00685389">
        <w:rPr>
          <w:sz w:val="26"/>
          <w:szCs w:val="26"/>
        </w:rPr>
        <w:t xml:space="preserve"> (</w:t>
      </w:r>
      <w:r w:rsidR="00B24E51" w:rsidRPr="00685389">
        <w:rPr>
          <w:sz w:val="26"/>
          <w:szCs w:val="26"/>
        </w:rPr>
        <w:t>98,2</w:t>
      </w:r>
      <w:r w:rsidR="00DB50BF" w:rsidRPr="00685389">
        <w:rPr>
          <w:sz w:val="26"/>
          <w:szCs w:val="26"/>
        </w:rPr>
        <w:t xml:space="preserve">% к </w:t>
      </w:r>
      <w:r w:rsidR="00B24E51" w:rsidRPr="00685389">
        <w:rPr>
          <w:sz w:val="26"/>
          <w:szCs w:val="26"/>
        </w:rPr>
        <w:t>10</w:t>
      </w:r>
      <w:r w:rsidR="00DB50BF" w:rsidRPr="00685389">
        <w:rPr>
          <w:sz w:val="26"/>
          <w:szCs w:val="26"/>
        </w:rPr>
        <w:t>.07.202</w:t>
      </w:r>
      <w:r w:rsidR="00B24E51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>).</w:t>
      </w:r>
    </w:p>
    <w:p w14:paraId="268794D7" w14:textId="77777777" w:rsidR="0009214D" w:rsidRPr="00685389" w:rsidRDefault="0009214D" w:rsidP="00B24E51">
      <w:pPr>
        <w:ind w:firstLine="851"/>
        <w:jc w:val="both"/>
        <w:rPr>
          <w:sz w:val="26"/>
          <w:szCs w:val="26"/>
        </w:rPr>
      </w:pPr>
      <w:r w:rsidRPr="00685389">
        <w:rPr>
          <w:sz w:val="26"/>
          <w:szCs w:val="26"/>
        </w:rPr>
        <w:t xml:space="preserve">Объем отгруженных товаров собственного производства, выполненных работ и услуг собственными силами организаций в действующих ценах </w:t>
      </w:r>
      <w:r w:rsidR="00B24E51" w:rsidRPr="00685389">
        <w:rPr>
          <w:sz w:val="26"/>
          <w:szCs w:val="26"/>
        </w:rPr>
        <w:t>снизился</w:t>
      </w:r>
      <w:r w:rsidRPr="00685389">
        <w:rPr>
          <w:sz w:val="26"/>
          <w:szCs w:val="26"/>
        </w:rPr>
        <w:t xml:space="preserve"> до </w:t>
      </w:r>
      <w:r w:rsidR="00B24E51" w:rsidRPr="00685389">
        <w:rPr>
          <w:sz w:val="26"/>
          <w:szCs w:val="26"/>
        </w:rPr>
        <w:t>127</w:t>
      </w:r>
      <w:r w:rsidRPr="00685389">
        <w:rPr>
          <w:sz w:val="26"/>
          <w:szCs w:val="26"/>
        </w:rPr>
        <w:t xml:space="preserve"> млрд. рублей (</w:t>
      </w:r>
      <w:r w:rsidR="00B24E51" w:rsidRPr="00685389">
        <w:rPr>
          <w:sz w:val="26"/>
          <w:szCs w:val="26"/>
        </w:rPr>
        <w:t>90,9</w:t>
      </w:r>
      <w:r w:rsidRPr="00685389">
        <w:rPr>
          <w:sz w:val="26"/>
          <w:szCs w:val="26"/>
        </w:rPr>
        <w:t>%</w:t>
      </w:r>
      <w:r w:rsidR="00163AEB" w:rsidRPr="00685389">
        <w:rPr>
          <w:sz w:val="26"/>
          <w:szCs w:val="26"/>
        </w:rPr>
        <w:t xml:space="preserve"> к аналогичному периоду 202</w:t>
      </w:r>
      <w:r w:rsidR="00B24E51" w:rsidRPr="00685389">
        <w:rPr>
          <w:sz w:val="26"/>
          <w:szCs w:val="26"/>
        </w:rPr>
        <w:t>2</w:t>
      </w:r>
      <w:r w:rsidR="00163AEB" w:rsidRPr="00685389">
        <w:rPr>
          <w:sz w:val="26"/>
          <w:szCs w:val="26"/>
        </w:rPr>
        <w:t xml:space="preserve"> года</w:t>
      </w:r>
      <w:r w:rsidRPr="00685389">
        <w:rPr>
          <w:sz w:val="26"/>
          <w:szCs w:val="26"/>
        </w:rPr>
        <w:t xml:space="preserve">) за счет </w:t>
      </w:r>
      <w:r w:rsidR="00B24E51" w:rsidRPr="00685389">
        <w:rPr>
          <w:sz w:val="26"/>
          <w:szCs w:val="26"/>
        </w:rPr>
        <w:t>снижения</w:t>
      </w:r>
      <w:r w:rsidRPr="00685389">
        <w:rPr>
          <w:sz w:val="26"/>
          <w:szCs w:val="26"/>
        </w:rPr>
        <w:t xml:space="preserve"> показателя в сфере обрабатывающих производств до </w:t>
      </w:r>
      <w:r w:rsidR="00B24E51" w:rsidRPr="00685389">
        <w:rPr>
          <w:sz w:val="26"/>
          <w:szCs w:val="26"/>
        </w:rPr>
        <w:t>40,8</w:t>
      </w:r>
      <w:r w:rsidRPr="00685389">
        <w:rPr>
          <w:sz w:val="26"/>
          <w:szCs w:val="26"/>
        </w:rPr>
        <w:t xml:space="preserve"> млрд. рублей (</w:t>
      </w:r>
      <w:r w:rsidR="00B24E51" w:rsidRPr="00685389">
        <w:rPr>
          <w:sz w:val="26"/>
          <w:szCs w:val="26"/>
        </w:rPr>
        <w:t>61,2</w:t>
      </w:r>
      <w:r w:rsidRPr="00685389">
        <w:rPr>
          <w:sz w:val="26"/>
          <w:szCs w:val="26"/>
        </w:rPr>
        <w:t>%</w:t>
      </w:r>
      <w:r w:rsidR="006259FE" w:rsidRPr="00685389">
        <w:rPr>
          <w:sz w:val="26"/>
          <w:szCs w:val="26"/>
        </w:rPr>
        <w:t xml:space="preserve"> к аналогичному периоду 202</w:t>
      </w:r>
      <w:r w:rsidR="00B24E51" w:rsidRPr="00685389">
        <w:rPr>
          <w:sz w:val="26"/>
          <w:szCs w:val="26"/>
        </w:rPr>
        <w:t>2</w:t>
      </w:r>
      <w:r w:rsidR="006259FE" w:rsidRPr="00685389">
        <w:rPr>
          <w:sz w:val="26"/>
          <w:szCs w:val="26"/>
        </w:rPr>
        <w:t xml:space="preserve"> года</w:t>
      </w:r>
      <w:r w:rsidRPr="00685389">
        <w:rPr>
          <w:sz w:val="26"/>
          <w:szCs w:val="26"/>
        </w:rPr>
        <w:t xml:space="preserve">). </w:t>
      </w:r>
    </w:p>
    <w:p w14:paraId="3A65CF94" w14:textId="77777777" w:rsidR="0009214D" w:rsidRPr="00685389" w:rsidRDefault="0009214D" w:rsidP="00063E20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 xml:space="preserve">Объем </w:t>
      </w:r>
      <w:r w:rsidRPr="00685389">
        <w:rPr>
          <w:bCs/>
          <w:sz w:val="26"/>
          <w:szCs w:val="26"/>
        </w:rPr>
        <w:t>отгруженных работ и услуг собственными силами организаций в сфере</w:t>
      </w:r>
      <w:r w:rsidRPr="00685389">
        <w:rPr>
          <w:sz w:val="26"/>
          <w:szCs w:val="26"/>
        </w:rPr>
        <w:t xml:space="preserve"> рыболовства и рыбоводства в первом полугодии 202</w:t>
      </w:r>
      <w:r w:rsidR="00B24E51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года составил </w:t>
      </w:r>
      <w:r w:rsidRPr="00685389">
        <w:rPr>
          <w:sz w:val="26"/>
          <w:szCs w:val="26"/>
        </w:rPr>
        <w:br/>
      </w:r>
      <w:r w:rsidR="00B24E51" w:rsidRPr="00685389">
        <w:rPr>
          <w:sz w:val="26"/>
          <w:szCs w:val="26"/>
        </w:rPr>
        <w:t>34,3</w:t>
      </w:r>
      <w:r w:rsidRPr="00685389">
        <w:rPr>
          <w:sz w:val="26"/>
          <w:szCs w:val="26"/>
        </w:rPr>
        <w:t xml:space="preserve"> млрд. рублей (</w:t>
      </w:r>
      <w:r w:rsidR="00B24E51" w:rsidRPr="00685389">
        <w:rPr>
          <w:sz w:val="26"/>
          <w:szCs w:val="26"/>
        </w:rPr>
        <w:t>101,7</w:t>
      </w:r>
      <w:r w:rsidRPr="00685389">
        <w:rPr>
          <w:sz w:val="26"/>
          <w:szCs w:val="26"/>
        </w:rPr>
        <w:t>% к аналогичному п</w:t>
      </w:r>
      <w:r w:rsidR="000D3632" w:rsidRPr="00685389">
        <w:rPr>
          <w:sz w:val="26"/>
          <w:szCs w:val="26"/>
        </w:rPr>
        <w:t>ериоду 202</w:t>
      </w:r>
      <w:r w:rsidR="00B24E51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года).</w:t>
      </w:r>
    </w:p>
    <w:p w14:paraId="6ED92193" w14:textId="77777777" w:rsidR="0009214D" w:rsidRPr="00685389" w:rsidRDefault="0009214D" w:rsidP="00063E20">
      <w:pPr>
        <w:ind w:firstLine="709"/>
        <w:jc w:val="both"/>
        <w:rPr>
          <w:bCs/>
          <w:sz w:val="26"/>
          <w:szCs w:val="26"/>
        </w:rPr>
      </w:pPr>
      <w:r w:rsidRPr="00685389">
        <w:rPr>
          <w:bCs/>
          <w:sz w:val="26"/>
          <w:szCs w:val="26"/>
        </w:rPr>
        <w:t>За перв</w:t>
      </w:r>
      <w:r w:rsidR="00AE2298" w:rsidRPr="00685389">
        <w:rPr>
          <w:bCs/>
          <w:sz w:val="26"/>
          <w:szCs w:val="26"/>
        </w:rPr>
        <w:t>ое полугодие 202</w:t>
      </w:r>
      <w:r w:rsidR="00B24E51" w:rsidRPr="00685389">
        <w:rPr>
          <w:bCs/>
          <w:sz w:val="26"/>
          <w:szCs w:val="26"/>
        </w:rPr>
        <w:t>3</w:t>
      </w:r>
      <w:r w:rsidRPr="00685389">
        <w:rPr>
          <w:bCs/>
          <w:sz w:val="26"/>
          <w:szCs w:val="26"/>
        </w:rPr>
        <w:t xml:space="preserve"> года отмечено снижение показателей в сфере автотранспорта по объёму перевезенных грузов грузовыми автомобилями организаций до </w:t>
      </w:r>
      <w:r w:rsidR="00B24E51" w:rsidRPr="00685389">
        <w:rPr>
          <w:bCs/>
          <w:sz w:val="26"/>
          <w:szCs w:val="26"/>
        </w:rPr>
        <w:t>129,4</w:t>
      </w:r>
      <w:r w:rsidRPr="00685389">
        <w:rPr>
          <w:bCs/>
          <w:sz w:val="26"/>
          <w:szCs w:val="26"/>
        </w:rPr>
        <w:t xml:space="preserve"> тыс. т (</w:t>
      </w:r>
      <w:r w:rsidR="00B24E51" w:rsidRPr="00685389">
        <w:rPr>
          <w:bCs/>
          <w:sz w:val="26"/>
          <w:szCs w:val="26"/>
        </w:rPr>
        <w:t>90,9</w:t>
      </w:r>
      <w:r w:rsidRPr="00685389">
        <w:rPr>
          <w:bCs/>
          <w:sz w:val="26"/>
          <w:szCs w:val="26"/>
        </w:rPr>
        <w:t>%</w:t>
      </w:r>
      <w:r w:rsidR="00B97A74" w:rsidRPr="00685389">
        <w:rPr>
          <w:bCs/>
          <w:sz w:val="26"/>
          <w:szCs w:val="26"/>
        </w:rPr>
        <w:t xml:space="preserve"> к аналогичному периоду 202</w:t>
      </w:r>
      <w:r w:rsidR="00B24E51" w:rsidRPr="00685389">
        <w:rPr>
          <w:bCs/>
          <w:sz w:val="26"/>
          <w:szCs w:val="26"/>
        </w:rPr>
        <w:t>2</w:t>
      </w:r>
      <w:r w:rsidR="00B97A74" w:rsidRPr="00685389">
        <w:rPr>
          <w:bCs/>
          <w:sz w:val="26"/>
          <w:szCs w:val="26"/>
        </w:rPr>
        <w:t xml:space="preserve"> года</w:t>
      </w:r>
      <w:r w:rsidR="00B24E51" w:rsidRPr="00685389">
        <w:rPr>
          <w:bCs/>
          <w:sz w:val="26"/>
          <w:szCs w:val="26"/>
        </w:rPr>
        <w:t>), отмечен значительный рост</w:t>
      </w:r>
      <w:r w:rsidRPr="00685389">
        <w:rPr>
          <w:bCs/>
          <w:sz w:val="26"/>
          <w:szCs w:val="26"/>
        </w:rPr>
        <w:t xml:space="preserve"> грузооборот</w:t>
      </w:r>
      <w:r w:rsidR="00B24E51" w:rsidRPr="00685389">
        <w:rPr>
          <w:bCs/>
          <w:sz w:val="26"/>
          <w:szCs w:val="26"/>
        </w:rPr>
        <w:t>а грузовых автомобилей</w:t>
      </w:r>
      <w:r w:rsidRPr="00685389">
        <w:rPr>
          <w:bCs/>
          <w:sz w:val="26"/>
          <w:szCs w:val="26"/>
        </w:rPr>
        <w:t xml:space="preserve"> до </w:t>
      </w:r>
      <w:r w:rsidR="00B24E51" w:rsidRPr="00685389">
        <w:rPr>
          <w:bCs/>
          <w:sz w:val="26"/>
          <w:szCs w:val="26"/>
        </w:rPr>
        <w:t>21 465,1</w:t>
      </w:r>
      <w:r w:rsidRPr="00685389">
        <w:rPr>
          <w:bCs/>
          <w:sz w:val="26"/>
          <w:szCs w:val="26"/>
        </w:rPr>
        <w:t xml:space="preserve"> </w:t>
      </w:r>
      <w:proofErr w:type="spellStart"/>
      <w:r w:rsidRPr="00685389">
        <w:rPr>
          <w:bCs/>
          <w:sz w:val="26"/>
          <w:szCs w:val="26"/>
        </w:rPr>
        <w:t>тыс.т.км</w:t>
      </w:r>
      <w:proofErr w:type="spellEnd"/>
      <w:r w:rsidRPr="00685389">
        <w:rPr>
          <w:bCs/>
          <w:sz w:val="26"/>
          <w:szCs w:val="26"/>
        </w:rPr>
        <w:t xml:space="preserve">. </w:t>
      </w:r>
      <w:r w:rsidR="001E7921" w:rsidRPr="00685389">
        <w:rPr>
          <w:bCs/>
          <w:sz w:val="26"/>
          <w:szCs w:val="26"/>
        </w:rPr>
        <w:br/>
      </w:r>
      <w:r w:rsidRPr="00685389">
        <w:rPr>
          <w:bCs/>
          <w:sz w:val="26"/>
          <w:szCs w:val="26"/>
        </w:rPr>
        <w:t>(</w:t>
      </w:r>
      <w:r w:rsidR="00B24E51" w:rsidRPr="00685389">
        <w:rPr>
          <w:bCs/>
          <w:sz w:val="26"/>
          <w:szCs w:val="26"/>
        </w:rPr>
        <w:t>в 2 раза</w:t>
      </w:r>
      <w:r w:rsidRPr="00685389">
        <w:rPr>
          <w:bCs/>
          <w:sz w:val="26"/>
          <w:szCs w:val="26"/>
        </w:rPr>
        <w:t xml:space="preserve"> к аналогичному периоду 20</w:t>
      </w:r>
      <w:r w:rsidR="000D3632" w:rsidRPr="00685389">
        <w:rPr>
          <w:bCs/>
          <w:sz w:val="26"/>
          <w:szCs w:val="26"/>
        </w:rPr>
        <w:t>2</w:t>
      </w:r>
      <w:r w:rsidR="00B24E51" w:rsidRPr="00685389">
        <w:rPr>
          <w:bCs/>
          <w:sz w:val="26"/>
          <w:szCs w:val="26"/>
        </w:rPr>
        <w:t>2</w:t>
      </w:r>
      <w:r w:rsidRPr="00685389">
        <w:rPr>
          <w:bCs/>
          <w:sz w:val="26"/>
          <w:szCs w:val="26"/>
        </w:rPr>
        <w:t xml:space="preserve"> года),</w:t>
      </w:r>
      <w:r w:rsidR="000D3632" w:rsidRPr="00685389">
        <w:rPr>
          <w:bCs/>
          <w:sz w:val="26"/>
          <w:szCs w:val="26"/>
        </w:rPr>
        <w:t xml:space="preserve"> рост показателей</w:t>
      </w:r>
      <w:r w:rsidRPr="00685389">
        <w:rPr>
          <w:bCs/>
          <w:sz w:val="26"/>
          <w:szCs w:val="26"/>
        </w:rPr>
        <w:t xml:space="preserve"> числ</w:t>
      </w:r>
      <w:r w:rsidR="000D3632" w:rsidRPr="00685389">
        <w:rPr>
          <w:bCs/>
          <w:sz w:val="26"/>
          <w:szCs w:val="26"/>
        </w:rPr>
        <w:t>а</w:t>
      </w:r>
      <w:r w:rsidRPr="00685389">
        <w:rPr>
          <w:bCs/>
          <w:sz w:val="26"/>
          <w:szCs w:val="26"/>
        </w:rPr>
        <w:t xml:space="preserve"> перевезенных пассажиров автобусным транспортом до </w:t>
      </w:r>
      <w:r w:rsidR="00B24E51" w:rsidRPr="00685389">
        <w:rPr>
          <w:bCs/>
          <w:sz w:val="26"/>
          <w:szCs w:val="26"/>
        </w:rPr>
        <w:t>17,9</w:t>
      </w:r>
      <w:r w:rsidRPr="00685389">
        <w:rPr>
          <w:bCs/>
          <w:sz w:val="26"/>
          <w:szCs w:val="26"/>
        </w:rPr>
        <w:t xml:space="preserve"> млн. человек (</w:t>
      </w:r>
      <w:r w:rsidR="00B24E51" w:rsidRPr="00685389">
        <w:rPr>
          <w:bCs/>
          <w:sz w:val="26"/>
          <w:szCs w:val="26"/>
        </w:rPr>
        <w:t>120,6</w:t>
      </w:r>
      <w:r w:rsidRPr="00685389">
        <w:rPr>
          <w:bCs/>
          <w:sz w:val="26"/>
          <w:szCs w:val="26"/>
        </w:rPr>
        <w:t>% к аналогичному периоду 20</w:t>
      </w:r>
      <w:r w:rsidR="000D3632" w:rsidRPr="00685389">
        <w:rPr>
          <w:bCs/>
          <w:sz w:val="26"/>
          <w:szCs w:val="26"/>
        </w:rPr>
        <w:t>2</w:t>
      </w:r>
      <w:r w:rsidR="00B24E51" w:rsidRPr="00685389">
        <w:rPr>
          <w:bCs/>
          <w:sz w:val="26"/>
          <w:szCs w:val="26"/>
        </w:rPr>
        <w:t>2</w:t>
      </w:r>
      <w:r w:rsidRPr="00685389">
        <w:rPr>
          <w:bCs/>
          <w:sz w:val="26"/>
          <w:szCs w:val="26"/>
        </w:rPr>
        <w:t xml:space="preserve"> года)</w:t>
      </w:r>
      <w:r w:rsidR="00FC20EF" w:rsidRPr="00685389">
        <w:rPr>
          <w:bCs/>
          <w:sz w:val="26"/>
          <w:szCs w:val="26"/>
        </w:rPr>
        <w:t xml:space="preserve">, а также </w:t>
      </w:r>
      <w:r w:rsidR="001276DD" w:rsidRPr="00685389">
        <w:rPr>
          <w:bCs/>
          <w:sz w:val="26"/>
          <w:szCs w:val="26"/>
        </w:rPr>
        <w:t xml:space="preserve">роста </w:t>
      </w:r>
      <w:r w:rsidRPr="00685389">
        <w:rPr>
          <w:bCs/>
          <w:sz w:val="26"/>
          <w:szCs w:val="26"/>
        </w:rPr>
        <w:t>пассажирооборот</w:t>
      </w:r>
      <w:r w:rsidR="001276DD" w:rsidRPr="00685389">
        <w:rPr>
          <w:bCs/>
          <w:sz w:val="26"/>
          <w:szCs w:val="26"/>
        </w:rPr>
        <w:t>а</w:t>
      </w:r>
      <w:r w:rsidRPr="00685389">
        <w:rPr>
          <w:bCs/>
          <w:sz w:val="26"/>
          <w:szCs w:val="26"/>
        </w:rPr>
        <w:t xml:space="preserve"> до </w:t>
      </w:r>
      <w:r w:rsidR="00B24E51" w:rsidRPr="00685389">
        <w:rPr>
          <w:bCs/>
          <w:sz w:val="26"/>
          <w:szCs w:val="26"/>
        </w:rPr>
        <w:t>165 475,9</w:t>
      </w:r>
      <w:r w:rsidRPr="00685389">
        <w:rPr>
          <w:bCs/>
          <w:sz w:val="26"/>
          <w:szCs w:val="26"/>
        </w:rPr>
        <w:t xml:space="preserve"> тыс. пассажиро-километров (</w:t>
      </w:r>
      <w:r w:rsidR="00B24E51" w:rsidRPr="00685389">
        <w:rPr>
          <w:bCs/>
          <w:sz w:val="26"/>
          <w:szCs w:val="26"/>
        </w:rPr>
        <w:t>127,1</w:t>
      </w:r>
      <w:r w:rsidRPr="00685389">
        <w:rPr>
          <w:bCs/>
          <w:sz w:val="26"/>
          <w:szCs w:val="26"/>
        </w:rPr>
        <w:t>%</w:t>
      </w:r>
      <w:r w:rsidR="00FC20EF" w:rsidRPr="00685389">
        <w:rPr>
          <w:bCs/>
          <w:sz w:val="26"/>
          <w:szCs w:val="26"/>
        </w:rPr>
        <w:t xml:space="preserve"> к аналогичному периоду 202</w:t>
      </w:r>
      <w:r w:rsidR="00B24E51" w:rsidRPr="00685389">
        <w:rPr>
          <w:bCs/>
          <w:sz w:val="26"/>
          <w:szCs w:val="26"/>
        </w:rPr>
        <w:t>2</w:t>
      </w:r>
      <w:r w:rsidR="00FC20EF" w:rsidRPr="00685389">
        <w:rPr>
          <w:bCs/>
          <w:sz w:val="26"/>
          <w:szCs w:val="26"/>
        </w:rPr>
        <w:t xml:space="preserve"> года</w:t>
      </w:r>
      <w:r w:rsidRPr="00685389">
        <w:rPr>
          <w:bCs/>
          <w:sz w:val="26"/>
          <w:szCs w:val="26"/>
        </w:rPr>
        <w:t xml:space="preserve">). В сфере морского транспорта наблюдается </w:t>
      </w:r>
      <w:r w:rsidR="00B35C3E" w:rsidRPr="00685389">
        <w:rPr>
          <w:bCs/>
          <w:sz w:val="26"/>
          <w:szCs w:val="26"/>
        </w:rPr>
        <w:t>увеличение</w:t>
      </w:r>
      <w:r w:rsidRPr="00685389">
        <w:rPr>
          <w:bCs/>
          <w:sz w:val="26"/>
          <w:szCs w:val="26"/>
        </w:rPr>
        <w:t xml:space="preserve"> показателей по отправлению грузов (</w:t>
      </w:r>
      <w:r w:rsidR="003F013D" w:rsidRPr="00685389">
        <w:rPr>
          <w:bCs/>
          <w:sz w:val="26"/>
          <w:szCs w:val="26"/>
        </w:rPr>
        <w:t>141,1%</w:t>
      </w:r>
      <w:r w:rsidRPr="00685389">
        <w:rPr>
          <w:bCs/>
          <w:sz w:val="26"/>
          <w:szCs w:val="26"/>
        </w:rPr>
        <w:t xml:space="preserve"> к аналогичному периоду 20</w:t>
      </w:r>
      <w:r w:rsidR="001276DD" w:rsidRPr="00685389">
        <w:rPr>
          <w:bCs/>
          <w:sz w:val="26"/>
          <w:szCs w:val="26"/>
        </w:rPr>
        <w:t>2</w:t>
      </w:r>
      <w:r w:rsidR="003F013D" w:rsidRPr="00685389">
        <w:rPr>
          <w:bCs/>
          <w:sz w:val="26"/>
          <w:szCs w:val="26"/>
        </w:rPr>
        <w:t>2</w:t>
      </w:r>
      <w:r w:rsidRPr="00685389">
        <w:rPr>
          <w:bCs/>
          <w:sz w:val="26"/>
          <w:szCs w:val="26"/>
        </w:rPr>
        <w:t xml:space="preserve"> года). </w:t>
      </w:r>
    </w:p>
    <w:p w14:paraId="1AEA092E" w14:textId="77777777" w:rsidR="0040481E" w:rsidRPr="00685389" w:rsidRDefault="0009214D" w:rsidP="00063E20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>Объем работ строительно</w:t>
      </w:r>
      <w:r w:rsidR="001276DD" w:rsidRPr="00685389">
        <w:rPr>
          <w:sz w:val="26"/>
          <w:szCs w:val="26"/>
        </w:rPr>
        <w:t xml:space="preserve">го подряда в действующих ценах увеличился </w:t>
      </w:r>
      <w:r w:rsidR="00FF3D1C" w:rsidRPr="00685389">
        <w:rPr>
          <w:sz w:val="26"/>
          <w:szCs w:val="26"/>
        </w:rPr>
        <w:t xml:space="preserve">до </w:t>
      </w:r>
      <w:r w:rsidR="003F013D" w:rsidRPr="00685389">
        <w:rPr>
          <w:sz w:val="26"/>
          <w:szCs w:val="26"/>
        </w:rPr>
        <w:t>6 183,5</w:t>
      </w:r>
      <w:r w:rsidRPr="00685389">
        <w:rPr>
          <w:sz w:val="26"/>
          <w:szCs w:val="26"/>
        </w:rPr>
        <w:t xml:space="preserve"> млн. рублей (</w:t>
      </w:r>
      <w:r w:rsidR="003F013D" w:rsidRPr="00685389">
        <w:rPr>
          <w:sz w:val="26"/>
          <w:szCs w:val="26"/>
        </w:rPr>
        <w:t>127,6%</w:t>
      </w:r>
      <w:r w:rsidR="001276DD" w:rsidRPr="00685389">
        <w:rPr>
          <w:sz w:val="26"/>
          <w:szCs w:val="26"/>
        </w:rPr>
        <w:t xml:space="preserve"> </w:t>
      </w:r>
      <w:r w:rsidRPr="00685389">
        <w:rPr>
          <w:sz w:val="26"/>
          <w:szCs w:val="26"/>
        </w:rPr>
        <w:t>к аналогичному периоду 20</w:t>
      </w:r>
      <w:r w:rsidR="001276DD" w:rsidRPr="00685389">
        <w:rPr>
          <w:sz w:val="26"/>
          <w:szCs w:val="26"/>
        </w:rPr>
        <w:t>2</w:t>
      </w:r>
      <w:r w:rsidR="003F013D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года). </w:t>
      </w:r>
      <w:r w:rsidR="003F013D" w:rsidRPr="00685389">
        <w:rPr>
          <w:sz w:val="26"/>
          <w:szCs w:val="26"/>
        </w:rPr>
        <w:t>Увеличение связано с изменением объёма работ на объекте по ремонту судов.</w:t>
      </w:r>
      <w:r w:rsidRPr="00685389">
        <w:rPr>
          <w:sz w:val="26"/>
          <w:szCs w:val="26"/>
        </w:rPr>
        <w:t xml:space="preserve"> В первом полугодии 202</w:t>
      </w:r>
      <w:r w:rsidR="00E735FA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года введено </w:t>
      </w:r>
      <w:r w:rsidR="00E735FA" w:rsidRPr="00685389">
        <w:rPr>
          <w:sz w:val="26"/>
          <w:szCs w:val="26"/>
        </w:rPr>
        <w:t>11</w:t>
      </w:r>
      <w:r w:rsidRPr="00685389">
        <w:rPr>
          <w:sz w:val="26"/>
          <w:szCs w:val="26"/>
        </w:rPr>
        <w:t xml:space="preserve"> здани</w:t>
      </w:r>
      <w:r w:rsidR="00E735FA" w:rsidRPr="00685389">
        <w:rPr>
          <w:sz w:val="26"/>
          <w:szCs w:val="26"/>
        </w:rPr>
        <w:t>й</w:t>
      </w:r>
      <w:r w:rsidRPr="00685389">
        <w:rPr>
          <w:sz w:val="26"/>
          <w:szCs w:val="26"/>
        </w:rPr>
        <w:t xml:space="preserve"> общей площадью </w:t>
      </w:r>
      <w:r w:rsidR="00E735FA" w:rsidRPr="00685389">
        <w:rPr>
          <w:sz w:val="26"/>
          <w:szCs w:val="26"/>
        </w:rPr>
        <w:t>2 755</w:t>
      </w:r>
      <w:r w:rsidRPr="00685389">
        <w:rPr>
          <w:sz w:val="26"/>
          <w:szCs w:val="26"/>
        </w:rPr>
        <w:t xml:space="preserve"> кв. м (</w:t>
      </w:r>
      <w:r w:rsidR="00E735FA" w:rsidRPr="00685389">
        <w:rPr>
          <w:sz w:val="26"/>
          <w:szCs w:val="26"/>
        </w:rPr>
        <w:t>24,5%</w:t>
      </w:r>
      <w:r w:rsidRPr="00685389">
        <w:rPr>
          <w:sz w:val="26"/>
          <w:szCs w:val="26"/>
        </w:rPr>
        <w:t xml:space="preserve"> </w:t>
      </w:r>
      <w:r w:rsidR="001E7921" w:rsidRPr="00685389">
        <w:rPr>
          <w:sz w:val="26"/>
          <w:szCs w:val="26"/>
        </w:rPr>
        <w:br/>
      </w:r>
      <w:r w:rsidRPr="00685389">
        <w:rPr>
          <w:sz w:val="26"/>
          <w:szCs w:val="26"/>
        </w:rPr>
        <w:t>к первому полугодию 20</w:t>
      </w:r>
      <w:r w:rsidR="00501622" w:rsidRPr="00685389">
        <w:rPr>
          <w:sz w:val="26"/>
          <w:szCs w:val="26"/>
        </w:rPr>
        <w:t>2</w:t>
      </w:r>
      <w:r w:rsidR="00E735FA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года),</w:t>
      </w:r>
      <w:r w:rsidRPr="00685389">
        <w:rPr>
          <w:color w:val="FF0000"/>
          <w:sz w:val="26"/>
          <w:szCs w:val="26"/>
        </w:rPr>
        <w:t xml:space="preserve"> </w:t>
      </w:r>
      <w:r w:rsidR="00501622" w:rsidRPr="00685389">
        <w:rPr>
          <w:sz w:val="26"/>
          <w:szCs w:val="26"/>
        </w:rPr>
        <w:t xml:space="preserve">в том числе </w:t>
      </w:r>
      <w:r w:rsidR="00E735FA" w:rsidRPr="00685389">
        <w:rPr>
          <w:sz w:val="26"/>
          <w:szCs w:val="26"/>
        </w:rPr>
        <w:t>8</w:t>
      </w:r>
      <w:r w:rsidRPr="00685389">
        <w:rPr>
          <w:sz w:val="26"/>
          <w:szCs w:val="26"/>
        </w:rPr>
        <w:t xml:space="preserve"> жилых домов (включая индивидуальные жилые дома, построенные населением, введенные в эксплуатацию в установленном порядке) общей площадью </w:t>
      </w:r>
      <w:r w:rsidR="00E735FA" w:rsidRPr="00685389">
        <w:rPr>
          <w:sz w:val="26"/>
          <w:szCs w:val="26"/>
        </w:rPr>
        <w:t>1</w:t>
      </w:r>
      <w:r w:rsidR="00427DE0" w:rsidRPr="00685389">
        <w:rPr>
          <w:sz w:val="26"/>
          <w:szCs w:val="26"/>
        </w:rPr>
        <w:t>,6</w:t>
      </w:r>
      <w:r w:rsidR="001276DD" w:rsidRPr="00685389">
        <w:rPr>
          <w:sz w:val="26"/>
          <w:szCs w:val="26"/>
        </w:rPr>
        <w:t xml:space="preserve"> </w:t>
      </w:r>
      <w:r w:rsidRPr="00685389">
        <w:rPr>
          <w:sz w:val="26"/>
          <w:szCs w:val="26"/>
        </w:rPr>
        <w:t xml:space="preserve">тыс. кв. м. Также введено </w:t>
      </w:r>
      <w:r w:rsidR="00E735FA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</w:t>
      </w:r>
      <w:r w:rsidRPr="00685389">
        <w:rPr>
          <w:sz w:val="26"/>
          <w:szCs w:val="26"/>
        </w:rPr>
        <w:lastRenderedPageBreak/>
        <w:t>нежилых зданий (</w:t>
      </w:r>
      <w:r w:rsidR="00E735FA" w:rsidRPr="00685389">
        <w:rPr>
          <w:sz w:val="26"/>
          <w:szCs w:val="26"/>
        </w:rPr>
        <w:t>23,1</w:t>
      </w:r>
      <w:r w:rsidR="00501622" w:rsidRPr="00685389">
        <w:rPr>
          <w:sz w:val="26"/>
          <w:szCs w:val="26"/>
        </w:rPr>
        <w:t>% к январю-июню 202</w:t>
      </w:r>
      <w:r w:rsidR="00E735FA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 общей площадью </w:t>
      </w:r>
      <w:r w:rsidR="00E735FA" w:rsidRPr="00685389">
        <w:rPr>
          <w:sz w:val="26"/>
          <w:szCs w:val="26"/>
        </w:rPr>
        <w:t>1,2</w:t>
      </w:r>
      <w:r w:rsidRPr="00685389">
        <w:rPr>
          <w:sz w:val="26"/>
          <w:szCs w:val="26"/>
        </w:rPr>
        <w:t xml:space="preserve"> тыс. кв. м, включая </w:t>
      </w:r>
      <w:r w:rsidR="00E735FA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коммерческих.</w:t>
      </w:r>
      <w:r w:rsidR="00F0625E" w:rsidRPr="00685389">
        <w:rPr>
          <w:sz w:val="26"/>
          <w:szCs w:val="26"/>
        </w:rPr>
        <w:t xml:space="preserve"> </w:t>
      </w:r>
    </w:p>
    <w:p w14:paraId="1F6ED818" w14:textId="2BEBE23C" w:rsidR="0040481E" w:rsidRPr="00685389" w:rsidRDefault="0040481E" w:rsidP="00063E20">
      <w:pPr>
        <w:ind w:firstLine="709"/>
        <w:jc w:val="both"/>
        <w:rPr>
          <w:bCs/>
          <w:sz w:val="26"/>
          <w:szCs w:val="26"/>
        </w:rPr>
      </w:pPr>
      <w:r w:rsidRPr="00685389">
        <w:rPr>
          <w:bCs/>
          <w:sz w:val="26"/>
          <w:szCs w:val="26"/>
        </w:rPr>
        <w:t xml:space="preserve">Объем инвестиций в основной капитал за </w:t>
      </w:r>
      <w:r w:rsidR="006657D2" w:rsidRPr="00685389">
        <w:rPr>
          <w:bCs/>
          <w:sz w:val="26"/>
          <w:szCs w:val="26"/>
        </w:rPr>
        <w:t>первое полугодие</w:t>
      </w:r>
      <w:r w:rsidRPr="00685389">
        <w:rPr>
          <w:bCs/>
          <w:sz w:val="26"/>
          <w:szCs w:val="26"/>
        </w:rPr>
        <w:t xml:space="preserve"> 202</w:t>
      </w:r>
      <w:r w:rsidR="001E0E42" w:rsidRPr="00685389">
        <w:rPr>
          <w:bCs/>
          <w:sz w:val="26"/>
          <w:szCs w:val="26"/>
        </w:rPr>
        <w:t>3</w:t>
      </w:r>
      <w:r w:rsidRPr="00685389">
        <w:rPr>
          <w:bCs/>
          <w:sz w:val="26"/>
          <w:szCs w:val="26"/>
        </w:rPr>
        <w:t xml:space="preserve"> года составил </w:t>
      </w:r>
      <w:r w:rsidR="001E0E42" w:rsidRPr="00685389">
        <w:rPr>
          <w:bCs/>
          <w:sz w:val="26"/>
          <w:szCs w:val="26"/>
        </w:rPr>
        <w:t>33 617,8</w:t>
      </w:r>
      <w:r w:rsidRPr="00685389">
        <w:rPr>
          <w:bCs/>
          <w:sz w:val="26"/>
          <w:szCs w:val="26"/>
        </w:rPr>
        <w:t xml:space="preserve"> млн. рублей (</w:t>
      </w:r>
      <w:r w:rsidR="006657D2" w:rsidRPr="00685389">
        <w:rPr>
          <w:bCs/>
          <w:sz w:val="26"/>
          <w:szCs w:val="26"/>
        </w:rPr>
        <w:t>11</w:t>
      </w:r>
      <w:r w:rsidR="001E0E42" w:rsidRPr="00685389">
        <w:rPr>
          <w:bCs/>
          <w:sz w:val="26"/>
          <w:szCs w:val="26"/>
        </w:rPr>
        <w:t>3</w:t>
      </w:r>
      <w:r w:rsidR="006657D2" w:rsidRPr="00685389">
        <w:rPr>
          <w:bCs/>
          <w:sz w:val="26"/>
          <w:szCs w:val="26"/>
        </w:rPr>
        <w:t>,</w:t>
      </w:r>
      <w:r w:rsidR="001E0E42" w:rsidRPr="00685389">
        <w:rPr>
          <w:bCs/>
          <w:sz w:val="26"/>
          <w:szCs w:val="26"/>
        </w:rPr>
        <w:t>3</w:t>
      </w:r>
      <w:r w:rsidRPr="00685389">
        <w:rPr>
          <w:bCs/>
          <w:sz w:val="26"/>
          <w:szCs w:val="26"/>
        </w:rPr>
        <w:t xml:space="preserve">% к </w:t>
      </w:r>
      <w:r w:rsidR="006657D2" w:rsidRPr="00685389">
        <w:rPr>
          <w:bCs/>
          <w:sz w:val="26"/>
          <w:szCs w:val="26"/>
        </w:rPr>
        <w:t>аналогичному периоду</w:t>
      </w:r>
      <w:r w:rsidRPr="00685389">
        <w:rPr>
          <w:bCs/>
          <w:sz w:val="26"/>
          <w:szCs w:val="26"/>
        </w:rPr>
        <w:t xml:space="preserve"> 202</w:t>
      </w:r>
      <w:r w:rsidR="001E0E42" w:rsidRPr="00685389">
        <w:rPr>
          <w:bCs/>
          <w:sz w:val="26"/>
          <w:szCs w:val="26"/>
        </w:rPr>
        <w:t>2</w:t>
      </w:r>
      <w:r w:rsidRPr="00685389">
        <w:rPr>
          <w:bCs/>
          <w:sz w:val="26"/>
          <w:szCs w:val="26"/>
        </w:rPr>
        <w:t xml:space="preserve"> года).</w:t>
      </w:r>
    </w:p>
    <w:p w14:paraId="7A64D4E6" w14:textId="3DF49641" w:rsidR="0040481E" w:rsidRPr="00685389" w:rsidRDefault="0040481E" w:rsidP="00063E20">
      <w:pPr>
        <w:ind w:firstLine="709"/>
        <w:jc w:val="both"/>
        <w:rPr>
          <w:bCs/>
          <w:sz w:val="26"/>
          <w:szCs w:val="26"/>
        </w:rPr>
      </w:pPr>
      <w:r w:rsidRPr="00685389">
        <w:rPr>
          <w:bCs/>
          <w:sz w:val="26"/>
          <w:szCs w:val="26"/>
        </w:rPr>
        <w:t>Отмечен ро</w:t>
      </w:r>
      <w:r w:rsidR="006657D2" w:rsidRPr="00685389">
        <w:rPr>
          <w:bCs/>
          <w:sz w:val="26"/>
          <w:szCs w:val="26"/>
        </w:rPr>
        <w:t xml:space="preserve">ст доли собственных средств до </w:t>
      </w:r>
      <w:r w:rsidR="00491D8C" w:rsidRPr="00685389">
        <w:rPr>
          <w:bCs/>
          <w:sz w:val="26"/>
          <w:szCs w:val="26"/>
        </w:rPr>
        <w:t>16,9</w:t>
      </w:r>
      <w:r w:rsidRPr="00685389">
        <w:rPr>
          <w:bCs/>
          <w:sz w:val="26"/>
          <w:szCs w:val="26"/>
        </w:rPr>
        <w:t xml:space="preserve"> млрд. рублей (</w:t>
      </w:r>
      <w:r w:rsidR="00491D8C" w:rsidRPr="00685389">
        <w:rPr>
          <w:bCs/>
          <w:sz w:val="26"/>
          <w:szCs w:val="26"/>
        </w:rPr>
        <w:t>176,8</w:t>
      </w:r>
      <w:r w:rsidR="003F013D" w:rsidRPr="00685389">
        <w:rPr>
          <w:bCs/>
          <w:sz w:val="26"/>
          <w:szCs w:val="26"/>
        </w:rPr>
        <w:t xml:space="preserve">% </w:t>
      </w:r>
      <w:r w:rsidR="003F013D" w:rsidRPr="00685389">
        <w:rPr>
          <w:bCs/>
          <w:sz w:val="26"/>
          <w:szCs w:val="26"/>
        </w:rPr>
        <w:br/>
      </w:r>
      <w:r w:rsidR="006657D2" w:rsidRPr="00685389">
        <w:rPr>
          <w:bCs/>
          <w:sz w:val="26"/>
          <w:szCs w:val="26"/>
        </w:rPr>
        <w:t>к аналогичному периоду 202</w:t>
      </w:r>
      <w:r w:rsidR="00491D8C" w:rsidRPr="00685389">
        <w:rPr>
          <w:bCs/>
          <w:sz w:val="26"/>
          <w:szCs w:val="26"/>
        </w:rPr>
        <w:t>2</w:t>
      </w:r>
      <w:r w:rsidR="006657D2" w:rsidRPr="00685389">
        <w:rPr>
          <w:bCs/>
          <w:sz w:val="26"/>
          <w:szCs w:val="26"/>
        </w:rPr>
        <w:t xml:space="preserve"> года</w:t>
      </w:r>
      <w:r w:rsidRPr="00685389">
        <w:rPr>
          <w:bCs/>
          <w:sz w:val="26"/>
          <w:szCs w:val="26"/>
        </w:rPr>
        <w:t xml:space="preserve">), а также </w:t>
      </w:r>
      <w:r w:rsidR="00491D8C" w:rsidRPr="00685389">
        <w:rPr>
          <w:bCs/>
          <w:sz w:val="26"/>
          <w:szCs w:val="26"/>
        </w:rPr>
        <w:t xml:space="preserve">снижение доли </w:t>
      </w:r>
      <w:r w:rsidRPr="00685389">
        <w:rPr>
          <w:bCs/>
          <w:sz w:val="26"/>
          <w:szCs w:val="26"/>
        </w:rPr>
        <w:t xml:space="preserve">привлеченных средств до </w:t>
      </w:r>
      <w:r w:rsidR="00803868" w:rsidRPr="00685389">
        <w:rPr>
          <w:bCs/>
          <w:sz w:val="26"/>
          <w:szCs w:val="26"/>
        </w:rPr>
        <w:t>16,7 млрд.</w:t>
      </w:r>
      <w:r w:rsidRPr="00685389">
        <w:rPr>
          <w:bCs/>
          <w:sz w:val="26"/>
          <w:szCs w:val="26"/>
        </w:rPr>
        <w:t xml:space="preserve"> рублей (</w:t>
      </w:r>
      <w:r w:rsidR="00803868" w:rsidRPr="00685389">
        <w:rPr>
          <w:bCs/>
          <w:sz w:val="26"/>
          <w:szCs w:val="26"/>
        </w:rPr>
        <w:t>83,0</w:t>
      </w:r>
      <w:r w:rsidRPr="00685389">
        <w:rPr>
          <w:bCs/>
          <w:sz w:val="26"/>
          <w:szCs w:val="26"/>
        </w:rPr>
        <w:t xml:space="preserve">% </w:t>
      </w:r>
      <w:r w:rsidR="006657D2" w:rsidRPr="00685389">
        <w:rPr>
          <w:bCs/>
          <w:sz w:val="26"/>
          <w:szCs w:val="26"/>
        </w:rPr>
        <w:t>к аналогичному периоду 202</w:t>
      </w:r>
      <w:r w:rsidR="00803868" w:rsidRPr="00685389">
        <w:rPr>
          <w:bCs/>
          <w:sz w:val="26"/>
          <w:szCs w:val="26"/>
        </w:rPr>
        <w:t>2</w:t>
      </w:r>
      <w:r w:rsidR="006657D2" w:rsidRPr="00685389">
        <w:rPr>
          <w:bCs/>
          <w:sz w:val="26"/>
          <w:szCs w:val="26"/>
        </w:rPr>
        <w:t xml:space="preserve"> года</w:t>
      </w:r>
      <w:r w:rsidRPr="00685389">
        <w:rPr>
          <w:bCs/>
          <w:sz w:val="26"/>
          <w:szCs w:val="26"/>
        </w:rPr>
        <w:t>).</w:t>
      </w:r>
    </w:p>
    <w:p w14:paraId="09488700" w14:textId="418BEB86" w:rsidR="0040481E" w:rsidRPr="00685389" w:rsidRDefault="0040481E" w:rsidP="00063E20">
      <w:pPr>
        <w:ind w:firstLine="709"/>
        <w:jc w:val="both"/>
        <w:rPr>
          <w:bCs/>
          <w:sz w:val="26"/>
          <w:szCs w:val="26"/>
        </w:rPr>
      </w:pPr>
      <w:r w:rsidRPr="00685389">
        <w:rPr>
          <w:bCs/>
          <w:sz w:val="26"/>
          <w:szCs w:val="26"/>
        </w:rPr>
        <w:t xml:space="preserve">В первом </w:t>
      </w:r>
      <w:r w:rsidR="006657D2" w:rsidRPr="00685389">
        <w:rPr>
          <w:bCs/>
          <w:sz w:val="26"/>
          <w:szCs w:val="26"/>
        </w:rPr>
        <w:t>полугодии</w:t>
      </w:r>
      <w:r w:rsidRPr="00685389">
        <w:rPr>
          <w:bCs/>
          <w:sz w:val="26"/>
          <w:szCs w:val="26"/>
        </w:rPr>
        <w:t xml:space="preserve"> 2</w:t>
      </w:r>
      <w:r w:rsidR="00063E20" w:rsidRPr="00685389">
        <w:rPr>
          <w:bCs/>
          <w:sz w:val="26"/>
          <w:szCs w:val="26"/>
        </w:rPr>
        <w:t>02</w:t>
      </w:r>
      <w:r w:rsidR="00832359" w:rsidRPr="00685389">
        <w:rPr>
          <w:bCs/>
          <w:sz w:val="26"/>
          <w:szCs w:val="26"/>
        </w:rPr>
        <w:t>3</w:t>
      </w:r>
      <w:r w:rsidR="00063E20" w:rsidRPr="00685389">
        <w:rPr>
          <w:bCs/>
          <w:sz w:val="26"/>
          <w:szCs w:val="26"/>
        </w:rPr>
        <w:t xml:space="preserve"> года наиболее инвестиционно</w:t>
      </w:r>
      <w:r w:rsidR="00491D8C" w:rsidRPr="00685389">
        <w:rPr>
          <w:bCs/>
          <w:sz w:val="26"/>
          <w:szCs w:val="26"/>
        </w:rPr>
        <w:t>-</w:t>
      </w:r>
      <w:r w:rsidRPr="00685389">
        <w:rPr>
          <w:bCs/>
          <w:sz w:val="26"/>
          <w:szCs w:val="26"/>
        </w:rPr>
        <w:t>активными были предприятия в сфере</w:t>
      </w:r>
      <w:r w:rsidR="00E31914" w:rsidRPr="00685389">
        <w:rPr>
          <w:bCs/>
          <w:sz w:val="26"/>
          <w:szCs w:val="26"/>
        </w:rPr>
        <w:t xml:space="preserve"> </w:t>
      </w:r>
      <w:r w:rsidR="000C2738" w:rsidRPr="00685389">
        <w:rPr>
          <w:bCs/>
          <w:sz w:val="26"/>
          <w:szCs w:val="26"/>
        </w:rPr>
        <w:t>деятельности гостиниц и предприятий общественного питания</w:t>
      </w:r>
      <w:r w:rsidR="00E31914" w:rsidRPr="00685389">
        <w:rPr>
          <w:bCs/>
          <w:sz w:val="26"/>
          <w:szCs w:val="26"/>
        </w:rPr>
        <w:t>, на долю которых пришлось</w:t>
      </w:r>
      <w:r w:rsidR="00FD390A" w:rsidRPr="00685389">
        <w:rPr>
          <w:bCs/>
          <w:sz w:val="26"/>
          <w:szCs w:val="26"/>
        </w:rPr>
        <w:t xml:space="preserve"> </w:t>
      </w:r>
      <w:r w:rsidR="00AD293B" w:rsidRPr="00685389">
        <w:rPr>
          <w:bCs/>
          <w:sz w:val="26"/>
          <w:szCs w:val="26"/>
        </w:rPr>
        <w:t>увеличение</w:t>
      </w:r>
      <w:r w:rsidR="00FD390A" w:rsidRPr="00685389">
        <w:rPr>
          <w:bCs/>
          <w:sz w:val="26"/>
          <w:szCs w:val="26"/>
        </w:rPr>
        <w:t xml:space="preserve"> капи</w:t>
      </w:r>
      <w:r w:rsidR="00535AEF" w:rsidRPr="00685389">
        <w:rPr>
          <w:bCs/>
          <w:sz w:val="26"/>
          <w:szCs w:val="26"/>
        </w:rPr>
        <w:t xml:space="preserve">таловложения до </w:t>
      </w:r>
      <w:r w:rsidR="00AD293B" w:rsidRPr="00685389">
        <w:rPr>
          <w:bCs/>
          <w:sz w:val="26"/>
          <w:szCs w:val="26"/>
        </w:rPr>
        <w:br/>
      </w:r>
      <w:r w:rsidR="000C2738" w:rsidRPr="00685389">
        <w:rPr>
          <w:bCs/>
          <w:sz w:val="26"/>
          <w:szCs w:val="26"/>
        </w:rPr>
        <w:t>535,8</w:t>
      </w:r>
      <w:r w:rsidR="00535AEF" w:rsidRPr="00685389">
        <w:rPr>
          <w:bCs/>
          <w:sz w:val="26"/>
          <w:szCs w:val="26"/>
        </w:rPr>
        <w:t xml:space="preserve"> </w:t>
      </w:r>
      <w:r w:rsidR="00AD293B" w:rsidRPr="00685389">
        <w:rPr>
          <w:bCs/>
          <w:sz w:val="26"/>
          <w:szCs w:val="26"/>
        </w:rPr>
        <w:t>млн</w:t>
      </w:r>
      <w:r w:rsidR="00535AEF" w:rsidRPr="00685389">
        <w:rPr>
          <w:bCs/>
          <w:sz w:val="26"/>
          <w:szCs w:val="26"/>
        </w:rPr>
        <w:t>. рубле</w:t>
      </w:r>
      <w:r w:rsidR="000B79CD" w:rsidRPr="00685389">
        <w:rPr>
          <w:bCs/>
          <w:sz w:val="26"/>
          <w:szCs w:val="26"/>
        </w:rPr>
        <w:t>й</w:t>
      </w:r>
      <w:r w:rsidR="00AD293B" w:rsidRPr="00685389">
        <w:rPr>
          <w:bCs/>
          <w:sz w:val="26"/>
          <w:szCs w:val="26"/>
        </w:rPr>
        <w:t xml:space="preserve"> (в 51,</w:t>
      </w:r>
      <w:r w:rsidR="002B5886" w:rsidRPr="00685389">
        <w:rPr>
          <w:bCs/>
          <w:sz w:val="26"/>
          <w:szCs w:val="26"/>
        </w:rPr>
        <w:t>5</w:t>
      </w:r>
      <w:r w:rsidR="00AD293B" w:rsidRPr="00685389">
        <w:rPr>
          <w:bCs/>
          <w:sz w:val="26"/>
          <w:szCs w:val="26"/>
        </w:rPr>
        <w:t xml:space="preserve"> раз к аналогичному периоду 2022 года)</w:t>
      </w:r>
      <w:r w:rsidR="000B79CD" w:rsidRPr="00685389">
        <w:rPr>
          <w:bCs/>
          <w:sz w:val="26"/>
          <w:szCs w:val="26"/>
        </w:rPr>
        <w:t>, в сфере</w:t>
      </w:r>
      <w:r w:rsidR="00E31914" w:rsidRPr="00685389">
        <w:rPr>
          <w:bCs/>
          <w:sz w:val="26"/>
          <w:szCs w:val="26"/>
        </w:rPr>
        <w:t xml:space="preserve"> </w:t>
      </w:r>
      <w:r w:rsidRPr="00685389">
        <w:rPr>
          <w:bCs/>
          <w:sz w:val="26"/>
          <w:szCs w:val="26"/>
        </w:rPr>
        <w:t xml:space="preserve"> </w:t>
      </w:r>
      <w:r w:rsidR="00AD293B" w:rsidRPr="00685389">
        <w:rPr>
          <w:bCs/>
          <w:sz w:val="26"/>
          <w:szCs w:val="26"/>
        </w:rPr>
        <w:t>деятельности органов государственного управления по обеспечению военной безопасности, обязательному социальному обеспечению</w:t>
      </w:r>
      <w:r w:rsidRPr="00685389">
        <w:rPr>
          <w:bCs/>
          <w:sz w:val="26"/>
          <w:szCs w:val="26"/>
        </w:rPr>
        <w:t xml:space="preserve">, на долю которых пришлось </w:t>
      </w:r>
      <w:r w:rsidR="00AD293B" w:rsidRPr="00685389">
        <w:rPr>
          <w:bCs/>
          <w:sz w:val="26"/>
          <w:szCs w:val="26"/>
        </w:rPr>
        <w:t xml:space="preserve">увеличение </w:t>
      </w:r>
      <w:r w:rsidRPr="00685389">
        <w:rPr>
          <w:bCs/>
          <w:sz w:val="26"/>
          <w:szCs w:val="26"/>
        </w:rPr>
        <w:t xml:space="preserve">капиталовложения до </w:t>
      </w:r>
      <w:r w:rsidR="00AD293B" w:rsidRPr="00685389">
        <w:rPr>
          <w:bCs/>
          <w:sz w:val="26"/>
          <w:szCs w:val="26"/>
        </w:rPr>
        <w:t xml:space="preserve">3,6 </w:t>
      </w:r>
      <w:r w:rsidRPr="00685389">
        <w:rPr>
          <w:bCs/>
          <w:sz w:val="26"/>
          <w:szCs w:val="26"/>
        </w:rPr>
        <w:t>млрд. рублей</w:t>
      </w:r>
      <w:r w:rsidR="00AD293B" w:rsidRPr="00685389">
        <w:rPr>
          <w:bCs/>
          <w:sz w:val="26"/>
          <w:szCs w:val="26"/>
        </w:rPr>
        <w:t xml:space="preserve"> (в 7,8 раз к аналогичному периоду 2022 года)</w:t>
      </w:r>
      <w:r w:rsidRPr="00685389">
        <w:rPr>
          <w:bCs/>
          <w:sz w:val="26"/>
          <w:szCs w:val="26"/>
        </w:rPr>
        <w:t>, а также</w:t>
      </w:r>
      <w:r w:rsidR="009344D8" w:rsidRPr="00685389">
        <w:rPr>
          <w:bCs/>
          <w:sz w:val="26"/>
          <w:szCs w:val="26"/>
        </w:rPr>
        <w:t xml:space="preserve"> предприятия в области </w:t>
      </w:r>
      <w:r w:rsidR="00AD293B" w:rsidRPr="00685389">
        <w:rPr>
          <w:bCs/>
          <w:sz w:val="26"/>
          <w:szCs w:val="26"/>
        </w:rPr>
        <w:t>операций с недвижимым имуществом</w:t>
      </w:r>
      <w:r w:rsidR="009344D8" w:rsidRPr="00685389">
        <w:rPr>
          <w:bCs/>
          <w:sz w:val="26"/>
          <w:szCs w:val="26"/>
        </w:rPr>
        <w:t>, на долю которых пришлось увелич</w:t>
      </w:r>
      <w:r w:rsidR="00AD293B" w:rsidRPr="00685389">
        <w:rPr>
          <w:bCs/>
          <w:sz w:val="26"/>
          <w:szCs w:val="26"/>
        </w:rPr>
        <w:t>ение</w:t>
      </w:r>
      <w:r w:rsidR="009344D8" w:rsidRPr="00685389">
        <w:rPr>
          <w:bCs/>
          <w:sz w:val="26"/>
          <w:szCs w:val="26"/>
        </w:rPr>
        <w:t xml:space="preserve"> свои</w:t>
      </w:r>
      <w:r w:rsidR="00AD293B" w:rsidRPr="00685389">
        <w:rPr>
          <w:bCs/>
          <w:sz w:val="26"/>
          <w:szCs w:val="26"/>
        </w:rPr>
        <w:t>х</w:t>
      </w:r>
      <w:r w:rsidR="009344D8" w:rsidRPr="00685389">
        <w:rPr>
          <w:bCs/>
          <w:sz w:val="26"/>
          <w:szCs w:val="26"/>
        </w:rPr>
        <w:t xml:space="preserve"> капиталовложени</w:t>
      </w:r>
      <w:r w:rsidR="00AD293B" w:rsidRPr="00685389">
        <w:rPr>
          <w:bCs/>
          <w:sz w:val="26"/>
          <w:szCs w:val="26"/>
        </w:rPr>
        <w:t>й</w:t>
      </w:r>
      <w:r w:rsidR="009344D8" w:rsidRPr="00685389">
        <w:rPr>
          <w:bCs/>
          <w:sz w:val="26"/>
          <w:szCs w:val="26"/>
        </w:rPr>
        <w:t xml:space="preserve"> до </w:t>
      </w:r>
      <w:r w:rsidR="00BB39FA" w:rsidRPr="00685389">
        <w:rPr>
          <w:bCs/>
          <w:sz w:val="26"/>
          <w:szCs w:val="26"/>
        </w:rPr>
        <w:t>390,6</w:t>
      </w:r>
      <w:r w:rsidR="009344D8" w:rsidRPr="00685389">
        <w:rPr>
          <w:bCs/>
          <w:sz w:val="26"/>
          <w:szCs w:val="26"/>
        </w:rPr>
        <w:t xml:space="preserve"> </w:t>
      </w:r>
      <w:r w:rsidR="00BB39FA" w:rsidRPr="00685389">
        <w:rPr>
          <w:bCs/>
          <w:sz w:val="26"/>
          <w:szCs w:val="26"/>
        </w:rPr>
        <w:t>млн</w:t>
      </w:r>
      <w:r w:rsidR="009344D8" w:rsidRPr="00685389">
        <w:rPr>
          <w:bCs/>
          <w:sz w:val="26"/>
          <w:szCs w:val="26"/>
        </w:rPr>
        <w:t>. рублей</w:t>
      </w:r>
      <w:r w:rsidR="00BB39FA" w:rsidRPr="00685389">
        <w:rPr>
          <w:bCs/>
          <w:sz w:val="26"/>
          <w:szCs w:val="26"/>
        </w:rPr>
        <w:t xml:space="preserve"> (в 6,1 раз к аналогичному периоду 2022 года)</w:t>
      </w:r>
      <w:r w:rsidR="009344D8" w:rsidRPr="00685389">
        <w:rPr>
          <w:bCs/>
          <w:sz w:val="26"/>
          <w:szCs w:val="26"/>
        </w:rPr>
        <w:t>,</w:t>
      </w:r>
      <w:r w:rsidRPr="00685389">
        <w:rPr>
          <w:bCs/>
          <w:sz w:val="26"/>
          <w:szCs w:val="26"/>
        </w:rPr>
        <w:t xml:space="preserve"> предприятия в области  </w:t>
      </w:r>
      <w:r w:rsidR="00BB39FA" w:rsidRPr="00685389">
        <w:rPr>
          <w:bCs/>
          <w:sz w:val="26"/>
          <w:szCs w:val="26"/>
        </w:rPr>
        <w:t>добычи полезных ископаемых</w:t>
      </w:r>
      <w:r w:rsidRPr="00685389">
        <w:rPr>
          <w:bCs/>
          <w:sz w:val="26"/>
          <w:szCs w:val="26"/>
        </w:rPr>
        <w:t>, на долю которых пришлось увели</w:t>
      </w:r>
      <w:r w:rsidR="00BB39FA" w:rsidRPr="00685389">
        <w:rPr>
          <w:bCs/>
          <w:sz w:val="26"/>
          <w:szCs w:val="26"/>
        </w:rPr>
        <w:t>чение</w:t>
      </w:r>
      <w:r w:rsidRPr="00685389">
        <w:rPr>
          <w:bCs/>
          <w:sz w:val="26"/>
          <w:szCs w:val="26"/>
        </w:rPr>
        <w:t xml:space="preserve"> свои</w:t>
      </w:r>
      <w:r w:rsidR="00BB39FA" w:rsidRPr="00685389">
        <w:rPr>
          <w:bCs/>
          <w:sz w:val="26"/>
          <w:szCs w:val="26"/>
        </w:rPr>
        <w:t>х</w:t>
      </w:r>
      <w:r w:rsidRPr="00685389">
        <w:rPr>
          <w:bCs/>
          <w:sz w:val="26"/>
          <w:szCs w:val="26"/>
        </w:rPr>
        <w:t xml:space="preserve"> капиталовложени</w:t>
      </w:r>
      <w:r w:rsidR="00BB39FA" w:rsidRPr="00685389">
        <w:rPr>
          <w:bCs/>
          <w:sz w:val="26"/>
          <w:szCs w:val="26"/>
        </w:rPr>
        <w:t>й</w:t>
      </w:r>
      <w:r w:rsidRPr="00685389">
        <w:rPr>
          <w:bCs/>
          <w:sz w:val="26"/>
          <w:szCs w:val="26"/>
        </w:rPr>
        <w:t xml:space="preserve"> до </w:t>
      </w:r>
      <w:r w:rsidR="00BB39FA" w:rsidRPr="00685389">
        <w:rPr>
          <w:bCs/>
          <w:sz w:val="26"/>
          <w:szCs w:val="26"/>
        </w:rPr>
        <w:t>1,3</w:t>
      </w:r>
      <w:r w:rsidRPr="00685389">
        <w:rPr>
          <w:bCs/>
          <w:sz w:val="26"/>
          <w:szCs w:val="26"/>
        </w:rPr>
        <w:t xml:space="preserve"> млрд. рублей</w:t>
      </w:r>
      <w:r w:rsidR="00BB39FA" w:rsidRPr="00685389">
        <w:rPr>
          <w:bCs/>
          <w:sz w:val="26"/>
          <w:szCs w:val="26"/>
        </w:rPr>
        <w:t xml:space="preserve"> (в 3,9 раза к аналогичному периоду 2022 года).</w:t>
      </w:r>
    </w:p>
    <w:p w14:paraId="3E6FBFD3" w14:textId="53A64AF4" w:rsidR="0040481E" w:rsidRPr="00685389" w:rsidRDefault="0040481E" w:rsidP="00063E20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685389">
        <w:rPr>
          <w:rFonts w:eastAsia="Calibri"/>
          <w:color w:val="000000"/>
          <w:sz w:val="26"/>
          <w:szCs w:val="26"/>
        </w:rPr>
        <w:t xml:space="preserve">За </w:t>
      </w:r>
      <w:r w:rsidR="00A028E2" w:rsidRPr="00685389">
        <w:rPr>
          <w:rFonts w:eastAsia="Calibri"/>
          <w:color w:val="000000"/>
          <w:sz w:val="26"/>
          <w:szCs w:val="26"/>
        </w:rPr>
        <w:t>первое полугодие</w:t>
      </w:r>
      <w:r w:rsidRPr="00685389">
        <w:rPr>
          <w:rFonts w:eastAsia="Calibri"/>
          <w:color w:val="000000"/>
          <w:sz w:val="26"/>
          <w:szCs w:val="26"/>
        </w:rPr>
        <w:t xml:space="preserve"> 202</w:t>
      </w:r>
      <w:r w:rsidR="00BB39FA" w:rsidRPr="00685389">
        <w:rPr>
          <w:rFonts w:eastAsia="Calibri"/>
          <w:color w:val="000000"/>
          <w:sz w:val="26"/>
          <w:szCs w:val="26"/>
        </w:rPr>
        <w:t>3</w:t>
      </w:r>
      <w:r w:rsidRPr="00685389">
        <w:rPr>
          <w:rFonts w:eastAsia="Calibri"/>
          <w:color w:val="000000"/>
          <w:sz w:val="26"/>
          <w:szCs w:val="26"/>
        </w:rPr>
        <w:t xml:space="preserve"> года значительное снижение инвестиций в основной капитал по сравнению с </w:t>
      </w:r>
      <w:r w:rsidR="00A028E2" w:rsidRPr="00685389">
        <w:rPr>
          <w:rFonts w:eastAsia="Calibri"/>
          <w:color w:val="000000"/>
          <w:sz w:val="26"/>
          <w:szCs w:val="26"/>
        </w:rPr>
        <w:t>первым полугодием</w:t>
      </w:r>
      <w:r w:rsidRPr="00685389">
        <w:rPr>
          <w:rFonts w:eastAsia="Calibri"/>
          <w:color w:val="000000"/>
          <w:sz w:val="26"/>
          <w:szCs w:val="26"/>
        </w:rPr>
        <w:t xml:space="preserve"> 202</w:t>
      </w:r>
      <w:r w:rsidR="00BB39FA" w:rsidRPr="00685389">
        <w:rPr>
          <w:rFonts w:eastAsia="Calibri"/>
          <w:color w:val="000000"/>
          <w:sz w:val="26"/>
          <w:szCs w:val="26"/>
        </w:rPr>
        <w:t>2</w:t>
      </w:r>
      <w:r w:rsidRPr="00685389">
        <w:rPr>
          <w:rFonts w:eastAsia="Calibri"/>
          <w:color w:val="000000"/>
          <w:sz w:val="26"/>
          <w:szCs w:val="26"/>
        </w:rPr>
        <w:t xml:space="preserve"> года отмечено в области </w:t>
      </w:r>
      <w:r w:rsidR="00BB39FA" w:rsidRPr="00685389">
        <w:rPr>
          <w:rFonts w:eastAsia="Calibri"/>
          <w:color w:val="000000"/>
          <w:sz w:val="26"/>
          <w:szCs w:val="26"/>
        </w:rPr>
        <w:t>строительства</w:t>
      </w:r>
      <w:r w:rsidRPr="00685389">
        <w:rPr>
          <w:rFonts w:eastAsia="Calibri"/>
          <w:color w:val="000000"/>
          <w:sz w:val="26"/>
          <w:szCs w:val="26"/>
        </w:rPr>
        <w:t xml:space="preserve"> до </w:t>
      </w:r>
      <w:r w:rsidR="00BB39FA" w:rsidRPr="00685389">
        <w:rPr>
          <w:rFonts w:eastAsia="Calibri"/>
          <w:color w:val="000000"/>
          <w:sz w:val="26"/>
          <w:szCs w:val="26"/>
        </w:rPr>
        <w:t>28,4 млн.</w:t>
      </w:r>
      <w:r w:rsidR="009B1194" w:rsidRPr="00685389">
        <w:rPr>
          <w:rFonts w:eastAsia="Calibri"/>
          <w:color w:val="000000"/>
          <w:sz w:val="26"/>
          <w:szCs w:val="26"/>
        </w:rPr>
        <w:t xml:space="preserve"> </w:t>
      </w:r>
      <w:r w:rsidRPr="00685389">
        <w:rPr>
          <w:rFonts w:eastAsia="Calibri"/>
          <w:color w:val="000000"/>
          <w:sz w:val="26"/>
          <w:szCs w:val="26"/>
        </w:rPr>
        <w:t>рублей (</w:t>
      </w:r>
      <w:r w:rsidR="00C97926" w:rsidRPr="00685389">
        <w:rPr>
          <w:rFonts w:eastAsia="Calibri"/>
          <w:color w:val="000000"/>
          <w:sz w:val="26"/>
          <w:szCs w:val="26"/>
        </w:rPr>
        <w:t>4</w:t>
      </w:r>
      <w:r w:rsidR="00AD1458" w:rsidRPr="00685389">
        <w:rPr>
          <w:rFonts w:eastAsia="Calibri"/>
          <w:color w:val="000000"/>
          <w:sz w:val="26"/>
          <w:szCs w:val="26"/>
        </w:rPr>
        <w:t>,0</w:t>
      </w:r>
      <w:r w:rsidR="00C97926" w:rsidRPr="00685389">
        <w:rPr>
          <w:rFonts w:eastAsia="Calibri"/>
          <w:color w:val="000000"/>
          <w:sz w:val="26"/>
          <w:szCs w:val="26"/>
        </w:rPr>
        <w:t xml:space="preserve">% </w:t>
      </w:r>
      <w:r w:rsidR="00C97926" w:rsidRPr="00685389">
        <w:rPr>
          <w:bCs/>
          <w:sz w:val="26"/>
          <w:szCs w:val="26"/>
        </w:rPr>
        <w:t>к аналогичному периоду 2022 года</w:t>
      </w:r>
      <w:r w:rsidRPr="00685389">
        <w:rPr>
          <w:rFonts w:eastAsia="Calibri"/>
          <w:color w:val="000000"/>
          <w:sz w:val="26"/>
          <w:szCs w:val="26"/>
        </w:rPr>
        <w:t>)</w:t>
      </w:r>
      <w:r w:rsidR="00BB39FA" w:rsidRPr="00685389">
        <w:rPr>
          <w:rFonts w:eastAsia="Calibri"/>
          <w:color w:val="000000"/>
          <w:sz w:val="26"/>
          <w:szCs w:val="26"/>
        </w:rPr>
        <w:t xml:space="preserve">, в области обеспечения электрической энергией, газом и паром; кондиционирования воздуха до </w:t>
      </w:r>
      <w:r w:rsidR="00A178C0" w:rsidRPr="00685389">
        <w:rPr>
          <w:rFonts w:eastAsia="Calibri"/>
          <w:color w:val="000000"/>
          <w:sz w:val="26"/>
          <w:szCs w:val="26"/>
        </w:rPr>
        <w:t>380,8</w:t>
      </w:r>
      <w:r w:rsidR="00BB39FA" w:rsidRPr="00685389">
        <w:rPr>
          <w:rFonts w:eastAsia="Calibri"/>
          <w:color w:val="000000"/>
          <w:sz w:val="26"/>
          <w:szCs w:val="26"/>
        </w:rPr>
        <w:t xml:space="preserve"> млн. рублей (</w:t>
      </w:r>
      <w:r w:rsidR="00C97926" w:rsidRPr="00685389">
        <w:rPr>
          <w:rFonts w:eastAsia="Calibri"/>
          <w:color w:val="000000"/>
          <w:sz w:val="26"/>
          <w:szCs w:val="26"/>
        </w:rPr>
        <w:t>12,0%</w:t>
      </w:r>
      <w:r w:rsidR="00BB39FA" w:rsidRPr="00685389">
        <w:rPr>
          <w:rFonts w:eastAsia="Calibri"/>
          <w:color w:val="000000"/>
          <w:sz w:val="26"/>
          <w:szCs w:val="26"/>
        </w:rPr>
        <w:t xml:space="preserve"> </w:t>
      </w:r>
      <w:r w:rsidR="00C97926" w:rsidRPr="00685389">
        <w:rPr>
          <w:bCs/>
          <w:sz w:val="26"/>
          <w:szCs w:val="26"/>
        </w:rPr>
        <w:t>к аналогичному периоду 2022 года</w:t>
      </w:r>
      <w:r w:rsidR="00BB39FA" w:rsidRPr="00685389">
        <w:rPr>
          <w:rFonts w:eastAsia="Calibri"/>
          <w:color w:val="000000"/>
          <w:sz w:val="26"/>
          <w:szCs w:val="26"/>
        </w:rPr>
        <w:t>)</w:t>
      </w:r>
      <w:r w:rsidR="00A178C0" w:rsidRPr="00685389">
        <w:rPr>
          <w:rFonts w:eastAsia="Calibri"/>
          <w:color w:val="000000"/>
          <w:sz w:val="26"/>
          <w:szCs w:val="26"/>
        </w:rPr>
        <w:t>, а также в области деятельности финансовой и страховой до 61,3 млн. рублей (</w:t>
      </w:r>
      <w:r w:rsidR="00C97926" w:rsidRPr="00685389">
        <w:rPr>
          <w:rFonts w:eastAsia="Calibri"/>
          <w:color w:val="000000"/>
          <w:sz w:val="26"/>
          <w:szCs w:val="26"/>
        </w:rPr>
        <w:t xml:space="preserve">40,3% % </w:t>
      </w:r>
      <w:r w:rsidR="00C97926" w:rsidRPr="00685389">
        <w:rPr>
          <w:bCs/>
          <w:sz w:val="26"/>
          <w:szCs w:val="26"/>
        </w:rPr>
        <w:t>к аналогичному периоду 2022 года</w:t>
      </w:r>
      <w:r w:rsidR="00A178C0" w:rsidRPr="00685389">
        <w:rPr>
          <w:rFonts w:eastAsia="Calibri"/>
          <w:color w:val="000000"/>
          <w:sz w:val="26"/>
          <w:szCs w:val="26"/>
        </w:rPr>
        <w:t>)</w:t>
      </w:r>
      <w:r w:rsidRPr="00685389">
        <w:rPr>
          <w:rFonts w:eastAsia="Calibri"/>
          <w:color w:val="000000"/>
          <w:sz w:val="26"/>
          <w:szCs w:val="26"/>
        </w:rPr>
        <w:t>.</w:t>
      </w:r>
    </w:p>
    <w:p w14:paraId="601EDDAA" w14:textId="77777777" w:rsidR="003F013D" w:rsidRPr="00685389" w:rsidRDefault="003F013D" w:rsidP="003F013D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>В течение первого полугодия 2023 года выданы разрешения на ввод в эксплуатацию следующих наиболее крупных социально-значимых объектов:</w:t>
      </w:r>
    </w:p>
    <w:p w14:paraId="1B2A9EB3" w14:textId="77777777" w:rsidR="003F013D" w:rsidRPr="00685389" w:rsidRDefault="003F013D" w:rsidP="003F013D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>- «Административное здание для осуществления проектной деятельности по адресу: г. Мурманск, ул. Три Ручья»;</w:t>
      </w:r>
    </w:p>
    <w:p w14:paraId="4D16E7A2" w14:textId="77777777" w:rsidR="003F013D" w:rsidRPr="00685389" w:rsidRDefault="003F013D" w:rsidP="003F013D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 xml:space="preserve">- «Реконструкция автостоянки, расположенной по адресу г. Мурманск, </w:t>
      </w:r>
      <w:r w:rsidR="00B9188B" w:rsidRPr="00685389">
        <w:rPr>
          <w:sz w:val="26"/>
          <w:szCs w:val="26"/>
        </w:rPr>
        <w:br/>
      </w:r>
      <w:proofErr w:type="spellStart"/>
      <w:r w:rsidRPr="00685389">
        <w:rPr>
          <w:sz w:val="26"/>
          <w:szCs w:val="26"/>
        </w:rPr>
        <w:t>ул</w:t>
      </w:r>
      <w:proofErr w:type="spellEnd"/>
      <w:r w:rsidRPr="00685389">
        <w:rPr>
          <w:sz w:val="26"/>
          <w:szCs w:val="26"/>
        </w:rPr>
        <w:t xml:space="preserve"> Павлова»;</w:t>
      </w:r>
    </w:p>
    <w:p w14:paraId="02C10AF2" w14:textId="77777777" w:rsidR="003F013D" w:rsidRPr="00685389" w:rsidRDefault="003F013D" w:rsidP="003F013D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>- магазин по ул. Калинина, д.37, г. Мурманск;</w:t>
      </w:r>
    </w:p>
    <w:p w14:paraId="42CD9844" w14:textId="77777777" w:rsidR="00B9188B" w:rsidRPr="00685389" w:rsidRDefault="003F013D" w:rsidP="003F013D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 xml:space="preserve">- офис продаж и пункт осмотра автомобилей, расположенный по адресу </w:t>
      </w:r>
      <w:r w:rsidR="00B9188B" w:rsidRPr="00685389">
        <w:rPr>
          <w:sz w:val="26"/>
          <w:szCs w:val="26"/>
        </w:rPr>
        <w:br/>
        <w:t>пр. Кольский, д. 120 корп. 1, г. Мурманск;</w:t>
      </w:r>
    </w:p>
    <w:p w14:paraId="645744F1" w14:textId="77777777" w:rsidR="003F013D" w:rsidRPr="00685389" w:rsidRDefault="00B9188B" w:rsidP="003F013D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 xml:space="preserve">- открытый склад, расположенный по адресу </w:t>
      </w:r>
      <w:proofErr w:type="spellStart"/>
      <w:r w:rsidRPr="00685389">
        <w:rPr>
          <w:sz w:val="26"/>
          <w:szCs w:val="26"/>
        </w:rPr>
        <w:t>ул</w:t>
      </w:r>
      <w:proofErr w:type="spellEnd"/>
      <w:r w:rsidRPr="00685389">
        <w:rPr>
          <w:sz w:val="26"/>
          <w:szCs w:val="26"/>
        </w:rPr>
        <w:t xml:space="preserve"> Верхне-</w:t>
      </w:r>
      <w:proofErr w:type="spellStart"/>
      <w:r w:rsidRPr="00685389">
        <w:rPr>
          <w:sz w:val="26"/>
          <w:szCs w:val="26"/>
        </w:rPr>
        <w:t>Ростинская</w:t>
      </w:r>
      <w:proofErr w:type="spellEnd"/>
      <w:r w:rsidRPr="00685389">
        <w:rPr>
          <w:sz w:val="26"/>
          <w:szCs w:val="26"/>
        </w:rPr>
        <w:t xml:space="preserve">, </w:t>
      </w:r>
      <w:r w:rsidRPr="00685389">
        <w:rPr>
          <w:sz w:val="26"/>
          <w:szCs w:val="26"/>
        </w:rPr>
        <w:br/>
        <w:t>г. Мурманск</w:t>
      </w:r>
      <w:r w:rsidR="003F013D" w:rsidRPr="00685389">
        <w:rPr>
          <w:sz w:val="26"/>
          <w:szCs w:val="26"/>
        </w:rPr>
        <w:t>.</w:t>
      </w:r>
    </w:p>
    <w:p w14:paraId="02FCB309" w14:textId="77777777" w:rsidR="0040481E" w:rsidRPr="00685389" w:rsidRDefault="0040481E" w:rsidP="00063E20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 xml:space="preserve">Наблюдается </w:t>
      </w:r>
      <w:r w:rsidR="00B9188B" w:rsidRPr="00685389">
        <w:rPr>
          <w:sz w:val="26"/>
          <w:szCs w:val="26"/>
        </w:rPr>
        <w:t>значительное снижение</w:t>
      </w:r>
      <w:r w:rsidRPr="00685389">
        <w:rPr>
          <w:sz w:val="26"/>
          <w:szCs w:val="26"/>
        </w:rPr>
        <w:t xml:space="preserve"> </w:t>
      </w:r>
      <w:r w:rsidR="00B9188B" w:rsidRPr="00685389">
        <w:rPr>
          <w:sz w:val="26"/>
          <w:szCs w:val="26"/>
        </w:rPr>
        <w:t xml:space="preserve">сальдированного финансового результата деятельности организаций </w:t>
      </w:r>
      <w:r w:rsidRPr="00685389">
        <w:rPr>
          <w:sz w:val="26"/>
          <w:szCs w:val="26"/>
        </w:rPr>
        <w:t>в январе-</w:t>
      </w:r>
      <w:r w:rsidR="004F056F" w:rsidRPr="00685389">
        <w:rPr>
          <w:sz w:val="26"/>
          <w:szCs w:val="26"/>
        </w:rPr>
        <w:t>мае</w:t>
      </w:r>
      <w:r w:rsidRPr="00685389">
        <w:rPr>
          <w:sz w:val="26"/>
          <w:szCs w:val="26"/>
        </w:rPr>
        <w:t xml:space="preserve"> 202</w:t>
      </w:r>
      <w:r w:rsidR="00B9188B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года до </w:t>
      </w:r>
      <w:r w:rsidR="00B9188B" w:rsidRPr="00685389">
        <w:rPr>
          <w:sz w:val="26"/>
          <w:szCs w:val="26"/>
        </w:rPr>
        <w:t>23,4</w:t>
      </w:r>
      <w:r w:rsidRPr="00685389">
        <w:rPr>
          <w:sz w:val="26"/>
          <w:szCs w:val="26"/>
        </w:rPr>
        <w:t xml:space="preserve"> млрд. руб. (</w:t>
      </w:r>
      <w:r w:rsidR="00B9188B" w:rsidRPr="00685389">
        <w:rPr>
          <w:sz w:val="26"/>
          <w:szCs w:val="26"/>
        </w:rPr>
        <w:t>55,7</w:t>
      </w:r>
      <w:r w:rsidRPr="00685389">
        <w:rPr>
          <w:sz w:val="26"/>
          <w:szCs w:val="26"/>
        </w:rPr>
        <w:t>% к январю-</w:t>
      </w:r>
      <w:r w:rsidR="00535AEF" w:rsidRPr="00685389">
        <w:rPr>
          <w:sz w:val="26"/>
          <w:szCs w:val="26"/>
        </w:rPr>
        <w:t>маю</w:t>
      </w:r>
      <w:r w:rsidR="00DE32D5" w:rsidRPr="00685389">
        <w:rPr>
          <w:sz w:val="26"/>
          <w:szCs w:val="26"/>
        </w:rPr>
        <w:t xml:space="preserve"> </w:t>
      </w:r>
      <w:r w:rsidRPr="00685389">
        <w:rPr>
          <w:sz w:val="26"/>
          <w:szCs w:val="26"/>
        </w:rPr>
        <w:t>202</w:t>
      </w:r>
      <w:r w:rsidR="00B9188B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года). Дебиторская задолженность организаций города Мурманска в январе-</w:t>
      </w:r>
      <w:r w:rsidR="00B9188B" w:rsidRPr="00685389">
        <w:rPr>
          <w:sz w:val="26"/>
          <w:szCs w:val="26"/>
        </w:rPr>
        <w:t>мае</w:t>
      </w:r>
      <w:r w:rsidR="00BC1031" w:rsidRPr="00685389">
        <w:rPr>
          <w:sz w:val="26"/>
          <w:szCs w:val="26"/>
        </w:rPr>
        <w:t xml:space="preserve"> </w:t>
      </w:r>
      <w:r w:rsidRPr="00685389">
        <w:rPr>
          <w:sz w:val="26"/>
          <w:szCs w:val="26"/>
        </w:rPr>
        <w:t>202</w:t>
      </w:r>
      <w:r w:rsidR="00B9188B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года составила </w:t>
      </w:r>
      <w:r w:rsidR="00DE32D5" w:rsidRPr="00685389">
        <w:rPr>
          <w:sz w:val="26"/>
          <w:szCs w:val="26"/>
        </w:rPr>
        <w:t>201,</w:t>
      </w:r>
      <w:r w:rsidR="00B9188B" w:rsidRPr="00685389">
        <w:rPr>
          <w:sz w:val="26"/>
          <w:szCs w:val="26"/>
        </w:rPr>
        <w:t>9</w:t>
      </w:r>
      <w:r w:rsidRPr="00685389">
        <w:rPr>
          <w:sz w:val="26"/>
          <w:szCs w:val="26"/>
        </w:rPr>
        <w:t xml:space="preserve"> млрд. руб. (</w:t>
      </w:r>
      <w:r w:rsidR="00B9188B" w:rsidRPr="00685389">
        <w:rPr>
          <w:sz w:val="26"/>
          <w:szCs w:val="26"/>
        </w:rPr>
        <w:t>100,1</w:t>
      </w:r>
      <w:r w:rsidRPr="00685389">
        <w:rPr>
          <w:sz w:val="26"/>
          <w:szCs w:val="26"/>
        </w:rPr>
        <w:t xml:space="preserve">% </w:t>
      </w:r>
      <w:r w:rsidR="00B9188B" w:rsidRPr="00685389">
        <w:rPr>
          <w:sz w:val="26"/>
          <w:szCs w:val="26"/>
        </w:rPr>
        <w:br/>
      </w:r>
      <w:r w:rsidRPr="00685389">
        <w:rPr>
          <w:sz w:val="26"/>
          <w:szCs w:val="26"/>
        </w:rPr>
        <w:t>к аналогичному периоду 202</w:t>
      </w:r>
      <w:r w:rsidR="00B9188B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года), кредиторская задолженность составила </w:t>
      </w:r>
      <w:r w:rsidR="00B9188B" w:rsidRPr="00685389">
        <w:rPr>
          <w:sz w:val="26"/>
          <w:szCs w:val="26"/>
        </w:rPr>
        <w:br/>
        <w:t>136,3</w:t>
      </w:r>
      <w:r w:rsidRPr="00685389">
        <w:rPr>
          <w:sz w:val="26"/>
          <w:szCs w:val="26"/>
        </w:rPr>
        <w:t xml:space="preserve"> млрд. руб. (</w:t>
      </w:r>
      <w:r w:rsidR="00B9188B" w:rsidRPr="00685389">
        <w:rPr>
          <w:sz w:val="26"/>
          <w:szCs w:val="26"/>
        </w:rPr>
        <w:t>105,3</w:t>
      </w:r>
      <w:r w:rsidRPr="00685389">
        <w:rPr>
          <w:sz w:val="26"/>
          <w:szCs w:val="26"/>
        </w:rPr>
        <w:t>% к январю-</w:t>
      </w:r>
      <w:r w:rsidR="00B9188B" w:rsidRPr="00685389">
        <w:rPr>
          <w:sz w:val="26"/>
          <w:szCs w:val="26"/>
        </w:rPr>
        <w:t>маю</w:t>
      </w:r>
      <w:r w:rsidRPr="00685389">
        <w:rPr>
          <w:sz w:val="26"/>
          <w:szCs w:val="26"/>
        </w:rPr>
        <w:t xml:space="preserve"> 202</w:t>
      </w:r>
      <w:r w:rsidR="00B9188B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года).</w:t>
      </w:r>
      <w:r w:rsidR="00CE6709" w:rsidRPr="00685389">
        <w:rPr>
          <w:sz w:val="26"/>
          <w:szCs w:val="26"/>
        </w:rPr>
        <w:t xml:space="preserve"> </w:t>
      </w:r>
    </w:p>
    <w:p w14:paraId="336D1FCF" w14:textId="4C762341" w:rsidR="0040481E" w:rsidRPr="00685389" w:rsidRDefault="0040481E" w:rsidP="00063E20">
      <w:pPr>
        <w:ind w:firstLine="708"/>
        <w:jc w:val="both"/>
        <w:rPr>
          <w:sz w:val="26"/>
          <w:szCs w:val="26"/>
        </w:rPr>
      </w:pPr>
      <w:r w:rsidRPr="00685389">
        <w:rPr>
          <w:sz w:val="26"/>
          <w:szCs w:val="26"/>
        </w:rPr>
        <w:t xml:space="preserve">Общее количество прибыльных организаций </w:t>
      </w:r>
      <w:r w:rsidR="00B9188B" w:rsidRPr="00685389">
        <w:rPr>
          <w:sz w:val="26"/>
          <w:szCs w:val="26"/>
        </w:rPr>
        <w:t>увеличилось</w:t>
      </w:r>
      <w:r w:rsidR="00E86261" w:rsidRPr="00685389">
        <w:rPr>
          <w:sz w:val="26"/>
          <w:szCs w:val="26"/>
        </w:rPr>
        <w:t xml:space="preserve"> и составило </w:t>
      </w:r>
      <w:r w:rsidRPr="00685389">
        <w:rPr>
          <w:sz w:val="26"/>
          <w:szCs w:val="26"/>
        </w:rPr>
        <w:t xml:space="preserve">- </w:t>
      </w:r>
      <w:r w:rsidR="00B9188B" w:rsidRPr="00685389">
        <w:rPr>
          <w:sz w:val="26"/>
          <w:szCs w:val="26"/>
        </w:rPr>
        <w:br/>
        <w:t>87</w:t>
      </w:r>
      <w:r w:rsidRPr="00685389">
        <w:rPr>
          <w:sz w:val="26"/>
          <w:szCs w:val="26"/>
        </w:rPr>
        <w:t xml:space="preserve"> единиц</w:t>
      </w:r>
      <w:r w:rsidR="00DE32D5" w:rsidRPr="00685389">
        <w:rPr>
          <w:sz w:val="26"/>
          <w:szCs w:val="26"/>
        </w:rPr>
        <w:t>ы</w:t>
      </w:r>
      <w:r w:rsidRPr="00685389">
        <w:rPr>
          <w:sz w:val="26"/>
          <w:szCs w:val="26"/>
        </w:rPr>
        <w:t xml:space="preserve"> (</w:t>
      </w:r>
      <w:r w:rsidR="00B9188B" w:rsidRPr="00685389">
        <w:rPr>
          <w:sz w:val="26"/>
          <w:szCs w:val="26"/>
        </w:rPr>
        <w:t>106,1</w:t>
      </w:r>
      <w:r w:rsidRPr="00685389">
        <w:rPr>
          <w:sz w:val="26"/>
          <w:szCs w:val="26"/>
        </w:rPr>
        <w:t>% к январю-</w:t>
      </w:r>
      <w:r w:rsidR="00B9188B" w:rsidRPr="00685389">
        <w:rPr>
          <w:sz w:val="26"/>
          <w:szCs w:val="26"/>
        </w:rPr>
        <w:t>маю</w:t>
      </w:r>
      <w:r w:rsidRPr="00685389">
        <w:rPr>
          <w:sz w:val="26"/>
          <w:szCs w:val="26"/>
        </w:rPr>
        <w:t xml:space="preserve"> 202</w:t>
      </w:r>
      <w:r w:rsidR="00B9188B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года), сумма прибыли – </w:t>
      </w:r>
      <w:r w:rsidR="00B9188B" w:rsidRPr="00685389">
        <w:rPr>
          <w:sz w:val="26"/>
          <w:szCs w:val="26"/>
        </w:rPr>
        <w:t>39,4</w:t>
      </w:r>
      <w:r w:rsidRPr="00685389">
        <w:rPr>
          <w:sz w:val="26"/>
          <w:szCs w:val="26"/>
        </w:rPr>
        <w:t xml:space="preserve"> млрд. руб. </w:t>
      </w:r>
      <w:r w:rsidR="00B9188B" w:rsidRPr="00685389">
        <w:rPr>
          <w:sz w:val="26"/>
          <w:szCs w:val="26"/>
        </w:rPr>
        <w:br/>
      </w:r>
      <w:r w:rsidRPr="00685389">
        <w:rPr>
          <w:sz w:val="26"/>
          <w:szCs w:val="26"/>
        </w:rPr>
        <w:t>(</w:t>
      </w:r>
      <w:r w:rsidR="00B9188B" w:rsidRPr="00685389">
        <w:rPr>
          <w:sz w:val="26"/>
          <w:szCs w:val="26"/>
        </w:rPr>
        <w:t>75,9% к</w:t>
      </w:r>
      <w:r w:rsidR="00E86261" w:rsidRPr="00685389">
        <w:rPr>
          <w:sz w:val="26"/>
          <w:szCs w:val="26"/>
        </w:rPr>
        <w:t xml:space="preserve"> аналогичном</w:t>
      </w:r>
      <w:r w:rsidR="00B9188B" w:rsidRPr="00685389">
        <w:rPr>
          <w:sz w:val="26"/>
          <w:szCs w:val="26"/>
        </w:rPr>
        <w:t>у периоду</w:t>
      </w:r>
      <w:r w:rsidR="00E86261" w:rsidRPr="00685389">
        <w:rPr>
          <w:sz w:val="26"/>
          <w:szCs w:val="26"/>
        </w:rPr>
        <w:t xml:space="preserve"> 202</w:t>
      </w:r>
      <w:r w:rsidR="00B9188B" w:rsidRPr="00685389">
        <w:rPr>
          <w:sz w:val="26"/>
          <w:szCs w:val="26"/>
        </w:rPr>
        <w:t>2</w:t>
      </w:r>
      <w:r w:rsidR="00E86261" w:rsidRPr="00685389">
        <w:rPr>
          <w:sz w:val="26"/>
          <w:szCs w:val="26"/>
        </w:rPr>
        <w:t xml:space="preserve"> года</w:t>
      </w:r>
      <w:r w:rsidRPr="00685389">
        <w:rPr>
          <w:sz w:val="26"/>
          <w:szCs w:val="26"/>
        </w:rPr>
        <w:t xml:space="preserve">). Общее число убыточных организаций – </w:t>
      </w:r>
      <w:r w:rsidR="00B9188B" w:rsidRPr="00685389">
        <w:rPr>
          <w:sz w:val="26"/>
          <w:szCs w:val="26"/>
        </w:rPr>
        <w:lastRenderedPageBreak/>
        <w:t>40</w:t>
      </w:r>
      <w:r w:rsidRPr="00685389">
        <w:rPr>
          <w:sz w:val="26"/>
          <w:szCs w:val="26"/>
        </w:rPr>
        <w:t xml:space="preserve"> единиц</w:t>
      </w:r>
      <w:r w:rsidR="00E86261" w:rsidRPr="00685389">
        <w:rPr>
          <w:sz w:val="26"/>
          <w:szCs w:val="26"/>
        </w:rPr>
        <w:t>а</w:t>
      </w:r>
      <w:r w:rsidRPr="00685389">
        <w:rPr>
          <w:sz w:val="26"/>
          <w:szCs w:val="26"/>
        </w:rPr>
        <w:t xml:space="preserve"> (</w:t>
      </w:r>
      <w:r w:rsidR="00B9188B" w:rsidRPr="00685389">
        <w:rPr>
          <w:sz w:val="26"/>
          <w:szCs w:val="26"/>
        </w:rPr>
        <w:t>97,6</w:t>
      </w:r>
      <w:r w:rsidRPr="00685389">
        <w:rPr>
          <w:sz w:val="26"/>
          <w:szCs w:val="26"/>
        </w:rPr>
        <w:t>% к аналогичному периоду 202</w:t>
      </w:r>
      <w:r w:rsidR="00B9188B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года), сумма убытка – </w:t>
      </w:r>
      <w:r w:rsidR="00B9188B" w:rsidRPr="00685389">
        <w:rPr>
          <w:sz w:val="26"/>
          <w:szCs w:val="26"/>
        </w:rPr>
        <w:t>16</w:t>
      </w:r>
      <w:r w:rsidRPr="00685389">
        <w:rPr>
          <w:sz w:val="26"/>
          <w:szCs w:val="26"/>
        </w:rPr>
        <w:t xml:space="preserve"> млрд. рублей (в </w:t>
      </w:r>
      <w:r w:rsidR="00B9188B" w:rsidRPr="00685389">
        <w:rPr>
          <w:sz w:val="26"/>
          <w:szCs w:val="26"/>
        </w:rPr>
        <w:t>1,</w:t>
      </w:r>
      <w:r w:rsidR="004214C0" w:rsidRPr="00685389">
        <w:rPr>
          <w:sz w:val="26"/>
          <w:szCs w:val="26"/>
        </w:rPr>
        <w:t>1</w:t>
      </w:r>
      <w:r w:rsidRPr="00685389">
        <w:rPr>
          <w:sz w:val="26"/>
          <w:szCs w:val="26"/>
        </w:rPr>
        <w:t xml:space="preserve"> р.</w:t>
      </w:r>
      <w:r w:rsidR="00B9188B" w:rsidRPr="00685389">
        <w:rPr>
          <w:sz w:val="26"/>
          <w:szCs w:val="26"/>
        </w:rPr>
        <w:t xml:space="preserve"> больше по сравнению с аналогичным периодом 2022 года</w:t>
      </w:r>
      <w:r w:rsidRPr="00685389">
        <w:rPr>
          <w:sz w:val="26"/>
          <w:szCs w:val="26"/>
        </w:rPr>
        <w:t xml:space="preserve">). </w:t>
      </w:r>
    </w:p>
    <w:p w14:paraId="7C6A233C" w14:textId="77777777" w:rsidR="0040481E" w:rsidRPr="00685389" w:rsidRDefault="0040481E" w:rsidP="00063E2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685389">
        <w:rPr>
          <w:sz w:val="26"/>
          <w:szCs w:val="26"/>
        </w:rPr>
        <w:t xml:space="preserve">Индекс потребительских цен на товары и услуги в </w:t>
      </w:r>
      <w:r w:rsidR="00795C5F" w:rsidRPr="00685389">
        <w:rPr>
          <w:sz w:val="26"/>
          <w:szCs w:val="26"/>
        </w:rPr>
        <w:t>первом полугодии</w:t>
      </w:r>
      <w:r w:rsidRPr="00685389">
        <w:rPr>
          <w:sz w:val="26"/>
          <w:szCs w:val="26"/>
        </w:rPr>
        <w:t xml:space="preserve"> </w:t>
      </w:r>
      <w:r w:rsidR="001E7921" w:rsidRPr="00685389">
        <w:rPr>
          <w:sz w:val="26"/>
          <w:szCs w:val="26"/>
        </w:rPr>
        <w:br/>
      </w:r>
      <w:r w:rsidRPr="00685389">
        <w:rPr>
          <w:sz w:val="26"/>
          <w:szCs w:val="26"/>
        </w:rPr>
        <w:t>202</w:t>
      </w:r>
      <w:r w:rsidR="00B9188B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года составил </w:t>
      </w:r>
      <w:r w:rsidR="00B9188B" w:rsidRPr="00685389">
        <w:rPr>
          <w:sz w:val="26"/>
          <w:szCs w:val="26"/>
        </w:rPr>
        <w:t>104,2</w:t>
      </w:r>
      <w:r w:rsidRPr="00685389">
        <w:rPr>
          <w:sz w:val="26"/>
          <w:szCs w:val="26"/>
        </w:rPr>
        <w:t>% (</w:t>
      </w:r>
      <w:r w:rsidR="00B9188B" w:rsidRPr="00685389">
        <w:rPr>
          <w:sz w:val="26"/>
          <w:szCs w:val="26"/>
        </w:rPr>
        <w:t>89,1</w:t>
      </w:r>
      <w:r w:rsidRPr="00685389">
        <w:rPr>
          <w:sz w:val="26"/>
          <w:szCs w:val="26"/>
        </w:rPr>
        <w:t xml:space="preserve">% к </w:t>
      </w:r>
      <w:r w:rsidR="00795C5F" w:rsidRPr="00685389">
        <w:rPr>
          <w:sz w:val="26"/>
          <w:szCs w:val="26"/>
        </w:rPr>
        <w:t xml:space="preserve">аналогичному периоду </w:t>
      </w:r>
      <w:r w:rsidRPr="00685389">
        <w:rPr>
          <w:sz w:val="26"/>
          <w:szCs w:val="26"/>
        </w:rPr>
        <w:t>202</w:t>
      </w:r>
      <w:r w:rsidR="00B9188B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года). Отмечено увеличение в действующих ценах оборота розничной торговли – </w:t>
      </w:r>
      <w:r w:rsidR="00B9188B" w:rsidRPr="00685389">
        <w:rPr>
          <w:sz w:val="26"/>
          <w:szCs w:val="26"/>
        </w:rPr>
        <w:t>36,7</w:t>
      </w:r>
      <w:r w:rsidRPr="00685389">
        <w:rPr>
          <w:sz w:val="26"/>
          <w:szCs w:val="26"/>
        </w:rPr>
        <w:t xml:space="preserve"> млрд. руб. или </w:t>
      </w:r>
      <w:r w:rsidR="00B9188B" w:rsidRPr="00685389">
        <w:rPr>
          <w:sz w:val="26"/>
          <w:szCs w:val="26"/>
        </w:rPr>
        <w:t>112,4</w:t>
      </w:r>
      <w:r w:rsidRPr="00685389">
        <w:rPr>
          <w:sz w:val="26"/>
          <w:szCs w:val="26"/>
        </w:rPr>
        <w:t xml:space="preserve">% к </w:t>
      </w:r>
      <w:r w:rsidR="00B9188B" w:rsidRPr="00685389">
        <w:rPr>
          <w:sz w:val="26"/>
          <w:szCs w:val="26"/>
        </w:rPr>
        <w:t xml:space="preserve">аналогичному периоду </w:t>
      </w:r>
      <w:r w:rsidRPr="00685389">
        <w:rPr>
          <w:sz w:val="26"/>
          <w:szCs w:val="26"/>
        </w:rPr>
        <w:t>202</w:t>
      </w:r>
      <w:r w:rsidR="00B9188B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</w:t>
      </w:r>
      <w:r w:rsidR="00B9188B" w:rsidRPr="00685389">
        <w:rPr>
          <w:sz w:val="26"/>
          <w:szCs w:val="26"/>
        </w:rPr>
        <w:t>а</w:t>
      </w:r>
      <w:r w:rsidRPr="00685389">
        <w:rPr>
          <w:sz w:val="26"/>
          <w:szCs w:val="26"/>
        </w:rPr>
        <w:t xml:space="preserve">. Оборот общественного питания составил </w:t>
      </w:r>
      <w:r w:rsidR="00B9188B" w:rsidRPr="00685389">
        <w:rPr>
          <w:sz w:val="26"/>
          <w:szCs w:val="26"/>
        </w:rPr>
        <w:t>1 709,1</w:t>
      </w:r>
      <w:r w:rsidRPr="00685389">
        <w:rPr>
          <w:sz w:val="26"/>
          <w:szCs w:val="26"/>
        </w:rPr>
        <w:t xml:space="preserve"> млн. руб. </w:t>
      </w:r>
      <w:r w:rsidR="00B9188B" w:rsidRPr="00685389">
        <w:rPr>
          <w:sz w:val="26"/>
          <w:szCs w:val="26"/>
        </w:rPr>
        <w:t>118,8</w:t>
      </w:r>
      <w:r w:rsidRPr="00685389">
        <w:rPr>
          <w:sz w:val="26"/>
          <w:szCs w:val="26"/>
        </w:rPr>
        <w:t xml:space="preserve">% </w:t>
      </w:r>
      <w:r w:rsidR="00795C5F" w:rsidRPr="00685389">
        <w:rPr>
          <w:sz w:val="26"/>
          <w:szCs w:val="26"/>
        </w:rPr>
        <w:t>к аналогичному периоду 2021 года</w:t>
      </w:r>
      <w:r w:rsidRPr="00685389">
        <w:rPr>
          <w:sz w:val="26"/>
          <w:szCs w:val="26"/>
        </w:rPr>
        <w:t xml:space="preserve">). Стоимость минимального набора продуктов питания, входящих в потребительскую корзину, составила </w:t>
      </w:r>
      <w:r w:rsidR="00B9188B" w:rsidRPr="00685389">
        <w:rPr>
          <w:sz w:val="26"/>
          <w:szCs w:val="26"/>
        </w:rPr>
        <w:t>7 486,3</w:t>
      </w:r>
      <w:r w:rsidRPr="00685389">
        <w:rPr>
          <w:sz w:val="26"/>
          <w:szCs w:val="26"/>
        </w:rPr>
        <w:t xml:space="preserve"> руб. (</w:t>
      </w:r>
      <w:r w:rsidR="00B9188B" w:rsidRPr="00685389">
        <w:rPr>
          <w:sz w:val="26"/>
          <w:szCs w:val="26"/>
        </w:rPr>
        <w:t>101,2</w:t>
      </w:r>
      <w:r w:rsidRPr="00685389">
        <w:rPr>
          <w:sz w:val="26"/>
          <w:szCs w:val="26"/>
        </w:rPr>
        <w:t xml:space="preserve">% к </w:t>
      </w:r>
      <w:r w:rsidR="00795C5F" w:rsidRPr="00685389">
        <w:rPr>
          <w:sz w:val="26"/>
          <w:szCs w:val="26"/>
        </w:rPr>
        <w:t xml:space="preserve">аналогичному периоду </w:t>
      </w:r>
      <w:r w:rsidR="00B9188B" w:rsidRPr="00685389">
        <w:rPr>
          <w:sz w:val="26"/>
          <w:szCs w:val="26"/>
        </w:rPr>
        <w:t>2022</w:t>
      </w:r>
      <w:r w:rsidRPr="00685389">
        <w:rPr>
          <w:sz w:val="26"/>
          <w:szCs w:val="26"/>
        </w:rPr>
        <w:t xml:space="preserve"> года).</w:t>
      </w:r>
    </w:p>
    <w:p w14:paraId="0ED6C03E" w14:textId="59DDAFFE" w:rsidR="0040481E" w:rsidRPr="00685389" w:rsidRDefault="0040481E" w:rsidP="00063E20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 xml:space="preserve">Общий объем платных услуг населению составил </w:t>
      </w:r>
      <w:r w:rsidR="00B9188B" w:rsidRPr="00685389">
        <w:rPr>
          <w:sz w:val="26"/>
          <w:szCs w:val="26"/>
        </w:rPr>
        <w:t>16,2</w:t>
      </w:r>
      <w:r w:rsidRPr="00685389">
        <w:rPr>
          <w:sz w:val="26"/>
          <w:szCs w:val="26"/>
        </w:rPr>
        <w:t xml:space="preserve"> млрд. рублей (</w:t>
      </w:r>
      <w:r w:rsidR="00B9188B" w:rsidRPr="00685389">
        <w:rPr>
          <w:sz w:val="26"/>
          <w:szCs w:val="26"/>
        </w:rPr>
        <w:t>108,5</w:t>
      </w:r>
      <w:r w:rsidRPr="00685389">
        <w:rPr>
          <w:sz w:val="26"/>
          <w:szCs w:val="26"/>
        </w:rPr>
        <w:t>% к аналогичному периоду 202</w:t>
      </w:r>
      <w:r w:rsidR="00B9188B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года), из них рост отмечен </w:t>
      </w:r>
      <w:r w:rsidR="009A2475" w:rsidRPr="00685389">
        <w:rPr>
          <w:sz w:val="26"/>
          <w:szCs w:val="26"/>
        </w:rPr>
        <w:t xml:space="preserve">в области услуг учреждений культуры (в 1,7 раз больше по сравнению с аналогичным периодом 2022 года), </w:t>
      </w:r>
      <w:r w:rsidRPr="00685389">
        <w:rPr>
          <w:sz w:val="26"/>
          <w:szCs w:val="26"/>
        </w:rPr>
        <w:t>транспортны</w:t>
      </w:r>
      <w:r w:rsidR="009A2475" w:rsidRPr="00685389">
        <w:rPr>
          <w:sz w:val="26"/>
          <w:szCs w:val="26"/>
        </w:rPr>
        <w:t>х</w:t>
      </w:r>
      <w:r w:rsidRPr="00685389">
        <w:rPr>
          <w:sz w:val="26"/>
          <w:szCs w:val="26"/>
        </w:rPr>
        <w:t xml:space="preserve"> услуг (</w:t>
      </w:r>
      <w:r w:rsidR="009A2475" w:rsidRPr="00685389">
        <w:rPr>
          <w:sz w:val="26"/>
          <w:szCs w:val="26"/>
        </w:rPr>
        <w:t>124,3</w:t>
      </w:r>
      <w:r w:rsidRPr="00685389">
        <w:rPr>
          <w:sz w:val="26"/>
          <w:szCs w:val="26"/>
        </w:rPr>
        <w:t>% к аналогичному периоду 202</w:t>
      </w:r>
      <w:r w:rsidR="009A2475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</w:t>
      </w:r>
      <w:r w:rsidR="00405B4F" w:rsidRPr="00685389">
        <w:rPr>
          <w:sz w:val="26"/>
          <w:szCs w:val="26"/>
        </w:rPr>
        <w:t>)</w:t>
      </w:r>
      <w:r w:rsidR="009A2475" w:rsidRPr="00685389">
        <w:rPr>
          <w:sz w:val="26"/>
          <w:szCs w:val="26"/>
        </w:rPr>
        <w:t>,</w:t>
      </w:r>
      <w:r w:rsidRPr="00685389">
        <w:rPr>
          <w:sz w:val="26"/>
          <w:szCs w:val="26"/>
        </w:rPr>
        <w:t xml:space="preserve"> </w:t>
      </w:r>
      <w:r w:rsidR="009A2475" w:rsidRPr="00685389">
        <w:rPr>
          <w:sz w:val="26"/>
          <w:szCs w:val="26"/>
        </w:rPr>
        <w:t xml:space="preserve">физической культуры и спорта (115,6% к аналогичному периоду 2022 года), коммунальных услуг (110,4% к аналогичному периоду 2022 года). </w:t>
      </w:r>
      <w:r w:rsidRPr="00685389">
        <w:rPr>
          <w:sz w:val="26"/>
          <w:szCs w:val="26"/>
        </w:rPr>
        <w:t>Отмечен рост в действующих ценах объема бытовых услуг (</w:t>
      </w:r>
      <w:r w:rsidR="009A2475" w:rsidRPr="00685389">
        <w:rPr>
          <w:sz w:val="26"/>
          <w:szCs w:val="26"/>
        </w:rPr>
        <w:t xml:space="preserve">в </w:t>
      </w:r>
      <w:r w:rsidR="004214C0" w:rsidRPr="00685389">
        <w:rPr>
          <w:sz w:val="26"/>
          <w:szCs w:val="26"/>
        </w:rPr>
        <w:t>1,8</w:t>
      </w:r>
      <w:r w:rsidR="009A2475" w:rsidRPr="00685389">
        <w:rPr>
          <w:sz w:val="26"/>
          <w:szCs w:val="26"/>
        </w:rPr>
        <w:t xml:space="preserve"> раз больше по сравнению с аналогичным периодом 2022 года</w:t>
      </w:r>
      <w:r w:rsidRPr="00685389">
        <w:rPr>
          <w:sz w:val="26"/>
          <w:szCs w:val="26"/>
        </w:rPr>
        <w:t>).</w:t>
      </w:r>
    </w:p>
    <w:p w14:paraId="5F99BF59" w14:textId="77777777" w:rsidR="0040481E" w:rsidRPr="00685389" w:rsidRDefault="0040481E" w:rsidP="00063E20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 xml:space="preserve">Сохраняется позитивная динамика среднемесячной начисленной заработной платы. Среднемесячная заработная плата одного работника в </w:t>
      </w:r>
      <w:r w:rsidR="00452181" w:rsidRPr="00685389">
        <w:rPr>
          <w:sz w:val="26"/>
          <w:szCs w:val="26"/>
        </w:rPr>
        <w:t xml:space="preserve">первом полугодии </w:t>
      </w:r>
      <w:r w:rsidRPr="00685389">
        <w:rPr>
          <w:sz w:val="26"/>
          <w:szCs w:val="26"/>
        </w:rPr>
        <w:t>202</w:t>
      </w:r>
      <w:r w:rsidR="009A2475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года в номинальном выражении увеличилась и составила </w:t>
      </w:r>
      <w:r w:rsidR="009A2475" w:rsidRPr="00685389">
        <w:rPr>
          <w:sz w:val="26"/>
          <w:szCs w:val="26"/>
        </w:rPr>
        <w:t>101 899</w:t>
      </w:r>
      <w:r w:rsidRPr="00685389">
        <w:rPr>
          <w:sz w:val="26"/>
          <w:szCs w:val="26"/>
        </w:rPr>
        <w:t xml:space="preserve"> рублей или </w:t>
      </w:r>
      <w:r w:rsidR="009A2475" w:rsidRPr="00685389">
        <w:rPr>
          <w:sz w:val="26"/>
          <w:szCs w:val="26"/>
        </w:rPr>
        <w:t>104</w:t>
      </w:r>
      <w:r w:rsidRPr="00685389">
        <w:rPr>
          <w:sz w:val="26"/>
          <w:szCs w:val="26"/>
        </w:rPr>
        <w:t>% к аналогичному периоду 202</w:t>
      </w:r>
      <w:r w:rsidR="009A2475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года. Просроченная задолженность по заработной плате на 01.0</w:t>
      </w:r>
      <w:r w:rsidR="00452181" w:rsidRPr="00685389">
        <w:rPr>
          <w:sz w:val="26"/>
          <w:szCs w:val="26"/>
        </w:rPr>
        <w:t>7</w:t>
      </w:r>
      <w:r w:rsidRPr="00685389">
        <w:rPr>
          <w:sz w:val="26"/>
          <w:szCs w:val="26"/>
        </w:rPr>
        <w:t>.202</w:t>
      </w:r>
      <w:r w:rsidR="009A2475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по городу Мурманску отсутствует. </w:t>
      </w:r>
    </w:p>
    <w:p w14:paraId="284E9559" w14:textId="77777777" w:rsidR="0040481E" w:rsidRPr="00685389" w:rsidRDefault="0040481E" w:rsidP="00063E20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>Продолжается постепенное улучшение ситуации на рынке труда. Численность граждан, состоящих на регистрационном учете в Центре занятости города Мурманска в целях поиска подходящей работы, на 01.0</w:t>
      </w:r>
      <w:r w:rsidR="00EC1A1D" w:rsidRPr="00685389">
        <w:rPr>
          <w:sz w:val="26"/>
          <w:szCs w:val="26"/>
        </w:rPr>
        <w:t>7</w:t>
      </w:r>
      <w:r w:rsidRPr="00685389">
        <w:rPr>
          <w:sz w:val="26"/>
          <w:szCs w:val="26"/>
        </w:rPr>
        <w:t>.202</w:t>
      </w:r>
      <w:r w:rsidR="00EA49C0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значительно уменьшилась до </w:t>
      </w:r>
      <w:r w:rsidR="00EA49C0" w:rsidRPr="00685389">
        <w:rPr>
          <w:sz w:val="26"/>
          <w:szCs w:val="26"/>
        </w:rPr>
        <w:t>1 472</w:t>
      </w:r>
      <w:r w:rsidRPr="00685389">
        <w:rPr>
          <w:sz w:val="26"/>
          <w:szCs w:val="26"/>
        </w:rPr>
        <w:t xml:space="preserve"> человек (</w:t>
      </w:r>
      <w:r w:rsidR="00EA49C0" w:rsidRPr="00685389">
        <w:rPr>
          <w:sz w:val="26"/>
          <w:szCs w:val="26"/>
        </w:rPr>
        <w:t>74,6</w:t>
      </w:r>
      <w:r w:rsidRPr="00685389">
        <w:rPr>
          <w:sz w:val="26"/>
          <w:szCs w:val="26"/>
        </w:rPr>
        <w:t>% к 01.0</w:t>
      </w:r>
      <w:r w:rsidR="00083B8C" w:rsidRPr="00685389">
        <w:rPr>
          <w:sz w:val="26"/>
          <w:szCs w:val="26"/>
        </w:rPr>
        <w:t>7</w:t>
      </w:r>
      <w:r w:rsidRPr="00685389">
        <w:rPr>
          <w:sz w:val="26"/>
          <w:szCs w:val="26"/>
        </w:rPr>
        <w:t>.202</w:t>
      </w:r>
      <w:r w:rsidR="00EA49C0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>), численность незанятых граждан также имеет тенденцию к уменьшению –</w:t>
      </w:r>
      <w:r w:rsidR="00EE2DFC" w:rsidRPr="00685389">
        <w:rPr>
          <w:sz w:val="26"/>
          <w:szCs w:val="26"/>
        </w:rPr>
        <w:t xml:space="preserve"> </w:t>
      </w:r>
      <w:r w:rsidR="00EA49C0" w:rsidRPr="00685389">
        <w:rPr>
          <w:sz w:val="26"/>
          <w:szCs w:val="26"/>
        </w:rPr>
        <w:t>925</w:t>
      </w:r>
      <w:r w:rsidRPr="00685389">
        <w:rPr>
          <w:sz w:val="26"/>
          <w:szCs w:val="26"/>
        </w:rPr>
        <w:t xml:space="preserve"> человек или </w:t>
      </w:r>
      <w:r w:rsidR="00EA49C0" w:rsidRPr="00685389">
        <w:rPr>
          <w:sz w:val="26"/>
          <w:szCs w:val="26"/>
        </w:rPr>
        <w:t>63,3</w:t>
      </w:r>
      <w:r w:rsidRPr="00685389">
        <w:rPr>
          <w:sz w:val="26"/>
          <w:szCs w:val="26"/>
        </w:rPr>
        <w:t xml:space="preserve">% </w:t>
      </w:r>
      <w:r w:rsidR="001E7921" w:rsidRPr="00685389">
        <w:rPr>
          <w:sz w:val="26"/>
          <w:szCs w:val="26"/>
        </w:rPr>
        <w:br/>
      </w:r>
      <w:r w:rsidRPr="00685389">
        <w:rPr>
          <w:sz w:val="26"/>
          <w:szCs w:val="26"/>
        </w:rPr>
        <w:t>к аналогичному периоду 202</w:t>
      </w:r>
      <w:r w:rsidR="00EA49C0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 года. Численность безработных составила </w:t>
      </w:r>
      <w:r w:rsidR="001E7921" w:rsidRPr="00685389">
        <w:rPr>
          <w:sz w:val="26"/>
          <w:szCs w:val="26"/>
        </w:rPr>
        <w:br/>
      </w:r>
      <w:r w:rsidR="00EA49C0" w:rsidRPr="00685389">
        <w:rPr>
          <w:sz w:val="26"/>
          <w:szCs w:val="26"/>
        </w:rPr>
        <w:t>696</w:t>
      </w:r>
      <w:r w:rsidRPr="00685389">
        <w:rPr>
          <w:sz w:val="26"/>
          <w:szCs w:val="26"/>
        </w:rPr>
        <w:t xml:space="preserve"> человека (</w:t>
      </w:r>
      <w:r w:rsidR="00EA49C0" w:rsidRPr="00685389">
        <w:rPr>
          <w:sz w:val="26"/>
          <w:szCs w:val="26"/>
        </w:rPr>
        <w:t>59,9</w:t>
      </w:r>
      <w:r w:rsidRPr="00685389">
        <w:rPr>
          <w:sz w:val="26"/>
          <w:szCs w:val="26"/>
        </w:rPr>
        <w:t>%</w:t>
      </w:r>
      <w:r w:rsidR="00EE2DFC" w:rsidRPr="00685389">
        <w:rPr>
          <w:sz w:val="26"/>
          <w:szCs w:val="26"/>
        </w:rPr>
        <w:t xml:space="preserve"> к аналогичному периоду 202</w:t>
      </w:r>
      <w:r w:rsidR="00EA49C0" w:rsidRPr="00685389">
        <w:rPr>
          <w:sz w:val="26"/>
          <w:szCs w:val="26"/>
        </w:rPr>
        <w:t>2</w:t>
      </w:r>
      <w:r w:rsidR="00EE2DFC" w:rsidRPr="00685389">
        <w:rPr>
          <w:sz w:val="26"/>
          <w:szCs w:val="26"/>
        </w:rPr>
        <w:t xml:space="preserve"> года</w:t>
      </w:r>
      <w:r w:rsidRPr="00685389">
        <w:rPr>
          <w:sz w:val="26"/>
          <w:szCs w:val="26"/>
        </w:rPr>
        <w:t xml:space="preserve">), из них получающих пособия по безработице – </w:t>
      </w:r>
      <w:r w:rsidR="00EA49C0" w:rsidRPr="00685389">
        <w:rPr>
          <w:sz w:val="26"/>
          <w:szCs w:val="26"/>
        </w:rPr>
        <w:t>490</w:t>
      </w:r>
      <w:r w:rsidRPr="00685389">
        <w:rPr>
          <w:sz w:val="26"/>
          <w:szCs w:val="26"/>
        </w:rPr>
        <w:t xml:space="preserve"> человек, в том числе в минимальном размере – </w:t>
      </w:r>
      <w:r w:rsidR="00EA49C0" w:rsidRPr="00685389">
        <w:rPr>
          <w:sz w:val="26"/>
          <w:szCs w:val="26"/>
        </w:rPr>
        <w:t>94</w:t>
      </w:r>
      <w:r w:rsidR="00083B8C" w:rsidRPr="00685389">
        <w:rPr>
          <w:sz w:val="26"/>
          <w:szCs w:val="26"/>
        </w:rPr>
        <w:t xml:space="preserve"> </w:t>
      </w:r>
      <w:r w:rsidRPr="00685389">
        <w:rPr>
          <w:sz w:val="26"/>
          <w:szCs w:val="26"/>
        </w:rPr>
        <w:t xml:space="preserve">человек, в максимальном размере – </w:t>
      </w:r>
      <w:r w:rsidR="00EA49C0" w:rsidRPr="00685389">
        <w:rPr>
          <w:sz w:val="26"/>
          <w:szCs w:val="26"/>
        </w:rPr>
        <w:t>323</w:t>
      </w:r>
      <w:r w:rsidR="00083B8C" w:rsidRPr="00685389">
        <w:rPr>
          <w:sz w:val="26"/>
          <w:szCs w:val="26"/>
        </w:rPr>
        <w:t xml:space="preserve"> человек,</w:t>
      </w:r>
      <w:r w:rsidRPr="00685389">
        <w:rPr>
          <w:sz w:val="26"/>
          <w:szCs w:val="26"/>
        </w:rPr>
        <w:t xml:space="preserve"> в максимальном размере гражданам предпенсионного возраста – </w:t>
      </w:r>
      <w:r w:rsidR="00EA49C0" w:rsidRPr="00685389">
        <w:rPr>
          <w:sz w:val="26"/>
          <w:szCs w:val="26"/>
        </w:rPr>
        <w:t>36</w:t>
      </w:r>
      <w:r w:rsidRPr="00685389">
        <w:rPr>
          <w:sz w:val="26"/>
          <w:szCs w:val="26"/>
        </w:rPr>
        <w:t xml:space="preserve"> человек. Заявленная работодателями потребность в работниках за отчетный период составила </w:t>
      </w:r>
      <w:r w:rsidR="00EA49C0" w:rsidRPr="00685389">
        <w:rPr>
          <w:sz w:val="26"/>
          <w:szCs w:val="26"/>
        </w:rPr>
        <w:t>7 406</w:t>
      </w:r>
      <w:r w:rsidRPr="00685389">
        <w:rPr>
          <w:sz w:val="26"/>
          <w:szCs w:val="26"/>
        </w:rPr>
        <w:t xml:space="preserve"> человек</w:t>
      </w:r>
      <w:r w:rsidR="00083B8C" w:rsidRPr="00685389">
        <w:rPr>
          <w:sz w:val="26"/>
          <w:szCs w:val="26"/>
        </w:rPr>
        <w:t>а</w:t>
      </w:r>
      <w:r w:rsidRPr="00685389">
        <w:rPr>
          <w:sz w:val="26"/>
          <w:szCs w:val="26"/>
        </w:rPr>
        <w:t xml:space="preserve"> (</w:t>
      </w:r>
      <w:r w:rsidR="00EA49C0" w:rsidRPr="00685389">
        <w:rPr>
          <w:sz w:val="26"/>
          <w:szCs w:val="26"/>
        </w:rPr>
        <w:t>67,9</w:t>
      </w:r>
      <w:r w:rsidRPr="00685389">
        <w:rPr>
          <w:sz w:val="26"/>
          <w:szCs w:val="26"/>
        </w:rPr>
        <w:t>% к 01.0</w:t>
      </w:r>
      <w:r w:rsidR="00083B8C" w:rsidRPr="00685389">
        <w:rPr>
          <w:sz w:val="26"/>
          <w:szCs w:val="26"/>
        </w:rPr>
        <w:t>7</w:t>
      </w:r>
      <w:r w:rsidRPr="00685389">
        <w:rPr>
          <w:sz w:val="26"/>
          <w:szCs w:val="26"/>
        </w:rPr>
        <w:t>.202</w:t>
      </w:r>
      <w:r w:rsidR="00EA49C0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>), из них с оплатой труда выше прожиточного минимума в Мурманской области –</w:t>
      </w:r>
      <w:r w:rsidR="001E7921" w:rsidRPr="00685389">
        <w:rPr>
          <w:sz w:val="26"/>
          <w:szCs w:val="26"/>
        </w:rPr>
        <w:t xml:space="preserve"> </w:t>
      </w:r>
      <w:r w:rsidR="00EA49C0" w:rsidRPr="00685389">
        <w:rPr>
          <w:sz w:val="26"/>
          <w:szCs w:val="26"/>
        </w:rPr>
        <w:t>7311</w:t>
      </w:r>
      <w:r w:rsidRPr="00685389">
        <w:rPr>
          <w:sz w:val="26"/>
          <w:szCs w:val="26"/>
        </w:rPr>
        <w:t xml:space="preserve"> человек (</w:t>
      </w:r>
      <w:r w:rsidR="00EA49C0" w:rsidRPr="00685389">
        <w:rPr>
          <w:sz w:val="26"/>
          <w:szCs w:val="26"/>
        </w:rPr>
        <w:t>67,7</w:t>
      </w:r>
      <w:r w:rsidRPr="00685389">
        <w:rPr>
          <w:sz w:val="26"/>
          <w:szCs w:val="26"/>
        </w:rPr>
        <w:t>% к 01.0</w:t>
      </w:r>
      <w:r w:rsidR="00EF35F3" w:rsidRPr="00685389">
        <w:rPr>
          <w:sz w:val="26"/>
          <w:szCs w:val="26"/>
        </w:rPr>
        <w:t>7</w:t>
      </w:r>
      <w:r w:rsidRPr="00685389">
        <w:rPr>
          <w:sz w:val="26"/>
          <w:szCs w:val="26"/>
        </w:rPr>
        <w:t>.202</w:t>
      </w:r>
      <w:r w:rsidR="00EA49C0" w:rsidRPr="00685389">
        <w:rPr>
          <w:sz w:val="26"/>
          <w:szCs w:val="26"/>
        </w:rPr>
        <w:t>2</w:t>
      </w:r>
      <w:r w:rsidRPr="00685389">
        <w:rPr>
          <w:sz w:val="26"/>
          <w:szCs w:val="26"/>
        </w:rPr>
        <w:t xml:space="preserve">). </w:t>
      </w:r>
    </w:p>
    <w:p w14:paraId="69C42CE7" w14:textId="28B59564" w:rsidR="0040481E" w:rsidRPr="00685389" w:rsidRDefault="0040481E" w:rsidP="00063E20">
      <w:pPr>
        <w:ind w:firstLine="709"/>
        <w:jc w:val="both"/>
        <w:rPr>
          <w:sz w:val="26"/>
          <w:szCs w:val="26"/>
        </w:rPr>
      </w:pPr>
      <w:r w:rsidRPr="00685389">
        <w:rPr>
          <w:sz w:val="26"/>
          <w:szCs w:val="26"/>
        </w:rPr>
        <w:t xml:space="preserve">Согласно официальным данным </w:t>
      </w:r>
      <w:proofErr w:type="spellStart"/>
      <w:r w:rsidRPr="00685389">
        <w:rPr>
          <w:sz w:val="26"/>
          <w:szCs w:val="26"/>
        </w:rPr>
        <w:t>Мурманскстата</w:t>
      </w:r>
      <w:proofErr w:type="spellEnd"/>
      <w:r w:rsidRPr="00685389">
        <w:rPr>
          <w:sz w:val="26"/>
          <w:szCs w:val="26"/>
        </w:rPr>
        <w:t xml:space="preserve"> демографическая ситуация за </w:t>
      </w:r>
      <w:r w:rsidR="009A2475" w:rsidRPr="00685389">
        <w:rPr>
          <w:sz w:val="26"/>
          <w:szCs w:val="26"/>
        </w:rPr>
        <w:t>первое полугодие</w:t>
      </w:r>
      <w:r w:rsidRPr="00685389">
        <w:rPr>
          <w:sz w:val="26"/>
          <w:szCs w:val="26"/>
        </w:rPr>
        <w:t xml:space="preserve"> 202</w:t>
      </w:r>
      <w:r w:rsidR="009A2475" w:rsidRPr="00685389">
        <w:rPr>
          <w:sz w:val="26"/>
          <w:szCs w:val="26"/>
        </w:rPr>
        <w:t>3</w:t>
      </w:r>
      <w:r w:rsidRPr="00685389">
        <w:rPr>
          <w:sz w:val="26"/>
          <w:szCs w:val="26"/>
        </w:rPr>
        <w:t xml:space="preserve"> года </w:t>
      </w:r>
      <w:r w:rsidR="00CB697B" w:rsidRPr="00685389">
        <w:rPr>
          <w:sz w:val="26"/>
          <w:szCs w:val="26"/>
        </w:rPr>
        <w:t xml:space="preserve">сложилась следующим образом: число родившихся составило </w:t>
      </w:r>
      <w:r w:rsidR="009A2475" w:rsidRPr="00685389">
        <w:rPr>
          <w:sz w:val="26"/>
          <w:szCs w:val="26"/>
        </w:rPr>
        <w:t>904</w:t>
      </w:r>
      <w:r w:rsidR="00CB697B" w:rsidRPr="00685389">
        <w:rPr>
          <w:sz w:val="26"/>
          <w:szCs w:val="26"/>
        </w:rPr>
        <w:t xml:space="preserve"> человека (</w:t>
      </w:r>
      <w:r w:rsidR="009A2475" w:rsidRPr="00685389">
        <w:rPr>
          <w:sz w:val="26"/>
          <w:szCs w:val="26"/>
        </w:rPr>
        <w:t>101,3% к аналогичному периоду 2022</w:t>
      </w:r>
      <w:r w:rsidR="00CB697B" w:rsidRPr="00685389">
        <w:rPr>
          <w:sz w:val="26"/>
          <w:szCs w:val="26"/>
        </w:rPr>
        <w:t xml:space="preserve"> года), число умерших составило </w:t>
      </w:r>
      <w:r w:rsidR="009A2475" w:rsidRPr="00685389">
        <w:rPr>
          <w:sz w:val="26"/>
          <w:szCs w:val="26"/>
        </w:rPr>
        <w:t>1 408</w:t>
      </w:r>
      <w:r w:rsidR="00CB697B" w:rsidRPr="00685389">
        <w:rPr>
          <w:sz w:val="26"/>
          <w:szCs w:val="26"/>
        </w:rPr>
        <w:t xml:space="preserve"> человека (</w:t>
      </w:r>
      <w:r w:rsidR="009A2475" w:rsidRPr="00685389">
        <w:rPr>
          <w:sz w:val="26"/>
          <w:szCs w:val="26"/>
        </w:rPr>
        <w:t>86,8</w:t>
      </w:r>
      <w:r w:rsidR="00CB697B" w:rsidRPr="00685389">
        <w:rPr>
          <w:sz w:val="26"/>
          <w:szCs w:val="26"/>
        </w:rPr>
        <w:t xml:space="preserve">% к </w:t>
      </w:r>
      <w:r w:rsidR="009A2475" w:rsidRPr="00685389">
        <w:rPr>
          <w:sz w:val="26"/>
          <w:szCs w:val="26"/>
        </w:rPr>
        <w:t>аналогичному периоду 2022</w:t>
      </w:r>
      <w:r w:rsidR="00A2153E" w:rsidRPr="00685389">
        <w:rPr>
          <w:sz w:val="26"/>
          <w:szCs w:val="26"/>
        </w:rPr>
        <w:t xml:space="preserve"> года)</w:t>
      </w:r>
      <w:r w:rsidR="00D42B3C" w:rsidRPr="00685389">
        <w:rPr>
          <w:sz w:val="26"/>
          <w:szCs w:val="26"/>
        </w:rPr>
        <w:t xml:space="preserve"> </w:t>
      </w:r>
      <w:r w:rsidR="00063E20" w:rsidRPr="00685389">
        <w:rPr>
          <w:sz w:val="26"/>
          <w:szCs w:val="26"/>
        </w:rPr>
        <w:t>вследствие</w:t>
      </w:r>
      <w:r w:rsidR="00D42B3C" w:rsidRPr="00685389">
        <w:rPr>
          <w:sz w:val="26"/>
          <w:szCs w:val="26"/>
        </w:rPr>
        <w:t xml:space="preserve"> чего естественная убыль населения составила </w:t>
      </w:r>
      <w:r w:rsidR="009A2475" w:rsidRPr="00685389">
        <w:rPr>
          <w:sz w:val="26"/>
          <w:szCs w:val="26"/>
        </w:rPr>
        <w:t>504</w:t>
      </w:r>
      <w:r w:rsidR="00D42B3C" w:rsidRPr="00685389">
        <w:rPr>
          <w:sz w:val="26"/>
          <w:szCs w:val="26"/>
        </w:rPr>
        <w:t xml:space="preserve"> </w:t>
      </w:r>
      <w:r w:rsidR="00A2153E" w:rsidRPr="00685389">
        <w:rPr>
          <w:sz w:val="26"/>
          <w:szCs w:val="26"/>
        </w:rPr>
        <w:t>человек</w:t>
      </w:r>
      <w:r w:rsidR="009A2475" w:rsidRPr="00685389">
        <w:rPr>
          <w:sz w:val="26"/>
          <w:szCs w:val="26"/>
        </w:rPr>
        <w:t>а</w:t>
      </w:r>
      <w:r w:rsidR="00A2153E" w:rsidRPr="00685389">
        <w:rPr>
          <w:sz w:val="26"/>
          <w:szCs w:val="26"/>
        </w:rPr>
        <w:t xml:space="preserve"> </w:t>
      </w:r>
      <w:r w:rsidR="00D42B3C" w:rsidRPr="00685389">
        <w:rPr>
          <w:sz w:val="26"/>
          <w:szCs w:val="26"/>
        </w:rPr>
        <w:t>(</w:t>
      </w:r>
      <w:r w:rsidR="009A2475" w:rsidRPr="00685389">
        <w:rPr>
          <w:sz w:val="26"/>
          <w:szCs w:val="26"/>
        </w:rPr>
        <w:t>68,9</w:t>
      </w:r>
      <w:r w:rsidR="00D42B3C" w:rsidRPr="00685389">
        <w:rPr>
          <w:sz w:val="26"/>
          <w:szCs w:val="26"/>
        </w:rPr>
        <w:t>% к аналогичному периоду 202</w:t>
      </w:r>
      <w:r w:rsidR="009A2475" w:rsidRPr="00685389">
        <w:rPr>
          <w:sz w:val="26"/>
          <w:szCs w:val="26"/>
        </w:rPr>
        <w:t>2</w:t>
      </w:r>
      <w:r w:rsidR="00D42B3C" w:rsidRPr="00685389">
        <w:rPr>
          <w:sz w:val="26"/>
          <w:szCs w:val="26"/>
        </w:rPr>
        <w:t xml:space="preserve"> года)</w:t>
      </w:r>
      <w:r w:rsidR="00836A9E" w:rsidRPr="00685389">
        <w:rPr>
          <w:sz w:val="26"/>
          <w:szCs w:val="26"/>
        </w:rPr>
        <w:t>. За первый квартал 202</w:t>
      </w:r>
      <w:r w:rsidR="009A2475" w:rsidRPr="00685389">
        <w:rPr>
          <w:sz w:val="26"/>
          <w:szCs w:val="26"/>
        </w:rPr>
        <w:t>3</w:t>
      </w:r>
      <w:r w:rsidR="00836A9E" w:rsidRPr="00685389">
        <w:rPr>
          <w:sz w:val="26"/>
          <w:szCs w:val="26"/>
        </w:rPr>
        <w:t xml:space="preserve"> года зарегистрировано </w:t>
      </w:r>
      <w:r w:rsidR="009A2475" w:rsidRPr="00685389">
        <w:rPr>
          <w:sz w:val="26"/>
          <w:szCs w:val="26"/>
        </w:rPr>
        <w:t>635</w:t>
      </w:r>
      <w:r w:rsidR="00836A9E" w:rsidRPr="00685389">
        <w:rPr>
          <w:sz w:val="26"/>
          <w:szCs w:val="26"/>
        </w:rPr>
        <w:t xml:space="preserve"> брак</w:t>
      </w:r>
      <w:r w:rsidR="009A2475" w:rsidRPr="00685389">
        <w:rPr>
          <w:sz w:val="26"/>
          <w:szCs w:val="26"/>
        </w:rPr>
        <w:t>ов</w:t>
      </w:r>
      <w:r w:rsidR="00836A9E" w:rsidRPr="00685389">
        <w:rPr>
          <w:sz w:val="26"/>
          <w:szCs w:val="26"/>
        </w:rPr>
        <w:t xml:space="preserve"> (</w:t>
      </w:r>
      <w:r w:rsidR="009A2475" w:rsidRPr="00685389">
        <w:rPr>
          <w:sz w:val="26"/>
          <w:szCs w:val="26"/>
        </w:rPr>
        <w:t>100,3</w:t>
      </w:r>
      <w:r w:rsidR="00836A9E" w:rsidRPr="00685389">
        <w:rPr>
          <w:sz w:val="26"/>
          <w:szCs w:val="26"/>
        </w:rPr>
        <w:t>% к аналогичному периоду 202</w:t>
      </w:r>
      <w:r w:rsidR="009A2475" w:rsidRPr="00685389">
        <w:rPr>
          <w:sz w:val="26"/>
          <w:szCs w:val="26"/>
        </w:rPr>
        <w:t>2</w:t>
      </w:r>
      <w:r w:rsidR="00836A9E" w:rsidRPr="00685389">
        <w:rPr>
          <w:sz w:val="26"/>
          <w:szCs w:val="26"/>
        </w:rPr>
        <w:t xml:space="preserve"> года) и </w:t>
      </w:r>
      <w:r w:rsidR="009A2475" w:rsidRPr="00685389">
        <w:rPr>
          <w:sz w:val="26"/>
          <w:szCs w:val="26"/>
        </w:rPr>
        <w:t>578</w:t>
      </w:r>
      <w:r w:rsidR="00836A9E" w:rsidRPr="00685389">
        <w:rPr>
          <w:sz w:val="26"/>
          <w:szCs w:val="26"/>
        </w:rPr>
        <w:t xml:space="preserve"> развод</w:t>
      </w:r>
      <w:r w:rsidR="009A2475" w:rsidRPr="00685389">
        <w:rPr>
          <w:sz w:val="26"/>
          <w:szCs w:val="26"/>
        </w:rPr>
        <w:t>ов</w:t>
      </w:r>
      <w:r w:rsidR="00836A9E" w:rsidRPr="00685389">
        <w:rPr>
          <w:sz w:val="26"/>
          <w:szCs w:val="26"/>
        </w:rPr>
        <w:t xml:space="preserve"> (</w:t>
      </w:r>
      <w:r w:rsidR="009A2475" w:rsidRPr="00685389">
        <w:rPr>
          <w:sz w:val="26"/>
          <w:szCs w:val="26"/>
        </w:rPr>
        <w:t>104,7</w:t>
      </w:r>
      <w:r w:rsidR="00836A9E" w:rsidRPr="00685389">
        <w:rPr>
          <w:sz w:val="26"/>
          <w:szCs w:val="26"/>
        </w:rPr>
        <w:t>% к аналогичному периоду 202</w:t>
      </w:r>
      <w:r w:rsidR="009A2475" w:rsidRPr="00685389">
        <w:rPr>
          <w:sz w:val="26"/>
          <w:szCs w:val="26"/>
        </w:rPr>
        <w:t>2</w:t>
      </w:r>
      <w:r w:rsidR="00836A9E" w:rsidRPr="00685389">
        <w:rPr>
          <w:sz w:val="26"/>
          <w:szCs w:val="26"/>
        </w:rPr>
        <w:t xml:space="preserve"> года). Ч</w:t>
      </w:r>
      <w:r w:rsidRPr="00685389">
        <w:rPr>
          <w:sz w:val="26"/>
          <w:szCs w:val="26"/>
        </w:rPr>
        <w:t>исл</w:t>
      </w:r>
      <w:r w:rsidR="00836A9E" w:rsidRPr="00685389">
        <w:rPr>
          <w:sz w:val="26"/>
          <w:szCs w:val="26"/>
        </w:rPr>
        <w:t>о</w:t>
      </w:r>
      <w:r w:rsidRPr="00685389">
        <w:rPr>
          <w:sz w:val="26"/>
          <w:szCs w:val="26"/>
        </w:rPr>
        <w:t xml:space="preserve"> прибывших </w:t>
      </w:r>
      <w:r w:rsidR="00836A9E" w:rsidRPr="00685389">
        <w:rPr>
          <w:sz w:val="26"/>
          <w:szCs w:val="26"/>
        </w:rPr>
        <w:t>составило</w:t>
      </w:r>
      <w:r w:rsidRPr="00685389">
        <w:rPr>
          <w:sz w:val="26"/>
          <w:szCs w:val="26"/>
        </w:rPr>
        <w:t xml:space="preserve"> </w:t>
      </w:r>
      <w:r w:rsidR="009A2475" w:rsidRPr="00685389">
        <w:rPr>
          <w:sz w:val="26"/>
          <w:szCs w:val="26"/>
        </w:rPr>
        <w:t>3 662</w:t>
      </w:r>
      <w:r w:rsidRPr="00685389">
        <w:rPr>
          <w:sz w:val="26"/>
          <w:szCs w:val="26"/>
        </w:rPr>
        <w:t xml:space="preserve"> человек</w:t>
      </w:r>
      <w:r w:rsidR="009A2475" w:rsidRPr="00685389">
        <w:rPr>
          <w:sz w:val="26"/>
          <w:szCs w:val="26"/>
        </w:rPr>
        <w:t>а</w:t>
      </w:r>
      <w:r w:rsidRPr="00685389">
        <w:rPr>
          <w:sz w:val="26"/>
          <w:szCs w:val="26"/>
        </w:rPr>
        <w:t xml:space="preserve"> (</w:t>
      </w:r>
      <w:r w:rsidR="009A2475" w:rsidRPr="00685389">
        <w:rPr>
          <w:sz w:val="26"/>
          <w:szCs w:val="26"/>
        </w:rPr>
        <w:t>119,6</w:t>
      </w:r>
      <w:r w:rsidRPr="00685389">
        <w:rPr>
          <w:sz w:val="26"/>
          <w:szCs w:val="26"/>
        </w:rPr>
        <w:t xml:space="preserve">% к </w:t>
      </w:r>
      <w:r w:rsidR="00FC53BA" w:rsidRPr="00685389">
        <w:rPr>
          <w:sz w:val="26"/>
          <w:szCs w:val="26"/>
        </w:rPr>
        <w:t>первому полугодию</w:t>
      </w:r>
      <w:r w:rsidR="00836A9E" w:rsidRPr="00685389">
        <w:rPr>
          <w:sz w:val="26"/>
          <w:szCs w:val="26"/>
        </w:rPr>
        <w:t xml:space="preserve"> 202</w:t>
      </w:r>
      <w:r w:rsidR="009A2475" w:rsidRPr="00685389">
        <w:rPr>
          <w:sz w:val="26"/>
          <w:szCs w:val="26"/>
        </w:rPr>
        <w:t>2</w:t>
      </w:r>
      <w:r w:rsidR="00836A9E" w:rsidRPr="00685389">
        <w:rPr>
          <w:sz w:val="26"/>
          <w:szCs w:val="26"/>
        </w:rPr>
        <w:t xml:space="preserve"> года), </w:t>
      </w:r>
      <w:r w:rsidRPr="00685389">
        <w:rPr>
          <w:sz w:val="26"/>
          <w:szCs w:val="26"/>
        </w:rPr>
        <w:t>числ</w:t>
      </w:r>
      <w:r w:rsidR="00836A9E" w:rsidRPr="00685389">
        <w:rPr>
          <w:sz w:val="26"/>
          <w:szCs w:val="26"/>
        </w:rPr>
        <w:t>о</w:t>
      </w:r>
      <w:r w:rsidRPr="00685389">
        <w:rPr>
          <w:sz w:val="26"/>
          <w:szCs w:val="26"/>
        </w:rPr>
        <w:t xml:space="preserve"> выбывших </w:t>
      </w:r>
      <w:r w:rsidR="00836A9E" w:rsidRPr="00685389">
        <w:rPr>
          <w:sz w:val="26"/>
          <w:szCs w:val="26"/>
        </w:rPr>
        <w:t xml:space="preserve">составило </w:t>
      </w:r>
      <w:r w:rsidR="009A2475" w:rsidRPr="00685389">
        <w:rPr>
          <w:sz w:val="26"/>
          <w:szCs w:val="26"/>
        </w:rPr>
        <w:br/>
      </w:r>
      <w:r w:rsidR="00414EF7" w:rsidRPr="00685389">
        <w:rPr>
          <w:sz w:val="26"/>
          <w:szCs w:val="26"/>
        </w:rPr>
        <w:t xml:space="preserve">3 </w:t>
      </w:r>
      <w:r w:rsidR="009A2475" w:rsidRPr="00685389">
        <w:rPr>
          <w:sz w:val="26"/>
          <w:szCs w:val="26"/>
        </w:rPr>
        <w:t>327</w:t>
      </w:r>
      <w:r w:rsidRPr="00685389">
        <w:rPr>
          <w:sz w:val="26"/>
          <w:szCs w:val="26"/>
        </w:rPr>
        <w:t xml:space="preserve"> человек (</w:t>
      </w:r>
      <w:r w:rsidR="009A2475" w:rsidRPr="00685389">
        <w:rPr>
          <w:sz w:val="26"/>
          <w:szCs w:val="26"/>
        </w:rPr>
        <w:t>84,7</w:t>
      </w:r>
      <w:r w:rsidRPr="00685389">
        <w:rPr>
          <w:sz w:val="26"/>
          <w:szCs w:val="26"/>
        </w:rPr>
        <w:t>%</w:t>
      </w:r>
      <w:r w:rsidR="003B5A39" w:rsidRPr="00685389">
        <w:rPr>
          <w:sz w:val="26"/>
          <w:szCs w:val="26"/>
        </w:rPr>
        <w:t xml:space="preserve"> к аналогичному периоду 202</w:t>
      </w:r>
      <w:r w:rsidR="009A2475" w:rsidRPr="00685389">
        <w:rPr>
          <w:sz w:val="26"/>
          <w:szCs w:val="26"/>
        </w:rPr>
        <w:t>2</w:t>
      </w:r>
      <w:r w:rsidR="003B5A39" w:rsidRPr="00685389">
        <w:rPr>
          <w:sz w:val="26"/>
          <w:szCs w:val="26"/>
        </w:rPr>
        <w:t xml:space="preserve"> года</w:t>
      </w:r>
      <w:r w:rsidR="00A2153E" w:rsidRPr="00685389">
        <w:rPr>
          <w:sz w:val="26"/>
          <w:szCs w:val="26"/>
        </w:rPr>
        <w:t xml:space="preserve">). Таким образом, </w:t>
      </w:r>
      <w:r w:rsidRPr="00685389">
        <w:rPr>
          <w:sz w:val="26"/>
          <w:szCs w:val="26"/>
        </w:rPr>
        <w:t>миграционн</w:t>
      </w:r>
      <w:r w:rsidR="00453EC5" w:rsidRPr="00685389">
        <w:rPr>
          <w:sz w:val="26"/>
          <w:szCs w:val="26"/>
        </w:rPr>
        <w:t>ый</w:t>
      </w:r>
      <w:r w:rsidRPr="00685389">
        <w:rPr>
          <w:sz w:val="26"/>
          <w:szCs w:val="26"/>
        </w:rPr>
        <w:t xml:space="preserve"> </w:t>
      </w:r>
      <w:r w:rsidR="00453EC5" w:rsidRPr="00685389">
        <w:rPr>
          <w:sz w:val="26"/>
          <w:szCs w:val="26"/>
        </w:rPr>
        <w:t>прирост</w:t>
      </w:r>
      <w:r w:rsidRPr="00685389">
        <w:rPr>
          <w:sz w:val="26"/>
          <w:szCs w:val="26"/>
        </w:rPr>
        <w:t xml:space="preserve"> </w:t>
      </w:r>
      <w:r w:rsidR="00414EF7" w:rsidRPr="00685389">
        <w:rPr>
          <w:sz w:val="26"/>
          <w:szCs w:val="26"/>
        </w:rPr>
        <w:t>составляет</w:t>
      </w:r>
      <w:r w:rsidRPr="00685389">
        <w:rPr>
          <w:sz w:val="26"/>
          <w:szCs w:val="26"/>
        </w:rPr>
        <w:t xml:space="preserve"> </w:t>
      </w:r>
      <w:r w:rsidR="00453EC5" w:rsidRPr="00685389">
        <w:rPr>
          <w:sz w:val="26"/>
          <w:szCs w:val="26"/>
        </w:rPr>
        <w:t>335</w:t>
      </w:r>
      <w:r w:rsidRPr="00685389">
        <w:rPr>
          <w:sz w:val="26"/>
          <w:szCs w:val="26"/>
        </w:rPr>
        <w:t xml:space="preserve"> человек.</w:t>
      </w:r>
      <w:r w:rsidRPr="00685389">
        <w:rPr>
          <w:color w:val="FF0000"/>
          <w:sz w:val="26"/>
          <w:szCs w:val="26"/>
        </w:rPr>
        <w:t xml:space="preserve"> </w:t>
      </w:r>
    </w:p>
    <w:p w14:paraId="25FB9540" w14:textId="77777777" w:rsidR="0009214D" w:rsidRPr="00685389" w:rsidRDefault="0009214D" w:rsidP="0009214D">
      <w:pPr>
        <w:rPr>
          <w:sz w:val="26"/>
          <w:szCs w:val="26"/>
        </w:rPr>
      </w:pPr>
    </w:p>
    <w:p w14:paraId="3F999157" w14:textId="77777777" w:rsidR="0009214D" w:rsidRPr="00685389" w:rsidRDefault="0009214D">
      <w:pPr>
        <w:spacing w:after="200" w:line="276" w:lineRule="auto"/>
        <w:rPr>
          <w:b/>
        </w:rPr>
      </w:pPr>
      <w:r w:rsidRPr="00685389">
        <w:rPr>
          <w:b/>
        </w:rPr>
        <w:br w:type="page"/>
      </w:r>
    </w:p>
    <w:p w14:paraId="01698F53" w14:textId="77777777" w:rsidR="00681ED9" w:rsidRPr="00685389" w:rsidRDefault="00681ED9" w:rsidP="00681ED9">
      <w:pPr>
        <w:jc w:val="center"/>
        <w:rPr>
          <w:b/>
        </w:rPr>
      </w:pPr>
      <w:r w:rsidRPr="00685389">
        <w:rPr>
          <w:b/>
        </w:rPr>
        <w:lastRenderedPageBreak/>
        <w:t>Основные социально-экономические показатели развития города Мурманска в первом полугодии 202</w:t>
      </w:r>
      <w:r w:rsidR="001F3FDC" w:rsidRPr="00685389">
        <w:rPr>
          <w:b/>
        </w:rPr>
        <w:t>3</w:t>
      </w:r>
      <w:r w:rsidRPr="00685389">
        <w:rPr>
          <w:b/>
        </w:rPr>
        <w:t xml:space="preserve"> года</w:t>
      </w:r>
    </w:p>
    <w:tbl>
      <w:tblPr>
        <w:tblpPr w:leftFromText="180" w:rightFromText="180" w:vertAnchor="page" w:horzAnchor="margin" w:tblpX="-743" w:tblpY="18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134"/>
        <w:gridCol w:w="1050"/>
        <w:gridCol w:w="934"/>
        <w:gridCol w:w="1134"/>
        <w:gridCol w:w="851"/>
      </w:tblGrid>
      <w:tr w:rsidR="00681ED9" w:rsidRPr="00685389" w14:paraId="1661CA72" w14:textId="77777777" w:rsidTr="00AC54FC">
        <w:trPr>
          <w:trHeight w:val="577"/>
        </w:trPr>
        <w:tc>
          <w:tcPr>
            <w:tcW w:w="4361" w:type="dxa"/>
            <w:vMerge w:val="restart"/>
            <w:shd w:val="clear" w:color="auto" w:fill="auto"/>
            <w:vAlign w:val="center"/>
            <w:hideMark/>
          </w:tcPr>
          <w:p w14:paraId="49AC1907" w14:textId="77777777" w:rsidR="00681ED9" w:rsidRPr="00685389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A48EC05" w14:textId="77777777" w:rsidR="00681ED9" w:rsidRPr="00685389" w:rsidRDefault="00681ED9" w:rsidP="001F3FDC">
            <w:pPr>
              <w:ind w:left="-88" w:right="-112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01.07.202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0A937641" w14:textId="77777777" w:rsidR="00681ED9" w:rsidRPr="00685389" w:rsidRDefault="00681ED9" w:rsidP="001F3FDC">
            <w:pPr>
              <w:ind w:left="-88" w:right="-112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</w:t>
            </w:r>
            <w:r w:rsidRPr="00685389">
              <w:rPr>
                <w:color w:val="000000"/>
                <w:sz w:val="20"/>
                <w:szCs w:val="20"/>
                <w:lang w:val="en-US"/>
              </w:rPr>
              <w:t>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  <w:hideMark/>
          </w:tcPr>
          <w:p w14:paraId="562C4772" w14:textId="77777777" w:rsidR="00681ED9" w:rsidRPr="00685389" w:rsidRDefault="00681ED9" w:rsidP="001F3FDC">
            <w:pPr>
              <w:ind w:left="-88" w:right="-112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  <w:hideMark/>
          </w:tcPr>
          <w:p w14:paraId="7BBDC437" w14:textId="77777777" w:rsidR="00681ED9" w:rsidRPr="00685389" w:rsidRDefault="00681ED9" w:rsidP="001E0972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3A1D7016" w14:textId="77777777" w:rsidR="00681ED9" w:rsidRPr="00685389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685389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681ED9" w:rsidRPr="00685389" w14:paraId="2A754035" w14:textId="77777777" w:rsidTr="001D263B">
        <w:trPr>
          <w:trHeight w:val="414"/>
        </w:trPr>
        <w:tc>
          <w:tcPr>
            <w:tcW w:w="4361" w:type="dxa"/>
            <w:vMerge/>
            <w:shd w:val="clear" w:color="auto" w:fill="auto"/>
            <w:vAlign w:val="center"/>
            <w:hideMark/>
          </w:tcPr>
          <w:p w14:paraId="40A031B5" w14:textId="77777777" w:rsidR="00681ED9" w:rsidRPr="00685389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C9FD2BB" w14:textId="77777777" w:rsidR="00681ED9" w:rsidRPr="00685389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A6431F0" w14:textId="77777777" w:rsidR="00681ED9" w:rsidRPr="00685389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  <w:noWrap/>
            <w:vAlign w:val="center"/>
            <w:hideMark/>
          </w:tcPr>
          <w:p w14:paraId="70DCB481" w14:textId="77777777" w:rsidR="00681ED9" w:rsidRPr="00685389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  <w:noWrap/>
            <w:vAlign w:val="center"/>
            <w:hideMark/>
          </w:tcPr>
          <w:p w14:paraId="5E059D7E" w14:textId="77777777" w:rsidR="00681ED9" w:rsidRPr="00685389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77C284" w14:textId="77777777" w:rsidR="00681ED9" w:rsidRPr="00685389" w:rsidRDefault="00681ED9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</w:t>
            </w:r>
            <w:r w:rsidR="00381A2A" w:rsidRPr="00685389">
              <w:rPr>
                <w:color w:val="000000"/>
                <w:sz w:val="20"/>
                <w:szCs w:val="20"/>
              </w:rPr>
              <w:t>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6E1054" w14:textId="77777777" w:rsidR="00681ED9" w:rsidRPr="00685389" w:rsidRDefault="00681ED9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B7211B" w:rsidRPr="00685389" w14:paraId="061AF051" w14:textId="77777777" w:rsidTr="00496D35">
        <w:trPr>
          <w:trHeight w:val="437"/>
        </w:trPr>
        <w:tc>
          <w:tcPr>
            <w:tcW w:w="4361" w:type="dxa"/>
            <w:shd w:val="clear" w:color="auto" w:fill="auto"/>
            <w:vAlign w:val="center"/>
          </w:tcPr>
          <w:p w14:paraId="6F2CF4FD" w14:textId="77777777" w:rsidR="00B7211B" w:rsidRPr="00685389" w:rsidRDefault="00B7211B" w:rsidP="00B7211B">
            <w:pPr>
              <w:rPr>
                <w:b/>
                <w:color w:val="000000"/>
              </w:rPr>
            </w:pPr>
            <w:r w:rsidRPr="00685389">
              <w:rPr>
                <w:b/>
                <w:color w:val="000000"/>
                <w:sz w:val="22"/>
                <w:szCs w:val="22"/>
              </w:rPr>
              <w:t>Количество организаций</w:t>
            </w:r>
            <w:r w:rsidRPr="00685389">
              <w:rPr>
                <w:bCs/>
                <w:color w:val="000000"/>
                <w:sz w:val="22"/>
                <w:szCs w:val="22"/>
              </w:rPr>
              <w:t>, в т.ч.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F6F8B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8 590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6F50D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8 468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A93A720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98,6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7D7F4153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A1107" w14:textId="77777777" w:rsidR="00113FFF" w:rsidRPr="00685389" w:rsidRDefault="00113FFF" w:rsidP="00113FFF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13594</w:t>
            </w:r>
          </w:p>
          <w:p w14:paraId="356C0765" w14:textId="77777777" w:rsidR="00113FFF" w:rsidRPr="00685389" w:rsidRDefault="00113FFF" w:rsidP="00113FFF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13671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647CF8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99,4</w:t>
            </w:r>
          </w:p>
        </w:tc>
      </w:tr>
      <w:tr w:rsidR="00B7211B" w:rsidRPr="00685389" w14:paraId="01EA1B54" w14:textId="77777777" w:rsidTr="004147E3">
        <w:trPr>
          <w:trHeight w:val="409"/>
        </w:trPr>
        <w:tc>
          <w:tcPr>
            <w:tcW w:w="4361" w:type="dxa"/>
            <w:shd w:val="clear" w:color="auto" w:fill="auto"/>
            <w:vAlign w:val="center"/>
          </w:tcPr>
          <w:p w14:paraId="52820C12" w14:textId="77777777" w:rsidR="00B7211B" w:rsidRPr="00685389" w:rsidRDefault="00B7211B" w:rsidP="00B7211B">
            <w:pPr>
              <w:ind w:left="318"/>
              <w:rPr>
                <w:rFonts w:eastAsia="Calibri"/>
                <w:lang w:eastAsia="en-US"/>
              </w:rPr>
            </w:pPr>
            <w:r w:rsidRPr="00685389">
              <w:rPr>
                <w:color w:val="000000"/>
                <w:sz w:val="22"/>
                <w:szCs w:val="22"/>
              </w:rPr>
              <w:t>зарегистрированных в Едином реестре субъектов малого и среднего пр</w:t>
            </w:r>
            <w:r w:rsidR="00113FFF" w:rsidRPr="00685389">
              <w:rPr>
                <w:color w:val="000000"/>
                <w:sz w:val="22"/>
                <w:szCs w:val="22"/>
              </w:rPr>
              <w:t>едпринимательства (на 10.07.2023</w:t>
            </w:r>
            <w:r w:rsidRPr="006853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5F4AA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6 116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80DB2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6 008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012741A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98,2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14:paraId="0EFCEED4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2E55A" w14:textId="77777777" w:rsidR="00113FFF" w:rsidRPr="00685389" w:rsidRDefault="00113FFF" w:rsidP="00B721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5389">
              <w:rPr>
                <w:rFonts w:eastAsia="Calibri"/>
                <w:sz w:val="20"/>
                <w:szCs w:val="20"/>
                <w:lang w:eastAsia="en-US"/>
              </w:rPr>
              <w:t>8620</w:t>
            </w:r>
          </w:p>
          <w:p w14:paraId="2505793A" w14:textId="77777777" w:rsidR="00B7211B" w:rsidRPr="00685389" w:rsidRDefault="00113FFF" w:rsidP="00B721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5389">
              <w:rPr>
                <w:rFonts w:eastAsia="Calibri"/>
                <w:sz w:val="20"/>
                <w:szCs w:val="20"/>
                <w:lang w:eastAsia="en-US"/>
              </w:rPr>
              <w:t>8 72</w:t>
            </w:r>
            <w:r w:rsidR="00B7211B" w:rsidRPr="00685389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085D24" w14:textId="77777777" w:rsidR="00B7211B" w:rsidRPr="00685389" w:rsidRDefault="00113FFF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98,9</w:t>
            </w:r>
          </w:p>
        </w:tc>
      </w:tr>
      <w:tr w:rsidR="00B7211B" w:rsidRPr="00685389" w14:paraId="1E806E43" w14:textId="77777777" w:rsidTr="00B7211B">
        <w:trPr>
          <w:trHeight w:val="473"/>
        </w:trPr>
        <w:tc>
          <w:tcPr>
            <w:tcW w:w="4361" w:type="dxa"/>
            <w:shd w:val="clear" w:color="auto" w:fill="auto"/>
            <w:vAlign w:val="center"/>
            <w:hideMark/>
          </w:tcPr>
          <w:p w14:paraId="0D27128D" w14:textId="5930E94E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Численность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индивидуальных предпринимателей</w:t>
            </w:r>
            <w:r w:rsidRPr="00685389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685389">
              <w:rPr>
                <w:color w:val="000000"/>
                <w:sz w:val="22"/>
                <w:szCs w:val="22"/>
              </w:rPr>
              <w:t>зарегистрированных в Едином реестре субъектов малого и среднего пр</w:t>
            </w:r>
            <w:r w:rsidR="00113FFF" w:rsidRPr="00685389">
              <w:rPr>
                <w:color w:val="000000"/>
                <w:sz w:val="22"/>
                <w:szCs w:val="22"/>
              </w:rPr>
              <w:t xml:space="preserve">едпринимательства </w:t>
            </w:r>
            <w:r w:rsidR="00453EC5" w:rsidRPr="00685389">
              <w:rPr>
                <w:color w:val="000000"/>
                <w:sz w:val="22"/>
                <w:szCs w:val="22"/>
              </w:rPr>
              <w:br/>
            </w:r>
            <w:r w:rsidR="00113FFF" w:rsidRPr="00685389">
              <w:rPr>
                <w:color w:val="000000"/>
                <w:sz w:val="22"/>
                <w:szCs w:val="22"/>
              </w:rPr>
              <w:t>(на 10.07.2023</w:t>
            </w:r>
            <w:r w:rsidRPr="00685389">
              <w:rPr>
                <w:color w:val="000000"/>
                <w:sz w:val="22"/>
                <w:szCs w:val="22"/>
              </w:rPr>
              <w:t xml:space="preserve">) </w:t>
            </w:r>
            <w:r w:rsidRPr="00685389">
              <w:rPr>
                <w:bCs/>
                <w:color w:val="000000"/>
                <w:sz w:val="22"/>
                <w:szCs w:val="22"/>
              </w:rPr>
              <w:t>в т.ч.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F6512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7 586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536B4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7 975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CA05373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105,1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7DAE1982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597A9" w14:textId="77777777" w:rsidR="00113FFF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15776</w:t>
            </w:r>
          </w:p>
          <w:p w14:paraId="26680131" w14:textId="77777777" w:rsidR="00B7211B" w:rsidRPr="00685389" w:rsidRDefault="00113FFF" w:rsidP="00B721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5389">
              <w:rPr>
                <w:sz w:val="20"/>
                <w:szCs w:val="20"/>
              </w:rPr>
              <w:t>15145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02839F" w14:textId="77777777" w:rsidR="00B7211B" w:rsidRPr="00685389" w:rsidRDefault="00113FFF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104,2</w:t>
            </w:r>
          </w:p>
        </w:tc>
      </w:tr>
      <w:tr w:rsidR="00B7211B" w:rsidRPr="00685389" w14:paraId="655641FF" w14:textId="77777777" w:rsidTr="00113FFF">
        <w:trPr>
          <w:trHeight w:val="1484"/>
        </w:trPr>
        <w:tc>
          <w:tcPr>
            <w:tcW w:w="4361" w:type="dxa"/>
            <w:shd w:val="clear" w:color="auto" w:fill="auto"/>
            <w:vAlign w:val="center"/>
            <w:hideMark/>
          </w:tcPr>
          <w:p w14:paraId="4012D1CA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отгруженных товаров собственного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производства,</w:t>
            </w:r>
            <w:r w:rsidRPr="00685389">
              <w:rPr>
                <w:color w:val="000000"/>
                <w:sz w:val="22"/>
                <w:szCs w:val="22"/>
              </w:rPr>
              <w:t xml:space="preserve"> выполненных работ и услуг собственными силами организаций (без субъектов малого предпринимательства), млн.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6F6DE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139 663,3</w:t>
            </w:r>
          </w:p>
        </w:tc>
        <w:tc>
          <w:tcPr>
            <w:tcW w:w="1134" w:type="dxa"/>
            <w:vAlign w:val="center"/>
          </w:tcPr>
          <w:p w14:paraId="7F397D3C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127 006,1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B8657CA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90,9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4BE2B6ED" w14:textId="77777777" w:rsidR="00B7211B" w:rsidRPr="00685389" w:rsidRDefault="00113FFF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907411" w14:textId="77777777" w:rsidR="00113FFF" w:rsidRPr="00685389" w:rsidRDefault="00113FFF" w:rsidP="00B7211B">
            <w:pPr>
              <w:jc w:val="center"/>
              <w:rPr>
                <w:kern w:val="28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652067,2</w:t>
            </w:r>
          </w:p>
          <w:p w14:paraId="67C1A570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786 192,1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F49DCC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82,9</w:t>
            </w:r>
          </w:p>
        </w:tc>
      </w:tr>
      <w:tr w:rsidR="00B7211B" w:rsidRPr="00685389" w14:paraId="169F940D" w14:textId="77777777" w:rsidTr="00113FFF">
        <w:trPr>
          <w:trHeight w:val="377"/>
        </w:trPr>
        <w:tc>
          <w:tcPr>
            <w:tcW w:w="4361" w:type="dxa"/>
            <w:shd w:val="clear" w:color="auto" w:fill="auto"/>
            <w:noWrap/>
            <w:vAlign w:val="center"/>
            <w:hideMark/>
          </w:tcPr>
          <w:p w14:paraId="392EB7E4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перевозок</w:t>
            </w:r>
            <w:r w:rsidRPr="00685389">
              <w:rPr>
                <w:color w:val="000000"/>
                <w:sz w:val="22"/>
                <w:szCs w:val="22"/>
              </w:rPr>
              <w:t xml:space="preserve"> грузов грузовыми автомобилями организаций, тыс. тонн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18104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142,4</w:t>
            </w:r>
          </w:p>
        </w:tc>
        <w:tc>
          <w:tcPr>
            <w:tcW w:w="1134" w:type="dxa"/>
            <w:vAlign w:val="center"/>
          </w:tcPr>
          <w:p w14:paraId="61CF5277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129,4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99B7B2A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90,9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0CD0F598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6A7AF2" w14:textId="77777777" w:rsidR="00113FFF" w:rsidRPr="00685389" w:rsidRDefault="00113FFF" w:rsidP="00B721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551</w:t>
            </w:r>
          </w:p>
          <w:p w14:paraId="5AFB6EA1" w14:textId="77777777" w:rsidR="00B7211B" w:rsidRPr="00685389" w:rsidRDefault="00B7211B" w:rsidP="00B721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492,6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CFF2B9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111,9</w:t>
            </w:r>
          </w:p>
        </w:tc>
      </w:tr>
      <w:tr w:rsidR="00B7211B" w:rsidRPr="00685389" w14:paraId="44B3C15C" w14:textId="77777777" w:rsidTr="00113FFF">
        <w:trPr>
          <w:trHeight w:val="1082"/>
        </w:trPr>
        <w:tc>
          <w:tcPr>
            <w:tcW w:w="4361" w:type="dxa"/>
            <w:shd w:val="clear" w:color="auto" w:fill="auto"/>
            <w:vAlign w:val="center"/>
            <w:hideMark/>
          </w:tcPr>
          <w:p w14:paraId="02FF7F7B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“Строительство”</w:t>
            </w:r>
            <w:r w:rsidRPr="0068538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млн.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A5379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4 844,8</w:t>
            </w:r>
          </w:p>
        </w:tc>
        <w:tc>
          <w:tcPr>
            <w:tcW w:w="1134" w:type="dxa"/>
            <w:vAlign w:val="center"/>
          </w:tcPr>
          <w:p w14:paraId="52F10EDE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6 183,5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4D43730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127,6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5C55EC6D" w14:textId="77777777" w:rsidR="00B7211B" w:rsidRPr="00685389" w:rsidRDefault="00B7211B" w:rsidP="00113FFF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5BF015" w14:textId="77777777" w:rsidR="00113FFF" w:rsidRPr="00685389" w:rsidRDefault="00113FFF" w:rsidP="00B7211B">
            <w:pPr>
              <w:jc w:val="center"/>
              <w:rPr>
                <w:kern w:val="28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25727,7</w:t>
            </w:r>
          </w:p>
          <w:p w14:paraId="4D163157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35 523,5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6FBD08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72,4</w:t>
            </w:r>
          </w:p>
        </w:tc>
      </w:tr>
      <w:tr w:rsidR="00B7211B" w:rsidRPr="00685389" w14:paraId="495148A0" w14:textId="77777777" w:rsidTr="00113FFF">
        <w:trPr>
          <w:trHeight w:val="478"/>
        </w:trPr>
        <w:tc>
          <w:tcPr>
            <w:tcW w:w="4361" w:type="dxa"/>
            <w:shd w:val="clear" w:color="auto" w:fill="auto"/>
            <w:vAlign w:val="center"/>
            <w:hideMark/>
          </w:tcPr>
          <w:p w14:paraId="3F0DBE03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“Рыболовство, рыбоводство”</w:t>
            </w:r>
            <w:r w:rsidRPr="0068538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млн.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F5FE5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33 723,0</w:t>
            </w:r>
          </w:p>
        </w:tc>
        <w:tc>
          <w:tcPr>
            <w:tcW w:w="1134" w:type="dxa"/>
            <w:vAlign w:val="center"/>
          </w:tcPr>
          <w:p w14:paraId="534E8FC2" w14:textId="77777777" w:rsidR="00B7211B" w:rsidRPr="00685389" w:rsidRDefault="00113FFF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3</w:t>
            </w:r>
            <w:r w:rsidR="00B7211B" w:rsidRPr="00685389">
              <w:rPr>
                <w:color w:val="000000"/>
                <w:sz w:val="20"/>
                <w:szCs w:val="20"/>
              </w:rPr>
              <w:t>4 291,4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7EDEED4" w14:textId="77777777" w:rsidR="00B7211B" w:rsidRPr="00685389" w:rsidRDefault="00113FFF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4DEFFD54" w14:textId="77777777" w:rsidR="00B7211B" w:rsidRPr="00685389" w:rsidRDefault="00113FFF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D64FD8" w14:textId="77777777" w:rsidR="00113FFF" w:rsidRPr="00685389" w:rsidRDefault="00113FFF" w:rsidP="00B7211B">
            <w:pPr>
              <w:jc w:val="center"/>
              <w:rPr>
                <w:kern w:val="28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53966,6</w:t>
            </w:r>
          </w:p>
          <w:p w14:paraId="5AC1BA27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54 003,8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0F5C35" w14:textId="77777777" w:rsidR="00B7211B" w:rsidRPr="00685389" w:rsidRDefault="00113FFF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B7211B" w:rsidRPr="00685389" w14:paraId="026D62B8" w14:textId="77777777" w:rsidTr="00113FFF">
        <w:trPr>
          <w:trHeight w:val="440"/>
        </w:trPr>
        <w:tc>
          <w:tcPr>
            <w:tcW w:w="4361" w:type="dxa"/>
            <w:shd w:val="clear" w:color="auto" w:fill="auto"/>
            <w:vAlign w:val="center"/>
            <w:hideMark/>
          </w:tcPr>
          <w:p w14:paraId="4E5C0721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Ввод в действие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жилья, </w:t>
            </w:r>
            <w:r w:rsidRPr="00685389">
              <w:rPr>
                <w:color w:val="000000"/>
                <w:sz w:val="22"/>
                <w:szCs w:val="22"/>
              </w:rPr>
              <w:t>кв. м общей площади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A5122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2 632</w:t>
            </w:r>
          </w:p>
        </w:tc>
        <w:tc>
          <w:tcPr>
            <w:tcW w:w="1134" w:type="dxa"/>
            <w:vAlign w:val="center"/>
          </w:tcPr>
          <w:p w14:paraId="44575E84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</w:t>
            </w:r>
            <w:r w:rsidR="00113FFF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602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6D1CDA2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60,9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19CABE55" w14:textId="77777777" w:rsidR="00B7211B" w:rsidRPr="00685389" w:rsidRDefault="00113FFF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F48DBC" w14:textId="77777777" w:rsidR="00113FFF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30405</w:t>
            </w:r>
          </w:p>
          <w:p w14:paraId="6DEE2A61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137 240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DCB735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22,2</w:t>
            </w:r>
          </w:p>
        </w:tc>
      </w:tr>
      <w:tr w:rsidR="00B7211B" w:rsidRPr="00685389" w14:paraId="47FD5B6B" w14:textId="77777777" w:rsidTr="00113FFF">
        <w:trPr>
          <w:trHeight w:val="585"/>
        </w:trPr>
        <w:tc>
          <w:tcPr>
            <w:tcW w:w="4361" w:type="dxa"/>
            <w:shd w:val="clear" w:color="auto" w:fill="auto"/>
            <w:vAlign w:val="center"/>
            <w:hideMark/>
          </w:tcPr>
          <w:p w14:paraId="3970E6FD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685389">
              <w:rPr>
                <w:bCs/>
                <w:color w:val="000000"/>
                <w:sz w:val="22"/>
                <w:szCs w:val="22"/>
              </w:rPr>
              <w:t>крупных и средних предприятий</w:t>
            </w:r>
            <w:r w:rsidRPr="00685389">
              <w:rPr>
                <w:color w:val="000000"/>
                <w:sz w:val="22"/>
                <w:szCs w:val="22"/>
              </w:rPr>
              <w:t>, млн. руб.</w:t>
            </w:r>
            <w:r w:rsidRPr="00685389">
              <w:rPr>
                <w:rStyle w:val="a5"/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rStyle w:val="a5"/>
                <w:color w:val="000000"/>
                <w:sz w:val="22"/>
                <w:szCs w:val="22"/>
              </w:rPr>
              <w:footnoteReference w:customMarkFollows="1" w:id="1"/>
              <w:sym w:font="Symbol" w:char="F02A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A4FF4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41 998,1</w:t>
            </w:r>
          </w:p>
        </w:tc>
        <w:tc>
          <w:tcPr>
            <w:tcW w:w="1134" w:type="dxa"/>
            <w:vAlign w:val="center"/>
          </w:tcPr>
          <w:p w14:paraId="12BA1E88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23 391,9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932078C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55,7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5F584BEA" w14:textId="77777777" w:rsidR="00B7211B" w:rsidRPr="00685389" w:rsidRDefault="00113FFF" w:rsidP="00B7211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6549D7" w14:textId="77777777" w:rsidR="00113FFF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140470,1</w:t>
            </w:r>
          </w:p>
          <w:p w14:paraId="1DCEA449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203 836,4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813C92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68,9</w:t>
            </w:r>
          </w:p>
        </w:tc>
      </w:tr>
      <w:tr w:rsidR="00B7211B" w:rsidRPr="00685389" w14:paraId="1AB4EEB2" w14:textId="77777777" w:rsidTr="00113FFF">
        <w:trPr>
          <w:trHeight w:val="164"/>
        </w:trPr>
        <w:tc>
          <w:tcPr>
            <w:tcW w:w="4361" w:type="dxa"/>
            <w:shd w:val="clear" w:color="auto" w:fill="auto"/>
            <w:vAlign w:val="center"/>
            <w:hideMark/>
          </w:tcPr>
          <w:p w14:paraId="5DA9026B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Индекс потребительских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цен,</w:t>
            </w:r>
            <w:r w:rsidRPr="00685389">
              <w:rPr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EA7F3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116,9</w:t>
            </w:r>
          </w:p>
        </w:tc>
        <w:tc>
          <w:tcPr>
            <w:tcW w:w="1134" w:type="dxa"/>
            <w:vAlign w:val="center"/>
          </w:tcPr>
          <w:p w14:paraId="0E0DF065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104,2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7CC015F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89,1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785D7991" w14:textId="77777777" w:rsidR="00B7211B" w:rsidRPr="00685389" w:rsidRDefault="00113FFF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0DAAA2" w14:textId="77777777" w:rsidR="00113FFF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104,2</w:t>
            </w:r>
          </w:p>
          <w:p w14:paraId="6857E589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116,9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0DAD10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89,1</w:t>
            </w:r>
          </w:p>
        </w:tc>
      </w:tr>
      <w:tr w:rsidR="00B7211B" w:rsidRPr="00685389" w14:paraId="09CC3BFE" w14:textId="77777777" w:rsidTr="00113FFF">
        <w:trPr>
          <w:trHeight w:val="311"/>
        </w:trPr>
        <w:tc>
          <w:tcPr>
            <w:tcW w:w="4361" w:type="dxa"/>
            <w:shd w:val="clear" w:color="auto" w:fill="auto"/>
            <w:vAlign w:val="center"/>
            <w:hideMark/>
          </w:tcPr>
          <w:p w14:paraId="2A35D8C4" w14:textId="77777777" w:rsidR="00B7211B" w:rsidRPr="00685389" w:rsidRDefault="00B7211B" w:rsidP="00B7211B">
            <w:pPr>
              <w:rPr>
                <w:color w:val="000000"/>
              </w:rPr>
            </w:pPr>
            <w:bookmarkStart w:id="0" w:name="RANGE!A16"/>
            <w:r w:rsidRPr="00685389">
              <w:rPr>
                <w:color w:val="000000"/>
                <w:sz w:val="22"/>
                <w:szCs w:val="22"/>
              </w:rPr>
              <w:t xml:space="preserve">Среднемесячная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заработная плата</w:t>
            </w:r>
            <w:r w:rsidRPr="00685389">
              <w:rPr>
                <w:color w:val="000000"/>
                <w:sz w:val="22"/>
                <w:szCs w:val="22"/>
              </w:rPr>
              <w:t xml:space="preserve"> одного работника, руб.</w:t>
            </w:r>
            <w:bookmarkEnd w:id="0"/>
            <w:r w:rsidRPr="00685389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99039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  <w:lang w:val="en-US"/>
              </w:rPr>
              <w:t>91</w:t>
            </w:r>
            <w:r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  <w:lang w:val="en-US"/>
              </w:rPr>
              <w:t>939</w:t>
            </w:r>
          </w:p>
        </w:tc>
        <w:tc>
          <w:tcPr>
            <w:tcW w:w="1134" w:type="dxa"/>
            <w:vAlign w:val="center"/>
          </w:tcPr>
          <w:p w14:paraId="45AEBD50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101 899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BA18166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110,8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5DEE1000" w14:textId="77777777" w:rsidR="00B7211B" w:rsidRPr="00685389" w:rsidRDefault="00B7211B" w:rsidP="00B7211B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E8CA10" w14:textId="77777777" w:rsidR="00113FFF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97049</w:t>
            </w:r>
          </w:p>
          <w:p w14:paraId="4D9C772B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  <w:lang w:val="en-US"/>
              </w:rPr>
              <w:t>87</w:t>
            </w:r>
            <w:r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  <w:lang w:val="en-US"/>
              </w:rPr>
              <w:t>267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47EAC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111,2</w:t>
            </w:r>
          </w:p>
        </w:tc>
      </w:tr>
      <w:tr w:rsidR="00B7211B" w:rsidRPr="00685389" w14:paraId="51B09ACC" w14:textId="77777777" w:rsidTr="00113FFF">
        <w:trPr>
          <w:trHeight w:val="186"/>
        </w:trPr>
        <w:tc>
          <w:tcPr>
            <w:tcW w:w="4361" w:type="dxa"/>
            <w:shd w:val="clear" w:color="auto" w:fill="auto"/>
            <w:vAlign w:val="center"/>
            <w:hideMark/>
          </w:tcPr>
          <w:p w14:paraId="7B2638E4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Реальный рост заработной платы,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176D2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95,2</w:t>
            </w:r>
          </w:p>
        </w:tc>
        <w:tc>
          <w:tcPr>
            <w:tcW w:w="1134" w:type="dxa"/>
            <w:vAlign w:val="center"/>
          </w:tcPr>
          <w:p w14:paraId="2A1810A9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102,6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843E9F9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107,7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6073F9B4" w14:textId="77777777" w:rsidR="00B7211B" w:rsidRPr="00685389" w:rsidRDefault="00113FFF" w:rsidP="00B7211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3F5F28" w14:textId="77777777" w:rsidR="00113FFF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102,7</w:t>
            </w:r>
          </w:p>
          <w:p w14:paraId="06326989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0764BD" w14:textId="77777777" w:rsidR="00B7211B" w:rsidRPr="00685389" w:rsidRDefault="00677864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107,9</w:t>
            </w:r>
          </w:p>
        </w:tc>
      </w:tr>
      <w:tr w:rsidR="00B7211B" w:rsidRPr="00685389" w14:paraId="6D766E0B" w14:textId="77777777" w:rsidTr="00113FFF">
        <w:trPr>
          <w:trHeight w:val="348"/>
        </w:trPr>
        <w:tc>
          <w:tcPr>
            <w:tcW w:w="4361" w:type="dxa"/>
            <w:shd w:val="clear" w:color="auto" w:fill="auto"/>
            <w:vAlign w:val="center"/>
            <w:hideMark/>
          </w:tcPr>
          <w:p w14:paraId="7F2F72C6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Стоимость условного (минимального) набора продуктов питания,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320FF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7 398,1</w:t>
            </w:r>
          </w:p>
        </w:tc>
        <w:tc>
          <w:tcPr>
            <w:tcW w:w="1134" w:type="dxa"/>
            <w:vAlign w:val="center"/>
          </w:tcPr>
          <w:p w14:paraId="4225B545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7 486,33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BA801B7" w14:textId="77777777" w:rsidR="00B7211B" w:rsidRPr="00685389" w:rsidRDefault="00113FF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101,2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3756A7AB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6B0AF7" w14:textId="77777777" w:rsidR="00677864" w:rsidRPr="00685389" w:rsidRDefault="00677864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7480,3</w:t>
            </w:r>
          </w:p>
          <w:p w14:paraId="2F904FEB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7 404,89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56A7F6" w14:textId="77777777" w:rsidR="00B7211B" w:rsidRPr="00685389" w:rsidRDefault="00677864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101</w:t>
            </w:r>
          </w:p>
        </w:tc>
      </w:tr>
      <w:tr w:rsidR="00B7211B" w:rsidRPr="00685389" w14:paraId="6807A3AF" w14:textId="77777777" w:rsidTr="00113FFF">
        <w:trPr>
          <w:trHeight w:val="200"/>
        </w:trPr>
        <w:tc>
          <w:tcPr>
            <w:tcW w:w="4361" w:type="dxa"/>
            <w:shd w:val="clear" w:color="auto" w:fill="auto"/>
            <w:vAlign w:val="center"/>
            <w:hideMark/>
          </w:tcPr>
          <w:p w14:paraId="7368887D" w14:textId="77777777" w:rsidR="00B7211B" w:rsidRPr="00685389" w:rsidRDefault="00B7211B" w:rsidP="00B7211B">
            <w:pPr>
              <w:rPr>
                <w:color w:val="000000"/>
                <w:lang w:val="en-US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Естественный прирост/убыль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населения*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92437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-731</w:t>
            </w:r>
          </w:p>
        </w:tc>
        <w:tc>
          <w:tcPr>
            <w:tcW w:w="1134" w:type="dxa"/>
            <w:vAlign w:val="center"/>
          </w:tcPr>
          <w:p w14:paraId="6CFF0EBF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-504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FE59B25" w14:textId="77777777" w:rsidR="00B7211B" w:rsidRPr="00685389" w:rsidRDefault="00677864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68,9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767D8154" w14:textId="77777777" w:rsidR="00B7211B" w:rsidRPr="00685389" w:rsidRDefault="00B7211B" w:rsidP="00B7211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="00677864"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D757C5" w14:textId="77777777" w:rsidR="00677864" w:rsidRPr="00685389" w:rsidRDefault="00677864" w:rsidP="00B7211B">
            <w:pPr>
              <w:jc w:val="center"/>
              <w:rPr>
                <w:bCs/>
                <w:sz w:val="20"/>
                <w:szCs w:val="20"/>
              </w:rPr>
            </w:pPr>
            <w:r w:rsidRPr="00685389">
              <w:rPr>
                <w:bCs/>
                <w:sz w:val="20"/>
                <w:szCs w:val="20"/>
              </w:rPr>
              <w:t>-1242</w:t>
            </w:r>
          </w:p>
          <w:p w14:paraId="2B4EFBE8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bCs/>
                <w:sz w:val="20"/>
                <w:szCs w:val="20"/>
              </w:rPr>
              <w:t>-1 619</w:t>
            </w:r>
          </w:p>
          <w:p w14:paraId="1022B6DF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CE3658" w14:textId="77777777" w:rsidR="00B7211B" w:rsidRPr="00685389" w:rsidRDefault="00677864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76,7</w:t>
            </w:r>
          </w:p>
        </w:tc>
      </w:tr>
    </w:tbl>
    <w:p w14:paraId="081F68FD" w14:textId="77777777" w:rsidR="00681ED9" w:rsidRPr="00685389" w:rsidRDefault="00681ED9"/>
    <w:p w14:paraId="380B616A" w14:textId="77777777" w:rsidR="00496D35" w:rsidRPr="00685389" w:rsidRDefault="00496D35"/>
    <w:p w14:paraId="27A4FF7E" w14:textId="77777777" w:rsidR="00496D35" w:rsidRPr="00685389" w:rsidRDefault="00496D35"/>
    <w:p w14:paraId="7FEA5265" w14:textId="77777777" w:rsidR="00496D35" w:rsidRPr="00685389" w:rsidRDefault="00496D35"/>
    <w:p w14:paraId="5B67F3C9" w14:textId="77777777" w:rsidR="00496D35" w:rsidRPr="00685389" w:rsidRDefault="00496D35"/>
    <w:p w14:paraId="3E00530A" w14:textId="77777777" w:rsidR="00681ED9" w:rsidRPr="00685389" w:rsidRDefault="00955BF3" w:rsidP="00955BF3">
      <w:pPr>
        <w:pStyle w:val="a6"/>
        <w:numPr>
          <w:ilvl w:val="0"/>
          <w:numId w:val="1"/>
        </w:numPr>
        <w:rPr>
          <w:b/>
        </w:rPr>
      </w:pPr>
      <w:r w:rsidRPr="00685389">
        <w:rPr>
          <w:b/>
        </w:rPr>
        <w:t>Демография организаций</w:t>
      </w:r>
    </w:p>
    <w:p w14:paraId="2D7E8B7D" w14:textId="77777777" w:rsidR="00681ED9" w:rsidRPr="00685389" w:rsidRDefault="00681ED9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134"/>
        <w:gridCol w:w="1134"/>
        <w:gridCol w:w="992"/>
        <w:gridCol w:w="850"/>
      </w:tblGrid>
      <w:tr w:rsidR="00681ED9" w:rsidRPr="00685389" w14:paraId="2B9DBBAA" w14:textId="77777777" w:rsidTr="00AC54FC">
        <w:trPr>
          <w:trHeight w:val="517"/>
          <w:tblHeader/>
        </w:trPr>
        <w:tc>
          <w:tcPr>
            <w:tcW w:w="6380" w:type="dxa"/>
            <w:vMerge w:val="restart"/>
            <w:shd w:val="clear" w:color="auto" w:fill="auto"/>
            <w:vAlign w:val="center"/>
            <w:hideMark/>
          </w:tcPr>
          <w:p w14:paraId="6ABA009E" w14:textId="77777777" w:rsidR="00681ED9" w:rsidRPr="00685389" w:rsidRDefault="00681ED9" w:rsidP="00B558AF">
            <w:pPr>
              <w:jc w:val="center"/>
              <w:rPr>
                <w:color w:val="000000"/>
              </w:rPr>
            </w:pPr>
            <w:r w:rsidRPr="00685389">
              <w:rPr>
                <w:b/>
                <w:sz w:val="22"/>
                <w:szCs w:val="22"/>
              </w:rPr>
              <w:t>Распределение организаций по видам экономической деятельности и формам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14:paraId="7CB68ECD" w14:textId="77777777" w:rsidR="00681ED9" w:rsidRPr="00685389" w:rsidRDefault="00681ED9" w:rsidP="001F3FDC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</w:t>
            </w:r>
            <w:r w:rsidR="00955BF3" w:rsidRPr="00685389">
              <w:rPr>
                <w:color w:val="000000"/>
                <w:sz w:val="20"/>
                <w:szCs w:val="20"/>
              </w:rPr>
              <w:t>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29153C6" w14:textId="77777777" w:rsidR="00681ED9" w:rsidRPr="00685389" w:rsidRDefault="00681ED9" w:rsidP="001F3FDC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</w:t>
            </w:r>
            <w:r w:rsidR="00955BF3" w:rsidRPr="00685389">
              <w:rPr>
                <w:color w:val="000000"/>
                <w:sz w:val="20"/>
                <w:szCs w:val="20"/>
              </w:rPr>
              <w:t>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C478BCE" w14:textId="77777777" w:rsidR="00681ED9" w:rsidRPr="00685389" w:rsidRDefault="00681ED9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FCB0C24" w14:textId="77777777" w:rsidR="00681ED9" w:rsidRPr="00685389" w:rsidRDefault="00681ED9" w:rsidP="00B558AF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</w:tr>
      <w:tr w:rsidR="00681ED9" w:rsidRPr="00685389" w14:paraId="56991CB1" w14:textId="77777777" w:rsidTr="00AC54FC">
        <w:trPr>
          <w:trHeight w:val="276"/>
          <w:tblHeader/>
        </w:trPr>
        <w:tc>
          <w:tcPr>
            <w:tcW w:w="6380" w:type="dxa"/>
            <w:vMerge/>
            <w:shd w:val="clear" w:color="auto" w:fill="auto"/>
            <w:vAlign w:val="center"/>
          </w:tcPr>
          <w:p w14:paraId="5D352287" w14:textId="77777777" w:rsidR="00681ED9" w:rsidRPr="00685389" w:rsidRDefault="00681ED9" w:rsidP="00B558A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5A7A709B" w14:textId="77777777" w:rsidR="00681ED9" w:rsidRPr="0068538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63EC2CD" w14:textId="77777777" w:rsidR="00681ED9" w:rsidRPr="0068538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C3F9CE" w14:textId="77777777" w:rsidR="00681ED9" w:rsidRPr="0068538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9532AAE" w14:textId="77777777" w:rsidR="00681ED9" w:rsidRPr="00685389" w:rsidRDefault="00681ED9" w:rsidP="00B558AF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19EE0A6B" w14:textId="77777777" w:rsidTr="00B7211B">
        <w:trPr>
          <w:trHeight w:val="286"/>
        </w:trPr>
        <w:tc>
          <w:tcPr>
            <w:tcW w:w="6380" w:type="dxa"/>
            <w:shd w:val="clear" w:color="auto" w:fill="auto"/>
            <w:vAlign w:val="center"/>
            <w:hideMark/>
          </w:tcPr>
          <w:p w14:paraId="4AEE9714" w14:textId="77777777" w:rsidR="00B7211B" w:rsidRPr="00685389" w:rsidRDefault="00B7211B" w:rsidP="00B7211B">
            <w:pPr>
              <w:rPr>
                <w:b/>
                <w:bCs/>
                <w:color w:val="000000"/>
              </w:rPr>
            </w:pPr>
            <w:r w:rsidRPr="00685389">
              <w:rPr>
                <w:b/>
                <w:bCs/>
                <w:color w:val="000000"/>
                <w:sz w:val="22"/>
                <w:szCs w:val="22"/>
              </w:rPr>
              <w:t>Всего организаций, в т.ч.: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26BFDE" w14:textId="77777777" w:rsidR="00B7211B" w:rsidRPr="00685389" w:rsidRDefault="00B7211B" w:rsidP="00B721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8 590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B8D2C" w14:textId="77777777" w:rsidR="00B7211B" w:rsidRPr="00685389" w:rsidRDefault="00B7211B" w:rsidP="00B721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8 468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3D5E8" w14:textId="77777777" w:rsidR="00B7211B" w:rsidRPr="00685389" w:rsidRDefault="00677864" w:rsidP="00B721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B2081E" w14:textId="77777777" w:rsidR="00B7211B" w:rsidRPr="00685389" w:rsidRDefault="00B7211B" w:rsidP="00B7211B">
            <w:pPr>
              <w:jc w:val="center"/>
              <w:rPr>
                <w:b/>
                <w:bCs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751DBAB8" w14:textId="77777777" w:rsidTr="00B7211B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14:paraId="5C126218" w14:textId="77777777" w:rsidR="00B7211B" w:rsidRPr="00685389" w:rsidRDefault="00B7211B" w:rsidP="00B7211B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4A078A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00449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1457B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5334CF" w14:textId="77777777" w:rsidR="00B7211B" w:rsidRPr="00685389" w:rsidRDefault="00B7211B" w:rsidP="00B7211B">
            <w:pPr>
              <w:jc w:val="center"/>
              <w:rPr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3F06BA72" w14:textId="77777777" w:rsidTr="00B7211B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14:paraId="109116AA" w14:textId="77777777" w:rsidR="00B7211B" w:rsidRPr="00685389" w:rsidRDefault="00B7211B" w:rsidP="00B7211B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1F27F0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BF429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297CC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E62AD9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677864" w:rsidRPr="00685389" w14:paraId="5812192F" w14:textId="77777777" w:rsidTr="00B7211B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14:paraId="002B8BAC" w14:textId="77777777" w:rsidR="00677864" w:rsidRPr="00685389" w:rsidRDefault="00677864" w:rsidP="00677864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99FA50" w14:textId="77777777" w:rsidR="00677864" w:rsidRPr="00685389" w:rsidRDefault="00677864" w:rsidP="00677864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484B7" w14:textId="77777777" w:rsidR="00677864" w:rsidRPr="00685389" w:rsidRDefault="00677864" w:rsidP="00677864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42471" w14:textId="77777777" w:rsidR="00677864" w:rsidRPr="00685389" w:rsidRDefault="00677864" w:rsidP="00677864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F6D339" w14:textId="77777777" w:rsidR="00677864" w:rsidRPr="00685389" w:rsidRDefault="00677864" w:rsidP="00677864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7F748506" w14:textId="77777777" w:rsidTr="00B7211B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14:paraId="495CF3FE" w14:textId="77777777" w:rsidR="00B7211B" w:rsidRPr="00685389" w:rsidRDefault="00B7211B" w:rsidP="00B7211B">
            <w:pPr>
              <w:ind w:firstLineChars="100" w:firstLine="218"/>
              <w:rPr>
                <w:color w:val="000000"/>
              </w:rPr>
            </w:pPr>
            <w:r w:rsidRPr="00685389">
              <w:rPr>
                <w:color w:val="000000"/>
                <w:spacing w:val="-2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0941E6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1DA3E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E2D27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670697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166E86D9" w14:textId="77777777" w:rsidTr="00B7211B">
        <w:trPr>
          <w:trHeight w:val="402"/>
        </w:trPr>
        <w:tc>
          <w:tcPr>
            <w:tcW w:w="6380" w:type="dxa"/>
            <w:shd w:val="clear" w:color="auto" w:fill="auto"/>
            <w:vAlign w:val="center"/>
            <w:hideMark/>
          </w:tcPr>
          <w:p w14:paraId="342043E5" w14:textId="77777777" w:rsidR="00B7211B" w:rsidRPr="00685389" w:rsidRDefault="00B7211B" w:rsidP="00B7211B">
            <w:pPr>
              <w:ind w:firstLineChars="100" w:firstLine="218"/>
              <w:rPr>
                <w:color w:val="000000"/>
              </w:rPr>
            </w:pPr>
            <w:r w:rsidRPr="00685389">
              <w:rPr>
                <w:color w:val="000000"/>
                <w:spacing w:val="-2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D986D3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6364D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E0628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850" w:type="dxa"/>
            <w:shd w:val="clear" w:color="auto" w:fill="auto"/>
            <w:hideMark/>
          </w:tcPr>
          <w:p w14:paraId="4BAF12BC" w14:textId="77777777" w:rsidR="00B7211B" w:rsidRPr="00685389" w:rsidRDefault="00677864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59E05861" w14:textId="77777777" w:rsidTr="00B7211B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14:paraId="2937F06D" w14:textId="77777777" w:rsidR="00B7211B" w:rsidRPr="00685389" w:rsidRDefault="00B7211B" w:rsidP="00B7211B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0F44E9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38B23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DBE85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850" w:type="dxa"/>
            <w:shd w:val="clear" w:color="auto" w:fill="auto"/>
            <w:hideMark/>
          </w:tcPr>
          <w:p w14:paraId="1CD2B116" w14:textId="77777777" w:rsidR="00B7211B" w:rsidRPr="00685389" w:rsidRDefault="00677864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7D175885" w14:textId="77777777" w:rsidTr="00B7211B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14:paraId="0EAB74B5" w14:textId="77777777" w:rsidR="00B7211B" w:rsidRPr="00685389" w:rsidRDefault="00B7211B" w:rsidP="00B7211B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A8F3B5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2 137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A4A30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2 043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CC856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3E6E39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5F6606E5" w14:textId="77777777" w:rsidTr="00B7211B">
        <w:trPr>
          <w:trHeight w:val="237"/>
        </w:trPr>
        <w:tc>
          <w:tcPr>
            <w:tcW w:w="6380" w:type="dxa"/>
            <w:shd w:val="clear" w:color="auto" w:fill="auto"/>
            <w:vAlign w:val="center"/>
            <w:hideMark/>
          </w:tcPr>
          <w:p w14:paraId="03ABE207" w14:textId="77777777" w:rsidR="00B7211B" w:rsidRPr="00685389" w:rsidRDefault="00B7211B" w:rsidP="00B7211B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0AD5D2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9CABB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34213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2A9A15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657FC923" w14:textId="77777777" w:rsidTr="00B7211B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14:paraId="68237547" w14:textId="77777777" w:rsidR="00B7211B" w:rsidRPr="00685389" w:rsidRDefault="00B7211B" w:rsidP="00B7211B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5708D3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A4CF0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65534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DF6058" w14:textId="77777777" w:rsidR="00B7211B" w:rsidRPr="00685389" w:rsidRDefault="00677864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53C91A52" w14:textId="77777777" w:rsidTr="00B7211B">
        <w:trPr>
          <w:trHeight w:val="278"/>
        </w:trPr>
        <w:tc>
          <w:tcPr>
            <w:tcW w:w="6380" w:type="dxa"/>
            <w:shd w:val="clear" w:color="auto" w:fill="auto"/>
            <w:vAlign w:val="center"/>
            <w:hideMark/>
          </w:tcPr>
          <w:p w14:paraId="72543441" w14:textId="77777777" w:rsidR="00B7211B" w:rsidRPr="00685389" w:rsidRDefault="00B7211B" w:rsidP="00B7211B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659B13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AEC51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88CAF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49E453" w14:textId="77777777" w:rsidR="00B7211B" w:rsidRPr="00685389" w:rsidRDefault="00677864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30D28E7C" w14:textId="77777777" w:rsidTr="00B7211B">
        <w:trPr>
          <w:trHeight w:val="283"/>
        </w:trPr>
        <w:tc>
          <w:tcPr>
            <w:tcW w:w="6380" w:type="dxa"/>
            <w:shd w:val="clear" w:color="auto" w:fill="auto"/>
            <w:vAlign w:val="center"/>
            <w:hideMark/>
          </w:tcPr>
          <w:p w14:paraId="65039148" w14:textId="77777777" w:rsidR="00B7211B" w:rsidRPr="00685389" w:rsidRDefault="00B7211B" w:rsidP="00B7211B">
            <w:pPr>
              <w:ind w:firstLineChars="100" w:firstLine="218"/>
              <w:rPr>
                <w:color w:val="000000"/>
              </w:rPr>
            </w:pPr>
            <w:r w:rsidRPr="00685389">
              <w:rPr>
                <w:color w:val="000000"/>
                <w:spacing w:val="-2"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E95AA9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7E7A1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DC3FC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A472BD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497F6A38" w14:textId="77777777" w:rsidTr="00B7211B">
        <w:trPr>
          <w:trHeight w:val="148"/>
        </w:trPr>
        <w:tc>
          <w:tcPr>
            <w:tcW w:w="6380" w:type="dxa"/>
            <w:shd w:val="clear" w:color="auto" w:fill="auto"/>
            <w:vAlign w:val="center"/>
            <w:hideMark/>
          </w:tcPr>
          <w:p w14:paraId="18B0EC03" w14:textId="77777777" w:rsidR="00B7211B" w:rsidRPr="00685389" w:rsidRDefault="00B7211B" w:rsidP="00B7211B">
            <w:pPr>
              <w:ind w:firstLineChars="100" w:firstLine="218"/>
              <w:rPr>
                <w:color w:val="000000"/>
              </w:rPr>
            </w:pPr>
            <w:r w:rsidRPr="00685389">
              <w:rPr>
                <w:color w:val="000000"/>
                <w:spacing w:val="-2"/>
                <w:sz w:val="22"/>
                <w:szCs w:val="22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5AF512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8A667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4A8B8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195284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51BAB883" w14:textId="77777777" w:rsidTr="00B7211B">
        <w:trPr>
          <w:trHeight w:val="64"/>
        </w:trPr>
        <w:tc>
          <w:tcPr>
            <w:tcW w:w="6380" w:type="dxa"/>
            <w:shd w:val="clear" w:color="auto" w:fill="auto"/>
            <w:vAlign w:val="center"/>
            <w:hideMark/>
          </w:tcPr>
          <w:p w14:paraId="381ACA99" w14:textId="77777777" w:rsidR="00B7211B" w:rsidRPr="00685389" w:rsidRDefault="00B7211B" w:rsidP="00B7211B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DB2AC4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4A394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440B4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330E5C" w14:textId="77777777" w:rsidR="00B7211B" w:rsidRPr="00685389" w:rsidRDefault="00677864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71060AAD" w14:textId="77777777" w:rsidTr="00B7211B">
        <w:trPr>
          <w:trHeight w:val="330"/>
        </w:trPr>
        <w:tc>
          <w:tcPr>
            <w:tcW w:w="6380" w:type="dxa"/>
            <w:shd w:val="clear" w:color="auto" w:fill="auto"/>
            <w:vAlign w:val="center"/>
            <w:hideMark/>
          </w:tcPr>
          <w:p w14:paraId="0345524F" w14:textId="77777777" w:rsidR="00B7211B" w:rsidRPr="00685389" w:rsidRDefault="00B7211B" w:rsidP="00B7211B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735693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D0FE3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730B6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448744" w14:textId="77777777" w:rsidR="00B7211B" w:rsidRPr="00685389" w:rsidRDefault="00677864" w:rsidP="00B7211B">
            <w:pPr>
              <w:jc w:val="center"/>
              <w:rPr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6C0313CA" w14:textId="77777777" w:rsidTr="00B7211B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14:paraId="0FD479EC" w14:textId="77777777" w:rsidR="00B7211B" w:rsidRPr="00685389" w:rsidRDefault="00B7211B" w:rsidP="00B7211B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561BF0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AB1C9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33F92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AA6574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470ECCA3" w14:textId="77777777" w:rsidTr="00B7211B">
        <w:trPr>
          <w:trHeight w:val="159"/>
        </w:trPr>
        <w:tc>
          <w:tcPr>
            <w:tcW w:w="6380" w:type="dxa"/>
            <w:shd w:val="clear" w:color="auto" w:fill="auto"/>
            <w:vAlign w:val="center"/>
            <w:hideMark/>
          </w:tcPr>
          <w:p w14:paraId="4D1B27DD" w14:textId="77777777" w:rsidR="00B7211B" w:rsidRPr="00685389" w:rsidRDefault="00B7211B" w:rsidP="00B7211B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D53050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B3D88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48DC2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9F0EFD" w14:textId="77777777" w:rsidR="00B7211B" w:rsidRPr="00685389" w:rsidRDefault="00677864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19095ADC" w14:textId="77777777" w:rsidTr="00B7211B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14:paraId="1DCD630E" w14:textId="77777777" w:rsidR="00B7211B" w:rsidRPr="00685389" w:rsidRDefault="00B7211B" w:rsidP="00B7211B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5DE1C1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AA8DF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D1AF3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9FAEFF" w14:textId="77777777" w:rsidR="00B7211B" w:rsidRPr="00685389" w:rsidRDefault="00677864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426C342C" w14:textId="77777777" w:rsidTr="00B7211B">
        <w:trPr>
          <w:trHeight w:val="313"/>
        </w:trPr>
        <w:tc>
          <w:tcPr>
            <w:tcW w:w="6380" w:type="dxa"/>
            <w:shd w:val="clear" w:color="auto" w:fill="auto"/>
            <w:vAlign w:val="center"/>
            <w:hideMark/>
          </w:tcPr>
          <w:p w14:paraId="16EF64D1" w14:textId="77777777" w:rsidR="00B7211B" w:rsidRPr="00685389" w:rsidRDefault="00B7211B" w:rsidP="00B7211B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FB76EC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E2322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6C2AA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46E281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1CC6B781" w14:textId="77777777" w:rsidTr="00B7211B">
        <w:trPr>
          <w:trHeight w:val="236"/>
        </w:trPr>
        <w:tc>
          <w:tcPr>
            <w:tcW w:w="6380" w:type="dxa"/>
            <w:shd w:val="clear" w:color="auto" w:fill="auto"/>
            <w:vAlign w:val="center"/>
            <w:hideMark/>
          </w:tcPr>
          <w:p w14:paraId="4C1A567F" w14:textId="77777777" w:rsidR="00B7211B" w:rsidRPr="00685389" w:rsidRDefault="00B7211B" w:rsidP="00B7211B">
            <w:pPr>
              <w:ind w:firstLineChars="100" w:firstLine="220"/>
              <w:rPr>
                <w:color w:val="000000"/>
                <w:lang w:val="en-US"/>
              </w:rPr>
            </w:pPr>
            <w:r w:rsidRPr="00685389">
              <w:rPr>
                <w:color w:val="000000"/>
                <w:sz w:val="22"/>
                <w:szCs w:val="22"/>
              </w:rPr>
              <w:t>прочие виды деятельности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753029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56F90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5928C" w14:textId="77777777" w:rsidR="00B7211B" w:rsidRPr="00685389" w:rsidRDefault="00677864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E3D749" w14:textId="77777777" w:rsidR="00B7211B" w:rsidRPr="00685389" w:rsidRDefault="00B7211B" w:rsidP="00B7211B">
            <w:pPr>
              <w:jc w:val="center"/>
              <w:rPr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4214C0" w:rsidRPr="00685389" w14:paraId="2C9128BA" w14:textId="77777777" w:rsidTr="00B7211B">
        <w:trPr>
          <w:trHeight w:val="236"/>
        </w:trPr>
        <w:tc>
          <w:tcPr>
            <w:tcW w:w="6380" w:type="dxa"/>
            <w:shd w:val="clear" w:color="auto" w:fill="auto"/>
            <w:vAlign w:val="center"/>
          </w:tcPr>
          <w:p w14:paraId="4A89D0DB" w14:textId="0CB31B82" w:rsidR="004214C0" w:rsidRPr="00685389" w:rsidRDefault="004214C0" w:rsidP="00B7211B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экстерриториальных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E44B1" w14:textId="4E3304D2" w:rsidR="004214C0" w:rsidRPr="00685389" w:rsidRDefault="004214C0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DF9B1" w14:textId="164CC7C8" w:rsidR="004214C0" w:rsidRPr="00685389" w:rsidRDefault="004214C0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0C867" w14:textId="282D1D3E" w:rsidR="004214C0" w:rsidRPr="00685389" w:rsidRDefault="004214C0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34EDBB" w14:textId="77777777" w:rsidR="004214C0" w:rsidRPr="00685389" w:rsidRDefault="004214C0" w:rsidP="00B7211B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</w:tr>
    </w:tbl>
    <w:p w14:paraId="0E7A9B3F" w14:textId="77777777" w:rsidR="00AC54FC" w:rsidRPr="00685389" w:rsidRDefault="00AC54FC" w:rsidP="00496D35">
      <w:pPr>
        <w:jc w:val="right"/>
      </w:pPr>
    </w:p>
    <w:p w14:paraId="10A28007" w14:textId="77777777" w:rsidR="00F64F72" w:rsidRPr="00685389" w:rsidRDefault="00F64F72" w:rsidP="00F64F72">
      <w:pPr>
        <w:pStyle w:val="a6"/>
        <w:numPr>
          <w:ilvl w:val="0"/>
          <w:numId w:val="1"/>
        </w:numPr>
        <w:rPr>
          <w:b/>
        </w:rPr>
      </w:pPr>
      <w:r w:rsidRPr="00685389">
        <w:rPr>
          <w:b/>
        </w:rPr>
        <w:t>Промышленное производство</w:t>
      </w:r>
    </w:p>
    <w:p w14:paraId="4516529A" w14:textId="77777777" w:rsidR="00F64F72" w:rsidRPr="00685389" w:rsidRDefault="00F64F72" w:rsidP="00F64F72">
      <w:pPr>
        <w:pStyle w:val="a6"/>
        <w:rPr>
          <w:b/>
        </w:rPr>
      </w:pPr>
    </w:p>
    <w:p w14:paraId="046BB16B" w14:textId="77777777" w:rsidR="00F64F72" w:rsidRPr="00685389" w:rsidRDefault="00F64F72" w:rsidP="00F64F72">
      <w:pPr>
        <w:pStyle w:val="a6"/>
        <w:jc w:val="center"/>
        <w:rPr>
          <w:b/>
        </w:rPr>
      </w:pPr>
      <w:r w:rsidRPr="00685389">
        <w:rPr>
          <w:b/>
        </w:rPr>
        <w:t>Объем отгруженных товаров собственного производства, выполнено работ и услуг собственными силами организаций</w:t>
      </w:r>
    </w:p>
    <w:p w14:paraId="328216AF" w14:textId="77777777" w:rsidR="00F64F72" w:rsidRPr="00685389" w:rsidRDefault="00F64F72" w:rsidP="00F64F72">
      <w:pPr>
        <w:pStyle w:val="a6"/>
        <w:jc w:val="center"/>
        <w:rPr>
          <w:b/>
          <w:sz w:val="22"/>
        </w:rPr>
      </w:pPr>
    </w:p>
    <w:p w14:paraId="43AD15FC" w14:textId="77777777" w:rsidR="00F64F72" w:rsidRPr="00685389" w:rsidRDefault="00F64F72" w:rsidP="00F64F72">
      <w:pPr>
        <w:pStyle w:val="a6"/>
        <w:tabs>
          <w:tab w:val="left" w:pos="7091"/>
        </w:tabs>
        <w:jc w:val="right"/>
      </w:pPr>
      <w:r w:rsidRPr="00685389">
        <w:t>(</w:t>
      </w:r>
      <w:proofErr w:type="spellStart"/>
      <w:r w:rsidRPr="00685389">
        <w:t>млн.руб</w:t>
      </w:r>
      <w:proofErr w:type="spellEnd"/>
      <w:r w:rsidRPr="00685389">
        <w:t>., в действующих ценах)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992"/>
        <w:gridCol w:w="992"/>
        <w:gridCol w:w="993"/>
        <w:gridCol w:w="708"/>
        <w:gridCol w:w="993"/>
        <w:gridCol w:w="708"/>
      </w:tblGrid>
      <w:tr w:rsidR="00F64F72" w:rsidRPr="00685389" w14:paraId="613E8569" w14:textId="77777777" w:rsidTr="00C037E5">
        <w:trPr>
          <w:trHeight w:val="595"/>
          <w:tblHeader/>
        </w:trPr>
        <w:tc>
          <w:tcPr>
            <w:tcW w:w="5104" w:type="dxa"/>
            <w:vMerge w:val="restart"/>
            <w:shd w:val="clear" w:color="auto" w:fill="auto"/>
            <w:vAlign w:val="center"/>
            <w:hideMark/>
          </w:tcPr>
          <w:p w14:paraId="6231394A" w14:textId="77777777" w:rsidR="00F64F72" w:rsidRPr="00685389" w:rsidRDefault="00F64F72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14:paraId="156FB66F" w14:textId="77777777" w:rsidR="00F64F72" w:rsidRPr="00685389" w:rsidRDefault="00F64F72" w:rsidP="001F3FDC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01.07.202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9B67F09" w14:textId="77777777" w:rsidR="00F64F72" w:rsidRPr="00685389" w:rsidRDefault="00F64F72" w:rsidP="001F3FDC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01.07.202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69347DBE" w14:textId="77777777" w:rsidR="00F64F72" w:rsidRPr="00685389" w:rsidRDefault="00F64F72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1DC8DD6F" w14:textId="77777777" w:rsidR="00F64F72" w:rsidRPr="00685389" w:rsidRDefault="00F64F72" w:rsidP="00B558AF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DE3A505" w14:textId="77777777" w:rsidR="00F64F72" w:rsidRPr="00685389" w:rsidRDefault="00F64F72" w:rsidP="00B558A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685389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F64F72" w:rsidRPr="00685389" w14:paraId="4BA370D7" w14:textId="77777777" w:rsidTr="00C037E5">
        <w:trPr>
          <w:trHeight w:val="711"/>
          <w:tblHeader/>
        </w:trPr>
        <w:tc>
          <w:tcPr>
            <w:tcW w:w="5104" w:type="dxa"/>
            <w:vMerge/>
            <w:shd w:val="clear" w:color="auto" w:fill="auto"/>
            <w:vAlign w:val="center"/>
          </w:tcPr>
          <w:p w14:paraId="3690E9C2" w14:textId="77777777" w:rsidR="00F64F72" w:rsidRPr="00685389" w:rsidRDefault="00F64F72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0647E6E" w14:textId="77777777" w:rsidR="00F64F72" w:rsidRPr="00685389" w:rsidRDefault="00F64F72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A5342B0" w14:textId="77777777" w:rsidR="00F64F72" w:rsidRPr="00685389" w:rsidRDefault="00F64F72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732362D" w14:textId="77777777" w:rsidR="00F64F72" w:rsidRPr="00685389" w:rsidRDefault="00F64F72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C5526D3" w14:textId="77777777" w:rsidR="00F64F72" w:rsidRPr="00685389" w:rsidRDefault="00F64F72" w:rsidP="00B558AF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BF5BA0" w14:textId="77777777" w:rsidR="00F64F72" w:rsidRPr="00685389" w:rsidRDefault="00F64F72" w:rsidP="001F3FD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</w:t>
            </w:r>
            <w:r w:rsidR="00156A80" w:rsidRPr="00685389">
              <w:rPr>
                <w:color w:val="000000"/>
                <w:sz w:val="20"/>
                <w:szCs w:val="20"/>
              </w:rPr>
              <w:t>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5D2ABD0D" w14:textId="77777777" w:rsidR="00F64F72" w:rsidRPr="00685389" w:rsidRDefault="00F64F72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B7211B" w:rsidRPr="00685389" w14:paraId="24213A3E" w14:textId="77777777" w:rsidTr="00C037E5">
        <w:trPr>
          <w:trHeight w:val="328"/>
        </w:trPr>
        <w:tc>
          <w:tcPr>
            <w:tcW w:w="5104" w:type="dxa"/>
            <w:shd w:val="clear" w:color="auto" w:fill="auto"/>
            <w:vAlign w:val="center"/>
            <w:hideMark/>
          </w:tcPr>
          <w:p w14:paraId="582CCF21" w14:textId="77777777" w:rsidR="00B7211B" w:rsidRPr="00685389" w:rsidRDefault="00B7211B" w:rsidP="00B7211B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992" w:type="dxa"/>
            <w:vAlign w:val="center"/>
          </w:tcPr>
          <w:p w14:paraId="4A131BD3" w14:textId="77777777" w:rsidR="00B7211B" w:rsidRPr="00685389" w:rsidRDefault="00B7211B" w:rsidP="00B7211B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66 711,1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F4AA3" w14:textId="77777777" w:rsidR="00B7211B" w:rsidRPr="00685389" w:rsidRDefault="00B7211B" w:rsidP="00B7211B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40 804,6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F3903" w14:textId="77777777" w:rsidR="00B7211B" w:rsidRPr="00685389" w:rsidRDefault="00677864" w:rsidP="00B7211B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61,2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BB1437" w14:textId="77777777" w:rsidR="00B7211B" w:rsidRPr="00685389" w:rsidRDefault="00B7211B" w:rsidP="00B7211B">
            <w:pPr>
              <w:ind w:left="-109" w:right="-105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680339A6" w14:textId="77777777" w:rsidR="00677864" w:rsidRPr="00685389" w:rsidRDefault="00677864" w:rsidP="00B7211B">
            <w:pPr>
              <w:ind w:left="-106" w:right="-109"/>
              <w:jc w:val="center"/>
              <w:rPr>
                <w:kern w:val="28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365894,2</w:t>
            </w:r>
          </w:p>
          <w:p w14:paraId="5EC793EF" w14:textId="77777777" w:rsidR="00B7211B" w:rsidRPr="00685389" w:rsidRDefault="00B7211B" w:rsidP="00B7211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502 679,5</w:t>
            </w:r>
          </w:p>
        </w:tc>
        <w:tc>
          <w:tcPr>
            <w:tcW w:w="708" w:type="dxa"/>
            <w:vAlign w:val="center"/>
          </w:tcPr>
          <w:p w14:paraId="2983109E" w14:textId="77777777" w:rsidR="00B7211B" w:rsidRPr="00685389" w:rsidRDefault="00677864" w:rsidP="00B7211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72,8</w:t>
            </w:r>
          </w:p>
        </w:tc>
      </w:tr>
      <w:tr w:rsidR="00B7211B" w:rsidRPr="00685389" w14:paraId="2B4B097B" w14:textId="77777777" w:rsidTr="00C037E5">
        <w:trPr>
          <w:trHeight w:val="291"/>
        </w:trPr>
        <w:tc>
          <w:tcPr>
            <w:tcW w:w="5104" w:type="dxa"/>
            <w:shd w:val="clear" w:color="auto" w:fill="auto"/>
            <w:vAlign w:val="center"/>
          </w:tcPr>
          <w:p w14:paraId="29C422E2" w14:textId="77777777" w:rsidR="00B7211B" w:rsidRPr="00685389" w:rsidRDefault="00B7211B" w:rsidP="00B7211B">
            <w:pPr>
              <w:ind w:firstLineChars="14" w:firstLine="31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992" w:type="dxa"/>
            <w:vAlign w:val="center"/>
          </w:tcPr>
          <w:p w14:paraId="647B0114" w14:textId="77777777" w:rsidR="00B7211B" w:rsidRPr="00685389" w:rsidRDefault="00B7211B" w:rsidP="00B7211B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55952" w14:textId="77777777" w:rsidR="00B7211B" w:rsidRPr="00685389" w:rsidRDefault="00B7211B" w:rsidP="00B7211B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2 592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07EB3" w14:textId="77777777" w:rsidR="00B7211B" w:rsidRPr="00685389" w:rsidRDefault="00677864" w:rsidP="00B7211B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295FB0" w14:textId="77777777" w:rsidR="00B7211B" w:rsidRPr="00685389" w:rsidRDefault="00B7211B" w:rsidP="00B7211B">
            <w:pPr>
              <w:ind w:left="-109" w:right="-105"/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2848A16E" w14:textId="77777777" w:rsidR="00677864" w:rsidRPr="00685389" w:rsidRDefault="00677864" w:rsidP="00B7211B">
            <w:pPr>
              <w:ind w:left="-106" w:right="-109"/>
              <w:jc w:val="center"/>
              <w:rPr>
                <w:kern w:val="28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98663,7</w:t>
            </w:r>
          </w:p>
          <w:p w14:paraId="0565BF2C" w14:textId="77777777" w:rsidR="00B7211B" w:rsidRPr="00685389" w:rsidRDefault="00B7211B" w:rsidP="00B7211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103 798,2</w:t>
            </w:r>
          </w:p>
        </w:tc>
        <w:tc>
          <w:tcPr>
            <w:tcW w:w="708" w:type="dxa"/>
            <w:vAlign w:val="center"/>
          </w:tcPr>
          <w:p w14:paraId="2B63B608" w14:textId="77777777" w:rsidR="00B7211B" w:rsidRPr="00685389" w:rsidRDefault="00677864" w:rsidP="00B7211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95,1</w:t>
            </w:r>
          </w:p>
        </w:tc>
      </w:tr>
      <w:tr w:rsidR="00B7211B" w:rsidRPr="00685389" w14:paraId="298998E2" w14:textId="77777777" w:rsidTr="00C037E5">
        <w:trPr>
          <w:trHeight w:val="397"/>
        </w:trPr>
        <w:tc>
          <w:tcPr>
            <w:tcW w:w="5104" w:type="dxa"/>
            <w:shd w:val="clear" w:color="auto" w:fill="auto"/>
            <w:vAlign w:val="center"/>
            <w:hideMark/>
          </w:tcPr>
          <w:p w14:paraId="78B76C7A" w14:textId="77777777" w:rsidR="00B7211B" w:rsidRPr="00685389" w:rsidRDefault="00B7211B" w:rsidP="00B7211B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lastRenderedPageBreak/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vAlign w:val="center"/>
          </w:tcPr>
          <w:p w14:paraId="2FC97863" w14:textId="77777777" w:rsidR="00B7211B" w:rsidRPr="00685389" w:rsidRDefault="00B7211B" w:rsidP="00B7211B">
            <w:pPr>
              <w:jc w:val="center"/>
              <w:rPr>
                <w:kern w:val="28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5 894,7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C2F60" w14:textId="77777777" w:rsidR="00B7211B" w:rsidRPr="00685389" w:rsidRDefault="00B7211B" w:rsidP="00B7211B">
            <w:pPr>
              <w:jc w:val="center"/>
              <w:rPr>
                <w:kern w:val="28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6 689,6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265AB" w14:textId="77777777" w:rsidR="00B7211B" w:rsidRPr="00685389" w:rsidRDefault="00677864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113,5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132B43" w14:textId="77777777" w:rsidR="00B7211B" w:rsidRPr="00685389" w:rsidRDefault="00B7211B" w:rsidP="00B7211B">
            <w:pPr>
              <w:ind w:left="-109" w:right="-105"/>
              <w:jc w:val="center"/>
              <w:rPr>
                <w:rFonts w:ascii="Calibri" w:hAnsi="Calibri"/>
                <w:color w:val="000000"/>
                <w:sz w:val="28"/>
                <w:szCs w:val="32"/>
                <w:lang w:val="en-US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6D6F7085" w14:textId="77777777" w:rsidR="00677864" w:rsidRPr="00685389" w:rsidRDefault="00677864" w:rsidP="00B7211B">
            <w:pPr>
              <w:ind w:left="-106" w:right="-109"/>
              <w:jc w:val="center"/>
              <w:rPr>
                <w:kern w:val="28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35261,2</w:t>
            </w:r>
          </w:p>
          <w:p w14:paraId="673C8D95" w14:textId="77777777" w:rsidR="00B7211B" w:rsidRPr="00685389" w:rsidRDefault="00B7211B" w:rsidP="00B7211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32 702,8</w:t>
            </w:r>
          </w:p>
        </w:tc>
        <w:tc>
          <w:tcPr>
            <w:tcW w:w="708" w:type="dxa"/>
            <w:vAlign w:val="center"/>
          </w:tcPr>
          <w:p w14:paraId="1910834B" w14:textId="77777777" w:rsidR="00B7211B" w:rsidRPr="00685389" w:rsidRDefault="00677864" w:rsidP="00B7211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107,8</w:t>
            </w:r>
          </w:p>
        </w:tc>
      </w:tr>
      <w:tr w:rsidR="00B7211B" w:rsidRPr="00685389" w14:paraId="41900D53" w14:textId="77777777" w:rsidTr="00C037E5">
        <w:trPr>
          <w:trHeight w:val="533"/>
        </w:trPr>
        <w:tc>
          <w:tcPr>
            <w:tcW w:w="5104" w:type="dxa"/>
            <w:shd w:val="clear" w:color="auto" w:fill="auto"/>
            <w:noWrap/>
            <w:vAlign w:val="center"/>
          </w:tcPr>
          <w:p w14:paraId="1EBAD844" w14:textId="77777777" w:rsidR="00B7211B" w:rsidRPr="00685389" w:rsidRDefault="00B7211B" w:rsidP="00B7211B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vAlign w:val="center"/>
          </w:tcPr>
          <w:p w14:paraId="01076B18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2 011,8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428A6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2 205,4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8333B" w14:textId="77777777" w:rsidR="00B7211B" w:rsidRPr="00685389" w:rsidRDefault="00677864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109,6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925C5A" w14:textId="77777777" w:rsidR="00B7211B" w:rsidRPr="00685389" w:rsidRDefault="00677864" w:rsidP="00B7211B">
            <w:pPr>
              <w:ind w:left="-109" w:right="-105"/>
              <w:jc w:val="center"/>
              <w:rPr>
                <w:sz w:val="32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02EDB8F3" w14:textId="77777777" w:rsidR="00677864" w:rsidRPr="00685389" w:rsidRDefault="00677864" w:rsidP="00B7211B">
            <w:pPr>
              <w:ind w:left="-106" w:right="-109"/>
              <w:jc w:val="center"/>
              <w:rPr>
                <w:kern w:val="28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3784,9</w:t>
            </w:r>
          </w:p>
          <w:p w14:paraId="74DCE3FE" w14:textId="77777777" w:rsidR="00B7211B" w:rsidRPr="00685389" w:rsidRDefault="00B7211B" w:rsidP="00B7211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3458,6</w:t>
            </w:r>
          </w:p>
        </w:tc>
        <w:tc>
          <w:tcPr>
            <w:tcW w:w="708" w:type="dxa"/>
            <w:vAlign w:val="center"/>
          </w:tcPr>
          <w:p w14:paraId="59237D70" w14:textId="77777777" w:rsidR="00B7211B" w:rsidRPr="00685389" w:rsidRDefault="00677864" w:rsidP="00B7211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109,4</w:t>
            </w:r>
          </w:p>
        </w:tc>
      </w:tr>
    </w:tbl>
    <w:p w14:paraId="4E5C089C" w14:textId="77777777" w:rsidR="00CB0B17" w:rsidRPr="00685389" w:rsidRDefault="00CB0B17" w:rsidP="00EA6DFA">
      <w:pPr>
        <w:pStyle w:val="1"/>
        <w:tabs>
          <w:tab w:val="left" w:pos="284"/>
          <w:tab w:val="center" w:pos="4677"/>
        </w:tabs>
        <w:spacing w:after="120"/>
        <w:rPr>
          <w:rFonts w:ascii="Times New Roman" w:hAnsi="Times New Roman"/>
          <w:sz w:val="24"/>
          <w:szCs w:val="24"/>
        </w:rPr>
      </w:pPr>
      <w:bookmarkStart w:id="1" w:name="_Toc355770758"/>
      <w:r w:rsidRPr="00685389">
        <w:rPr>
          <w:rFonts w:ascii="Times New Roman" w:hAnsi="Times New Roman"/>
          <w:sz w:val="24"/>
          <w:szCs w:val="24"/>
        </w:rPr>
        <w:t>3. Транспорт</w:t>
      </w:r>
      <w:bookmarkEnd w:id="1"/>
      <w:r w:rsidRPr="00685389">
        <w:rPr>
          <w:rFonts w:ascii="Times New Roman" w:hAnsi="Times New Roman"/>
          <w:sz w:val="24"/>
          <w:szCs w:val="24"/>
        </w:rPr>
        <w:t>ировка и хранение</w:t>
      </w:r>
      <w:r w:rsidR="00EA6DFA" w:rsidRPr="00685389">
        <w:rPr>
          <w:rFonts w:ascii="Times New Roman" w:hAnsi="Times New Roman"/>
          <w:sz w:val="24"/>
          <w:szCs w:val="24"/>
        </w:rPr>
        <w:tab/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992"/>
      </w:tblGrid>
      <w:tr w:rsidR="00706790" w:rsidRPr="00685389" w14:paraId="3756DC23" w14:textId="77777777" w:rsidTr="00AE75A6">
        <w:trPr>
          <w:trHeight w:val="327"/>
          <w:tblHeader/>
        </w:trPr>
        <w:tc>
          <w:tcPr>
            <w:tcW w:w="7088" w:type="dxa"/>
            <w:shd w:val="clear" w:color="auto" w:fill="auto"/>
            <w:noWrap/>
            <w:vAlign w:val="center"/>
            <w:hideMark/>
          </w:tcPr>
          <w:p w14:paraId="3BC3323F" w14:textId="77777777" w:rsidR="00706790" w:rsidRPr="00685389" w:rsidRDefault="00706790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Align w:val="center"/>
          </w:tcPr>
          <w:p w14:paraId="4A6B721A" w14:textId="77777777" w:rsidR="00706790" w:rsidRPr="00685389" w:rsidRDefault="00706790" w:rsidP="001F3FD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01.07.202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0539C5" w14:textId="77777777" w:rsidR="00706790" w:rsidRPr="00685389" w:rsidRDefault="00706790" w:rsidP="001F3FD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01.07.202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860ABD" w14:textId="77777777" w:rsidR="00706790" w:rsidRPr="00685389" w:rsidRDefault="00706790" w:rsidP="00B558A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Тенденция</w:t>
            </w:r>
          </w:p>
        </w:tc>
      </w:tr>
      <w:tr w:rsidR="00B7211B" w:rsidRPr="00685389" w14:paraId="2C12B27A" w14:textId="77777777" w:rsidTr="00AE75A6">
        <w:trPr>
          <w:trHeight w:val="634"/>
        </w:trPr>
        <w:tc>
          <w:tcPr>
            <w:tcW w:w="7088" w:type="dxa"/>
            <w:shd w:val="clear" w:color="auto" w:fill="auto"/>
            <w:vAlign w:val="center"/>
            <w:hideMark/>
          </w:tcPr>
          <w:p w14:paraId="1A47FEA3" w14:textId="77777777" w:rsidR="00B7211B" w:rsidRPr="00685389" w:rsidRDefault="00B7211B" w:rsidP="00B7211B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Объем перевозок грузов грузовыми автомобилями организаций, тыс. т, в т.ч.</w:t>
            </w:r>
          </w:p>
        </w:tc>
        <w:tc>
          <w:tcPr>
            <w:tcW w:w="1276" w:type="dxa"/>
            <w:vAlign w:val="center"/>
          </w:tcPr>
          <w:p w14:paraId="57007779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F44901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129,4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A1825C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72E1A6A1" w14:textId="77777777" w:rsidTr="00496D35">
        <w:trPr>
          <w:trHeight w:val="276"/>
        </w:trPr>
        <w:tc>
          <w:tcPr>
            <w:tcW w:w="7088" w:type="dxa"/>
            <w:shd w:val="clear" w:color="auto" w:fill="auto"/>
            <w:vAlign w:val="center"/>
            <w:hideMark/>
          </w:tcPr>
          <w:p w14:paraId="6455CEDB" w14:textId="77777777" w:rsidR="00B7211B" w:rsidRPr="00685389" w:rsidRDefault="00B7211B" w:rsidP="00B7211B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Грузооборот грузовых автомобилей организаций, </w:t>
            </w:r>
            <w:proofErr w:type="spellStart"/>
            <w:r w:rsidRPr="00685389">
              <w:rPr>
                <w:bCs/>
                <w:color w:val="000000"/>
                <w:sz w:val="22"/>
                <w:szCs w:val="22"/>
              </w:rPr>
              <w:t>тыс.</w:t>
            </w:r>
            <w:proofErr w:type="gramStart"/>
            <w:r w:rsidRPr="00685389">
              <w:rPr>
                <w:bCs/>
                <w:color w:val="000000"/>
                <w:sz w:val="22"/>
                <w:szCs w:val="22"/>
              </w:rPr>
              <w:t>т.км</w:t>
            </w:r>
            <w:proofErr w:type="spellEnd"/>
            <w:proofErr w:type="gramEnd"/>
            <w:r w:rsidRPr="00685389">
              <w:rPr>
                <w:bCs/>
                <w:color w:val="000000"/>
                <w:sz w:val="22"/>
                <w:szCs w:val="22"/>
              </w:rPr>
              <w:t>, в т.ч.</w:t>
            </w:r>
          </w:p>
        </w:tc>
        <w:tc>
          <w:tcPr>
            <w:tcW w:w="1276" w:type="dxa"/>
            <w:vAlign w:val="center"/>
          </w:tcPr>
          <w:p w14:paraId="4AED9969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10 705,3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33E3E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21 465,1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1795FC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="00D16EC6"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671F6197" w14:textId="77777777" w:rsidTr="00496D35">
        <w:trPr>
          <w:trHeight w:val="324"/>
        </w:trPr>
        <w:tc>
          <w:tcPr>
            <w:tcW w:w="7088" w:type="dxa"/>
            <w:shd w:val="clear" w:color="auto" w:fill="auto"/>
            <w:vAlign w:val="center"/>
          </w:tcPr>
          <w:p w14:paraId="55C276A2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sz w:val="22"/>
                <w:szCs w:val="22"/>
              </w:rPr>
              <w:t>Отправлено грузов морским транспортом, в % к аналогичному периоду прошлого года, в т.ч.</w:t>
            </w:r>
          </w:p>
        </w:tc>
        <w:tc>
          <w:tcPr>
            <w:tcW w:w="1276" w:type="dxa"/>
            <w:vAlign w:val="center"/>
          </w:tcPr>
          <w:p w14:paraId="204E0057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в 2,5 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FDB20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141,1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364C71" w14:textId="77777777" w:rsidR="00B7211B" w:rsidRPr="00685389" w:rsidRDefault="004F1F20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68E84C32" w14:textId="77777777" w:rsidTr="00AE75A6"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14:paraId="39EFD631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каботажном плавании</w:t>
            </w:r>
          </w:p>
        </w:tc>
        <w:tc>
          <w:tcPr>
            <w:tcW w:w="1276" w:type="dxa"/>
            <w:vAlign w:val="center"/>
          </w:tcPr>
          <w:p w14:paraId="40F8E4B3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в 2,5 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A8B22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141,1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68649A" w14:textId="77777777" w:rsidR="00B7211B" w:rsidRPr="00685389" w:rsidRDefault="004F1F20" w:rsidP="00B7211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1BD4CC16" w14:textId="77777777" w:rsidTr="00AE75A6"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14:paraId="32C01BB7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заграничном плавании</w:t>
            </w:r>
          </w:p>
        </w:tc>
        <w:tc>
          <w:tcPr>
            <w:tcW w:w="1276" w:type="dxa"/>
            <w:vAlign w:val="center"/>
          </w:tcPr>
          <w:p w14:paraId="0EF4177F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618B6" w14:textId="77777777" w:rsidR="00B7211B" w:rsidRPr="00685389" w:rsidRDefault="00D16EC6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5ED316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</w:tr>
      <w:tr w:rsidR="00B7211B" w:rsidRPr="00685389" w14:paraId="619724DF" w14:textId="77777777" w:rsidTr="00AE75A6"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14:paraId="4DA61A58" w14:textId="77777777" w:rsidR="00B7211B" w:rsidRPr="00685389" w:rsidRDefault="00B7211B" w:rsidP="00B7211B">
            <w:r w:rsidRPr="00685389">
              <w:rPr>
                <w:sz w:val="22"/>
                <w:szCs w:val="22"/>
              </w:rPr>
              <w:t>Грузооборот морского транспорта, в % к аналогичному периоду прошлого года, в т.ч.</w:t>
            </w:r>
          </w:p>
        </w:tc>
        <w:tc>
          <w:tcPr>
            <w:tcW w:w="1276" w:type="dxa"/>
            <w:vAlign w:val="center"/>
          </w:tcPr>
          <w:p w14:paraId="784D7E34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143,0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EF81BB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78,7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50D20E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="00D16EC6"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14FC6352" w14:textId="77777777" w:rsidTr="00AE75A6"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14:paraId="7E6E6B48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каботажном плавании</w:t>
            </w:r>
          </w:p>
        </w:tc>
        <w:tc>
          <w:tcPr>
            <w:tcW w:w="1276" w:type="dxa"/>
            <w:vAlign w:val="center"/>
          </w:tcPr>
          <w:p w14:paraId="6D16950D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143,0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610325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78,7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C259D1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="00D16EC6"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5DEA643A" w14:textId="77777777" w:rsidTr="00AE75A6"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14:paraId="317B03B4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заграничном плавании</w:t>
            </w:r>
          </w:p>
        </w:tc>
        <w:tc>
          <w:tcPr>
            <w:tcW w:w="1276" w:type="dxa"/>
            <w:vAlign w:val="center"/>
          </w:tcPr>
          <w:p w14:paraId="5749CBBC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19BFBE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DAAB4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</w:tr>
      <w:tr w:rsidR="00B7211B" w:rsidRPr="00685389" w14:paraId="08FA83D1" w14:textId="77777777" w:rsidTr="00AE75A6"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14:paraId="0413DEB0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sz w:val="22"/>
                <w:szCs w:val="22"/>
              </w:rPr>
              <w:t>Перевезено пассажиров морского транспорта, в % к аналогичному периоду прошлого года</w:t>
            </w:r>
          </w:p>
        </w:tc>
        <w:tc>
          <w:tcPr>
            <w:tcW w:w="1276" w:type="dxa"/>
            <w:vAlign w:val="center"/>
          </w:tcPr>
          <w:p w14:paraId="0952C2B5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045925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DCAD8C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</w:p>
        </w:tc>
      </w:tr>
      <w:tr w:rsidR="00B7211B" w:rsidRPr="00685389" w14:paraId="305C1F05" w14:textId="77777777" w:rsidTr="00AE75A6"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14:paraId="0D9FA5FF" w14:textId="77777777" w:rsidR="00B7211B" w:rsidRPr="00685389" w:rsidRDefault="00B7211B" w:rsidP="00B7211B">
            <w:r w:rsidRPr="00685389">
              <w:rPr>
                <w:sz w:val="22"/>
                <w:szCs w:val="22"/>
              </w:rPr>
              <w:t>Пассажирооборот морского транспорта, в % к аналогичному периоду прошлого года</w:t>
            </w:r>
          </w:p>
        </w:tc>
        <w:tc>
          <w:tcPr>
            <w:tcW w:w="1276" w:type="dxa"/>
            <w:vAlign w:val="center"/>
          </w:tcPr>
          <w:p w14:paraId="40AFDC89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C56C0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88DB91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</w:p>
        </w:tc>
      </w:tr>
      <w:tr w:rsidR="00B7211B" w:rsidRPr="00685389" w14:paraId="7C7E17E5" w14:textId="77777777" w:rsidTr="00AE75A6"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14:paraId="591ED862" w14:textId="77777777" w:rsidR="00B7211B" w:rsidRPr="00685389" w:rsidRDefault="00B7211B" w:rsidP="00B7211B">
            <w:r w:rsidRPr="00685389">
              <w:rPr>
                <w:sz w:val="22"/>
                <w:szCs w:val="22"/>
              </w:rPr>
              <w:t>Перевезено пассажиров автобусного транспорта, тыс. человек</w:t>
            </w:r>
          </w:p>
        </w:tc>
        <w:tc>
          <w:tcPr>
            <w:tcW w:w="1276" w:type="dxa"/>
            <w:vAlign w:val="center"/>
          </w:tcPr>
          <w:p w14:paraId="0F601214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14 830,6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24102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17 887,4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A4EF53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397FEEAA" w14:textId="77777777" w:rsidTr="00AE75A6"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14:paraId="0C6796BE" w14:textId="77777777" w:rsidR="00B7211B" w:rsidRPr="00685389" w:rsidRDefault="00B7211B" w:rsidP="00B7211B">
            <w:r w:rsidRPr="00685389">
              <w:rPr>
                <w:sz w:val="22"/>
                <w:szCs w:val="22"/>
              </w:rPr>
              <w:t>Пассажирооборот автобусного транспорта, тыс. пассажиро-километров</w:t>
            </w:r>
          </w:p>
        </w:tc>
        <w:tc>
          <w:tcPr>
            <w:tcW w:w="1276" w:type="dxa"/>
            <w:vAlign w:val="center"/>
          </w:tcPr>
          <w:p w14:paraId="7D0EB5E3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130 197,8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4AE84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165 475,9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87CAE8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</w:tbl>
    <w:p w14:paraId="7BF3B510" w14:textId="77777777" w:rsidR="00D76A5C" w:rsidRPr="00685389" w:rsidRDefault="00D76A5C" w:rsidP="00D76A5C">
      <w:pPr>
        <w:pStyle w:val="1"/>
        <w:numPr>
          <w:ilvl w:val="0"/>
          <w:numId w:val="4"/>
        </w:numPr>
        <w:tabs>
          <w:tab w:val="left" w:pos="284"/>
          <w:tab w:val="center" w:pos="4677"/>
        </w:tabs>
        <w:spacing w:after="120"/>
        <w:rPr>
          <w:rFonts w:ascii="Times New Roman" w:hAnsi="Times New Roman"/>
          <w:sz w:val="24"/>
          <w:szCs w:val="24"/>
        </w:rPr>
      </w:pPr>
      <w:r w:rsidRPr="00685389">
        <w:rPr>
          <w:rFonts w:ascii="Times New Roman" w:hAnsi="Times New Roman"/>
          <w:sz w:val="24"/>
          <w:szCs w:val="24"/>
        </w:rPr>
        <w:t>Инвестиции</w:t>
      </w:r>
    </w:p>
    <w:p w14:paraId="4F7627B0" w14:textId="77777777" w:rsidR="00D76A5C" w:rsidRPr="00685389" w:rsidRDefault="00D76A5C"/>
    <w:tbl>
      <w:tblPr>
        <w:tblW w:w="5480" w:type="pct"/>
        <w:tblInd w:w="-743" w:type="dxa"/>
        <w:tblLook w:val="04A0" w:firstRow="1" w:lastRow="0" w:firstColumn="1" w:lastColumn="0" w:noHBand="0" w:noVBand="1"/>
      </w:tblPr>
      <w:tblGrid>
        <w:gridCol w:w="5676"/>
        <w:gridCol w:w="1271"/>
        <w:gridCol w:w="1418"/>
        <w:gridCol w:w="1135"/>
        <w:gridCol w:w="990"/>
      </w:tblGrid>
      <w:tr w:rsidR="00D76A5C" w:rsidRPr="00685389" w14:paraId="67876435" w14:textId="77777777" w:rsidTr="00D76A5C">
        <w:trPr>
          <w:trHeight w:val="692"/>
          <w:tblHeader/>
        </w:trPr>
        <w:tc>
          <w:tcPr>
            <w:tcW w:w="2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74F7" w14:textId="77777777" w:rsidR="00D76A5C" w:rsidRPr="00685389" w:rsidRDefault="00D76A5C" w:rsidP="00B45F25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DC09" w14:textId="77777777" w:rsidR="00D76A5C" w:rsidRPr="00685389" w:rsidRDefault="00D76A5C" w:rsidP="001F3FD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</w:t>
            </w:r>
            <w:r w:rsidR="00AE75A6" w:rsidRPr="00685389">
              <w:rPr>
                <w:color w:val="000000"/>
                <w:sz w:val="20"/>
                <w:szCs w:val="20"/>
              </w:rPr>
              <w:t>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F082" w14:textId="77777777" w:rsidR="00D76A5C" w:rsidRPr="00685389" w:rsidRDefault="00D76A5C" w:rsidP="001F3FD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</w:t>
            </w:r>
            <w:r w:rsidR="00AE75A6" w:rsidRPr="00685389">
              <w:rPr>
                <w:color w:val="000000"/>
                <w:sz w:val="20"/>
                <w:szCs w:val="20"/>
              </w:rPr>
              <w:t>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6E48" w14:textId="77777777" w:rsidR="00D76A5C" w:rsidRPr="00685389" w:rsidRDefault="00D76A5C" w:rsidP="001F3FD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7A30" w14:textId="77777777" w:rsidR="00D76A5C" w:rsidRPr="00685389" w:rsidRDefault="00D76A5C" w:rsidP="00B45F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Тенденция</w:t>
            </w:r>
          </w:p>
        </w:tc>
      </w:tr>
      <w:tr w:rsidR="00D76A5C" w:rsidRPr="00685389" w14:paraId="22842104" w14:textId="77777777" w:rsidTr="00E76FF3">
        <w:trPr>
          <w:trHeight w:val="517"/>
          <w:tblHeader/>
        </w:trPr>
        <w:tc>
          <w:tcPr>
            <w:tcW w:w="2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2277" w14:textId="77777777" w:rsidR="00D76A5C" w:rsidRPr="00685389" w:rsidRDefault="00D76A5C" w:rsidP="00B45F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0792" w14:textId="77777777" w:rsidR="00D76A5C" w:rsidRPr="00685389" w:rsidRDefault="00D76A5C" w:rsidP="00B45F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4BCD" w14:textId="77777777" w:rsidR="00D76A5C" w:rsidRPr="00685389" w:rsidRDefault="00D76A5C" w:rsidP="00B45F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B032" w14:textId="77777777" w:rsidR="00D76A5C" w:rsidRPr="00685389" w:rsidRDefault="00D76A5C" w:rsidP="00B45F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34E6" w14:textId="77777777" w:rsidR="00D76A5C" w:rsidRPr="00685389" w:rsidRDefault="00D76A5C" w:rsidP="00B45F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698B2518" w14:textId="77777777" w:rsidTr="00D16EC6">
        <w:trPr>
          <w:trHeight w:val="450"/>
        </w:trPr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588A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инвестиций</w:t>
            </w:r>
            <w:r w:rsidRPr="00685389">
              <w:rPr>
                <w:color w:val="000000"/>
                <w:sz w:val="22"/>
                <w:szCs w:val="22"/>
              </w:rPr>
              <w:t xml:space="preserve"> в основной капитал, млн. руб. всего, в т.ч.: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87EA" w14:textId="77777777" w:rsidR="00B7211B" w:rsidRPr="00685389" w:rsidRDefault="00B7211B" w:rsidP="00B721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29 682,2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F76D" w14:textId="74D4B5AB" w:rsidR="00B7211B" w:rsidRPr="00685389" w:rsidRDefault="0057180B" w:rsidP="00B721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33 617,8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B4CA" w14:textId="14A6E93C" w:rsidR="00B7211B" w:rsidRPr="00685389" w:rsidRDefault="0019715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</w:t>
            </w:r>
            <w:r w:rsidR="0057180B" w:rsidRPr="00685389">
              <w:rPr>
                <w:sz w:val="20"/>
                <w:szCs w:val="20"/>
              </w:rPr>
              <w:t>13,3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78F4" w14:textId="47B85B84" w:rsidR="00B7211B" w:rsidRPr="00685389" w:rsidRDefault="0057180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222A4086" w14:textId="77777777" w:rsidTr="00D16EC6">
        <w:trPr>
          <w:trHeight w:val="177"/>
        </w:trPr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FEAF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Собственные средства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47CF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9 571,7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8793" w14:textId="27AB84C2" w:rsidR="00B7211B" w:rsidRPr="00685389" w:rsidRDefault="00087D73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16 923,5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CECB" w14:textId="252DC5D1" w:rsidR="00B7211B" w:rsidRPr="00685389" w:rsidRDefault="0019715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</w:t>
            </w:r>
            <w:r w:rsidR="00087D73" w:rsidRPr="00685389">
              <w:rPr>
                <w:sz w:val="20"/>
                <w:szCs w:val="20"/>
              </w:rPr>
              <w:t>76,8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2B05" w14:textId="2F194046" w:rsidR="00B7211B" w:rsidRPr="00685389" w:rsidRDefault="00087D73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B7211B" w:rsidRPr="00685389" w14:paraId="1AC5E0DF" w14:textId="77777777" w:rsidTr="00D16EC6">
        <w:trPr>
          <w:trHeight w:val="177"/>
        </w:trPr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2920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Привлеченные средства - всего, в т.ч.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7F4D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20 110,5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7C2B" w14:textId="1325D947" w:rsidR="00B7211B" w:rsidRPr="00685389" w:rsidRDefault="00087D73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16 694,4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7D99" w14:textId="717EB68A" w:rsidR="00B7211B" w:rsidRPr="00685389" w:rsidRDefault="008C2013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83</w:t>
            </w:r>
            <w:r w:rsidR="0019715C" w:rsidRPr="00685389">
              <w:rPr>
                <w:sz w:val="20"/>
                <w:szCs w:val="20"/>
              </w:rPr>
              <w:t>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39B6" w14:textId="2F9FE643" w:rsidR="00B7211B" w:rsidRPr="00685389" w:rsidRDefault="00087D73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575DFC78" w14:textId="77777777" w:rsidTr="00D16EC6">
        <w:trPr>
          <w:trHeight w:val="177"/>
        </w:trPr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981D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кредиты банков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66DB" w14:textId="77777777" w:rsidR="00B7211B" w:rsidRPr="00685389" w:rsidRDefault="00D16EC6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6 662,3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9C9F" w14:textId="519CF8D8" w:rsidR="00B7211B" w:rsidRPr="00685389" w:rsidRDefault="00323D16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2 876,8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8163" w14:textId="1EE459FC" w:rsidR="00B7211B" w:rsidRPr="00685389" w:rsidRDefault="008C2013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43,2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9618" w14:textId="6A4D625F" w:rsidR="00B7211B" w:rsidRPr="00685389" w:rsidRDefault="00323D16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B7211B" w:rsidRPr="00685389" w14:paraId="67A7CE82" w14:textId="77777777" w:rsidTr="00D16EC6">
        <w:trPr>
          <w:trHeight w:val="177"/>
        </w:trPr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7B0F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них кредиты иностранных банков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C4C5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76A1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001E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23BAB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</w:p>
        </w:tc>
      </w:tr>
      <w:tr w:rsidR="00323D16" w:rsidRPr="00685389" w14:paraId="10B1B1C0" w14:textId="77777777" w:rsidTr="00D16EC6">
        <w:trPr>
          <w:trHeight w:val="271"/>
        </w:trPr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44B1" w14:textId="77777777" w:rsidR="00323D16" w:rsidRPr="00685389" w:rsidRDefault="00323D16" w:rsidP="00323D16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заемные средства других организаций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109E" w14:textId="77777777" w:rsidR="00323D16" w:rsidRPr="00685389" w:rsidRDefault="00323D16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686,3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60D5" w14:textId="51CC3715" w:rsidR="00323D16" w:rsidRPr="00685389" w:rsidRDefault="00323D16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4 332,9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8047" w14:textId="3E7690DE" w:rsidR="00323D16" w:rsidRPr="00685389" w:rsidRDefault="00430278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в</w:t>
            </w:r>
            <w:r w:rsidR="00323D16" w:rsidRPr="00685389">
              <w:rPr>
                <w:sz w:val="20"/>
                <w:szCs w:val="20"/>
              </w:rPr>
              <w:t xml:space="preserve"> 6,3 р.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06C7" w14:textId="56E89D32" w:rsidR="00323D16" w:rsidRPr="00685389" w:rsidRDefault="00323D16" w:rsidP="00323D1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323D16" w:rsidRPr="00685389" w14:paraId="03ACCC35" w14:textId="77777777" w:rsidTr="00D16EC6">
        <w:trPr>
          <w:trHeight w:val="94"/>
        </w:trPr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C1BC" w14:textId="77777777" w:rsidR="00323D16" w:rsidRPr="00685389" w:rsidRDefault="00323D16" w:rsidP="00323D16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инвестиции из-за рубежа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F880" w14:textId="77777777" w:rsidR="00323D16" w:rsidRPr="00685389" w:rsidRDefault="00323D16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30FA" w14:textId="680ABC2A" w:rsidR="00323D16" w:rsidRPr="00685389" w:rsidRDefault="0019715C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к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9EA4" w14:textId="2BA827A4" w:rsidR="00323D16" w:rsidRPr="00685389" w:rsidRDefault="0019715C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х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DFC7" w14:textId="77777777" w:rsidR="00323D16" w:rsidRPr="00685389" w:rsidRDefault="00323D16" w:rsidP="00323D16">
            <w:pPr>
              <w:jc w:val="center"/>
              <w:rPr>
                <w:sz w:val="28"/>
                <w:szCs w:val="32"/>
              </w:rPr>
            </w:pPr>
          </w:p>
        </w:tc>
      </w:tr>
      <w:tr w:rsidR="00323D16" w:rsidRPr="00685389" w14:paraId="7618FE7E" w14:textId="77777777" w:rsidTr="00D16EC6">
        <w:trPr>
          <w:trHeight w:val="226"/>
        </w:trPr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CAD9" w14:textId="77777777" w:rsidR="00323D16" w:rsidRPr="00685389" w:rsidRDefault="00323D16" w:rsidP="00323D16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бюджетные средства-всего, в т.ч.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A626" w14:textId="77777777" w:rsidR="00323D16" w:rsidRPr="00685389" w:rsidRDefault="00323D16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9 134,8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C5F0" w14:textId="5F68B428" w:rsidR="00323D16" w:rsidRPr="00685389" w:rsidRDefault="00430278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9 229,1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62A0" w14:textId="08876BA3" w:rsidR="00323D16" w:rsidRPr="00685389" w:rsidRDefault="0019715C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</w:t>
            </w:r>
            <w:r w:rsidR="00323D16" w:rsidRPr="00685389">
              <w:rPr>
                <w:sz w:val="20"/>
                <w:szCs w:val="20"/>
              </w:rPr>
              <w:t>1,0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772D" w14:textId="1456BD77" w:rsidR="00323D16" w:rsidRPr="00685389" w:rsidRDefault="00323D16" w:rsidP="00323D1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323D16" w:rsidRPr="00685389" w14:paraId="0BA79BA3" w14:textId="77777777" w:rsidTr="00D16EC6">
        <w:trPr>
          <w:trHeight w:val="145"/>
        </w:trPr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1F6F" w14:textId="77777777" w:rsidR="00323D16" w:rsidRPr="00685389" w:rsidRDefault="00323D16" w:rsidP="00323D16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федерального бюджета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C24F" w14:textId="77777777" w:rsidR="00323D16" w:rsidRPr="00685389" w:rsidRDefault="00323D16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8 257,7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3A80" w14:textId="3EB46C56" w:rsidR="00323D16" w:rsidRPr="00685389" w:rsidRDefault="00430278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7 537,3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0641" w14:textId="303A8FA2" w:rsidR="00323D16" w:rsidRPr="00685389" w:rsidRDefault="008C2013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91,3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EEFF0" w14:textId="5303E894" w:rsidR="00323D16" w:rsidRPr="00685389" w:rsidRDefault="00430278" w:rsidP="00323D1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323D16" w:rsidRPr="00685389" w14:paraId="7706ABA0" w14:textId="77777777" w:rsidTr="00D16EC6">
        <w:trPr>
          <w:trHeight w:val="177"/>
        </w:trPr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80B3" w14:textId="77777777" w:rsidR="00323D16" w:rsidRPr="00685389" w:rsidRDefault="00323D16" w:rsidP="00323D16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lastRenderedPageBreak/>
              <w:t>из бюджетов субъектов федерации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2D9F" w14:textId="77777777" w:rsidR="00323D16" w:rsidRPr="00685389" w:rsidRDefault="00323D16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465,9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D108" w14:textId="25C3BE83" w:rsidR="00323D16" w:rsidRPr="00685389" w:rsidRDefault="00430278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1 144,4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D015" w14:textId="71B84601" w:rsidR="00323D16" w:rsidRPr="00685389" w:rsidRDefault="00430278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в 2,5 р.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8ADF6" w14:textId="0C027808" w:rsidR="00323D16" w:rsidRPr="00685389" w:rsidRDefault="00430278" w:rsidP="00323D1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323D16" w:rsidRPr="00685389" w14:paraId="1C62B9BD" w14:textId="77777777" w:rsidTr="00D16EC6">
        <w:trPr>
          <w:trHeight w:val="269"/>
        </w:trPr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32397" w14:textId="77777777" w:rsidR="00323D16" w:rsidRPr="00685389" w:rsidRDefault="00323D16" w:rsidP="00323D16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</w:t>
            </w:r>
            <w:r w:rsidRPr="00685389">
              <w:rPr>
                <w:rStyle w:val="a5"/>
                <w:color w:val="000000"/>
                <w:sz w:val="22"/>
                <w:szCs w:val="22"/>
              </w:rPr>
              <w:footnoteReference w:id="2"/>
            </w:r>
            <w:r w:rsidRPr="00685389">
              <w:rPr>
                <w:color w:val="000000"/>
                <w:sz w:val="22"/>
                <w:szCs w:val="22"/>
              </w:rPr>
              <w:t xml:space="preserve"> местных бюджетов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4B78" w14:textId="77777777" w:rsidR="00323D16" w:rsidRPr="00685389" w:rsidRDefault="00323D16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411,2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1ED9" w14:textId="3BD6D7C3" w:rsidR="00323D16" w:rsidRPr="00685389" w:rsidRDefault="00430278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547,5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462C" w14:textId="0C337BC9" w:rsidR="00323D16" w:rsidRPr="00685389" w:rsidRDefault="0019715C" w:rsidP="00323D1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</w:t>
            </w:r>
            <w:r w:rsidR="00430278" w:rsidRPr="00685389">
              <w:rPr>
                <w:sz w:val="20"/>
                <w:szCs w:val="20"/>
              </w:rPr>
              <w:t>33,1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5C991" w14:textId="08A5DF81" w:rsidR="00323D16" w:rsidRPr="00685389" w:rsidRDefault="00430278" w:rsidP="00323D1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19715C" w:rsidRPr="00685389" w14:paraId="3C9E088E" w14:textId="77777777" w:rsidTr="00D76A5C">
        <w:trPr>
          <w:trHeight w:val="190"/>
        </w:trPr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3705" w14:textId="77777777" w:rsidR="0019715C" w:rsidRPr="00685389" w:rsidRDefault="0019715C" w:rsidP="0019715C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средства внебюджетных фондов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6680" w14:textId="77777777" w:rsidR="0019715C" w:rsidRPr="00685389" w:rsidRDefault="0019715C" w:rsidP="0019715C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125F" w14:textId="363A41E5" w:rsidR="0019715C" w:rsidRPr="00685389" w:rsidRDefault="0019715C" w:rsidP="0019715C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к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021" w14:textId="73FEACAE" w:rsidR="0019715C" w:rsidRPr="00685389" w:rsidRDefault="0019715C" w:rsidP="0019715C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х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D65FB" w14:textId="77777777" w:rsidR="0019715C" w:rsidRPr="00685389" w:rsidRDefault="0019715C" w:rsidP="0019715C">
            <w:pPr>
              <w:jc w:val="center"/>
              <w:rPr>
                <w:sz w:val="28"/>
                <w:szCs w:val="32"/>
              </w:rPr>
            </w:pPr>
          </w:p>
        </w:tc>
      </w:tr>
      <w:tr w:rsidR="0019715C" w:rsidRPr="00685389" w14:paraId="3CDF6FE8" w14:textId="77777777" w:rsidTr="00E76FF3">
        <w:trPr>
          <w:trHeight w:val="96"/>
        </w:trPr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F62C" w14:textId="77777777" w:rsidR="0019715C" w:rsidRPr="00685389" w:rsidRDefault="0019715C" w:rsidP="0019715C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AD82" w14:textId="77777777" w:rsidR="0019715C" w:rsidRPr="00685389" w:rsidRDefault="0019715C" w:rsidP="0019715C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3 573,5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1E8E" w14:textId="2453BE58" w:rsidR="0019715C" w:rsidRPr="00685389" w:rsidRDefault="0019715C" w:rsidP="0019715C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205,3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0E9E" w14:textId="2E2D2ADF" w:rsidR="0019715C" w:rsidRPr="00685389" w:rsidRDefault="0019715C" w:rsidP="0019715C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5,8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9A5EF" w14:textId="16779437" w:rsidR="0019715C" w:rsidRPr="00685389" w:rsidRDefault="0019715C" w:rsidP="0019715C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</w:tbl>
    <w:p w14:paraId="62D4E5F4" w14:textId="77777777" w:rsidR="00CB0B17" w:rsidRPr="00685389" w:rsidRDefault="00D76A5C" w:rsidP="00CB0B17">
      <w:pPr>
        <w:pStyle w:val="1"/>
        <w:tabs>
          <w:tab w:val="left" w:pos="284"/>
        </w:tabs>
        <w:spacing w:after="120"/>
        <w:rPr>
          <w:rFonts w:ascii="Times New Roman" w:hAnsi="Times New Roman"/>
          <w:sz w:val="24"/>
          <w:szCs w:val="28"/>
        </w:rPr>
      </w:pPr>
      <w:bookmarkStart w:id="2" w:name="_Toc355770759"/>
      <w:r w:rsidRPr="00685389">
        <w:rPr>
          <w:rFonts w:ascii="Times New Roman" w:hAnsi="Times New Roman"/>
          <w:sz w:val="24"/>
          <w:szCs w:val="28"/>
        </w:rPr>
        <w:t>5</w:t>
      </w:r>
      <w:r w:rsidR="00CB0B17" w:rsidRPr="00685389">
        <w:rPr>
          <w:rFonts w:ascii="Times New Roman" w:hAnsi="Times New Roman"/>
          <w:sz w:val="24"/>
          <w:szCs w:val="28"/>
        </w:rPr>
        <w:t>. Строительство</w:t>
      </w:r>
      <w:bookmarkEnd w:id="2"/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993"/>
        <w:gridCol w:w="850"/>
        <w:gridCol w:w="1134"/>
        <w:gridCol w:w="1134"/>
      </w:tblGrid>
      <w:tr w:rsidR="00CB0B17" w:rsidRPr="00685389" w14:paraId="057D309D" w14:textId="77777777" w:rsidTr="009C7FB4">
        <w:trPr>
          <w:trHeight w:val="662"/>
          <w:tblHeader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1C86B735" w14:textId="77777777" w:rsidR="00CB0B17" w:rsidRPr="00685389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72F1F80" w14:textId="77777777" w:rsidR="00CB0B17" w:rsidRPr="00685389" w:rsidRDefault="00CB0B17" w:rsidP="001F3FD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</w:t>
            </w:r>
            <w:r w:rsidR="00480717" w:rsidRPr="00685389">
              <w:rPr>
                <w:color w:val="000000"/>
                <w:sz w:val="20"/>
                <w:szCs w:val="20"/>
              </w:rPr>
              <w:t>07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5D87AFE" w14:textId="77777777" w:rsidR="00CB0B17" w:rsidRPr="00685389" w:rsidRDefault="00CB0B17" w:rsidP="001F3FD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</w:t>
            </w:r>
            <w:r w:rsidR="000C3759" w:rsidRPr="00685389">
              <w:rPr>
                <w:color w:val="000000"/>
                <w:sz w:val="20"/>
                <w:szCs w:val="20"/>
              </w:rPr>
              <w:t>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3CF3481A" w14:textId="77777777" w:rsidR="00CB0B17" w:rsidRPr="00685389" w:rsidRDefault="00CB0B17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C21E183" w14:textId="77777777" w:rsidR="00CB0B17" w:rsidRPr="00685389" w:rsidRDefault="00CB0B17" w:rsidP="00B558A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Тенден</w:t>
            </w:r>
            <w:proofErr w:type="spellEnd"/>
            <w:r w:rsidRPr="00685389">
              <w:rPr>
                <w:color w:val="000000"/>
                <w:sz w:val="20"/>
                <w:szCs w:val="20"/>
              </w:rPr>
              <w:t xml:space="preserve"> –</w:t>
            </w:r>
            <w:proofErr w:type="spellStart"/>
            <w:r w:rsidRPr="00685389">
              <w:rPr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AD55727" w14:textId="77777777" w:rsidR="00CB0B17" w:rsidRPr="00685389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685389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CB0B17" w:rsidRPr="00685389" w14:paraId="0CFBAD4F" w14:textId="77777777" w:rsidTr="009C7FB4">
        <w:trPr>
          <w:trHeight w:val="531"/>
          <w:tblHeader/>
        </w:trPr>
        <w:tc>
          <w:tcPr>
            <w:tcW w:w="4395" w:type="dxa"/>
            <w:vMerge/>
            <w:shd w:val="clear" w:color="auto" w:fill="auto"/>
            <w:vAlign w:val="center"/>
            <w:hideMark/>
          </w:tcPr>
          <w:p w14:paraId="2EBEA86A" w14:textId="77777777" w:rsidR="00CB0B17" w:rsidRPr="00685389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634FB8E2" w14:textId="77777777" w:rsidR="00CB0B17" w:rsidRPr="00685389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04748FCB" w14:textId="77777777" w:rsidR="00CB0B17" w:rsidRPr="00685389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14:paraId="06BD227C" w14:textId="77777777" w:rsidR="00CB0B17" w:rsidRPr="00685389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20E0AA51" w14:textId="77777777" w:rsidR="00CB0B17" w:rsidRPr="00685389" w:rsidRDefault="00CB0B17" w:rsidP="00B558A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F2B2E6" w14:textId="77777777" w:rsidR="00CB0B17" w:rsidRPr="00685389" w:rsidRDefault="00CB0B17" w:rsidP="001F3FD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</w:t>
            </w:r>
            <w:r w:rsidR="002622A7" w:rsidRPr="00685389">
              <w:rPr>
                <w:color w:val="000000"/>
                <w:sz w:val="20"/>
                <w:szCs w:val="20"/>
              </w:rPr>
              <w:t>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C61AB7" w14:textId="77777777" w:rsidR="00CB0B17" w:rsidRPr="00685389" w:rsidRDefault="00CB0B17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B7211B" w:rsidRPr="00685389" w14:paraId="4E479AD4" w14:textId="77777777" w:rsidTr="009C7FB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14:paraId="2E346679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“Строительство”</w:t>
            </w:r>
            <w:r w:rsidRPr="0068538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млн.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4C0155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4 844,8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BD766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6 183,5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31C67" w14:textId="77777777" w:rsidR="00B7211B" w:rsidRPr="00685389" w:rsidRDefault="00D16EC6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127,6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C565AC" w14:textId="77777777" w:rsidR="00B7211B" w:rsidRPr="00685389" w:rsidRDefault="00D16EC6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774E70" w14:textId="53B5921D" w:rsidR="00B7211B" w:rsidRPr="00685389" w:rsidRDefault="00D16EC6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25</w:t>
            </w:r>
            <w:r w:rsidR="008D6067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727,7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08EBB8" w14:textId="77777777" w:rsidR="00B7211B" w:rsidRPr="00685389" w:rsidRDefault="00D16EC6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72,4</w:t>
            </w:r>
          </w:p>
        </w:tc>
      </w:tr>
      <w:tr w:rsidR="00D16EC6" w:rsidRPr="00685389" w14:paraId="0B734465" w14:textId="77777777" w:rsidTr="009C7FB4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14:paraId="2C0B9E92" w14:textId="77777777" w:rsidR="00D16EC6" w:rsidRPr="00685389" w:rsidRDefault="00D16EC6" w:rsidP="00D16EC6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Ввод в действие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жилья, </w:t>
            </w:r>
            <w:r w:rsidRPr="00685389">
              <w:rPr>
                <w:color w:val="000000"/>
                <w:sz w:val="22"/>
                <w:szCs w:val="22"/>
              </w:rPr>
              <w:t>кв. м общей площади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F0707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2 632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D7608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1 602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5C642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83920B" w14:textId="77777777" w:rsidR="00D16EC6" w:rsidRPr="00685389" w:rsidRDefault="00D16EC6" w:rsidP="00D16EC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607695" w14:textId="53BF8E86" w:rsidR="00D16EC6" w:rsidRPr="00685389" w:rsidRDefault="00D16EC6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30</w:t>
            </w:r>
            <w:r w:rsidR="008D6067" w:rsidRPr="00685389">
              <w:rPr>
                <w:sz w:val="20"/>
                <w:szCs w:val="20"/>
              </w:rPr>
              <w:t> </w:t>
            </w:r>
            <w:r w:rsidRPr="00685389">
              <w:rPr>
                <w:sz w:val="20"/>
                <w:szCs w:val="20"/>
              </w:rPr>
              <w:t>405</w:t>
            </w:r>
            <w:r w:rsidR="008D6067" w:rsidRPr="0068538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B218EE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22,2</w:t>
            </w:r>
          </w:p>
        </w:tc>
      </w:tr>
      <w:tr w:rsidR="00D16EC6" w:rsidRPr="00685389" w14:paraId="6D5A9B03" w14:textId="77777777" w:rsidTr="00E170A1">
        <w:trPr>
          <w:trHeight w:val="66"/>
        </w:trPr>
        <w:tc>
          <w:tcPr>
            <w:tcW w:w="4395" w:type="dxa"/>
            <w:noWrap/>
            <w:vAlign w:val="center"/>
            <w:hideMark/>
          </w:tcPr>
          <w:p w14:paraId="601399AD" w14:textId="77777777" w:rsidR="00D16EC6" w:rsidRPr="00685389" w:rsidRDefault="00D16EC6" w:rsidP="00D16EC6">
            <w:pPr>
              <w:rPr>
                <w:color w:val="000000"/>
              </w:rPr>
            </w:pPr>
            <w:r w:rsidRPr="00685389">
              <w:rPr>
                <w:b/>
                <w:color w:val="000000"/>
                <w:sz w:val="22"/>
                <w:szCs w:val="22"/>
              </w:rPr>
              <w:t>Введено зданий</w:t>
            </w:r>
            <w:r w:rsidRPr="00685389">
              <w:rPr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noWrap/>
            <w:vAlign w:val="center"/>
            <w:hideMark/>
          </w:tcPr>
          <w:p w14:paraId="6AFB6A85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 w14:paraId="4A326701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14:paraId="0AA6606B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noWrap/>
            <w:vAlign w:val="center"/>
          </w:tcPr>
          <w:p w14:paraId="2BCD8E30" w14:textId="77777777" w:rsidR="00D16EC6" w:rsidRPr="00685389" w:rsidRDefault="006F25BA" w:rsidP="00D16EC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vAlign w:val="center"/>
            <w:hideMark/>
          </w:tcPr>
          <w:p w14:paraId="07D48C73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001CD66C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</w:tr>
      <w:tr w:rsidR="00D16EC6" w:rsidRPr="00685389" w14:paraId="28E54BE8" w14:textId="77777777" w:rsidTr="00E170A1">
        <w:trPr>
          <w:trHeight w:val="60"/>
        </w:trPr>
        <w:tc>
          <w:tcPr>
            <w:tcW w:w="4395" w:type="dxa"/>
            <w:noWrap/>
            <w:vAlign w:val="center"/>
            <w:hideMark/>
          </w:tcPr>
          <w:p w14:paraId="47F9C19E" w14:textId="77777777" w:rsidR="00D16EC6" w:rsidRPr="00685389" w:rsidRDefault="00D16EC6" w:rsidP="00D16EC6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кв. м общей площади</w:t>
            </w:r>
          </w:p>
        </w:tc>
        <w:tc>
          <w:tcPr>
            <w:tcW w:w="1134" w:type="dxa"/>
            <w:noWrap/>
            <w:vAlign w:val="center"/>
            <w:hideMark/>
          </w:tcPr>
          <w:p w14:paraId="5385B878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11 249</w:t>
            </w:r>
          </w:p>
        </w:tc>
        <w:tc>
          <w:tcPr>
            <w:tcW w:w="992" w:type="dxa"/>
            <w:noWrap/>
            <w:vAlign w:val="center"/>
          </w:tcPr>
          <w:p w14:paraId="4C02A6EA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2755</w:t>
            </w:r>
          </w:p>
        </w:tc>
        <w:tc>
          <w:tcPr>
            <w:tcW w:w="993" w:type="dxa"/>
            <w:vAlign w:val="center"/>
          </w:tcPr>
          <w:p w14:paraId="1CCA3840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24,5</w:t>
            </w:r>
          </w:p>
        </w:tc>
        <w:tc>
          <w:tcPr>
            <w:tcW w:w="850" w:type="dxa"/>
            <w:noWrap/>
            <w:vAlign w:val="center"/>
          </w:tcPr>
          <w:p w14:paraId="14DCAF8B" w14:textId="77777777" w:rsidR="00D16EC6" w:rsidRPr="00685389" w:rsidRDefault="006F25BA" w:rsidP="00D16EC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vAlign w:val="center"/>
            <w:hideMark/>
          </w:tcPr>
          <w:p w14:paraId="71471520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4F025E37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</w:tr>
      <w:tr w:rsidR="00D16EC6" w:rsidRPr="00685389" w14:paraId="19475B4A" w14:textId="77777777" w:rsidTr="009C7FB4">
        <w:trPr>
          <w:trHeight w:val="20"/>
        </w:trPr>
        <w:tc>
          <w:tcPr>
            <w:tcW w:w="4395" w:type="dxa"/>
            <w:noWrap/>
            <w:vAlign w:val="center"/>
            <w:hideMark/>
          </w:tcPr>
          <w:p w14:paraId="7F9DDAA5" w14:textId="77777777" w:rsidR="00D16EC6" w:rsidRPr="00685389" w:rsidRDefault="00D16EC6" w:rsidP="00D16EC6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noWrap/>
            <w:vAlign w:val="center"/>
          </w:tcPr>
          <w:p w14:paraId="65D9E433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731466E5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70BC4E62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0317F4B9" w14:textId="77777777" w:rsidR="00D16EC6" w:rsidRPr="00685389" w:rsidRDefault="00D16EC6" w:rsidP="00D16EC6">
            <w:pPr>
              <w:jc w:val="center"/>
              <w:rPr>
                <w:sz w:val="28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14:paraId="49141F12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F8C26B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</w:tr>
      <w:tr w:rsidR="00D16EC6" w:rsidRPr="00685389" w14:paraId="6ECCFE9D" w14:textId="77777777" w:rsidTr="00E76FF3">
        <w:trPr>
          <w:trHeight w:val="276"/>
        </w:trPr>
        <w:tc>
          <w:tcPr>
            <w:tcW w:w="4395" w:type="dxa"/>
            <w:noWrap/>
            <w:vAlign w:val="center"/>
            <w:hideMark/>
          </w:tcPr>
          <w:p w14:paraId="6185E63F" w14:textId="77777777" w:rsidR="00D16EC6" w:rsidRPr="00685389" w:rsidRDefault="00D16EC6" w:rsidP="00D16EC6">
            <w:pPr>
              <w:ind w:firstLineChars="100" w:firstLine="221"/>
              <w:rPr>
                <w:b/>
                <w:bCs/>
                <w:color w:val="000000"/>
              </w:rPr>
            </w:pPr>
            <w:r w:rsidRPr="00685389">
              <w:rPr>
                <w:b/>
                <w:bCs/>
                <w:color w:val="000000"/>
                <w:sz w:val="22"/>
                <w:szCs w:val="22"/>
              </w:rPr>
              <w:t>жилые дома, всего</w:t>
            </w:r>
            <w:r w:rsidRPr="00685389">
              <w:rPr>
                <w:rStyle w:val="a5"/>
                <w:b/>
                <w:bCs/>
                <w:color w:val="000000"/>
                <w:sz w:val="22"/>
                <w:szCs w:val="22"/>
              </w:rPr>
              <w:footnoteReference w:id="3"/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14:paraId="68DED9D9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4858474D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7DB43D45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noWrap/>
            <w:vAlign w:val="center"/>
          </w:tcPr>
          <w:p w14:paraId="069F7A47" w14:textId="77777777" w:rsidR="00D16EC6" w:rsidRPr="00685389" w:rsidRDefault="006F25BA" w:rsidP="00D16EC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14:paraId="2F22B329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13FFCAA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</w:tr>
      <w:tr w:rsidR="00D16EC6" w:rsidRPr="00685389" w14:paraId="22F91BF3" w14:textId="77777777" w:rsidTr="009C7FB4">
        <w:trPr>
          <w:trHeight w:val="20"/>
        </w:trPr>
        <w:tc>
          <w:tcPr>
            <w:tcW w:w="4395" w:type="dxa"/>
            <w:noWrap/>
            <w:vAlign w:val="center"/>
            <w:hideMark/>
          </w:tcPr>
          <w:p w14:paraId="4950CCB6" w14:textId="77777777" w:rsidR="00D16EC6" w:rsidRPr="00685389" w:rsidRDefault="00D16EC6" w:rsidP="00D16EC6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кв. м общей площади зданий</w:t>
            </w:r>
          </w:p>
        </w:tc>
        <w:tc>
          <w:tcPr>
            <w:tcW w:w="1134" w:type="dxa"/>
            <w:vAlign w:val="center"/>
            <w:hideMark/>
          </w:tcPr>
          <w:p w14:paraId="3BCA4FBD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2 632</w:t>
            </w:r>
          </w:p>
        </w:tc>
        <w:tc>
          <w:tcPr>
            <w:tcW w:w="992" w:type="dxa"/>
            <w:noWrap/>
            <w:vAlign w:val="center"/>
          </w:tcPr>
          <w:p w14:paraId="5B61D588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1602</w:t>
            </w:r>
          </w:p>
        </w:tc>
        <w:tc>
          <w:tcPr>
            <w:tcW w:w="993" w:type="dxa"/>
            <w:vAlign w:val="center"/>
          </w:tcPr>
          <w:p w14:paraId="5349B45F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noWrap/>
            <w:vAlign w:val="center"/>
          </w:tcPr>
          <w:p w14:paraId="4D9984EA" w14:textId="77777777" w:rsidR="00D16EC6" w:rsidRPr="00685389" w:rsidRDefault="006F25BA" w:rsidP="00D16EC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14:paraId="158CEE23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A98621F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</w:tr>
      <w:tr w:rsidR="00D16EC6" w:rsidRPr="00685389" w14:paraId="1B281265" w14:textId="77777777" w:rsidTr="009C7FB4">
        <w:trPr>
          <w:trHeight w:val="20"/>
        </w:trPr>
        <w:tc>
          <w:tcPr>
            <w:tcW w:w="4395" w:type="dxa"/>
            <w:noWrap/>
            <w:vAlign w:val="center"/>
            <w:hideMark/>
          </w:tcPr>
          <w:p w14:paraId="49B20734" w14:textId="77777777" w:rsidR="00D16EC6" w:rsidRPr="00685389" w:rsidRDefault="00D16EC6" w:rsidP="00D16EC6">
            <w:pPr>
              <w:rPr>
                <w:b/>
                <w:color w:val="000000"/>
              </w:rPr>
            </w:pPr>
            <w:r w:rsidRPr="00685389">
              <w:rPr>
                <w:b/>
                <w:color w:val="000000"/>
                <w:sz w:val="22"/>
                <w:szCs w:val="22"/>
              </w:rPr>
              <w:t xml:space="preserve">    нежилые, всего</w:t>
            </w:r>
          </w:p>
        </w:tc>
        <w:tc>
          <w:tcPr>
            <w:tcW w:w="1134" w:type="dxa"/>
            <w:vAlign w:val="center"/>
            <w:hideMark/>
          </w:tcPr>
          <w:p w14:paraId="4DCB2C22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 w14:paraId="0668F0D1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02EB3AF3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23,1</w:t>
            </w:r>
          </w:p>
        </w:tc>
        <w:tc>
          <w:tcPr>
            <w:tcW w:w="850" w:type="dxa"/>
            <w:noWrap/>
            <w:vAlign w:val="center"/>
          </w:tcPr>
          <w:p w14:paraId="15413886" w14:textId="77777777" w:rsidR="00D16EC6" w:rsidRPr="00685389" w:rsidRDefault="006F25BA" w:rsidP="00D16EC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14:paraId="022221A9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272049E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</w:tr>
      <w:tr w:rsidR="00D16EC6" w:rsidRPr="00685389" w14:paraId="47CB06D0" w14:textId="77777777" w:rsidTr="009C7FB4">
        <w:trPr>
          <w:trHeight w:val="20"/>
        </w:trPr>
        <w:tc>
          <w:tcPr>
            <w:tcW w:w="4395" w:type="dxa"/>
            <w:noWrap/>
            <w:vAlign w:val="center"/>
            <w:hideMark/>
          </w:tcPr>
          <w:p w14:paraId="6B5673F2" w14:textId="77777777" w:rsidR="00D16EC6" w:rsidRPr="00685389" w:rsidRDefault="00D16EC6" w:rsidP="00D16EC6">
            <w:pPr>
              <w:rPr>
                <w:b/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    кв. м общей площади зданий</w:t>
            </w:r>
          </w:p>
        </w:tc>
        <w:tc>
          <w:tcPr>
            <w:tcW w:w="1134" w:type="dxa"/>
            <w:vAlign w:val="center"/>
            <w:hideMark/>
          </w:tcPr>
          <w:p w14:paraId="6EAB0126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8 617</w:t>
            </w:r>
          </w:p>
        </w:tc>
        <w:tc>
          <w:tcPr>
            <w:tcW w:w="992" w:type="dxa"/>
            <w:noWrap/>
            <w:vAlign w:val="center"/>
          </w:tcPr>
          <w:p w14:paraId="315800EC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1153</w:t>
            </w:r>
          </w:p>
        </w:tc>
        <w:tc>
          <w:tcPr>
            <w:tcW w:w="993" w:type="dxa"/>
            <w:vAlign w:val="center"/>
          </w:tcPr>
          <w:p w14:paraId="182829CA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13,4</w:t>
            </w:r>
          </w:p>
        </w:tc>
        <w:tc>
          <w:tcPr>
            <w:tcW w:w="850" w:type="dxa"/>
            <w:noWrap/>
            <w:vAlign w:val="center"/>
          </w:tcPr>
          <w:p w14:paraId="57D7EBDE" w14:textId="77777777" w:rsidR="00D16EC6" w:rsidRPr="00685389" w:rsidRDefault="006F25BA" w:rsidP="00D16EC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14:paraId="11809A6A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DB0842A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</w:tr>
      <w:tr w:rsidR="00D16EC6" w:rsidRPr="00685389" w14:paraId="7A189E79" w14:textId="77777777" w:rsidTr="00E170A1">
        <w:trPr>
          <w:trHeight w:val="60"/>
        </w:trPr>
        <w:tc>
          <w:tcPr>
            <w:tcW w:w="4395" w:type="dxa"/>
            <w:noWrap/>
            <w:vAlign w:val="center"/>
            <w:hideMark/>
          </w:tcPr>
          <w:p w14:paraId="52D1454F" w14:textId="77777777" w:rsidR="00D16EC6" w:rsidRPr="00685389" w:rsidRDefault="00D16EC6" w:rsidP="00D16EC6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      - промышленные</w:t>
            </w:r>
          </w:p>
        </w:tc>
        <w:tc>
          <w:tcPr>
            <w:tcW w:w="1134" w:type="dxa"/>
            <w:vAlign w:val="center"/>
            <w:hideMark/>
          </w:tcPr>
          <w:p w14:paraId="415CC92E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1F9ECF9E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A8F9513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6156C7FA" w14:textId="77777777" w:rsidR="00D16EC6" w:rsidRPr="00685389" w:rsidRDefault="00D16EC6" w:rsidP="00D16EC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942A600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CE72238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</w:tr>
      <w:tr w:rsidR="00D16EC6" w:rsidRPr="00685389" w14:paraId="58FFD842" w14:textId="77777777" w:rsidTr="00E170A1">
        <w:trPr>
          <w:trHeight w:val="235"/>
        </w:trPr>
        <w:tc>
          <w:tcPr>
            <w:tcW w:w="4395" w:type="dxa"/>
            <w:noWrap/>
            <w:vAlign w:val="center"/>
            <w:hideMark/>
          </w:tcPr>
          <w:p w14:paraId="1D8489F6" w14:textId="77777777" w:rsidR="00D16EC6" w:rsidRPr="00685389" w:rsidRDefault="00D16EC6" w:rsidP="00D16EC6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коммерческие</w:t>
            </w:r>
          </w:p>
        </w:tc>
        <w:tc>
          <w:tcPr>
            <w:tcW w:w="1134" w:type="dxa"/>
            <w:noWrap/>
            <w:vAlign w:val="center"/>
            <w:hideMark/>
          </w:tcPr>
          <w:p w14:paraId="00AD5B8B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159D8751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575CDB28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noWrap/>
            <w:vAlign w:val="center"/>
          </w:tcPr>
          <w:p w14:paraId="205083BC" w14:textId="77777777" w:rsidR="00D16EC6" w:rsidRPr="00685389" w:rsidRDefault="006F25BA" w:rsidP="00D16EC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14:paraId="4BDA7832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741F926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</w:tr>
      <w:tr w:rsidR="00D16EC6" w:rsidRPr="00685389" w14:paraId="505B8F2A" w14:textId="77777777" w:rsidTr="00E170A1">
        <w:trPr>
          <w:trHeight w:val="156"/>
        </w:trPr>
        <w:tc>
          <w:tcPr>
            <w:tcW w:w="4395" w:type="dxa"/>
            <w:noWrap/>
            <w:vAlign w:val="center"/>
            <w:hideMark/>
          </w:tcPr>
          <w:p w14:paraId="6A183151" w14:textId="77777777" w:rsidR="00D16EC6" w:rsidRPr="00685389" w:rsidRDefault="00D16EC6" w:rsidP="00D16EC6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административные</w:t>
            </w:r>
          </w:p>
        </w:tc>
        <w:tc>
          <w:tcPr>
            <w:tcW w:w="1134" w:type="dxa"/>
            <w:noWrap/>
            <w:vAlign w:val="center"/>
            <w:hideMark/>
          </w:tcPr>
          <w:p w14:paraId="3D28EC5C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6004988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411C484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28ACDB30" w14:textId="77777777" w:rsidR="00D16EC6" w:rsidRPr="00685389" w:rsidRDefault="00D16EC6" w:rsidP="00D16EC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A61951C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CA21063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</w:tr>
      <w:tr w:rsidR="00D16EC6" w:rsidRPr="00685389" w14:paraId="0E6DF99D" w14:textId="77777777" w:rsidTr="00E170A1">
        <w:trPr>
          <w:trHeight w:val="76"/>
        </w:trPr>
        <w:tc>
          <w:tcPr>
            <w:tcW w:w="4395" w:type="dxa"/>
            <w:noWrap/>
            <w:vAlign w:val="center"/>
            <w:hideMark/>
          </w:tcPr>
          <w:p w14:paraId="639018FE" w14:textId="77777777" w:rsidR="00D16EC6" w:rsidRPr="00685389" w:rsidRDefault="00D16EC6" w:rsidP="00D16EC6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учебные</w:t>
            </w:r>
          </w:p>
        </w:tc>
        <w:tc>
          <w:tcPr>
            <w:tcW w:w="1134" w:type="dxa"/>
            <w:noWrap/>
            <w:vAlign w:val="center"/>
            <w:hideMark/>
          </w:tcPr>
          <w:p w14:paraId="2A1BC734" w14:textId="77777777" w:rsidR="00D16EC6" w:rsidRPr="00685389" w:rsidRDefault="00E45421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6B5E432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AFFFE86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19D4228A" w14:textId="77777777" w:rsidR="00D16EC6" w:rsidRPr="00685389" w:rsidRDefault="00D16EC6" w:rsidP="00D16EC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A3DC306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2E6FB48B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</w:tr>
      <w:tr w:rsidR="00D16EC6" w:rsidRPr="00685389" w14:paraId="621B2168" w14:textId="77777777" w:rsidTr="00E170A1">
        <w:trPr>
          <w:trHeight w:val="60"/>
        </w:trPr>
        <w:tc>
          <w:tcPr>
            <w:tcW w:w="4395" w:type="dxa"/>
            <w:noWrap/>
            <w:vAlign w:val="center"/>
            <w:hideMark/>
          </w:tcPr>
          <w:p w14:paraId="2C0DA998" w14:textId="77777777" w:rsidR="00D16EC6" w:rsidRPr="00685389" w:rsidRDefault="00D16EC6" w:rsidP="00D16EC6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другие</w:t>
            </w:r>
          </w:p>
        </w:tc>
        <w:tc>
          <w:tcPr>
            <w:tcW w:w="1134" w:type="dxa"/>
            <w:noWrap/>
            <w:vAlign w:val="center"/>
            <w:hideMark/>
          </w:tcPr>
          <w:p w14:paraId="232FF07B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0129645F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BFC4124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075BD780" w14:textId="77777777" w:rsidR="00D16EC6" w:rsidRPr="00685389" w:rsidRDefault="00D16EC6" w:rsidP="00D16EC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9670B2C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1248BFC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</w:tr>
      <w:tr w:rsidR="00D16EC6" w:rsidRPr="00685389" w14:paraId="3CC64B24" w14:textId="77777777" w:rsidTr="009C7FB4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5DD6AF9" w14:textId="77777777" w:rsidR="00D16EC6" w:rsidRPr="00685389" w:rsidRDefault="00D16EC6" w:rsidP="00D16EC6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Торговые предприятия, тыс. </w:t>
            </w:r>
            <w:proofErr w:type="spellStart"/>
            <w:proofErr w:type="gramStart"/>
            <w:r w:rsidRPr="00685389">
              <w:rPr>
                <w:color w:val="000000"/>
                <w:sz w:val="22"/>
                <w:szCs w:val="22"/>
              </w:rPr>
              <w:t>кв.м</w:t>
            </w:r>
            <w:proofErr w:type="spellEnd"/>
            <w:proofErr w:type="gramEnd"/>
            <w:r w:rsidRPr="00685389">
              <w:rPr>
                <w:color w:val="000000"/>
                <w:sz w:val="22"/>
                <w:szCs w:val="22"/>
              </w:rPr>
              <w:t xml:space="preserve"> торговой площади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DA447" w14:textId="77777777" w:rsidR="00D16EC6" w:rsidRPr="00685389" w:rsidRDefault="00D16EC6" w:rsidP="00D16EC6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41F1E" w14:textId="77777777" w:rsidR="00D16EC6" w:rsidRPr="00685389" w:rsidRDefault="006F25BA" w:rsidP="00D16EC6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AAE3E" w14:textId="77777777" w:rsidR="00D16EC6" w:rsidRPr="00685389" w:rsidRDefault="006F25BA" w:rsidP="00D16EC6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5B7363" w14:textId="77777777" w:rsidR="00D16EC6" w:rsidRPr="00685389" w:rsidRDefault="006F25BA" w:rsidP="00D16EC6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68844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86505F" w14:textId="77777777" w:rsidR="00D16EC6" w:rsidRPr="00685389" w:rsidRDefault="00D16EC6" w:rsidP="00D16EC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F1F398" w14:textId="77777777" w:rsidR="00D33D54" w:rsidRPr="00685389" w:rsidRDefault="00D76A5C" w:rsidP="00D33D54">
      <w:pPr>
        <w:pStyle w:val="1"/>
        <w:tabs>
          <w:tab w:val="left" w:pos="284"/>
        </w:tabs>
        <w:spacing w:after="120"/>
      </w:pPr>
      <w:r w:rsidRPr="00685389">
        <w:rPr>
          <w:rFonts w:ascii="Times New Roman" w:hAnsi="Times New Roman"/>
          <w:sz w:val="24"/>
          <w:szCs w:val="28"/>
        </w:rPr>
        <w:t>6</w:t>
      </w:r>
      <w:r w:rsidR="002622A7" w:rsidRPr="00685389">
        <w:rPr>
          <w:rFonts w:ascii="Times New Roman" w:hAnsi="Times New Roman"/>
          <w:sz w:val="24"/>
          <w:szCs w:val="28"/>
        </w:rPr>
        <w:t>. Финансовые результаты деятельности предприятий</w:t>
      </w:r>
    </w:p>
    <w:p w14:paraId="581AF2B2" w14:textId="77777777" w:rsidR="002622A7" w:rsidRPr="00685389" w:rsidRDefault="002622A7" w:rsidP="002622A7">
      <w:pPr>
        <w:jc w:val="right"/>
        <w:rPr>
          <w:color w:val="000000"/>
        </w:rPr>
      </w:pPr>
      <w:r w:rsidRPr="00685389">
        <w:rPr>
          <w:color w:val="000000"/>
        </w:rPr>
        <w:t xml:space="preserve"> (млн. руб., в действующих ценах)</w:t>
      </w:r>
    </w:p>
    <w:p w14:paraId="1CDD86C2" w14:textId="77777777" w:rsidR="00D33D54" w:rsidRPr="00685389" w:rsidRDefault="00D33D54" w:rsidP="00D33D54">
      <w:pPr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992"/>
        <w:gridCol w:w="992"/>
        <w:gridCol w:w="851"/>
        <w:gridCol w:w="709"/>
        <w:gridCol w:w="1275"/>
        <w:gridCol w:w="1134"/>
      </w:tblGrid>
      <w:tr w:rsidR="00532FFB" w:rsidRPr="00685389" w14:paraId="1BEB6B0F" w14:textId="77777777" w:rsidTr="00532FFB">
        <w:trPr>
          <w:trHeight w:val="517"/>
          <w:tblHeader/>
        </w:trPr>
        <w:tc>
          <w:tcPr>
            <w:tcW w:w="4537" w:type="dxa"/>
            <w:vMerge w:val="restart"/>
            <w:shd w:val="clear" w:color="auto" w:fill="auto"/>
            <w:noWrap/>
            <w:vAlign w:val="center"/>
            <w:hideMark/>
          </w:tcPr>
          <w:p w14:paraId="7987901F" w14:textId="77777777" w:rsidR="002622A7" w:rsidRPr="00685389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0B0F8AF" w14:textId="77777777" w:rsidR="002622A7" w:rsidRPr="00685389" w:rsidRDefault="002622A7" w:rsidP="001F3FDC">
            <w:pPr>
              <w:ind w:left="-107" w:right="-109"/>
              <w:jc w:val="center"/>
            </w:pPr>
            <w:r w:rsidRPr="00685389">
              <w:rPr>
                <w:bCs/>
                <w:color w:val="000000"/>
                <w:sz w:val="20"/>
                <w:szCs w:val="20"/>
              </w:rPr>
              <w:t>январь-май 202</w:t>
            </w:r>
            <w:r w:rsidR="001F3FDC" w:rsidRPr="0068538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041427F" w14:textId="77777777" w:rsidR="002622A7" w:rsidRPr="00685389" w:rsidRDefault="00532FFB" w:rsidP="001F3FDC">
            <w:pPr>
              <w:ind w:left="-107" w:right="-109"/>
              <w:jc w:val="center"/>
            </w:pPr>
            <w:r w:rsidRPr="00685389">
              <w:rPr>
                <w:bCs/>
                <w:color w:val="000000"/>
                <w:sz w:val="20"/>
                <w:szCs w:val="20"/>
              </w:rPr>
              <w:t>я</w:t>
            </w:r>
            <w:r w:rsidR="002622A7" w:rsidRPr="00685389">
              <w:rPr>
                <w:bCs/>
                <w:color w:val="000000"/>
                <w:sz w:val="20"/>
                <w:szCs w:val="20"/>
              </w:rPr>
              <w:t>нварь</w:t>
            </w:r>
            <w:r w:rsidR="009E59D7" w:rsidRPr="00685389">
              <w:rPr>
                <w:bCs/>
                <w:color w:val="000000"/>
                <w:sz w:val="20"/>
                <w:szCs w:val="20"/>
              </w:rPr>
              <w:t>-май</w:t>
            </w:r>
            <w:r w:rsidR="002622A7" w:rsidRPr="00685389">
              <w:rPr>
                <w:bCs/>
                <w:color w:val="000000"/>
                <w:sz w:val="20"/>
                <w:szCs w:val="20"/>
              </w:rPr>
              <w:t xml:space="preserve"> 202</w:t>
            </w:r>
            <w:r w:rsidR="001F3FDC" w:rsidRPr="0068538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2A0AB58" w14:textId="77777777" w:rsidR="002622A7" w:rsidRPr="00685389" w:rsidRDefault="002622A7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8DA4B6D" w14:textId="77777777" w:rsidR="002622A7" w:rsidRPr="00685389" w:rsidRDefault="002622A7" w:rsidP="00B558AF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14:paraId="798C7181" w14:textId="77777777" w:rsidR="002622A7" w:rsidRPr="00685389" w:rsidRDefault="002622A7" w:rsidP="00B558A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685389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532FFB" w:rsidRPr="00685389" w14:paraId="75563947" w14:textId="77777777" w:rsidTr="00532FFB">
        <w:trPr>
          <w:trHeight w:val="425"/>
          <w:tblHeader/>
        </w:trPr>
        <w:tc>
          <w:tcPr>
            <w:tcW w:w="4537" w:type="dxa"/>
            <w:vMerge/>
            <w:shd w:val="clear" w:color="auto" w:fill="auto"/>
            <w:vAlign w:val="center"/>
            <w:hideMark/>
          </w:tcPr>
          <w:p w14:paraId="3176E868" w14:textId="77777777" w:rsidR="002622A7" w:rsidRPr="00685389" w:rsidRDefault="002622A7" w:rsidP="00B558A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39BE9BF9" w14:textId="77777777" w:rsidR="002622A7" w:rsidRPr="00685389" w:rsidRDefault="002622A7" w:rsidP="00B558AF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60727027" w14:textId="77777777" w:rsidR="002622A7" w:rsidRPr="00685389" w:rsidRDefault="002622A7" w:rsidP="00B558AF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21457A10" w14:textId="77777777" w:rsidR="002622A7" w:rsidRPr="00685389" w:rsidRDefault="002622A7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14:paraId="01686EE4" w14:textId="77777777" w:rsidR="002622A7" w:rsidRPr="00685389" w:rsidRDefault="002622A7" w:rsidP="00B558AF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E72C159" w14:textId="77777777" w:rsidR="002622A7" w:rsidRPr="00685389" w:rsidRDefault="00532FFB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я</w:t>
            </w:r>
            <w:r w:rsidR="002622A7" w:rsidRPr="00685389">
              <w:rPr>
                <w:bCs/>
                <w:color w:val="000000"/>
                <w:sz w:val="20"/>
                <w:szCs w:val="20"/>
              </w:rPr>
              <w:t>нварь</w:t>
            </w:r>
            <w:r w:rsidR="009E59D7" w:rsidRPr="00685389">
              <w:rPr>
                <w:bCs/>
                <w:color w:val="000000"/>
                <w:sz w:val="20"/>
                <w:szCs w:val="20"/>
              </w:rPr>
              <w:t>-май</w:t>
            </w:r>
            <w:r w:rsidR="002622A7" w:rsidRPr="00685389">
              <w:rPr>
                <w:bCs/>
                <w:color w:val="000000"/>
                <w:sz w:val="20"/>
                <w:szCs w:val="20"/>
              </w:rPr>
              <w:t xml:space="preserve"> 202</w:t>
            </w:r>
            <w:r w:rsidR="001F3FDC" w:rsidRPr="0068538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7046BB" w14:textId="77777777" w:rsidR="002622A7" w:rsidRPr="00685389" w:rsidRDefault="002622A7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B7211B" w:rsidRPr="00685389" w14:paraId="08FFB77B" w14:textId="77777777" w:rsidTr="00532FFB">
        <w:trPr>
          <w:trHeight w:val="375"/>
        </w:trPr>
        <w:tc>
          <w:tcPr>
            <w:tcW w:w="4537" w:type="dxa"/>
            <w:shd w:val="clear" w:color="auto" w:fill="auto"/>
            <w:noWrap/>
            <w:vAlign w:val="center"/>
          </w:tcPr>
          <w:p w14:paraId="07E049FA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685389">
              <w:rPr>
                <w:bCs/>
                <w:color w:val="000000"/>
                <w:sz w:val="22"/>
                <w:szCs w:val="22"/>
              </w:rPr>
              <w:t xml:space="preserve">крупных и средних </w:t>
            </w:r>
            <w:r w:rsidRPr="00685389">
              <w:rPr>
                <w:bCs/>
                <w:color w:val="000000"/>
                <w:sz w:val="22"/>
                <w:szCs w:val="22"/>
              </w:rPr>
              <w:lastRenderedPageBreak/>
              <w:t>предприятий</w:t>
            </w:r>
            <w:r w:rsidRPr="00685389">
              <w:rPr>
                <w:color w:val="000000"/>
                <w:sz w:val="22"/>
                <w:szCs w:val="22"/>
              </w:rPr>
              <w:t>, млн. руб.</w:t>
            </w:r>
            <w:r w:rsidRPr="00685389">
              <w:rPr>
                <w:rStyle w:val="a5"/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rStyle w:val="a5"/>
                <w:color w:val="000000"/>
                <w:sz w:val="22"/>
                <w:szCs w:val="22"/>
              </w:rPr>
              <w:footnoteReference w:customMarkFollows="1" w:id="4"/>
              <w:sym w:font="Symbol" w:char="F02A"/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82AA5A" w14:textId="77777777" w:rsidR="00B7211B" w:rsidRPr="00685389" w:rsidRDefault="00B7211B" w:rsidP="00B7211B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lastRenderedPageBreak/>
              <w:t>41 998,1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CE10D2" w14:textId="77777777" w:rsidR="00B7211B" w:rsidRPr="00685389" w:rsidRDefault="00B7211B" w:rsidP="00B7211B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23 391,9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67FEC3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55,7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A55AB3" w14:textId="77777777" w:rsidR="00B7211B" w:rsidRPr="00685389" w:rsidRDefault="00E930C9" w:rsidP="00B7211B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5ECE9D" w14:textId="2EB6BDC0" w:rsidR="00B7211B" w:rsidRPr="00685389" w:rsidRDefault="00E930C9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140</w:t>
            </w:r>
            <w:r w:rsidR="008D6067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470,1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293C6B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69,9</w:t>
            </w:r>
          </w:p>
        </w:tc>
      </w:tr>
      <w:tr w:rsidR="00B7211B" w:rsidRPr="00685389" w14:paraId="2251E25F" w14:textId="77777777" w:rsidTr="00E170A1">
        <w:trPr>
          <w:trHeight w:val="60"/>
        </w:trPr>
        <w:tc>
          <w:tcPr>
            <w:tcW w:w="4537" w:type="dxa"/>
            <w:shd w:val="clear" w:color="auto" w:fill="auto"/>
            <w:noWrap/>
            <w:vAlign w:val="center"/>
          </w:tcPr>
          <w:p w14:paraId="552E9EA8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Сумма прибыли, млн.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897CFA" w14:textId="77777777" w:rsidR="00B7211B" w:rsidRPr="00685389" w:rsidRDefault="00B7211B" w:rsidP="00B7211B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51 853,5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8C7CE1" w14:textId="77777777" w:rsidR="00B7211B" w:rsidRPr="00685389" w:rsidRDefault="00B7211B" w:rsidP="00B7211B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39 365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9F9989" w14:textId="77777777" w:rsidR="00B7211B" w:rsidRPr="00685389" w:rsidRDefault="00E930C9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75,9</w:t>
            </w:r>
          </w:p>
        </w:tc>
        <w:tc>
          <w:tcPr>
            <w:tcW w:w="709" w:type="dxa"/>
            <w:shd w:val="clear" w:color="auto" w:fill="auto"/>
            <w:noWrap/>
          </w:tcPr>
          <w:p w14:paraId="02D1CF6D" w14:textId="77777777" w:rsidR="00B7211B" w:rsidRPr="00685389" w:rsidRDefault="00E930C9" w:rsidP="00B7211B">
            <w:pPr>
              <w:ind w:left="-107" w:right="-108"/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4A048B" w14:textId="339A3B1A" w:rsidR="00B7211B" w:rsidRPr="00685389" w:rsidRDefault="00E930C9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157</w:t>
            </w:r>
            <w:r w:rsidR="008D6067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395,7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9D299A" w14:textId="77777777" w:rsidR="00B7211B" w:rsidRPr="00685389" w:rsidRDefault="00E930C9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73,3</w:t>
            </w:r>
          </w:p>
        </w:tc>
      </w:tr>
      <w:tr w:rsidR="00B7211B" w:rsidRPr="00685389" w14:paraId="0E32BBC9" w14:textId="77777777" w:rsidTr="00E930C9">
        <w:trPr>
          <w:trHeight w:val="117"/>
        </w:trPr>
        <w:tc>
          <w:tcPr>
            <w:tcW w:w="4537" w:type="dxa"/>
            <w:shd w:val="clear" w:color="auto" w:fill="auto"/>
            <w:noWrap/>
            <w:vAlign w:val="center"/>
            <w:hideMark/>
          </w:tcPr>
          <w:p w14:paraId="3A661FCB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Сумма убытка, млн.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DE7AF2" w14:textId="77777777" w:rsidR="00B7211B" w:rsidRPr="00685389" w:rsidRDefault="00B7211B" w:rsidP="00B7211B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9 855,4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1F8BB4" w14:textId="77777777" w:rsidR="00B7211B" w:rsidRPr="00685389" w:rsidRDefault="00E930C9" w:rsidP="00E930C9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</w:t>
            </w:r>
            <w:r w:rsidR="00B7211B" w:rsidRPr="00685389">
              <w:rPr>
                <w:color w:val="000000"/>
                <w:sz w:val="20"/>
                <w:szCs w:val="20"/>
              </w:rPr>
              <w:t>5</w:t>
            </w:r>
            <w:r w:rsidRPr="00685389">
              <w:rPr>
                <w:color w:val="000000"/>
                <w:sz w:val="20"/>
                <w:szCs w:val="20"/>
              </w:rPr>
              <w:t> </w:t>
            </w:r>
            <w:r w:rsidR="00B7211B" w:rsidRPr="00685389">
              <w:rPr>
                <w:color w:val="000000"/>
                <w:sz w:val="20"/>
                <w:szCs w:val="20"/>
              </w:rPr>
              <w:t>973</w:t>
            </w:r>
            <w:r w:rsidRPr="00685389">
              <w:rPr>
                <w:color w:val="000000"/>
                <w:sz w:val="20"/>
                <w:szCs w:val="20"/>
              </w:rPr>
              <w:t>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3F408D" w14:textId="77777777" w:rsidR="00B7211B" w:rsidRPr="00685389" w:rsidRDefault="00E930C9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162,1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9C11A0" w14:textId="77777777" w:rsidR="00B7211B" w:rsidRPr="00685389" w:rsidRDefault="00B7211B" w:rsidP="00B7211B">
            <w:pPr>
              <w:ind w:left="-107" w:right="-108"/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EEFEE5" w14:textId="3EDA31CE" w:rsidR="00B7211B" w:rsidRPr="00685389" w:rsidRDefault="00E930C9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16</w:t>
            </w:r>
            <w:r w:rsidR="008D6067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925,7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B5A2C8" w14:textId="77777777" w:rsidR="00B7211B" w:rsidRPr="00685389" w:rsidRDefault="00E930C9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155,8</w:t>
            </w:r>
          </w:p>
        </w:tc>
      </w:tr>
      <w:tr w:rsidR="00B7211B" w:rsidRPr="00685389" w14:paraId="252D7A45" w14:textId="77777777" w:rsidTr="00E930C9">
        <w:trPr>
          <w:trHeight w:val="180"/>
        </w:trPr>
        <w:tc>
          <w:tcPr>
            <w:tcW w:w="4537" w:type="dxa"/>
            <w:shd w:val="clear" w:color="auto" w:fill="auto"/>
            <w:noWrap/>
            <w:vAlign w:val="center"/>
            <w:hideMark/>
          </w:tcPr>
          <w:p w14:paraId="4B5ABB80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Число прибыльных организаций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D80127" w14:textId="77777777" w:rsidR="00B7211B" w:rsidRPr="00685389" w:rsidRDefault="00B7211B" w:rsidP="00B7211B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B12555" w14:textId="77777777" w:rsidR="00B7211B" w:rsidRPr="00685389" w:rsidRDefault="00B7211B" w:rsidP="00B7211B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F22AF0" w14:textId="77777777" w:rsidR="00B7211B" w:rsidRPr="00685389" w:rsidRDefault="00E930C9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65F2BB" w14:textId="77777777" w:rsidR="00B7211B" w:rsidRPr="00685389" w:rsidRDefault="00B7211B" w:rsidP="00B7211B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B26193" w14:textId="16861A03" w:rsidR="00B7211B" w:rsidRPr="00685389" w:rsidRDefault="00E930C9" w:rsidP="000E48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55EB37" w14:textId="77777777" w:rsidR="00B7211B" w:rsidRPr="00685389" w:rsidRDefault="00E930C9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106,8</w:t>
            </w:r>
          </w:p>
        </w:tc>
      </w:tr>
      <w:tr w:rsidR="00B7211B" w:rsidRPr="00685389" w14:paraId="46867E53" w14:textId="77777777" w:rsidTr="00E930C9">
        <w:trPr>
          <w:trHeight w:val="402"/>
        </w:trPr>
        <w:tc>
          <w:tcPr>
            <w:tcW w:w="4537" w:type="dxa"/>
            <w:shd w:val="clear" w:color="auto" w:fill="auto"/>
            <w:noWrap/>
            <w:vAlign w:val="center"/>
            <w:hideMark/>
          </w:tcPr>
          <w:p w14:paraId="5CB86203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Число убыточных организаций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94E8BB" w14:textId="77777777" w:rsidR="00B7211B" w:rsidRPr="00685389" w:rsidRDefault="00B7211B" w:rsidP="00B7211B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B10707" w14:textId="77777777" w:rsidR="00B7211B" w:rsidRPr="00685389" w:rsidRDefault="00B7211B" w:rsidP="00B7211B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67811D" w14:textId="77777777" w:rsidR="00B7211B" w:rsidRPr="00685389" w:rsidRDefault="00E930C9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97,6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D13331" w14:textId="77777777" w:rsidR="00B7211B" w:rsidRPr="00685389" w:rsidRDefault="00E930C9" w:rsidP="00B7211B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6D36FC" w14:textId="35D9228A" w:rsidR="00B7211B" w:rsidRPr="00685389" w:rsidRDefault="00E930C9" w:rsidP="000E48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E34979" w14:textId="77777777" w:rsidR="00B7211B" w:rsidRPr="00685389" w:rsidRDefault="00E930C9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87</w:t>
            </w:r>
          </w:p>
        </w:tc>
      </w:tr>
    </w:tbl>
    <w:p w14:paraId="30A9080D" w14:textId="77777777" w:rsidR="00CB0B17" w:rsidRPr="00685389" w:rsidRDefault="00CB0B17"/>
    <w:p w14:paraId="5FA6A2A7" w14:textId="77777777" w:rsidR="002622A7" w:rsidRPr="00685389" w:rsidRDefault="002622A7" w:rsidP="002622A7">
      <w:pPr>
        <w:tabs>
          <w:tab w:val="left" w:pos="705"/>
        </w:tabs>
        <w:rPr>
          <w:b/>
          <w:color w:val="000000"/>
          <w:szCs w:val="28"/>
        </w:rPr>
      </w:pPr>
      <w:r w:rsidRPr="00685389">
        <w:rPr>
          <w:b/>
          <w:color w:val="000000"/>
          <w:szCs w:val="28"/>
        </w:rPr>
        <w:t>Состояние расчетов на предприятиях города Мурманска</w:t>
      </w:r>
    </w:p>
    <w:p w14:paraId="16BAC8E5" w14:textId="77777777" w:rsidR="002622A7" w:rsidRPr="00685389" w:rsidRDefault="002622A7" w:rsidP="002622A7">
      <w:pPr>
        <w:jc w:val="right"/>
        <w:rPr>
          <w:color w:val="000000"/>
        </w:rPr>
      </w:pPr>
    </w:p>
    <w:p w14:paraId="16B9C612" w14:textId="77777777" w:rsidR="002622A7" w:rsidRPr="00685389" w:rsidRDefault="002622A7" w:rsidP="002622A7">
      <w:pPr>
        <w:jc w:val="right"/>
      </w:pPr>
      <w:r w:rsidRPr="00685389">
        <w:rPr>
          <w:color w:val="000000"/>
        </w:rPr>
        <w:t xml:space="preserve"> (млн. руб., в действующих ценах)</w:t>
      </w:r>
    </w:p>
    <w:tbl>
      <w:tblPr>
        <w:tblW w:w="1046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417"/>
        <w:gridCol w:w="1276"/>
        <w:gridCol w:w="992"/>
        <w:gridCol w:w="851"/>
        <w:gridCol w:w="1276"/>
        <w:gridCol w:w="1254"/>
      </w:tblGrid>
      <w:tr w:rsidR="00532FFB" w:rsidRPr="00685389" w14:paraId="25026992" w14:textId="77777777" w:rsidTr="00532FFB">
        <w:trPr>
          <w:trHeight w:val="420"/>
          <w:tblHeader/>
        </w:trPr>
        <w:tc>
          <w:tcPr>
            <w:tcW w:w="3403" w:type="dxa"/>
            <w:vMerge w:val="restart"/>
            <w:shd w:val="clear" w:color="auto" w:fill="auto"/>
            <w:noWrap/>
            <w:vAlign w:val="center"/>
            <w:hideMark/>
          </w:tcPr>
          <w:p w14:paraId="6FF061F3" w14:textId="77777777" w:rsidR="00532FFB" w:rsidRPr="00685389" w:rsidRDefault="00532FFB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3EA9711" w14:textId="77777777" w:rsidR="00532FFB" w:rsidRPr="00685389" w:rsidRDefault="00532FFB" w:rsidP="001F3FDC">
            <w:pPr>
              <w:jc w:val="center"/>
            </w:pPr>
            <w:r w:rsidRPr="00685389">
              <w:rPr>
                <w:bCs/>
                <w:color w:val="000000"/>
                <w:sz w:val="20"/>
                <w:szCs w:val="20"/>
              </w:rPr>
              <w:t>январь-май 202</w:t>
            </w:r>
            <w:r w:rsidR="001F3FDC" w:rsidRPr="0068538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9B267AE" w14:textId="77777777" w:rsidR="00532FFB" w:rsidRPr="00685389" w:rsidRDefault="00532FFB" w:rsidP="001F3FDC">
            <w:pPr>
              <w:jc w:val="center"/>
            </w:pPr>
            <w:r w:rsidRPr="00685389">
              <w:rPr>
                <w:bCs/>
                <w:color w:val="000000"/>
                <w:sz w:val="20"/>
                <w:szCs w:val="20"/>
              </w:rPr>
              <w:t>январь-май 202</w:t>
            </w:r>
            <w:r w:rsidR="001F3FDC" w:rsidRPr="0068538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1C404578" w14:textId="77777777" w:rsidR="00532FFB" w:rsidRPr="00685389" w:rsidRDefault="00532FFB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1" w:type="dxa"/>
            <w:vMerge w:val="restart"/>
            <w:vAlign w:val="center"/>
          </w:tcPr>
          <w:p w14:paraId="68B5DC77" w14:textId="77777777" w:rsidR="00532FFB" w:rsidRPr="00685389" w:rsidRDefault="00532FFB" w:rsidP="00532FF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2530" w:type="dxa"/>
            <w:gridSpan w:val="2"/>
            <w:shd w:val="clear" w:color="auto" w:fill="auto"/>
            <w:vAlign w:val="center"/>
            <w:hideMark/>
          </w:tcPr>
          <w:p w14:paraId="23D7B333" w14:textId="77777777" w:rsidR="00532FFB" w:rsidRPr="00685389" w:rsidRDefault="00532FFB" w:rsidP="00B558A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685389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532FFB" w:rsidRPr="00685389" w14:paraId="4634ED8C" w14:textId="77777777" w:rsidTr="00532FFB">
        <w:trPr>
          <w:trHeight w:val="244"/>
          <w:tblHeader/>
        </w:trPr>
        <w:tc>
          <w:tcPr>
            <w:tcW w:w="3403" w:type="dxa"/>
            <w:vMerge/>
            <w:shd w:val="clear" w:color="auto" w:fill="auto"/>
            <w:vAlign w:val="center"/>
            <w:hideMark/>
          </w:tcPr>
          <w:p w14:paraId="6898C8CC" w14:textId="77777777" w:rsidR="00532FFB" w:rsidRPr="00685389" w:rsidRDefault="00532FFB" w:rsidP="00B558A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485C343E" w14:textId="77777777" w:rsidR="00532FFB" w:rsidRPr="00685389" w:rsidRDefault="00532FFB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14:paraId="144D0B36" w14:textId="77777777" w:rsidR="00532FFB" w:rsidRPr="00685389" w:rsidRDefault="00532FFB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AB3E48A" w14:textId="77777777" w:rsidR="00532FFB" w:rsidRPr="00685389" w:rsidRDefault="00532FFB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2537EBE" w14:textId="77777777" w:rsidR="00532FFB" w:rsidRPr="00685389" w:rsidRDefault="00532FFB" w:rsidP="00532FF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31F520" w14:textId="77777777" w:rsidR="00532FFB" w:rsidRPr="00685389" w:rsidRDefault="00532FFB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январь-май 202</w:t>
            </w:r>
            <w:r w:rsidR="001F3FDC" w:rsidRPr="0068538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1F9585A6" w14:textId="77777777" w:rsidR="00532FFB" w:rsidRPr="00685389" w:rsidRDefault="00532FFB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B7211B" w:rsidRPr="00685389" w14:paraId="1853072F" w14:textId="77777777" w:rsidTr="00E930C9">
        <w:trPr>
          <w:trHeight w:val="333"/>
        </w:trPr>
        <w:tc>
          <w:tcPr>
            <w:tcW w:w="3403" w:type="dxa"/>
            <w:shd w:val="clear" w:color="auto" w:fill="auto"/>
            <w:vAlign w:val="center"/>
            <w:hideMark/>
          </w:tcPr>
          <w:p w14:paraId="7789EF32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AA3B1E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</w:t>
            </w:r>
            <w:r w:rsidRPr="00685389">
              <w:rPr>
                <w:sz w:val="20"/>
                <w:szCs w:val="20"/>
                <w:lang w:val="en-US"/>
              </w:rPr>
              <w:t>0</w:t>
            </w:r>
            <w:r w:rsidRPr="00685389">
              <w:rPr>
                <w:sz w:val="20"/>
                <w:szCs w:val="20"/>
              </w:rPr>
              <w:t>1 686,7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AA9B60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201 911,6</w:t>
            </w:r>
          </w:p>
        </w:tc>
        <w:tc>
          <w:tcPr>
            <w:tcW w:w="992" w:type="dxa"/>
            <w:vAlign w:val="center"/>
          </w:tcPr>
          <w:p w14:paraId="7E17BBE4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100,1</w:t>
            </w:r>
          </w:p>
        </w:tc>
        <w:tc>
          <w:tcPr>
            <w:tcW w:w="851" w:type="dxa"/>
            <w:vAlign w:val="center"/>
          </w:tcPr>
          <w:p w14:paraId="6F901588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AAF3AA" w14:textId="04DD53F9" w:rsidR="00B7211B" w:rsidRPr="00685389" w:rsidRDefault="00E930C9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565</w:t>
            </w:r>
            <w:r w:rsidR="008D6067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264,2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15527B5B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117,1</w:t>
            </w:r>
          </w:p>
        </w:tc>
      </w:tr>
      <w:tr w:rsidR="00B7211B" w:rsidRPr="00685389" w14:paraId="0E557D72" w14:textId="77777777" w:rsidTr="00E930C9">
        <w:trPr>
          <w:trHeight w:val="434"/>
        </w:trPr>
        <w:tc>
          <w:tcPr>
            <w:tcW w:w="3403" w:type="dxa"/>
            <w:shd w:val="clear" w:color="auto" w:fill="auto"/>
            <w:vAlign w:val="center"/>
            <w:hideMark/>
          </w:tcPr>
          <w:p w14:paraId="44476799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т.ч. просроченная </w:t>
            </w:r>
          </w:p>
          <w:p w14:paraId="025E240A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из которой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9943BC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14 749,6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C874AA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13</w:t>
            </w:r>
            <w:r w:rsidR="00ED7F3C" w:rsidRPr="00685389">
              <w:rPr>
                <w:color w:val="000000"/>
                <w:sz w:val="20"/>
                <w:szCs w:val="20"/>
              </w:rPr>
              <w:t xml:space="preserve"> </w:t>
            </w:r>
            <w:r w:rsidRPr="00685389">
              <w:rPr>
                <w:color w:val="000000"/>
                <w:sz w:val="20"/>
                <w:szCs w:val="20"/>
              </w:rPr>
              <w:t>459,3</w:t>
            </w:r>
          </w:p>
        </w:tc>
        <w:tc>
          <w:tcPr>
            <w:tcW w:w="992" w:type="dxa"/>
            <w:vAlign w:val="center"/>
          </w:tcPr>
          <w:p w14:paraId="1F3087C9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91,3</w:t>
            </w:r>
          </w:p>
        </w:tc>
        <w:tc>
          <w:tcPr>
            <w:tcW w:w="851" w:type="dxa"/>
            <w:vAlign w:val="center"/>
          </w:tcPr>
          <w:p w14:paraId="23D5DE52" w14:textId="77777777" w:rsidR="00B7211B" w:rsidRPr="00685389" w:rsidRDefault="00E930C9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0DC563" w14:textId="39EB3905" w:rsidR="00B7211B" w:rsidRPr="00685389" w:rsidRDefault="00E930C9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49</w:t>
            </w:r>
            <w:r w:rsidR="008D6067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132,8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465A3950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101,3</w:t>
            </w:r>
          </w:p>
        </w:tc>
      </w:tr>
      <w:tr w:rsidR="00B7211B" w:rsidRPr="00685389" w14:paraId="04355479" w14:textId="77777777" w:rsidTr="00532FFB">
        <w:trPr>
          <w:trHeight w:val="284"/>
        </w:trPr>
        <w:tc>
          <w:tcPr>
            <w:tcW w:w="3403" w:type="dxa"/>
            <w:shd w:val="clear" w:color="auto" w:fill="auto"/>
            <w:vAlign w:val="center"/>
          </w:tcPr>
          <w:p w14:paraId="00BA278E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sz w:val="22"/>
                <w:szCs w:val="22"/>
              </w:rPr>
              <w:t xml:space="preserve">покупателей и заказчиков </w:t>
            </w:r>
            <w:r w:rsidRPr="0068538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8C1B5A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11 587,1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01F7FB" w14:textId="77777777" w:rsidR="00B7211B" w:rsidRPr="00685389" w:rsidRDefault="00ED7F3C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10 942</w:t>
            </w:r>
          </w:p>
        </w:tc>
        <w:tc>
          <w:tcPr>
            <w:tcW w:w="992" w:type="dxa"/>
            <w:vAlign w:val="center"/>
          </w:tcPr>
          <w:p w14:paraId="58932492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94,4</w:t>
            </w:r>
          </w:p>
        </w:tc>
        <w:tc>
          <w:tcPr>
            <w:tcW w:w="851" w:type="dxa"/>
            <w:vAlign w:val="center"/>
          </w:tcPr>
          <w:p w14:paraId="1FEED211" w14:textId="77777777" w:rsidR="00B7211B" w:rsidRPr="00685389" w:rsidRDefault="00E930C9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9F3CF4" w14:textId="38255AAE" w:rsidR="00B7211B" w:rsidRPr="00685389" w:rsidRDefault="00E930C9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45</w:t>
            </w:r>
            <w:r w:rsidR="008D6067" w:rsidRPr="00685389">
              <w:rPr>
                <w:sz w:val="20"/>
                <w:szCs w:val="20"/>
              </w:rPr>
              <w:t> </w:t>
            </w:r>
            <w:r w:rsidRPr="00685389">
              <w:rPr>
                <w:sz w:val="20"/>
                <w:szCs w:val="20"/>
              </w:rPr>
              <w:t>656</w:t>
            </w:r>
            <w:r w:rsidR="008D6067" w:rsidRPr="00685389">
              <w:rPr>
                <w:sz w:val="20"/>
                <w:szCs w:val="20"/>
              </w:rPr>
              <w:t>,0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2BF229AB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105</w:t>
            </w:r>
          </w:p>
        </w:tc>
      </w:tr>
      <w:tr w:rsidR="00B7211B" w:rsidRPr="00685389" w14:paraId="636DFBD9" w14:textId="77777777" w:rsidTr="00E930C9">
        <w:trPr>
          <w:trHeight w:val="284"/>
        </w:trPr>
        <w:tc>
          <w:tcPr>
            <w:tcW w:w="3403" w:type="dxa"/>
            <w:shd w:val="clear" w:color="auto" w:fill="auto"/>
            <w:vAlign w:val="center"/>
            <w:hideMark/>
          </w:tcPr>
          <w:p w14:paraId="0CF66726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DFD154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128 705,0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6E6A05" w14:textId="77777777" w:rsidR="00B7211B" w:rsidRPr="00685389" w:rsidRDefault="00ED7F3C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136 318,3</w:t>
            </w:r>
          </w:p>
        </w:tc>
        <w:tc>
          <w:tcPr>
            <w:tcW w:w="992" w:type="dxa"/>
            <w:vAlign w:val="center"/>
          </w:tcPr>
          <w:p w14:paraId="52E607E0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105,9</w:t>
            </w:r>
          </w:p>
        </w:tc>
        <w:tc>
          <w:tcPr>
            <w:tcW w:w="851" w:type="dxa"/>
            <w:vAlign w:val="center"/>
          </w:tcPr>
          <w:p w14:paraId="5DC8EFD8" w14:textId="77777777" w:rsidR="00B7211B" w:rsidRPr="00685389" w:rsidRDefault="00E930C9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0C5059" w14:textId="0C1486A0" w:rsidR="00B7211B" w:rsidRPr="00685389" w:rsidRDefault="00E930C9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274</w:t>
            </w:r>
            <w:r w:rsidR="008D6067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275,7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16736171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99,4</w:t>
            </w:r>
          </w:p>
        </w:tc>
      </w:tr>
      <w:tr w:rsidR="00B7211B" w:rsidRPr="00685389" w14:paraId="0ADA8A88" w14:textId="77777777" w:rsidTr="00E930C9">
        <w:trPr>
          <w:trHeight w:val="326"/>
        </w:trPr>
        <w:tc>
          <w:tcPr>
            <w:tcW w:w="3403" w:type="dxa"/>
            <w:shd w:val="clear" w:color="auto" w:fill="auto"/>
            <w:vAlign w:val="center"/>
            <w:hideMark/>
          </w:tcPr>
          <w:p w14:paraId="0D639ED5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т.ч. просроченная</w:t>
            </w:r>
          </w:p>
          <w:p w14:paraId="41D1138A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из которой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E77DE3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11 100,9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D51E65" w14:textId="77777777" w:rsidR="00B7211B" w:rsidRPr="00685389" w:rsidRDefault="00ED7F3C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12 008,1</w:t>
            </w:r>
          </w:p>
        </w:tc>
        <w:tc>
          <w:tcPr>
            <w:tcW w:w="992" w:type="dxa"/>
            <w:vAlign w:val="center"/>
          </w:tcPr>
          <w:p w14:paraId="35FBD39F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108,2</w:t>
            </w:r>
          </w:p>
        </w:tc>
        <w:tc>
          <w:tcPr>
            <w:tcW w:w="851" w:type="dxa"/>
            <w:vAlign w:val="center"/>
          </w:tcPr>
          <w:p w14:paraId="18F246D1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88FE8" w14:textId="0A7D718F" w:rsidR="00B7211B" w:rsidRPr="00685389" w:rsidRDefault="00E930C9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15</w:t>
            </w:r>
            <w:r w:rsidR="008D6067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284,2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39158D4D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93,8</w:t>
            </w:r>
          </w:p>
        </w:tc>
      </w:tr>
      <w:tr w:rsidR="00B7211B" w:rsidRPr="00685389" w14:paraId="3E7E4265" w14:textId="77777777" w:rsidTr="00532FFB">
        <w:trPr>
          <w:trHeight w:val="318"/>
        </w:trPr>
        <w:tc>
          <w:tcPr>
            <w:tcW w:w="3403" w:type="dxa"/>
            <w:shd w:val="clear" w:color="auto" w:fill="auto"/>
            <w:vAlign w:val="center"/>
          </w:tcPr>
          <w:p w14:paraId="7D0148C9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sz w:val="22"/>
                <w:szCs w:val="22"/>
              </w:rPr>
              <w:t xml:space="preserve">поставщикам и подрядчикам </w:t>
            </w:r>
            <w:r w:rsidRPr="0068538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524EDE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4 767,9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A85A44" w14:textId="77777777" w:rsidR="00B7211B" w:rsidRPr="00685389" w:rsidRDefault="00ED7F3C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5 220,3</w:t>
            </w:r>
          </w:p>
        </w:tc>
        <w:tc>
          <w:tcPr>
            <w:tcW w:w="992" w:type="dxa"/>
            <w:vAlign w:val="center"/>
          </w:tcPr>
          <w:p w14:paraId="229B9E59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109,5</w:t>
            </w:r>
          </w:p>
        </w:tc>
        <w:tc>
          <w:tcPr>
            <w:tcW w:w="851" w:type="dxa"/>
            <w:vAlign w:val="center"/>
          </w:tcPr>
          <w:p w14:paraId="47168649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F34099" w14:textId="097A2EBA" w:rsidR="00B7211B" w:rsidRPr="00685389" w:rsidRDefault="00E930C9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</w:t>
            </w:r>
            <w:r w:rsidR="008D6067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072,5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7A021F78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98,4</w:t>
            </w:r>
          </w:p>
        </w:tc>
      </w:tr>
      <w:tr w:rsidR="00B7211B" w:rsidRPr="00685389" w14:paraId="33D5D333" w14:textId="77777777" w:rsidTr="00E930C9">
        <w:trPr>
          <w:trHeight w:val="318"/>
        </w:trPr>
        <w:tc>
          <w:tcPr>
            <w:tcW w:w="3403" w:type="dxa"/>
            <w:shd w:val="clear" w:color="auto" w:fill="auto"/>
            <w:vAlign w:val="center"/>
            <w:hideMark/>
          </w:tcPr>
          <w:p w14:paraId="0CC5E3A7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- в бюджеты всех уровней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BB31AC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181,8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6D4936" w14:textId="77777777" w:rsidR="00B7211B" w:rsidRPr="00685389" w:rsidRDefault="00ED7F3C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992" w:type="dxa"/>
            <w:vAlign w:val="center"/>
          </w:tcPr>
          <w:p w14:paraId="119E592A" w14:textId="018E44B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90</w:t>
            </w:r>
            <w:r w:rsidR="000E48A2" w:rsidRPr="00685389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14:paraId="02CF4ABF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1749C" w14:textId="255BA6EA" w:rsidR="00B7211B" w:rsidRPr="00685389" w:rsidRDefault="00E930C9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363,1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25D33CF2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81,6</w:t>
            </w:r>
          </w:p>
        </w:tc>
      </w:tr>
      <w:tr w:rsidR="00B7211B" w:rsidRPr="00685389" w14:paraId="745DE7B8" w14:textId="77777777" w:rsidTr="00E930C9">
        <w:trPr>
          <w:trHeight w:val="193"/>
        </w:trPr>
        <w:tc>
          <w:tcPr>
            <w:tcW w:w="3403" w:type="dxa"/>
            <w:shd w:val="clear" w:color="auto" w:fill="auto"/>
            <w:vAlign w:val="center"/>
            <w:hideMark/>
          </w:tcPr>
          <w:p w14:paraId="2D1429B7" w14:textId="2F5F5CC1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- в государственные внебюджетные фонды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911151" w14:textId="77777777" w:rsidR="00B7211B" w:rsidRPr="00685389" w:rsidRDefault="00B7211B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148,8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524756" w14:textId="77777777" w:rsidR="00B7211B" w:rsidRPr="00685389" w:rsidRDefault="00ED7F3C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center"/>
          </w:tcPr>
          <w:p w14:paraId="68879245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14:paraId="34034DB7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FCE797" w14:textId="7072F2E6" w:rsidR="00B7211B" w:rsidRPr="00685389" w:rsidRDefault="00E930C9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284,7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094D4508" w14:textId="77777777" w:rsidR="00B7211B" w:rsidRPr="00685389" w:rsidRDefault="00E930C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67,6</w:t>
            </w:r>
          </w:p>
        </w:tc>
      </w:tr>
    </w:tbl>
    <w:p w14:paraId="518F774D" w14:textId="77777777" w:rsidR="002622A7" w:rsidRPr="00685389" w:rsidRDefault="002622A7"/>
    <w:p w14:paraId="07E0AFC0" w14:textId="77777777" w:rsidR="002622A7" w:rsidRPr="00685389" w:rsidRDefault="00A3481C" w:rsidP="002622A7">
      <w:pPr>
        <w:pStyle w:val="1"/>
        <w:tabs>
          <w:tab w:val="left" w:pos="284"/>
        </w:tabs>
        <w:spacing w:before="0" w:after="120"/>
        <w:rPr>
          <w:rFonts w:ascii="Times New Roman" w:hAnsi="Times New Roman"/>
          <w:sz w:val="24"/>
          <w:szCs w:val="28"/>
        </w:rPr>
      </w:pPr>
      <w:r w:rsidRPr="00685389">
        <w:rPr>
          <w:rFonts w:ascii="Times New Roman" w:hAnsi="Times New Roman"/>
          <w:sz w:val="24"/>
          <w:szCs w:val="28"/>
        </w:rPr>
        <w:t>7</w:t>
      </w:r>
      <w:r w:rsidR="002622A7" w:rsidRPr="00685389">
        <w:rPr>
          <w:rFonts w:ascii="Times New Roman" w:hAnsi="Times New Roman"/>
          <w:sz w:val="24"/>
          <w:szCs w:val="28"/>
        </w:rPr>
        <w:t>. Потребительский рынок</w:t>
      </w:r>
    </w:p>
    <w:p w14:paraId="51C30602" w14:textId="77777777" w:rsidR="002622A7" w:rsidRPr="00685389" w:rsidRDefault="002622A7" w:rsidP="002622A7">
      <w:pPr>
        <w:jc w:val="right"/>
        <w:rPr>
          <w:color w:val="000000"/>
        </w:rPr>
      </w:pPr>
      <w:r w:rsidRPr="00685389">
        <w:rPr>
          <w:color w:val="000000"/>
        </w:rPr>
        <w:t>(млн. рублей)</w:t>
      </w:r>
    </w:p>
    <w:tbl>
      <w:tblPr>
        <w:tblW w:w="1049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5"/>
        <w:gridCol w:w="1114"/>
        <w:gridCol w:w="1109"/>
        <w:gridCol w:w="876"/>
        <w:gridCol w:w="1215"/>
        <w:gridCol w:w="1005"/>
        <w:gridCol w:w="758"/>
      </w:tblGrid>
      <w:tr w:rsidR="002622A7" w:rsidRPr="00685389" w14:paraId="50A1038C" w14:textId="77777777" w:rsidTr="00A178C0">
        <w:trPr>
          <w:cantSplit/>
          <w:trHeight w:val="1266"/>
          <w:tblHeader/>
        </w:trPr>
        <w:tc>
          <w:tcPr>
            <w:tcW w:w="4415" w:type="dxa"/>
            <w:vMerge w:val="restart"/>
            <w:shd w:val="clear" w:color="auto" w:fill="auto"/>
            <w:noWrap/>
            <w:vAlign w:val="center"/>
            <w:hideMark/>
          </w:tcPr>
          <w:p w14:paraId="41CA497A" w14:textId="77777777" w:rsidR="002622A7" w:rsidRPr="00685389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14" w:type="dxa"/>
            <w:vMerge w:val="restart"/>
            <w:shd w:val="clear" w:color="auto" w:fill="auto"/>
            <w:vAlign w:val="center"/>
            <w:hideMark/>
          </w:tcPr>
          <w:p w14:paraId="0871A37E" w14:textId="77777777" w:rsidR="002622A7" w:rsidRPr="00685389" w:rsidRDefault="002622A7" w:rsidP="001F3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01.0</w:t>
            </w:r>
            <w:r w:rsidR="00813EED" w:rsidRPr="00685389">
              <w:rPr>
                <w:bCs/>
                <w:color w:val="000000"/>
                <w:sz w:val="20"/>
                <w:szCs w:val="20"/>
              </w:rPr>
              <w:t>7</w:t>
            </w:r>
            <w:r w:rsidRPr="00685389">
              <w:rPr>
                <w:bCs/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  <w:hideMark/>
          </w:tcPr>
          <w:p w14:paraId="0A99C7E8" w14:textId="77777777" w:rsidR="002622A7" w:rsidRPr="00685389" w:rsidRDefault="002622A7" w:rsidP="001F3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01.0</w:t>
            </w:r>
            <w:r w:rsidR="00813EED" w:rsidRPr="00685389">
              <w:rPr>
                <w:bCs/>
                <w:color w:val="000000"/>
                <w:sz w:val="20"/>
                <w:szCs w:val="20"/>
              </w:rPr>
              <w:t>7</w:t>
            </w:r>
            <w:r w:rsidRPr="00685389">
              <w:rPr>
                <w:bCs/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14:paraId="4896CC6C" w14:textId="77777777" w:rsidR="002622A7" w:rsidRPr="00685389" w:rsidRDefault="002622A7" w:rsidP="001F3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bCs/>
                <w:color w:val="000000"/>
                <w:sz w:val="20"/>
                <w:szCs w:val="20"/>
              </w:rPr>
              <w:t>3</w:t>
            </w:r>
            <w:r w:rsidRPr="00685389">
              <w:rPr>
                <w:bCs/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bCs/>
                <w:color w:val="000000"/>
                <w:sz w:val="20"/>
                <w:szCs w:val="20"/>
              </w:rPr>
              <w:t>2</w:t>
            </w:r>
            <w:r w:rsidRPr="00685389">
              <w:rPr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14:paraId="5C2D2D77" w14:textId="77777777" w:rsidR="002622A7" w:rsidRPr="00685389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Тенденция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  <w:hideMark/>
          </w:tcPr>
          <w:p w14:paraId="4C360D17" w14:textId="77777777" w:rsidR="002622A7" w:rsidRPr="00685389" w:rsidRDefault="002622A7" w:rsidP="00B558A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685389">
              <w:rPr>
                <w:color w:val="000000"/>
                <w:sz w:val="20"/>
                <w:szCs w:val="20"/>
              </w:rPr>
              <w:t>: данные по Мурманской области</w:t>
            </w:r>
            <w:r w:rsidRPr="00685389">
              <w:t xml:space="preserve"> </w:t>
            </w:r>
            <w:r w:rsidRPr="00685389">
              <w:rPr>
                <w:color w:val="000000"/>
                <w:sz w:val="20"/>
                <w:szCs w:val="20"/>
              </w:rPr>
              <w:t>в сопоставимых ценах</w:t>
            </w:r>
          </w:p>
        </w:tc>
      </w:tr>
      <w:tr w:rsidR="002622A7" w:rsidRPr="00685389" w14:paraId="44177951" w14:textId="77777777" w:rsidTr="00A178C0">
        <w:trPr>
          <w:cantSplit/>
          <w:trHeight w:val="60"/>
          <w:tblHeader/>
        </w:trPr>
        <w:tc>
          <w:tcPr>
            <w:tcW w:w="4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11E3AE" w14:textId="77777777" w:rsidR="002622A7" w:rsidRPr="00685389" w:rsidRDefault="002622A7" w:rsidP="00B558AF">
            <w:pPr>
              <w:jc w:val="center"/>
              <w:rPr>
                <w:color w:val="000000"/>
              </w:rPr>
            </w:pPr>
          </w:p>
        </w:tc>
        <w:tc>
          <w:tcPr>
            <w:tcW w:w="1114" w:type="dxa"/>
            <w:vMerge/>
            <w:shd w:val="clear" w:color="auto" w:fill="auto"/>
            <w:noWrap/>
            <w:vAlign w:val="center"/>
            <w:hideMark/>
          </w:tcPr>
          <w:p w14:paraId="65587189" w14:textId="77777777" w:rsidR="002622A7" w:rsidRPr="00685389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shd w:val="clear" w:color="auto" w:fill="auto"/>
            <w:noWrap/>
            <w:vAlign w:val="center"/>
            <w:hideMark/>
          </w:tcPr>
          <w:p w14:paraId="0D08811F" w14:textId="77777777" w:rsidR="002622A7" w:rsidRPr="00685389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  <w:hideMark/>
          </w:tcPr>
          <w:p w14:paraId="1A4E2867" w14:textId="77777777" w:rsidR="002622A7" w:rsidRPr="00685389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shd w:val="clear" w:color="auto" w:fill="auto"/>
            <w:noWrap/>
            <w:vAlign w:val="center"/>
            <w:hideMark/>
          </w:tcPr>
          <w:p w14:paraId="4370BC5A" w14:textId="77777777" w:rsidR="002622A7" w:rsidRPr="00685389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6F6A6BB" w14:textId="77777777" w:rsidR="002622A7" w:rsidRPr="00685389" w:rsidRDefault="002622A7" w:rsidP="001F3FDC">
            <w:pPr>
              <w:jc w:val="center"/>
              <w:rPr>
                <w:color w:val="000000"/>
              </w:rPr>
            </w:pPr>
            <w:r w:rsidRPr="00685389">
              <w:rPr>
                <w:color w:val="000000"/>
                <w:sz w:val="20"/>
                <w:szCs w:val="20"/>
              </w:rPr>
              <w:t>01.0</w:t>
            </w:r>
            <w:r w:rsidR="0028138B" w:rsidRPr="00685389">
              <w:rPr>
                <w:color w:val="000000"/>
                <w:sz w:val="20"/>
                <w:szCs w:val="20"/>
              </w:rPr>
              <w:t>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14:paraId="4F672C33" w14:textId="77777777" w:rsidR="002622A7" w:rsidRPr="00685389" w:rsidRDefault="002622A7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%****</w:t>
            </w:r>
          </w:p>
        </w:tc>
      </w:tr>
      <w:tr w:rsidR="00B7211B" w:rsidRPr="00685389" w14:paraId="5EC1B5EB" w14:textId="77777777" w:rsidTr="00A178C0">
        <w:trPr>
          <w:cantSplit/>
          <w:trHeight w:val="302"/>
        </w:trPr>
        <w:tc>
          <w:tcPr>
            <w:tcW w:w="4415" w:type="dxa"/>
            <w:shd w:val="clear" w:color="auto" w:fill="auto"/>
            <w:vAlign w:val="center"/>
            <w:hideMark/>
          </w:tcPr>
          <w:p w14:paraId="5395FBA1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Индекс потребительских цен на товары и услуги</w:t>
            </w:r>
            <w:r w:rsidRPr="00685389">
              <w:rPr>
                <w:rStyle w:val="a5"/>
                <w:color w:val="000000"/>
                <w:sz w:val="22"/>
                <w:szCs w:val="22"/>
              </w:rPr>
              <w:footnoteReference w:customMarkFollows="1" w:id="5"/>
              <w:sym w:font="Symbol" w:char="F02A"/>
            </w:r>
            <w:r w:rsidRPr="00685389">
              <w:rPr>
                <w:rStyle w:val="a5"/>
                <w:color w:val="000000"/>
                <w:sz w:val="22"/>
                <w:szCs w:val="22"/>
              </w:rPr>
              <w:sym w:font="Symbol" w:char="F02A"/>
            </w:r>
            <w:r w:rsidRPr="00685389">
              <w:rPr>
                <w:rStyle w:val="a5"/>
                <w:color w:val="000000"/>
                <w:sz w:val="22"/>
                <w:szCs w:val="22"/>
              </w:rPr>
              <w:t>*</w:t>
            </w:r>
            <w:r w:rsidRPr="00685389">
              <w:rPr>
                <w:color w:val="000000"/>
                <w:sz w:val="22"/>
                <w:szCs w:val="22"/>
              </w:rPr>
              <w:t>, %, в т.ч. на: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14:paraId="3BE33C36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116,9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789AC9A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104,2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17AF4047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89,1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39419D57" w14:textId="77777777" w:rsidR="00B7211B" w:rsidRPr="00685389" w:rsidRDefault="00E031AA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0C4C431" w14:textId="66DD8C8A" w:rsidR="00B7211B" w:rsidRPr="00685389" w:rsidRDefault="00E031AA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104,2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7A77860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89,1</w:t>
            </w:r>
          </w:p>
        </w:tc>
      </w:tr>
      <w:tr w:rsidR="00B7211B" w:rsidRPr="00685389" w14:paraId="6697E2D7" w14:textId="77777777" w:rsidTr="00A178C0">
        <w:trPr>
          <w:cantSplit/>
          <w:trHeight w:val="60"/>
        </w:trPr>
        <w:tc>
          <w:tcPr>
            <w:tcW w:w="4415" w:type="dxa"/>
            <w:shd w:val="clear" w:color="auto" w:fill="auto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14:paraId="486CD74E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14:paraId="128CAA7F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116,9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97597D7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102,6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6F4ED471" w14:textId="77777777" w:rsidR="00B7211B" w:rsidRPr="00685389" w:rsidRDefault="00E031AA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3E38DBE0" w14:textId="77777777" w:rsidR="00B7211B" w:rsidRPr="00685389" w:rsidRDefault="00E031AA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8D359E5" w14:textId="3A40078B" w:rsidR="00B7211B" w:rsidRPr="00685389" w:rsidRDefault="00E031AA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102,6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F2C6E7E" w14:textId="77777777" w:rsidR="00B7211B" w:rsidRPr="00685389" w:rsidRDefault="00E031AA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87,8</w:t>
            </w:r>
          </w:p>
        </w:tc>
      </w:tr>
      <w:tr w:rsidR="00B7211B" w:rsidRPr="00685389" w14:paraId="581237C9" w14:textId="77777777" w:rsidTr="00A178C0">
        <w:trPr>
          <w:cantSplit/>
          <w:trHeight w:val="60"/>
        </w:trPr>
        <w:tc>
          <w:tcPr>
            <w:tcW w:w="4415" w:type="dxa"/>
            <w:shd w:val="clear" w:color="auto" w:fill="auto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14:paraId="6BE630BD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14:paraId="78E8AC4E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120,7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127310A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102,5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2790F41F" w14:textId="77777777" w:rsidR="00B7211B" w:rsidRPr="00685389" w:rsidRDefault="00E031AA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84,9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7EF21888" w14:textId="77777777" w:rsidR="00B7211B" w:rsidRPr="00685389" w:rsidRDefault="00E031AA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B79FBC8" w14:textId="2D08530B" w:rsidR="00B7211B" w:rsidRPr="00685389" w:rsidRDefault="00E031AA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102,5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1BCEE63" w14:textId="77777777" w:rsidR="00B7211B" w:rsidRPr="00685389" w:rsidRDefault="00E031AA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84,9</w:t>
            </w:r>
          </w:p>
        </w:tc>
      </w:tr>
      <w:tr w:rsidR="00B7211B" w:rsidRPr="00685389" w14:paraId="726F6CD7" w14:textId="77777777" w:rsidTr="00A178C0">
        <w:trPr>
          <w:cantSplit/>
          <w:trHeight w:val="60"/>
        </w:trPr>
        <w:tc>
          <w:tcPr>
            <w:tcW w:w="4415" w:type="dxa"/>
            <w:shd w:val="clear" w:color="auto" w:fill="auto"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4DF30278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платные услуги населению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14:paraId="7EB2975F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111,5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466194A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108,4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7BE4F66F" w14:textId="77777777" w:rsidR="00B7211B" w:rsidRPr="00685389" w:rsidRDefault="00E031AA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19CEF644" w14:textId="77777777" w:rsidR="00B7211B" w:rsidRPr="00685389" w:rsidRDefault="00E031AA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0CFB696" w14:textId="7F35E9CC" w:rsidR="00B7211B" w:rsidRPr="00685389" w:rsidRDefault="00E031AA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108,4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B9C9E3D" w14:textId="77777777" w:rsidR="00B7211B" w:rsidRPr="00685389" w:rsidRDefault="00E031AA" w:rsidP="00B7211B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B7211B" w:rsidRPr="00685389" w14:paraId="4BCCA6A5" w14:textId="77777777" w:rsidTr="00A178C0">
        <w:trPr>
          <w:cantSplit/>
          <w:trHeight w:val="618"/>
        </w:trPr>
        <w:tc>
          <w:tcPr>
            <w:tcW w:w="4415" w:type="dxa"/>
            <w:shd w:val="clear" w:color="auto" w:fill="auto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7AF567D" w14:textId="77777777" w:rsidR="00B7211B" w:rsidRPr="00685389" w:rsidRDefault="00B7211B" w:rsidP="00B7211B">
            <w:pPr>
              <w:widowControl w:val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lastRenderedPageBreak/>
              <w:t>Стоимость минимального набора продуктов питания, входящих в потребительскую корзину на конец периода, руб.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C95BFEB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7 398,1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7F07149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7 486,3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5E36F255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101,2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CFB879C" w14:textId="77777777" w:rsidR="00B7211B" w:rsidRPr="00685389" w:rsidRDefault="00B7211B" w:rsidP="00B7211B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7EA836E" w14:textId="7016B065" w:rsidR="00B7211B" w:rsidRPr="00685389" w:rsidRDefault="00E031AA" w:rsidP="008D6067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</w:t>
            </w:r>
            <w:r w:rsidR="008D6067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480,3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AC11197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101</w:t>
            </w:r>
          </w:p>
        </w:tc>
      </w:tr>
      <w:tr w:rsidR="00B7211B" w:rsidRPr="00685389" w14:paraId="15D6032E" w14:textId="77777777" w:rsidTr="00A178C0">
        <w:trPr>
          <w:cantSplit/>
          <w:trHeight w:val="98"/>
        </w:trPr>
        <w:tc>
          <w:tcPr>
            <w:tcW w:w="4415" w:type="dxa"/>
            <w:shd w:val="clear" w:color="auto" w:fill="auto"/>
            <w:vAlign w:val="center"/>
          </w:tcPr>
          <w:p w14:paraId="0521EB26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Оборот розничной торговли 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146D72B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32 607,6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5B92F3E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36 663,3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7C560DDA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112,4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C5E4F9C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8D8563D" w14:textId="1D792829" w:rsidR="00B7211B" w:rsidRPr="00685389" w:rsidRDefault="00E031AA" w:rsidP="008D6067">
            <w:pPr>
              <w:jc w:val="center"/>
              <w:rPr>
                <w:kern w:val="28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71</w:t>
            </w:r>
            <w:r w:rsidR="008D6067" w:rsidRPr="00685389">
              <w:rPr>
                <w:kern w:val="28"/>
                <w:sz w:val="20"/>
                <w:szCs w:val="20"/>
              </w:rPr>
              <w:t> </w:t>
            </w:r>
            <w:r w:rsidRPr="00685389">
              <w:rPr>
                <w:kern w:val="28"/>
                <w:sz w:val="20"/>
                <w:szCs w:val="20"/>
              </w:rPr>
              <w:t>577</w:t>
            </w:r>
            <w:r w:rsidR="008D6067" w:rsidRPr="00685389">
              <w:rPr>
                <w:kern w:val="28"/>
                <w:sz w:val="20"/>
                <w:szCs w:val="20"/>
              </w:rPr>
              <w:t>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E712645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114,7</w:t>
            </w:r>
          </w:p>
        </w:tc>
      </w:tr>
      <w:tr w:rsidR="00B7211B" w:rsidRPr="00685389" w14:paraId="2CDE130F" w14:textId="77777777" w:rsidTr="00A178C0">
        <w:trPr>
          <w:cantSplit/>
          <w:trHeight w:val="118"/>
        </w:trPr>
        <w:tc>
          <w:tcPr>
            <w:tcW w:w="4415" w:type="dxa"/>
            <w:shd w:val="clear" w:color="auto" w:fill="auto"/>
            <w:vAlign w:val="center"/>
          </w:tcPr>
          <w:p w14:paraId="4E44B495" w14:textId="77777777" w:rsidR="00B7211B" w:rsidRPr="00685389" w:rsidRDefault="00B7211B" w:rsidP="00B7211B">
            <w:pPr>
              <w:rPr>
                <w:color w:val="000000"/>
                <w:lang w:val="en-US"/>
              </w:rPr>
            </w:pPr>
            <w:r w:rsidRPr="00685389">
              <w:rPr>
                <w:color w:val="000000"/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CD08CCC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1 438,5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7B651B1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1709,1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1868B624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118,8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4203775" w14:textId="77777777" w:rsidR="00B7211B" w:rsidRPr="00685389" w:rsidRDefault="00E031AA" w:rsidP="00B7211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0A52F0F" w14:textId="19388201" w:rsidR="00B7211B" w:rsidRPr="00685389" w:rsidRDefault="00E031AA" w:rsidP="008D6067">
            <w:pPr>
              <w:jc w:val="center"/>
              <w:rPr>
                <w:kern w:val="28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6</w:t>
            </w:r>
            <w:r w:rsidR="008D6067" w:rsidRPr="00685389">
              <w:rPr>
                <w:kern w:val="28"/>
                <w:sz w:val="20"/>
                <w:szCs w:val="20"/>
              </w:rPr>
              <w:t xml:space="preserve"> </w:t>
            </w:r>
            <w:r w:rsidRPr="00685389">
              <w:rPr>
                <w:kern w:val="28"/>
                <w:sz w:val="20"/>
                <w:szCs w:val="20"/>
              </w:rPr>
              <w:t>432,9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C0AFECE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99,7</w:t>
            </w:r>
          </w:p>
        </w:tc>
      </w:tr>
      <w:tr w:rsidR="00B7211B" w:rsidRPr="00685389" w14:paraId="0A444FBC" w14:textId="77777777" w:rsidTr="00A178C0">
        <w:trPr>
          <w:cantSplit/>
          <w:trHeight w:val="60"/>
        </w:trPr>
        <w:tc>
          <w:tcPr>
            <w:tcW w:w="4415" w:type="dxa"/>
            <w:shd w:val="clear" w:color="auto" w:fill="auto"/>
            <w:vAlign w:val="center"/>
          </w:tcPr>
          <w:p w14:paraId="5E8DECCE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Общий объем платных услуг населению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5C28A2F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14 921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33BDD68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16 184,6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7AA99853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108,5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745952C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54EE72F" w14:textId="4B24BC4A" w:rsidR="00B7211B" w:rsidRPr="00685389" w:rsidRDefault="00E031AA" w:rsidP="008D6067">
            <w:pPr>
              <w:jc w:val="center"/>
              <w:rPr>
                <w:kern w:val="28"/>
                <w:sz w:val="20"/>
                <w:szCs w:val="20"/>
              </w:rPr>
            </w:pPr>
            <w:r w:rsidRPr="00685389">
              <w:rPr>
                <w:kern w:val="28"/>
                <w:sz w:val="20"/>
                <w:szCs w:val="20"/>
              </w:rPr>
              <w:t>22</w:t>
            </w:r>
            <w:r w:rsidR="008D6067" w:rsidRPr="00685389">
              <w:rPr>
                <w:kern w:val="28"/>
                <w:sz w:val="20"/>
                <w:szCs w:val="20"/>
              </w:rPr>
              <w:t xml:space="preserve"> </w:t>
            </w:r>
            <w:r w:rsidRPr="00685389">
              <w:rPr>
                <w:kern w:val="28"/>
                <w:sz w:val="20"/>
                <w:szCs w:val="20"/>
              </w:rPr>
              <w:t>202,2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F07D35D" w14:textId="46409440" w:rsidR="00B7211B" w:rsidRPr="00685389" w:rsidRDefault="008D6067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109,9</w:t>
            </w:r>
          </w:p>
        </w:tc>
      </w:tr>
      <w:tr w:rsidR="00B7211B" w:rsidRPr="00685389" w14:paraId="79DBE4FB" w14:textId="77777777" w:rsidTr="00A178C0">
        <w:trPr>
          <w:cantSplit/>
          <w:trHeight w:val="310"/>
        </w:trPr>
        <w:tc>
          <w:tcPr>
            <w:tcW w:w="4415" w:type="dxa"/>
            <w:shd w:val="clear" w:color="auto" w:fill="auto"/>
            <w:vAlign w:val="center"/>
          </w:tcPr>
          <w:p w14:paraId="79B39491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из них 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7957847F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D82E5DD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11B90E27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360B0DC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F6D8E5D" w14:textId="77777777" w:rsidR="00B7211B" w:rsidRPr="00685389" w:rsidRDefault="00B7211B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8FB403B" w14:textId="77777777" w:rsidR="00B7211B" w:rsidRPr="00685389" w:rsidRDefault="00B7211B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211B" w:rsidRPr="00685389" w14:paraId="5AECDAE9" w14:textId="77777777" w:rsidTr="00A178C0">
        <w:trPr>
          <w:cantSplit/>
          <w:trHeight w:val="335"/>
        </w:trPr>
        <w:tc>
          <w:tcPr>
            <w:tcW w:w="4415" w:type="dxa"/>
            <w:shd w:val="clear" w:color="auto" w:fill="auto"/>
            <w:vAlign w:val="center"/>
          </w:tcPr>
          <w:p w14:paraId="03EC7151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транспортные услуги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20C3D4EB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1 415,7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3CC0075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1 759,4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143A4E1E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124,3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BD37E90" w14:textId="77777777" w:rsidR="00B7211B" w:rsidRPr="00685389" w:rsidRDefault="00B7211B" w:rsidP="00B7211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BAB0D7E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0C315093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1A49DB46" w14:textId="77777777" w:rsidTr="00A178C0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14:paraId="4B970FBC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почтовой связи, курьерские услуги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7D437922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65,5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08B0564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138,8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105A8082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21,2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B00B106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="00E031AA"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4941D0D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12B6EE4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63196C0B" w14:textId="77777777" w:rsidTr="00A178C0">
        <w:trPr>
          <w:cantSplit/>
          <w:trHeight w:val="60"/>
        </w:trPr>
        <w:tc>
          <w:tcPr>
            <w:tcW w:w="4415" w:type="dxa"/>
            <w:shd w:val="clear" w:color="auto" w:fill="auto"/>
            <w:vAlign w:val="center"/>
          </w:tcPr>
          <w:p w14:paraId="1E6DD9FC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телекоммуникационные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77504BF2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3 857,2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E7E73FB" w14:textId="42F8275C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</w:t>
            </w:r>
            <w:r w:rsidR="000E48A2" w:rsidRPr="00685389">
              <w:rPr>
                <w:sz w:val="20"/>
                <w:szCs w:val="20"/>
              </w:rPr>
              <w:t> </w:t>
            </w:r>
            <w:r w:rsidRPr="00685389">
              <w:rPr>
                <w:sz w:val="20"/>
                <w:szCs w:val="20"/>
              </w:rPr>
              <w:t>905</w:t>
            </w:r>
            <w:r w:rsidR="000E48A2" w:rsidRPr="00685389">
              <w:rPr>
                <w:sz w:val="20"/>
                <w:szCs w:val="20"/>
              </w:rPr>
              <w:t>,0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343441C5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101,2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3CBF762" w14:textId="77777777" w:rsidR="00B7211B" w:rsidRPr="00685389" w:rsidRDefault="00E031AA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2DE5C1E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780CBDB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223E7E21" w14:textId="77777777" w:rsidTr="00A178C0">
        <w:trPr>
          <w:cantSplit/>
          <w:trHeight w:val="174"/>
        </w:trPr>
        <w:tc>
          <w:tcPr>
            <w:tcW w:w="4415" w:type="dxa"/>
            <w:shd w:val="clear" w:color="auto" w:fill="auto"/>
            <w:vAlign w:val="center"/>
          </w:tcPr>
          <w:p w14:paraId="6152D9E1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жилищные услуги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427D7E8E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158,5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36CE40D" w14:textId="77777777" w:rsidR="00B7211B" w:rsidRPr="00685389" w:rsidRDefault="00F101C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10,6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6375B816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6,7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6241D60" w14:textId="77777777" w:rsidR="00B7211B" w:rsidRPr="00685389" w:rsidRDefault="00E031AA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287CF9B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4F343E15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5324DC93" w14:textId="77777777" w:rsidTr="00A178C0">
        <w:trPr>
          <w:cantSplit/>
          <w:trHeight w:val="261"/>
        </w:trPr>
        <w:tc>
          <w:tcPr>
            <w:tcW w:w="4415" w:type="dxa"/>
            <w:shd w:val="clear" w:color="auto" w:fill="auto"/>
            <w:vAlign w:val="center"/>
          </w:tcPr>
          <w:p w14:paraId="52796AF0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коммунальные услуги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170866CF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7 514,6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85CE313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</w:t>
            </w:r>
            <w:r w:rsidR="00F101CB" w:rsidRPr="00685389">
              <w:rPr>
                <w:sz w:val="20"/>
                <w:szCs w:val="20"/>
              </w:rPr>
              <w:t> 292,4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5E801B81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110,4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3AC0844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9C601D4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C40F5DD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245C7094" w14:textId="77777777" w:rsidTr="00A178C0">
        <w:trPr>
          <w:cantSplit/>
          <w:trHeight w:val="155"/>
        </w:trPr>
        <w:tc>
          <w:tcPr>
            <w:tcW w:w="4415" w:type="dxa"/>
            <w:shd w:val="clear" w:color="auto" w:fill="auto"/>
            <w:vAlign w:val="center"/>
          </w:tcPr>
          <w:p w14:paraId="482EE392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учреждений культуры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49DD2EA8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88,6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553BBF9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147,7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385F0A3C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166,7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1188447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  <w:r w:rsidR="00E031AA"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4976186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0E852155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5E34FA14" w14:textId="77777777" w:rsidTr="00A178C0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14:paraId="0957A82C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гостиниц и аналогичных средств размещения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2DB61A0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325,1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53CEF19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338,2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7DAD5FDB" w14:textId="43A70064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104</w:t>
            </w:r>
            <w:r w:rsidR="000E48A2" w:rsidRPr="00685389">
              <w:rPr>
                <w:sz w:val="20"/>
                <w:szCs w:val="20"/>
              </w:rPr>
              <w:t>,0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F435A3A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5E96512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5D74312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04F3F305" w14:textId="77777777" w:rsidTr="00A178C0">
        <w:trPr>
          <w:cantSplit/>
          <w:trHeight w:val="137"/>
        </w:trPr>
        <w:tc>
          <w:tcPr>
            <w:tcW w:w="4415" w:type="dxa"/>
            <w:shd w:val="clear" w:color="auto" w:fill="auto"/>
            <w:vAlign w:val="center"/>
          </w:tcPr>
          <w:p w14:paraId="316ACAE0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физической культуры и спорта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68F5C5A5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187,9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7AC35B7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217,2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64958119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115,6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6869132" w14:textId="77777777" w:rsidR="00B7211B" w:rsidRPr="00685389" w:rsidRDefault="00B7211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37D0156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DA8EF5F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13B4C2D8" w14:textId="77777777" w:rsidTr="00A178C0">
        <w:trPr>
          <w:cantSplit/>
          <w:trHeight w:val="327"/>
        </w:trPr>
        <w:tc>
          <w:tcPr>
            <w:tcW w:w="4415" w:type="dxa"/>
            <w:shd w:val="clear" w:color="auto" w:fill="auto"/>
            <w:vAlign w:val="center"/>
          </w:tcPr>
          <w:p w14:paraId="1DBEC2B0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медицинские услуги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A3F926F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491,1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3E18484" w14:textId="48FF8460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432</w:t>
            </w:r>
            <w:r w:rsidR="000E48A2" w:rsidRPr="00685389">
              <w:rPr>
                <w:sz w:val="20"/>
                <w:szCs w:val="20"/>
              </w:rPr>
              <w:t>,0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6DA58DC6" w14:textId="77777777" w:rsidR="00B7211B" w:rsidRPr="00685389" w:rsidRDefault="00E031A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88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33CCC43" w14:textId="77777777" w:rsidR="00B7211B" w:rsidRPr="00685389" w:rsidRDefault="00F101CB" w:rsidP="00B7211B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E74C609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0DE1ABD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7C970B0E" w14:textId="77777777" w:rsidTr="00A178C0">
        <w:trPr>
          <w:cantSplit/>
          <w:trHeight w:val="514"/>
        </w:trPr>
        <w:tc>
          <w:tcPr>
            <w:tcW w:w="4415" w:type="dxa"/>
            <w:shd w:val="clear" w:color="auto" w:fill="auto"/>
            <w:vAlign w:val="bottom"/>
          </w:tcPr>
          <w:p w14:paraId="18A38774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специализированных коллективных средств размещения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4901C58" w14:textId="77777777" w:rsidR="00B7211B" w:rsidRPr="00685389" w:rsidRDefault="00F101C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79C4671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01473B2A" w14:textId="77777777" w:rsidR="00B7211B" w:rsidRPr="00685389" w:rsidRDefault="00F101C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х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4B57321" w14:textId="77777777" w:rsidR="00B7211B" w:rsidRPr="00685389" w:rsidRDefault="00B7211B" w:rsidP="00B7211B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00E8DA8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95D551D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08941066" w14:textId="77777777" w:rsidTr="00A178C0">
        <w:trPr>
          <w:cantSplit/>
          <w:trHeight w:val="60"/>
        </w:trPr>
        <w:tc>
          <w:tcPr>
            <w:tcW w:w="4415" w:type="dxa"/>
            <w:shd w:val="clear" w:color="auto" w:fill="auto"/>
            <w:vAlign w:val="bottom"/>
          </w:tcPr>
          <w:p w14:paraId="499009E7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ветеринарные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5D8B976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к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64FB5D6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4AFFC801" w14:textId="77777777" w:rsidR="00B7211B" w:rsidRPr="00685389" w:rsidRDefault="00F101C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х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1A8B277" w14:textId="77777777" w:rsidR="00B7211B" w:rsidRPr="00685389" w:rsidRDefault="00B7211B" w:rsidP="00B7211B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FD372D8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DE9ACB8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709E3041" w14:textId="77777777" w:rsidTr="00A178C0">
        <w:trPr>
          <w:cantSplit/>
          <w:trHeight w:val="232"/>
        </w:trPr>
        <w:tc>
          <w:tcPr>
            <w:tcW w:w="4415" w:type="dxa"/>
            <w:shd w:val="clear" w:color="auto" w:fill="auto"/>
            <w:vAlign w:val="center"/>
          </w:tcPr>
          <w:p w14:paraId="3345CEC8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системы образования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181A8B33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534,1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D5AF460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576</w:t>
            </w:r>
            <w:r w:rsidR="00F101CB" w:rsidRPr="00685389">
              <w:rPr>
                <w:sz w:val="20"/>
                <w:szCs w:val="20"/>
              </w:rPr>
              <w:t>,2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355DE057" w14:textId="77777777" w:rsidR="00B7211B" w:rsidRPr="00685389" w:rsidRDefault="00F101C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107,9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D743ECC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F9A061B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2E90628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498E7DF4" w14:textId="77777777" w:rsidTr="00A178C0">
        <w:trPr>
          <w:cantSplit/>
          <w:trHeight w:val="124"/>
        </w:trPr>
        <w:tc>
          <w:tcPr>
            <w:tcW w:w="4415" w:type="dxa"/>
            <w:shd w:val="clear" w:color="auto" w:fill="auto"/>
            <w:vAlign w:val="center"/>
          </w:tcPr>
          <w:p w14:paraId="7FAE1409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прочие виды платных услуг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443A929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101,9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2BD6887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107,9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775FECB0" w14:textId="77777777" w:rsidR="00B7211B" w:rsidRPr="00685389" w:rsidRDefault="00F101C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105,9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608207D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  <w:lang w:val="en-US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0D31B52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DCC16AB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63DE691A" w14:textId="77777777" w:rsidTr="00A178C0">
        <w:trPr>
          <w:cantSplit/>
          <w:trHeight w:val="60"/>
        </w:trPr>
        <w:tc>
          <w:tcPr>
            <w:tcW w:w="4415" w:type="dxa"/>
            <w:shd w:val="clear" w:color="auto" w:fill="auto"/>
            <w:vAlign w:val="center"/>
          </w:tcPr>
          <w:p w14:paraId="7A82DFC4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бытовые 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9CF5226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85,9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18F3DAA" w14:textId="716C1E1D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156</w:t>
            </w:r>
            <w:r w:rsidR="000E48A2" w:rsidRPr="00685389">
              <w:rPr>
                <w:sz w:val="20"/>
                <w:szCs w:val="20"/>
              </w:rPr>
              <w:t>,0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1F3D9600" w14:textId="77777777" w:rsidR="00B7211B" w:rsidRPr="00685389" w:rsidRDefault="00F101C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181,2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8B03F91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  <w:r w:rsidR="00F101CB"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C834EAE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46E3B1C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</w:tr>
      <w:tr w:rsidR="00B7211B" w:rsidRPr="00685389" w14:paraId="5716DF5F" w14:textId="77777777" w:rsidTr="00A178C0">
        <w:trPr>
          <w:cantSplit/>
          <w:trHeight w:val="64"/>
        </w:trPr>
        <w:tc>
          <w:tcPr>
            <w:tcW w:w="4415" w:type="dxa"/>
            <w:shd w:val="clear" w:color="auto" w:fill="auto"/>
            <w:vAlign w:val="center"/>
          </w:tcPr>
          <w:p w14:paraId="6672F2AB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т.ч. 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62D47D5C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CDA1A33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262BDFF5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C3B9424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4AF16A0" w14:textId="77777777" w:rsidR="00B7211B" w:rsidRPr="00685389" w:rsidRDefault="00B7211B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C03C12F" w14:textId="77777777" w:rsidR="00B7211B" w:rsidRPr="00685389" w:rsidRDefault="00B7211B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211B" w:rsidRPr="00685389" w14:paraId="3E3097CA" w14:textId="77777777" w:rsidTr="00A178C0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14:paraId="23841B4D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1E182002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к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E90A7B3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2E7E2FA2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9F616C5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0D450E5" w14:textId="77777777" w:rsidR="00B7211B" w:rsidRPr="00685389" w:rsidRDefault="00B7211B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C30260D" w14:textId="77777777" w:rsidR="00B7211B" w:rsidRPr="00685389" w:rsidRDefault="00B7211B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211B" w:rsidRPr="00685389" w14:paraId="33A8428B" w14:textId="77777777" w:rsidTr="00A178C0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14:paraId="693BFCC4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D5CE9FB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36,6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08928E9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18F34D9C" w14:textId="77777777" w:rsidR="00B7211B" w:rsidRPr="00685389" w:rsidRDefault="00F101C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в 2,8 р.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8F520C7" w14:textId="77777777" w:rsidR="00B7211B" w:rsidRPr="00685389" w:rsidRDefault="00F101CB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EF75A97" w14:textId="77777777" w:rsidR="00B7211B" w:rsidRPr="00685389" w:rsidRDefault="00B7211B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25B4D10" w14:textId="77777777" w:rsidR="00B7211B" w:rsidRPr="00685389" w:rsidRDefault="00B7211B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211B" w:rsidRPr="00685389" w14:paraId="18DEE906" w14:textId="77777777" w:rsidTr="00A178C0">
        <w:trPr>
          <w:cantSplit/>
          <w:trHeight w:val="60"/>
        </w:trPr>
        <w:tc>
          <w:tcPr>
            <w:tcW w:w="4415" w:type="dxa"/>
            <w:shd w:val="clear" w:color="auto" w:fill="auto"/>
            <w:vAlign w:val="center"/>
          </w:tcPr>
          <w:p w14:paraId="590D9F58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бань, душевых и саун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7AA6CC6E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BFD9384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11,5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7A111D05" w14:textId="77777777" w:rsidR="00B7211B" w:rsidRPr="00685389" w:rsidRDefault="00F101C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105,5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D934292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56DE1B0" w14:textId="77777777" w:rsidR="00B7211B" w:rsidRPr="00685389" w:rsidRDefault="00B7211B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377E026" w14:textId="77777777" w:rsidR="00B7211B" w:rsidRPr="00685389" w:rsidRDefault="00B7211B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211B" w:rsidRPr="00685389" w14:paraId="2A002E2A" w14:textId="77777777" w:rsidTr="00A178C0">
        <w:trPr>
          <w:cantSplit/>
          <w:trHeight w:val="60"/>
        </w:trPr>
        <w:tc>
          <w:tcPr>
            <w:tcW w:w="4415" w:type="dxa"/>
            <w:shd w:val="clear" w:color="auto" w:fill="auto"/>
            <w:vAlign w:val="center"/>
          </w:tcPr>
          <w:p w14:paraId="3A9E4F24" w14:textId="77777777" w:rsidR="00B7211B" w:rsidRPr="00685389" w:rsidRDefault="00B7211B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предприятий по прокату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664EE840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к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C30C6B9" w14:textId="77777777" w:rsidR="00B7211B" w:rsidRPr="00685389" w:rsidRDefault="00ED7F3C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7644A17D" w14:textId="77777777" w:rsidR="00B7211B" w:rsidRPr="00685389" w:rsidRDefault="00F101CB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х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1F42309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FF0000"/>
                <w:sz w:val="32"/>
                <w:szCs w:val="32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DF0D607" w14:textId="77777777" w:rsidR="00B7211B" w:rsidRPr="00685389" w:rsidRDefault="00B7211B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B4FA881" w14:textId="77777777" w:rsidR="00B7211B" w:rsidRPr="00685389" w:rsidRDefault="00B7211B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3F7B7CE" w14:textId="77777777" w:rsidR="00813EED" w:rsidRPr="00685389" w:rsidRDefault="00E606CE" w:rsidP="00813EED">
      <w:pPr>
        <w:pStyle w:val="1"/>
        <w:tabs>
          <w:tab w:val="left" w:pos="284"/>
        </w:tabs>
        <w:spacing w:after="120"/>
        <w:rPr>
          <w:rFonts w:ascii="Times New Roman" w:hAnsi="Times New Roman"/>
          <w:sz w:val="24"/>
          <w:szCs w:val="28"/>
        </w:rPr>
      </w:pPr>
      <w:r w:rsidRPr="00685389">
        <w:rPr>
          <w:rFonts w:ascii="Times New Roman" w:hAnsi="Times New Roman"/>
          <w:sz w:val="24"/>
          <w:szCs w:val="28"/>
        </w:rPr>
        <w:t>8</w:t>
      </w:r>
      <w:r w:rsidR="00813EED" w:rsidRPr="00685389">
        <w:rPr>
          <w:rFonts w:ascii="Times New Roman" w:hAnsi="Times New Roman"/>
          <w:sz w:val="24"/>
          <w:szCs w:val="28"/>
        </w:rPr>
        <w:t>. Демография и рынок труда</w:t>
      </w:r>
      <w:bookmarkStart w:id="3" w:name="RANGE!A1:G32"/>
    </w:p>
    <w:p w14:paraId="31533CAB" w14:textId="77777777" w:rsidR="00813EED" w:rsidRPr="00685389" w:rsidRDefault="00813EED" w:rsidP="00813EED">
      <w:pPr>
        <w:jc w:val="center"/>
        <w:rPr>
          <w:b/>
          <w:bCs/>
          <w:color w:val="000000"/>
          <w:szCs w:val="28"/>
        </w:rPr>
      </w:pPr>
      <w:r w:rsidRPr="00685389">
        <w:rPr>
          <w:b/>
          <w:bCs/>
          <w:color w:val="000000"/>
          <w:szCs w:val="28"/>
        </w:rPr>
        <w:t>Рынок труда</w:t>
      </w:r>
      <w:bookmarkEnd w:id="3"/>
    </w:p>
    <w:p w14:paraId="614B3600" w14:textId="77777777" w:rsidR="00813EED" w:rsidRPr="00685389" w:rsidRDefault="00813EED" w:rsidP="00813EED">
      <w:pPr>
        <w:jc w:val="center"/>
        <w:rPr>
          <w:b/>
          <w:bCs/>
          <w:color w:val="000000"/>
          <w:sz w:val="16"/>
          <w:szCs w:val="16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134"/>
        <w:gridCol w:w="1134"/>
        <w:gridCol w:w="709"/>
        <w:gridCol w:w="1276"/>
        <w:gridCol w:w="850"/>
      </w:tblGrid>
      <w:tr w:rsidR="00B558AF" w:rsidRPr="00685389" w14:paraId="7F428157" w14:textId="77777777" w:rsidTr="00AE2C3B">
        <w:trPr>
          <w:trHeight w:val="13"/>
          <w:tblHeader/>
        </w:trPr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14:paraId="1D637B96" w14:textId="77777777" w:rsidR="00813EED" w:rsidRPr="00685389" w:rsidRDefault="00813EED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C88FE51" w14:textId="77777777" w:rsidR="00813EED" w:rsidRPr="00685389" w:rsidRDefault="00813EED" w:rsidP="001F3FDC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</w:t>
            </w:r>
            <w:r w:rsidR="00B558AF" w:rsidRPr="00685389">
              <w:rPr>
                <w:color w:val="000000"/>
                <w:sz w:val="20"/>
                <w:szCs w:val="20"/>
              </w:rPr>
              <w:t>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E910E36" w14:textId="77777777" w:rsidR="00813EED" w:rsidRPr="00685389" w:rsidRDefault="00813EED" w:rsidP="001F3FDC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</w:t>
            </w:r>
            <w:r w:rsidR="00B558AF" w:rsidRPr="00685389">
              <w:rPr>
                <w:color w:val="000000"/>
                <w:sz w:val="20"/>
                <w:szCs w:val="20"/>
              </w:rPr>
              <w:t>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DDB34F1" w14:textId="77777777" w:rsidR="00813EED" w:rsidRPr="00685389" w:rsidRDefault="00813EED" w:rsidP="001F3FDC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D8AB6D2" w14:textId="77777777" w:rsidR="00813EED" w:rsidRPr="00685389" w:rsidRDefault="00813EED" w:rsidP="00B558AF">
            <w:pPr>
              <w:ind w:left="-62" w:right="-6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4D949C1C" w14:textId="77777777" w:rsidR="00813EED" w:rsidRPr="00685389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685389">
              <w:rPr>
                <w:color w:val="000000"/>
                <w:sz w:val="20"/>
                <w:szCs w:val="20"/>
              </w:rPr>
              <w:t>: данные</w:t>
            </w:r>
          </w:p>
          <w:p w14:paraId="5935C7E5" w14:textId="77777777" w:rsidR="00813EED" w:rsidRPr="00685389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по Мурманской области</w:t>
            </w:r>
          </w:p>
        </w:tc>
      </w:tr>
      <w:tr w:rsidR="00B558AF" w:rsidRPr="00685389" w14:paraId="6518EB07" w14:textId="77777777" w:rsidTr="00AE2C3B">
        <w:trPr>
          <w:trHeight w:val="10"/>
          <w:tblHeader/>
        </w:trPr>
        <w:tc>
          <w:tcPr>
            <w:tcW w:w="4253" w:type="dxa"/>
            <w:vMerge/>
            <w:shd w:val="clear" w:color="auto" w:fill="auto"/>
            <w:noWrap/>
            <w:vAlign w:val="bottom"/>
            <w:hideMark/>
          </w:tcPr>
          <w:p w14:paraId="3568EF0D" w14:textId="77777777" w:rsidR="00813EED" w:rsidRPr="00685389" w:rsidRDefault="00813EED" w:rsidP="00B558A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5A796B9" w14:textId="77777777" w:rsidR="00813EED" w:rsidRPr="00685389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94DF83E" w14:textId="77777777" w:rsidR="00813EED" w:rsidRPr="00685389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F3955D7" w14:textId="77777777" w:rsidR="00813EED" w:rsidRPr="00685389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59EE17C" w14:textId="77777777" w:rsidR="00813EED" w:rsidRPr="00685389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3D3DB7" w14:textId="77777777" w:rsidR="00813EED" w:rsidRPr="00685389" w:rsidRDefault="00813EED" w:rsidP="001F3FDC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01.0</w:t>
            </w:r>
            <w:r w:rsidR="0091248F" w:rsidRPr="00685389">
              <w:rPr>
                <w:color w:val="000000"/>
                <w:sz w:val="20"/>
                <w:szCs w:val="20"/>
              </w:rPr>
              <w:t>7</w:t>
            </w:r>
            <w:r w:rsidRPr="00685389">
              <w:rPr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75966F" w14:textId="77777777" w:rsidR="00813EED" w:rsidRPr="00685389" w:rsidRDefault="00813EED" w:rsidP="001F3FDC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B7211B" w:rsidRPr="00685389" w14:paraId="4DB8133A" w14:textId="77777777" w:rsidTr="00AE2C3B">
        <w:tc>
          <w:tcPr>
            <w:tcW w:w="4253" w:type="dxa"/>
            <w:shd w:val="clear" w:color="auto" w:fill="auto"/>
            <w:vAlign w:val="center"/>
            <w:hideMark/>
          </w:tcPr>
          <w:p w14:paraId="07FD490F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Среднемесячная номинальная начисленная заработная плата, руб.*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E86BF0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  <w:lang w:val="en-US"/>
              </w:rPr>
              <w:t>91</w:t>
            </w:r>
            <w:r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  <w:lang w:val="en-US"/>
              </w:rPr>
              <w:t>939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81A576" w14:textId="77777777" w:rsidR="00B7211B" w:rsidRPr="00685389" w:rsidRDefault="00ED7F3C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101 899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B58073" w14:textId="77777777" w:rsidR="00B7211B" w:rsidRPr="00685389" w:rsidRDefault="00F101CB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0D9AC9" w14:textId="77777777" w:rsidR="00B7211B" w:rsidRPr="00685389" w:rsidRDefault="00B7211B" w:rsidP="00B7211B">
            <w:pPr>
              <w:ind w:left="-108" w:right="-61"/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D13662" w14:textId="171E82CF" w:rsidR="00B7211B" w:rsidRPr="00685389" w:rsidRDefault="00F101CB" w:rsidP="00570FB9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97</w:t>
            </w:r>
            <w:r w:rsidR="00570FB9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049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2035AD" w14:textId="77777777" w:rsidR="00B7211B" w:rsidRPr="00685389" w:rsidRDefault="00F101CB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111,2</w:t>
            </w:r>
          </w:p>
        </w:tc>
      </w:tr>
      <w:tr w:rsidR="00B7211B" w:rsidRPr="00685389" w14:paraId="4A4336B8" w14:textId="77777777" w:rsidTr="00AE2C3B">
        <w:tc>
          <w:tcPr>
            <w:tcW w:w="4253" w:type="dxa"/>
            <w:shd w:val="clear" w:color="auto" w:fill="auto"/>
            <w:vAlign w:val="center"/>
            <w:hideMark/>
          </w:tcPr>
          <w:p w14:paraId="29C668C5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lastRenderedPageBreak/>
              <w:t>Количество организаций, имеющих просроченную задолженность по заработной плате, ед.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AE1918" w14:textId="77777777" w:rsidR="00B7211B" w:rsidRPr="00685389" w:rsidRDefault="00B7211B" w:rsidP="00B7211B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058B28" w14:textId="77777777" w:rsidR="00B7211B" w:rsidRPr="00685389" w:rsidRDefault="00ED7F3C" w:rsidP="00B7211B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B84469" w14:textId="77777777" w:rsidR="00B7211B" w:rsidRPr="00685389" w:rsidRDefault="00F229CF" w:rsidP="00B7211B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2569E6" w14:textId="77777777" w:rsidR="00B7211B" w:rsidRPr="00685389" w:rsidRDefault="00B7211B" w:rsidP="00B7211B">
            <w:pPr>
              <w:spacing w:before="120"/>
              <w:ind w:left="-108" w:right="-61"/>
              <w:jc w:val="center"/>
              <w:rPr>
                <w:sz w:val="28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EDC51A" w14:textId="0C1EAE46" w:rsidR="00B7211B" w:rsidRPr="00685389" w:rsidRDefault="00F101CB" w:rsidP="00570FB9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AF4DA9" w14:textId="77777777" w:rsidR="00B7211B" w:rsidRPr="00685389" w:rsidRDefault="00F101CB" w:rsidP="00B7211B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100</w:t>
            </w:r>
          </w:p>
        </w:tc>
      </w:tr>
      <w:tr w:rsidR="00B7211B" w:rsidRPr="00685389" w14:paraId="160164D2" w14:textId="77777777" w:rsidTr="00AE2C3B">
        <w:tc>
          <w:tcPr>
            <w:tcW w:w="4253" w:type="dxa"/>
            <w:shd w:val="clear" w:color="auto" w:fill="auto"/>
            <w:vAlign w:val="center"/>
            <w:hideMark/>
          </w:tcPr>
          <w:p w14:paraId="0F970118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Численность граждан, состоящих на регистрационном учете в целях поиска подходящей работы, из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11BDCD" w14:textId="77777777" w:rsidR="00B7211B" w:rsidRPr="00685389" w:rsidRDefault="00EA49C0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1 974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AB3145" w14:textId="2A5BEB22" w:rsidR="00B7211B" w:rsidRPr="00685389" w:rsidRDefault="00F229CF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</w:t>
            </w:r>
            <w:r w:rsidR="00570FB9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472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8E0F11" w14:textId="77777777" w:rsidR="00B7211B" w:rsidRPr="00685389" w:rsidRDefault="00F229CF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E4C156" w14:textId="77777777" w:rsidR="00B7211B" w:rsidRPr="00685389" w:rsidRDefault="00B7211B" w:rsidP="00B7211B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D9E8FE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C3B07" w14:textId="77777777" w:rsidR="00B7211B" w:rsidRPr="00685389" w:rsidRDefault="00B7211B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1D4D105A" w14:textId="77777777" w:rsidTr="000F0C5A">
        <w:trPr>
          <w:trHeight w:val="277"/>
        </w:trPr>
        <w:tc>
          <w:tcPr>
            <w:tcW w:w="4253" w:type="dxa"/>
            <w:shd w:val="clear" w:color="auto" w:fill="auto"/>
            <w:vAlign w:val="center"/>
            <w:hideMark/>
          </w:tcPr>
          <w:p w14:paraId="4E8587A2" w14:textId="77777777" w:rsidR="00B7211B" w:rsidRPr="00685389" w:rsidRDefault="00B7211B" w:rsidP="00B7211B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незанятые граждане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B1264B" w14:textId="77777777" w:rsidR="00B7211B" w:rsidRPr="00685389" w:rsidRDefault="00EA49C0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1 462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170048" w14:textId="77777777" w:rsidR="00B7211B" w:rsidRPr="00685389" w:rsidRDefault="00F229CF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72BFDF" w14:textId="77777777" w:rsidR="00B7211B" w:rsidRPr="00685389" w:rsidRDefault="00F229CF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378F46" w14:textId="77777777" w:rsidR="00B7211B" w:rsidRPr="00685389" w:rsidRDefault="00B7211B" w:rsidP="00B7211B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805249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E19CE6" w14:textId="77777777" w:rsidR="00B7211B" w:rsidRPr="00685389" w:rsidRDefault="00B7211B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38353389" w14:textId="77777777" w:rsidTr="00E170A1">
        <w:trPr>
          <w:trHeight w:val="318"/>
        </w:trPr>
        <w:tc>
          <w:tcPr>
            <w:tcW w:w="4253" w:type="dxa"/>
            <w:shd w:val="clear" w:color="auto" w:fill="auto"/>
            <w:vAlign w:val="center"/>
            <w:hideMark/>
          </w:tcPr>
          <w:p w14:paraId="30791CA5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Численность безработных граждан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4CB883" w14:textId="77777777" w:rsidR="00B7211B" w:rsidRPr="00685389" w:rsidRDefault="00B7211B" w:rsidP="00B7211B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1 162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4F59DF" w14:textId="77777777" w:rsidR="00B7211B" w:rsidRPr="00685389" w:rsidRDefault="00F229CF" w:rsidP="00B7211B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37A982" w14:textId="77777777" w:rsidR="00B7211B" w:rsidRPr="00685389" w:rsidRDefault="00F229CF" w:rsidP="00B7211B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59,9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6ED6D6" w14:textId="77777777" w:rsidR="00B7211B" w:rsidRPr="00685389" w:rsidRDefault="00B7211B" w:rsidP="00B7211B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4BE2F" w14:textId="77777777" w:rsidR="00B7211B" w:rsidRPr="00685389" w:rsidRDefault="00B7211B" w:rsidP="00B7211B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710764" w14:textId="77777777" w:rsidR="00B7211B" w:rsidRPr="00685389" w:rsidRDefault="00B7211B" w:rsidP="00B7211B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47D3E77B" w14:textId="77777777" w:rsidTr="0083469E">
        <w:trPr>
          <w:trHeight w:val="275"/>
        </w:trPr>
        <w:tc>
          <w:tcPr>
            <w:tcW w:w="4253" w:type="dxa"/>
            <w:shd w:val="clear" w:color="auto" w:fill="auto"/>
            <w:vAlign w:val="center"/>
            <w:hideMark/>
          </w:tcPr>
          <w:p w14:paraId="6C06EF0D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них получающих пособие по безработице, в т.ч.: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0DAF38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07EDF4" w14:textId="77777777" w:rsidR="00B7211B" w:rsidRPr="00685389" w:rsidRDefault="00F229CF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409815" w14:textId="77777777" w:rsidR="00B7211B" w:rsidRPr="00685389" w:rsidRDefault="00F229CF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1753CA" w14:textId="77777777" w:rsidR="00B7211B" w:rsidRPr="00685389" w:rsidRDefault="00B7211B" w:rsidP="00B7211B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65774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85ECA2" w14:textId="77777777" w:rsidR="00B7211B" w:rsidRPr="00685389" w:rsidRDefault="00B7211B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39482AA1" w14:textId="77777777" w:rsidTr="00E170A1">
        <w:trPr>
          <w:trHeight w:val="162"/>
        </w:trPr>
        <w:tc>
          <w:tcPr>
            <w:tcW w:w="4253" w:type="dxa"/>
            <w:shd w:val="clear" w:color="auto" w:fill="auto"/>
            <w:vAlign w:val="center"/>
            <w:hideMark/>
          </w:tcPr>
          <w:p w14:paraId="2764315A" w14:textId="77777777" w:rsidR="00B7211B" w:rsidRPr="00685389" w:rsidRDefault="00B7211B" w:rsidP="00B7211B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минимальном размере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C6111A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8AF041" w14:textId="77777777" w:rsidR="00B7211B" w:rsidRPr="00685389" w:rsidRDefault="00F229CF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2FD756" w14:textId="77777777" w:rsidR="00B7211B" w:rsidRPr="00685389" w:rsidRDefault="00F229CF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64E366" w14:textId="77777777" w:rsidR="00B7211B" w:rsidRPr="00685389" w:rsidRDefault="008D528F" w:rsidP="00B7211B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747BC6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BD2BDB" w14:textId="77777777" w:rsidR="00B7211B" w:rsidRPr="00685389" w:rsidRDefault="00B7211B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50E1044B" w14:textId="77777777" w:rsidTr="00AE2C3B">
        <w:tc>
          <w:tcPr>
            <w:tcW w:w="4253" w:type="dxa"/>
            <w:shd w:val="clear" w:color="auto" w:fill="auto"/>
            <w:vAlign w:val="center"/>
            <w:hideMark/>
          </w:tcPr>
          <w:p w14:paraId="20983390" w14:textId="77777777" w:rsidR="00B7211B" w:rsidRPr="00685389" w:rsidRDefault="00B7211B" w:rsidP="00B7211B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интервале от минимального до максимального размеров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FEE352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63899F" w14:textId="77777777" w:rsidR="00B7211B" w:rsidRPr="00685389" w:rsidRDefault="00F229CF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A36185" w14:textId="77777777" w:rsidR="00B7211B" w:rsidRPr="00685389" w:rsidRDefault="00F229CF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E0ED1B" w14:textId="77777777" w:rsidR="00B7211B" w:rsidRPr="00685389" w:rsidRDefault="008D528F" w:rsidP="00B7211B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F4EAB8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DD5A61" w14:textId="77777777" w:rsidR="00B7211B" w:rsidRPr="00685389" w:rsidRDefault="00B7211B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0099A713" w14:textId="77777777" w:rsidTr="00AE2C3B">
        <w:tc>
          <w:tcPr>
            <w:tcW w:w="4253" w:type="dxa"/>
            <w:shd w:val="clear" w:color="auto" w:fill="auto"/>
            <w:vAlign w:val="center"/>
            <w:hideMark/>
          </w:tcPr>
          <w:p w14:paraId="636E8EE8" w14:textId="77777777" w:rsidR="00B7211B" w:rsidRPr="00685389" w:rsidRDefault="00B7211B" w:rsidP="00B7211B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максимальном размере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6D3612" w14:textId="77777777" w:rsidR="00B7211B" w:rsidRPr="00685389" w:rsidRDefault="00EA49C0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C01793" w14:textId="77777777" w:rsidR="00B7211B" w:rsidRPr="00685389" w:rsidRDefault="00F229CF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551D5E" w14:textId="77777777" w:rsidR="00B7211B" w:rsidRPr="00685389" w:rsidRDefault="00F229CF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549D7B" w14:textId="77777777" w:rsidR="00B7211B" w:rsidRPr="00685389" w:rsidRDefault="00B7211B" w:rsidP="00B7211B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2A34C1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368504" w14:textId="77777777" w:rsidR="00B7211B" w:rsidRPr="00685389" w:rsidRDefault="00B7211B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49E7D77B" w14:textId="77777777" w:rsidTr="00AE2C3B">
        <w:tc>
          <w:tcPr>
            <w:tcW w:w="4253" w:type="dxa"/>
            <w:shd w:val="clear" w:color="auto" w:fill="auto"/>
            <w:vAlign w:val="center"/>
            <w:hideMark/>
          </w:tcPr>
          <w:p w14:paraId="21AB355C" w14:textId="77777777" w:rsidR="00B7211B" w:rsidRPr="00685389" w:rsidRDefault="00B7211B" w:rsidP="00B7211B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минимальном размере гражданам предпенсионного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2AD066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89B8C7" w14:textId="77777777" w:rsidR="00B7211B" w:rsidRPr="00685389" w:rsidRDefault="00F229CF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8272AC" w14:textId="77777777" w:rsidR="00B7211B" w:rsidRPr="00685389" w:rsidRDefault="00F229CF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761C28" w14:textId="77777777" w:rsidR="00B7211B" w:rsidRPr="00685389" w:rsidRDefault="00B7211B" w:rsidP="00B7211B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23050D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856105" w14:textId="77777777" w:rsidR="00B7211B" w:rsidRPr="00685389" w:rsidRDefault="00B7211B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561E1517" w14:textId="77777777" w:rsidTr="00AE2C3B">
        <w:tc>
          <w:tcPr>
            <w:tcW w:w="4253" w:type="dxa"/>
            <w:shd w:val="clear" w:color="auto" w:fill="auto"/>
            <w:vAlign w:val="center"/>
            <w:hideMark/>
          </w:tcPr>
          <w:p w14:paraId="5E4269AA" w14:textId="77777777" w:rsidR="00B7211B" w:rsidRPr="00685389" w:rsidRDefault="00B7211B" w:rsidP="00B7211B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интервале от минимального до максимального размера гражданам предпенсионного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DC92BF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F68A1F" w14:textId="77777777" w:rsidR="00B7211B" w:rsidRPr="00685389" w:rsidRDefault="00F229CF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1D8DD8" w14:textId="77777777" w:rsidR="00B7211B" w:rsidRPr="00685389" w:rsidRDefault="00F229CF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D7755B" w14:textId="77777777" w:rsidR="00B7211B" w:rsidRPr="00685389" w:rsidRDefault="00B7211B" w:rsidP="00B7211B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="008D528F"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DEE63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F2CFF" w14:textId="77777777" w:rsidR="00B7211B" w:rsidRPr="00685389" w:rsidRDefault="00B7211B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06356863" w14:textId="77777777" w:rsidTr="00E170A1">
        <w:trPr>
          <w:trHeight w:val="355"/>
        </w:trPr>
        <w:tc>
          <w:tcPr>
            <w:tcW w:w="4253" w:type="dxa"/>
            <w:shd w:val="clear" w:color="auto" w:fill="auto"/>
            <w:vAlign w:val="center"/>
            <w:hideMark/>
          </w:tcPr>
          <w:p w14:paraId="5B1C071E" w14:textId="77777777" w:rsidR="00B7211B" w:rsidRPr="00685389" w:rsidRDefault="00B7211B" w:rsidP="00B7211B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максимальном размере гражданам </w:t>
            </w:r>
            <w:proofErr w:type="spellStart"/>
            <w:r w:rsidRPr="00685389">
              <w:rPr>
                <w:color w:val="000000"/>
                <w:sz w:val="22"/>
                <w:szCs w:val="22"/>
              </w:rPr>
              <w:t>предпенсионноговозраста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9FC16" w14:textId="77777777" w:rsidR="00B7211B" w:rsidRPr="00685389" w:rsidRDefault="00EA49C0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58D14C" w14:textId="77777777" w:rsidR="00B7211B" w:rsidRPr="00685389" w:rsidRDefault="00F229CF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6253BC" w14:textId="77777777" w:rsidR="00B7211B" w:rsidRPr="00685389" w:rsidRDefault="00F229CF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332858" w14:textId="77777777" w:rsidR="00B7211B" w:rsidRPr="00685389" w:rsidRDefault="00B7211B" w:rsidP="008D528F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F71A9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D85B5B" w14:textId="77777777" w:rsidR="00B7211B" w:rsidRPr="00685389" w:rsidRDefault="00B7211B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4E84D66C" w14:textId="77777777" w:rsidTr="00AE2C3B">
        <w:tc>
          <w:tcPr>
            <w:tcW w:w="4253" w:type="dxa"/>
            <w:shd w:val="clear" w:color="auto" w:fill="auto"/>
            <w:vAlign w:val="center"/>
            <w:hideMark/>
          </w:tcPr>
          <w:p w14:paraId="49F24587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Заявленная работодателями потребность в работниках, из них: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622248" w14:textId="77777777" w:rsidR="00B7211B" w:rsidRPr="00685389" w:rsidRDefault="00EA49C0" w:rsidP="00B7211B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10 907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CA26FB" w14:textId="77777777" w:rsidR="00B7211B" w:rsidRPr="00685389" w:rsidRDefault="00F229CF" w:rsidP="00B7211B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7406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464AB7" w14:textId="77777777" w:rsidR="00B7211B" w:rsidRPr="00685389" w:rsidRDefault="00F229CF" w:rsidP="00B7211B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AD3F05" w14:textId="77777777" w:rsidR="00B7211B" w:rsidRPr="00685389" w:rsidRDefault="00B7211B" w:rsidP="00B7211B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579C6D" w14:textId="77777777" w:rsidR="00B7211B" w:rsidRPr="00685389" w:rsidRDefault="00B7211B" w:rsidP="00B7211B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18D3DF" w14:textId="77777777" w:rsidR="00B7211B" w:rsidRPr="00685389" w:rsidRDefault="00B7211B" w:rsidP="00B7211B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23A72E38" w14:textId="77777777" w:rsidTr="00E170A1">
        <w:trPr>
          <w:trHeight w:val="145"/>
        </w:trPr>
        <w:tc>
          <w:tcPr>
            <w:tcW w:w="4253" w:type="dxa"/>
            <w:shd w:val="clear" w:color="auto" w:fill="auto"/>
            <w:vAlign w:val="center"/>
            <w:hideMark/>
          </w:tcPr>
          <w:p w14:paraId="5922C0DA" w14:textId="77777777" w:rsidR="00B7211B" w:rsidRPr="00685389" w:rsidRDefault="00B7211B" w:rsidP="00B7211B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по рабочим профессиям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4D604F" w14:textId="6251F7A2" w:rsidR="00B7211B" w:rsidRPr="00685389" w:rsidRDefault="00EA49C0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</w:t>
            </w:r>
            <w:r w:rsidR="00570FB9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069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748CDE" w14:textId="7D95EF78" w:rsidR="00B7211B" w:rsidRPr="00685389" w:rsidRDefault="00F229CF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</w:t>
            </w:r>
            <w:r w:rsidR="00570FB9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940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4CF625" w14:textId="77777777" w:rsidR="00B7211B" w:rsidRPr="00685389" w:rsidRDefault="00F229CF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69,9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8BA695" w14:textId="77777777" w:rsidR="00B7211B" w:rsidRPr="00685389" w:rsidRDefault="00B7211B" w:rsidP="00B7211B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82845D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1C9C5B" w14:textId="77777777" w:rsidR="00B7211B" w:rsidRPr="00685389" w:rsidRDefault="00B7211B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211B" w:rsidRPr="00685389" w14:paraId="26ADB29C" w14:textId="77777777" w:rsidTr="00AE2C3B">
        <w:tc>
          <w:tcPr>
            <w:tcW w:w="4253" w:type="dxa"/>
            <w:shd w:val="clear" w:color="auto" w:fill="auto"/>
            <w:vAlign w:val="center"/>
            <w:hideMark/>
          </w:tcPr>
          <w:p w14:paraId="5FA4E80B" w14:textId="77777777" w:rsidR="00B7211B" w:rsidRPr="00685389" w:rsidRDefault="00B7211B" w:rsidP="00B7211B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с оплатой труда выше прожиточного минимума в субъекте Российской Федерации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66D5B2" w14:textId="77777777" w:rsidR="00B7211B" w:rsidRPr="00685389" w:rsidRDefault="00EA49C0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10 800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20F67E" w14:textId="7C10C4D4" w:rsidR="00B7211B" w:rsidRPr="00685389" w:rsidRDefault="00F229CF" w:rsidP="00B7211B">
            <w:pPr>
              <w:ind w:left="-108" w:right="-61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</w:t>
            </w:r>
            <w:r w:rsidR="00570FB9"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311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9CF7AB" w14:textId="77777777" w:rsidR="00B7211B" w:rsidRPr="00685389" w:rsidRDefault="00F229CF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67,7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D6484A" w14:textId="77777777" w:rsidR="00B7211B" w:rsidRPr="00685389" w:rsidRDefault="00B7211B" w:rsidP="00B7211B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A031C0" w14:textId="77777777" w:rsidR="00B7211B" w:rsidRPr="00685389" w:rsidRDefault="00B7211B" w:rsidP="00B7211B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A157AE" w14:textId="77777777" w:rsidR="00B7211B" w:rsidRPr="00685389" w:rsidRDefault="00B7211B" w:rsidP="00B7211B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0A9E302" w14:textId="77777777" w:rsidR="00D76A5C" w:rsidRPr="00685389" w:rsidRDefault="00D76A5C" w:rsidP="001E0972">
      <w:pPr>
        <w:jc w:val="center"/>
        <w:rPr>
          <w:b/>
          <w:bCs/>
          <w:color w:val="000000"/>
          <w:szCs w:val="28"/>
        </w:rPr>
      </w:pPr>
    </w:p>
    <w:p w14:paraId="4076C9D9" w14:textId="77777777" w:rsidR="001E0972" w:rsidRPr="00685389" w:rsidRDefault="001E0972" w:rsidP="001E0972">
      <w:pPr>
        <w:jc w:val="center"/>
        <w:rPr>
          <w:sz w:val="22"/>
        </w:rPr>
      </w:pPr>
      <w:r w:rsidRPr="00685389">
        <w:rPr>
          <w:b/>
          <w:bCs/>
          <w:color w:val="000000"/>
          <w:szCs w:val="28"/>
        </w:rPr>
        <w:t>Демографическая обстановка</w:t>
      </w:r>
    </w:p>
    <w:p w14:paraId="282A6911" w14:textId="77777777" w:rsidR="001E0972" w:rsidRPr="00685389" w:rsidRDefault="001E0972" w:rsidP="001E0972">
      <w:pPr>
        <w:jc w:val="right"/>
      </w:pPr>
      <w:r w:rsidRPr="00685389">
        <w:rPr>
          <w:color w:val="000000"/>
          <w:sz w:val="22"/>
          <w:szCs w:val="22"/>
        </w:rPr>
        <w:t>(человек)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850"/>
        <w:gridCol w:w="992"/>
        <w:gridCol w:w="1203"/>
        <w:gridCol w:w="1207"/>
      </w:tblGrid>
      <w:tr w:rsidR="0009214D" w:rsidRPr="00685389" w14:paraId="3F35E859" w14:textId="77777777" w:rsidTr="00925BBA">
        <w:trPr>
          <w:trHeight w:val="543"/>
          <w:tblHeader/>
        </w:trPr>
        <w:tc>
          <w:tcPr>
            <w:tcW w:w="3970" w:type="dxa"/>
            <w:vMerge w:val="restart"/>
            <w:shd w:val="clear" w:color="auto" w:fill="auto"/>
            <w:noWrap/>
            <w:vAlign w:val="center"/>
            <w:hideMark/>
          </w:tcPr>
          <w:p w14:paraId="7E0D85D7" w14:textId="77777777" w:rsidR="001E0972" w:rsidRPr="00685389" w:rsidRDefault="001E0972" w:rsidP="00EA6D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7D4930C" w14:textId="3F1F6409" w:rsidR="001E0972" w:rsidRPr="00685389" w:rsidRDefault="00925BBA" w:rsidP="00214F86">
            <w:pPr>
              <w:jc w:val="center"/>
            </w:pPr>
            <w:r w:rsidRPr="00685389">
              <w:rPr>
                <w:bCs/>
                <w:color w:val="000000"/>
                <w:sz w:val="20"/>
                <w:szCs w:val="20"/>
              </w:rPr>
              <w:t>01.0</w:t>
            </w:r>
            <w:r w:rsidR="00427C80" w:rsidRPr="00685389">
              <w:rPr>
                <w:bCs/>
                <w:color w:val="000000"/>
                <w:sz w:val="20"/>
                <w:szCs w:val="20"/>
              </w:rPr>
              <w:t>7</w:t>
            </w:r>
            <w:r w:rsidR="0009214D" w:rsidRPr="00685389">
              <w:rPr>
                <w:bCs/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11A1CA2" w14:textId="63B809AB" w:rsidR="001E0972" w:rsidRPr="00685389" w:rsidRDefault="00925BBA" w:rsidP="001F3FDC">
            <w:pPr>
              <w:jc w:val="center"/>
            </w:pPr>
            <w:r w:rsidRPr="00685389">
              <w:rPr>
                <w:bCs/>
                <w:color w:val="000000"/>
                <w:sz w:val="20"/>
                <w:szCs w:val="20"/>
              </w:rPr>
              <w:t>01.0</w:t>
            </w:r>
            <w:r w:rsidR="00427C80" w:rsidRPr="00685389">
              <w:rPr>
                <w:bCs/>
                <w:color w:val="000000"/>
                <w:sz w:val="20"/>
                <w:szCs w:val="20"/>
              </w:rPr>
              <w:t>7</w:t>
            </w:r>
            <w:r w:rsidR="0009214D" w:rsidRPr="00685389">
              <w:rPr>
                <w:bCs/>
                <w:color w:val="000000"/>
                <w:sz w:val="20"/>
                <w:szCs w:val="20"/>
              </w:rPr>
              <w:t>.202</w:t>
            </w:r>
            <w:r w:rsidR="001F3FDC" w:rsidRPr="0068538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1C9548F" w14:textId="77777777" w:rsidR="001E0972" w:rsidRPr="00685389" w:rsidRDefault="001E0972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3BDC664" w14:textId="77777777" w:rsidR="001E0972" w:rsidRPr="00685389" w:rsidRDefault="001E0972" w:rsidP="00EA6DFA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Тенденция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270DF5F" w14:textId="77777777" w:rsidR="001E0972" w:rsidRPr="00685389" w:rsidRDefault="001E0972" w:rsidP="00EA6D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5389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685389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09214D" w:rsidRPr="00685389" w14:paraId="674E05AA" w14:textId="77777777" w:rsidTr="00925BBA">
        <w:trPr>
          <w:trHeight w:val="474"/>
          <w:tblHeader/>
        </w:trPr>
        <w:tc>
          <w:tcPr>
            <w:tcW w:w="3970" w:type="dxa"/>
            <w:vMerge/>
            <w:shd w:val="clear" w:color="auto" w:fill="auto"/>
            <w:hideMark/>
          </w:tcPr>
          <w:p w14:paraId="121F77F4" w14:textId="77777777" w:rsidR="001E0972" w:rsidRPr="00685389" w:rsidRDefault="001E0972" w:rsidP="00EA6D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14:paraId="5C49790C" w14:textId="77777777" w:rsidR="001E0972" w:rsidRPr="00685389" w:rsidRDefault="001E0972" w:rsidP="00EA6DF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9B59E0D" w14:textId="77777777" w:rsidR="001E0972" w:rsidRPr="00685389" w:rsidRDefault="001E0972" w:rsidP="00EA6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177D004A" w14:textId="77777777" w:rsidR="001E0972" w:rsidRPr="00685389" w:rsidRDefault="001E0972" w:rsidP="00EA6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3180C6C3" w14:textId="77777777" w:rsidR="001E0972" w:rsidRPr="00685389" w:rsidRDefault="001E0972" w:rsidP="00EA6DFA">
            <w:pPr>
              <w:jc w:val="center"/>
              <w:rPr>
                <w:rFonts w:ascii="Wingdings" w:hAnsi="Wingdings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3456034D" w14:textId="2B76AB5F" w:rsidR="001E0972" w:rsidRPr="00685389" w:rsidRDefault="001E0972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bCs/>
                <w:color w:val="000000"/>
                <w:sz w:val="20"/>
                <w:szCs w:val="20"/>
              </w:rPr>
              <w:t>январь-</w:t>
            </w:r>
            <w:r w:rsidR="00427C80" w:rsidRPr="00685389">
              <w:rPr>
                <w:bCs/>
                <w:color w:val="000000"/>
                <w:sz w:val="20"/>
                <w:szCs w:val="20"/>
              </w:rPr>
              <w:t xml:space="preserve">июль </w:t>
            </w:r>
            <w:r w:rsidRPr="00685389">
              <w:rPr>
                <w:bCs/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2C9805B" w14:textId="77777777" w:rsidR="001E0972" w:rsidRPr="00685389" w:rsidRDefault="001E0972" w:rsidP="001F3FDC">
            <w:pPr>
              <w:jc w:val="center"/>
              <w:rPr>
                <w:color w:val="000000"/>
                <w:sz w:val="20"/>
                <w:szCs w:val="20"/>
              </w:rPr>
            </w:pPr>
            <w:r w:rsidRPr="00685389">
              <w:rPr>
                <w:color w:val="000000"/>
                <w:sz w:val="20"/>
                <w:szCs w:val="20"/>
              </w:rPr>
              <w:t>202</w:t>
            </w:r>
            <w:r w:rsidR="001F3FDC" w:rsidRPr="00685389">
              <w:rPr>
                <w:color w:val="000000"/>
                <w:sz w:val="20"/>
                <w:szCs w:val="20"/>
              </w:rPr>
              <w:t>3</w:t>
            </w:r>
            <w:r w:rsidRPr="00685389">
              <w:rPr>
                <w:color w:val="000000"/>
                <w:sz w:val="20"/>
                <w:szCs w:val="20"/>
              </w:rPr>
              <w:t xml:space="preserve"> к 202</w:t>
            </w:r>
            <w:r w:rsidR="001F3FDC" w:rsidRPr="00685389">
              <w:rPr>
                <w:color w:val="000000"/>
                <w:sz w:val="20"/>
                <w:szCs w:val="20"/>
              </w:rPr>
              <w:t>2</w:t>
            </w:r>
            <w:r w:rsidRPr="00685389">
              <w:rPr>
                <w:color w:val="000000"/>
                <w:sz w:val="20"/>
                <w:szCs w:val="20"/>
              </w:rPr>
              <w:t>, %</w:t>
            </w:r>
          </w:p>
        </w:tc>
      </w:tr>
      <w:tr w:rsidR="00B7211B" w:rsidRPr="00685389" w14:paraId="147E24E2" w14:textId="77777777" w:rsidTr="00F101CB">
        <w:trPr>
          <w:trHeight w:val="172"/>
        </w:trPr>
        <w:tc>
          <w:tcPr>
            <w:tcW w:w="3970" w:type="dxa"/>
            <w:shd w:val="clear" w:color="auto" w:fill="auto"/>
            <w:vAlign w:val="center"/>
            <w:hideMark/>
          </w:tcPr>
          <w:p w14:paraId="373C2619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Родилось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8E50AC" w14:textId="570C1B3D" w:rsidR="00B7211B" w:rsidRPr="00685389" w:rsidRDefault="00627EB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1 081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B983D2" w14:textId="23A7B557" w:rsidR="00B7211B" w:rsidRPr="00685389" w:rsidRDefault="00627EB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1 103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02BEA4" w14:textId="7E89E36A" w:rsidR="00B7211B" w:rsidRPr="00685389" w:rsidRDefault="00570FB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5891FD" w14:textId="77777777" w:rsidR="00B7211B" w:rsidRPr="00685389" w:rsidRDefault="00B7211B" w:rsidP="00B7211B">
            <w:pPr>
              <w:jc w:val="center"/>
              <w:rPr>
                <w:sz w:val="28"/>
                <w:szCs w:val="28"/>
              </w:rPr>
            </w:pPr>
            <w:r w:rsidRPr="00685389">
              <w:rPr>
                <w:rFonts w:ascii="Wingdings" w:hAnsi="Wingdings"/>
                <w:sz w:val="28"/>
                <w:szCs w:val="28"/>
              </w:rPr>
              <w:t>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0BE56CDB" w14:textId="17F35486" w:rsidR="00F101CB" w:rsidRPr="00685389" w:rsidRDefault="00570FB9" w:rsidP="00B7211B">
            <w:pPr>
              <w:ind w:left="-62" w:right="-154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2 788</w:t>
            </w:r>
          </w:p>
          <w:p w14:paraId="7B8DCE25" w14:textId="3D206888" w:rsidR="00B7211B" w:rsidRPr="00685389" w:rsidRDefault="00B7211B" w:rsidP="00427C80">
            <w:pPr>
              <w:ind w:right="-154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0A2A5150" w14:textId="2BBFBFE3" w:rsidR="00B7211B" w:rsidRPr="00685389" w:rsidRDefault="00685389" w:rsidP="00B7211B">
            <w:pPr>
              <w:ind w:left="-62" w:right="-154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96,6</w:t>
            </w:r>
          </w:p>
        </w:tc>
      </w:tr>
      <w:tr w:rsidR="00B7211B" w:rsidRPr="00685389" w14:paraId="029B7D77" w14:textId="77777777" w:rsidTr="00F101CB">
        <w:trPr>
          <w:trHeight w:val="156"/>
        </w:trPr>
        <w:tc>
          <w:tcPr>
            <w:tcW w:w="3970" w:type="dxa"/>
            <w:shd w:val="clear" w:color="auto" w:fill="auto"/>
            <w:vAlign w:val="center"/>
            <w:hideMark/>
          </w:tcPr>
          <w:p w14:paraId="4659BC21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Умерло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932982" w14:textId="4A0A35CD" w:rsidR="00B7211B" w:rsidRPr="00685389" w:rsidRDefault="00627EB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1 900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AC532A" w14:textId="4C01AFE1" w:rsidR="00B7211B" w:rsidRPr="00685389" w:rsidRDefault="00627EB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1 689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FF64AD" w14:textId="65531A33" w:rsidR="00B7211B" w:rsidRPr="00685389" w:rsidRDefault="00570FB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C60256" w14:textId="77777777" w:rsidR="00B7211B" w:rsidRPr="00685389" w:rsidRDefault="00B7211B" w:rsidP="00B7211B">
            <w:pPr>
              <w:jc w:val="center"/>
              <w:rPr>
                <w:sz w:val="28"/>
                <w:szCs w:val="28"/>
              </w:rPr>
            </w:pPr>
            <w:r w:rsidRPr="00685389">
              <w:rPr>
                <w:rFonts w:ascii="Wingdings" w:hAnsi="Wingdings"/>
                <w:sz w:val="28"/>
                <w:szCs w:val="28"/>
              </w:rPr>
              <w:t>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14FF0299" w14:textId="3918A615" w:rsidR="00B7211B" w:rsidRPr="00685389" w:rsidRDefault="00570FB9" w:rsidP="00427C80">
            <w:pPr>
              <w:ind w:left="-62" w:right="-154"/>
              <w:jc w:val="center"/>
              <w:rPr>
                <w:bCs/>
                <w:sz w:val="20"/>
                <w:szCs w:val="20"/>
              </w:rPr>
            </w:pPr>
            <w:r w:rsidRPr="00685389">
              <w:rPr>
                <w:bCs/>
                <w:sz w:val="20"/>
                <w:szCs w:val="20"/>
              </w:rPr>
              <w:t>4 235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16136F24" w14:textId="1D797841" w:rsidR="00B7211B" w:rsidRPr="00685389" w:rsidRDefault="00685389" w:rsidP="00B7211B">
            <w:pPr>
              <w:ind w:left="-62" w:right="-154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90,8</w:t>
            </w:r>
          </w:p>
        </w:tc>
      </w:tr>
      <w:tr w:rsidR="00B7211B" w:rsidRPr="00685389" w14:paraId="378E7E0E" w14:textId="77777777" w:rsidTr="00F101CB">
        <w:trPr>
          <w:trHeight w:val="243"/>
        </w:trPr>
        <w:tc>
          <w:tcPr>
            <w:tcW w:w="3970" w:type="dxa"/>
            <w:shd w:val="clear" w:color="auto" w:fill="auto"/>
            <w:vAlign w:val="center"/>
            <w:hideMark/>
          </w:tcPr>
          <w:p w14:paraId="2228F95A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Естественный прирост, убыль (-)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F2B13D" w14:textId="193FC9AD" w:rsidR="00B7211B" w:rsidRPr="00685389" w:rsidRDefault="00627EB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-819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863CD7" w14:textId="42A91DE4" w:rsidR="00B7211B" w:rsidRPr="00685389" w:rsidRDefault="00627EBF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-586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D8C91E" w14:textId="1656D638" w:rsidR="00B7211B" w:rsidRPr="00685389" w:rsidRDefault="00570FB9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A84289" w14:textId="1C64CE7B" w:rsidR="00B7211B" w:rsidRPr="00685389" w:rsidRDefault="00F101CB" w:rsidP="00B7211B">
            <w:pPr>
              <w:jc w:val="center"/>
              <w:rPr>
                <w:sz w:val="28"/>
                <w:szCs w:val="28"/>
              </w:rPr>
            </w:pPr>
            <w:r w:rsidRPr="00685389">
              <w:rPr>
                <w:rFonts w:ascii="Wingdings" w:hAnsi="Wingdings"/>
                <w:sz w:val="28"/>
                <w:szCs w:val="28"/>
              </w:rPr>
              <w:t>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126588F6" w14:textId="70CB0464" w:rsidR="00B7211B" w:rsidRPr="00685389" w:rsidRDefault="00F101CB" w:rsidP="00427C80">
            <w:pPr>
              <w:ind w:left="-62" w:right="-154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-1</w:t>
            </w:r>
            <w:r w:rsidR="00427C80" w:rsidRPr="00685389">
              <w:rPr>
                <w:sz w:val="20"/>
                <w:szCs w:val="20"/>
              </w:rPr>
              <w:t xml:space="preserve"> </w:t>
            </w:r>
            <w:r w:rsidR="00570FB9" w:rsidRPr="00685389">
              <w:rPr>
                <w:sz w:val="20"/>
                <w:szCs w:val="20"/>
              </w:rPr>
              <w:t>447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C43FEB0" w14:textId="336792CD" w:rsidR="00B7211B" w:rsidRPr="00685389" w:rsidRDefault="00685389" w:rsidP="00B7211B">
            <w:pPr>
              <w:ind w:left="-62" w:right="-154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81,4</w:t>
            </w:r>
          </w:p>
        </w:tc>
      </w:tr>
      <w:tr w:rsidR="00B7211B" w:rsidRPr="00685389" w14:paraId="122E4534" w14:textId="77777777" w:rsidTr="00F101CB">
        <w:trPr>
          <w:trHeight w:val="137"/>
        </w:trPr>
        <w:tc>
          <w:tcPr>
            <w:tcW w:w="3970" w:type="dxa"/>
            <w:shd w:val="clear" w:color="auto" w:fill="auto"/>
            <w:vAlign w:val="center"/>
            <w:hideMark/>
          </w:tcPr>
          <w:p w14:paraId="7086A9F0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Зарегистрировано браков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3247A2" w14:textId="47BC8306" w:rsidR="00B7211B" w:rsidRPr="00685389" w:rsidRDefault="000E5D2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F2FDFA" w14:textId="05359418" w:rsidR="00B7211B" w:rsidRPr="00685389" w:rsidRDefault="000E5D2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837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06177E" w14:textId="5C6349DE" w:rsidR="00B7211B" w:rsidRPr="00685389" w:rsidRDefault="000E5D2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C0150A" w14:textId="77777777" w:rsidR="00B7211B" w:rsidRPr="00685389" w:rsidRDefault="00F101CB" w:rsidP="00B7211B">
            <w:pPr>
              <w:jc w:val="center"/>
              <w:rPr>
                <w:sz w:val="28"/>
                <w:szCs w:val="28"/>
              </w:rPr>
            </w:pPr>
            <w:r w:rsidRPr="00685389">
              <w:rPr>
                <w:rFonts w:ascii="Wingdings" w:hAnsi="Wingdings"/>
                <w:sz w:val="28"/>
                <w:szCs w:val="28"/>
              </w:rPr>
              <w:t>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76B48770" w14:textId="301B984C" w:rsidR="00B7211B" w:rsidRPr="00685389" w:rsidRDefault="000E5D2A" w:rsidP="00427C80">
            <w:pPr>
              <w:ind w:left="-62" w:right="-154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2 181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06BCC06A" w14:textId="49C3CF5A" w:rsidR="00B7211B" w:rsidRPr="00685389" w:rsidRDefault="00685389" w:rsidP="00B7211B">
            <w:pPr>
              <w:ind w:left="-62" w:right="-154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101,5</w:t>
            </w:r>
          </w:p>
        </w:tc>
      </w:tr>
      <w:tr w:rsidR="00B7211B" w:rsidRPr="00685389" w14:paraId="7C4D063A" w14:textId="77777777" w:rsidTr="00F101CB">
        <w:trPr>
          <w:trHeight w:val="200"/>
        </w:trPr>
        <w:tc>
          <w:tcPr>
            <w:tcW w:w="3970" w:type="dxa"/>
            <w:shd w:val="clear" w:color="auto" w:fill="auto"/>
            <w:vAlign w:val="center"/>
            <w:hideMark/>
          </w:tcPr>
          <w:p w14:paraId="14219331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Зарегистрировано разводов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87439" w14:textId="56F7C813" w:rsidR="00B7211B" w:rsidRPr="00685389" w:rsidRDefault="000E5D2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2F9C1B" w14:textId="1A44BE04" w:rsidR="00B7211B" w:rsidRPr="00685389" w:rsidRDefault="000E5D2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678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8472C7" w14:textId="7601E520" w:rsidR="00B7211B" w:rsidRPr="00685389" w:rsidRDefault="000E5D2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97,8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341442" w14:textId="0F34C03F" w:rsidR="00B7211B" w:rsidRPr="00685389" w:rsidRDefault="000E5D2A" w:rsidP="00B7211B">
            <w:pPr>
              <w:jc w:val="center"/>
              <w:rPr>
                <w:b/>
                <w:sz w:val="28"/>
                <w:szCs w:val="28"/>
              </w:rPr>
            </w:pPr>
            <w:r w:rsidRPr="00685389">
              <w:rPr>
                <w:rFonts w:ascii="Wingdings" w:hAnsi="Wingdings"/>
                <w:sz w:val="28"/>
                <w:szCs w:val="28"/>
              </w:rPr>
              <w:t>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14:paraId="508EB04D" w14:textId="535BE763" w:rsidR="00B7211B" w:rsidRPr="00685389" w:rsidRDefault="000E5D2A" w:rsidP="00427C80">
            <w:pPr>
              <w:ind w:left="-62" w:right="-154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1 802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0D0E6533" w14:textId="77777777" w:rsidR="00B7211B" w:rsidRPr="00685389" w:rsidRDefault="00F101CB" w:rsidP="00B7211B">
            <w:pPr>
              <w:ind w:left="-62" w:right="-154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99,9</w:t>
            </w:r>
          </w:p>
        </w:tc>
      </w:tr>
      <w:tr w:rsidR="00B7211B" w:rsidRPr="00685389" w14:paraId="79581CA5" w14:textId="77777777" w:rsidTr="000F0C5A">
        <w:trPr>
          <w:trHeight w:val="231"/>
        </w:trPr>
        <w:tc>
          <w:tcPr>
            <w:tcW w:w="3970" w:type="dxa"/>
            <w:shd w:val="clear" w:color="auto" w:fill="auto"/>
            <w:vAlign w:val="center"/>
          </w:tcPr>
          <w:p w14:paraId="31F4E1D2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Прибывшие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880DC8" w14:textId="67D66BE1" w:rsidR="00B7211B" w:rsidRPr="00685389" w:rsidRDefault="000E5D2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4 016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8578FC" w14:textId="24B4AE3F" w:rsidR="00B7211B" w:rsidRPr="00685389" w:rsidRDefault="000E5D2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4 567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7F58C0" w14:textId="271525ED" w:rsidR="00B7211B" w:rsidRPr="00685389" w:rsidRDefault="000E5D2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113,7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7CABAB" w14:textId="77777777" w:rsidR="00B7211B" w:rsidRPr="00685389" w:rsidRDefault="00F101CB" w:rsidP="00B7211B">
            <w:pPr>
              <w:jc w:val="center"/>
              <w:rPr>
                <w:sz w:val="28"/>
                <w:szCs w:val="28"/>
              </w:rPr>
            </w:pPr>
            <w:r w:rsidRPr="00685389">
              <w:rPr>
                <w:rFonts w:ascii="Wingdings" w:hAnsi="Wingdings"/>
                <w:sz w:val="28"/>
                <w:szCs w:val="28"/>
              </w:rPr>
              <w:t>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58F1E847" w14:textId="2428A32A" w:rsidR="00B7211B" w:rsidRPr="00685389" w:rsidRDefault="000E5D2A" w:rsidP="00427C80">
            <w:pPr>
              <w:ind w:left="-62" w:right="-154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12 660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368DFA2" w14:textId="37ED2FB8" w:rsidR="00B7211B" w:rsidRPr="00685389" w:rsidRDefault="00685389" w:rsidP="00B7211B">
            <w:pPr>
              <w:ind w:left="-62" w:right="-154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103,9</w:t>
            </w:r>
          </w:p>
        </w:tc>
      </w:tr>
      <w:tr w:rsidR="00B7211B" w:rsidRPr="00685389" w14:paraId="4EFEC56A" w14:textId="77777777" w:rsidTr="00E170A1">
        <w:trPr>
          <w:trHeight w:val="60"/>
        </w:trPr>
        <w:tc>
          <w:tcPr>
            <w:tcW w:w="3970" w:type="dxa"/>
            <w:shd w:val="clear" w:color="auto" w:fill="auto"/>
            <w:vAlign w:val="center"/>
          </w:tcPr>
          <w:p w14:paraId="444FDB21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Выбывшие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965E20" w14:textId="0D1FAB2D" w:rsidR="00B7211B" w:rsidRPr="00685389" w:rsidRDefault="000E5D2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5 155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A5C300" w14:textId="260230C7" w:rsidR="00B7211B" w:rsidRPr="00685389" w:rsidRDefault="000E5D2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4 478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369485" w14:textId="27F060C6" w:rsidR="00B7211B" w:rsidRPr="00685389" w:rsidRDefault="000E5D2A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EC6AAA" w14:textId="77777777" w:rsidR="00B7211B" w:rsidRPr="00685389" w:rsidRDefault="00F101CB" w:rsidP="00B7211B">
            <w:pPr>
              <w:jc w:val="center"/>
              <w:rPr>
                <w:color w:val="FF0000"/>
                <w:sz w:val="28"/>
                <w:szCs w:val="28"/>
              </w:rPr>
            </w:pPr>
            <w:r w:rsidRPr="00685389">
              <w:rPr>
                <w:rFonts w:ascii="Wingdings" w:hAnsi="Wingdings"/>
                <w:sz w:val="28"/>
                <w:szCs w:val="28"/>
              </w:rPr>
              <w:t>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22ED3B28" w14:textId="12493E0A" w:rsidR="00B7211B" w:rsidRPr="00685389" w:rsidRDefault="000E5D2A" w:rsidP="00427C80">
            <w:pPr>
              <w:ind w:left="-62" w:right="-154"/>
              <w:jc w:val="center"/>
              <w:rPr>
                <w:bCs/>
                <w:sz w:val="20"/>
                <w:szCs w:val="20"/>
              </w:rPr>
            </w:pPr>
            <w:r w:rsidRPr="00685389">
              <w:rPr>
                <w:bCs/>
                <w:sz w:val="20"/>
                <w:szCs w:val="20"/>
              </w:rPr>
              <w:t>12 799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02032DC0" w14:textId="484B604E" w:rsidR="00B7211B" w:rsidRPr="00685389" w:rsidRDefault="00685389" w:rsidP="00B7211B">
            <w:pPr>
              <w:ind w:left="-62" w:right="-154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87,2</w:t>
            </w:r>
          </w:p>
        </w:tc>
      </w:tr>
      <w:tr w:rsidR="00B7211B" w:rsidRPr="00685389" w14:paraId="3B563518" w14:textId="77777777" w:rsidTr="00E170A1">
        <w:trPr>
          <w:trHeight w:val="102"/>
        </w:trPr>
        <w:tc>
          <w:tcPr>
            <w:tcW w:w="3970" w:type="dxa"/>
            <w:shd w:val="clear" w:color="auto" w:fill="auto"/>
            <w:vAlign w:val="center"/>
          </w:tcPr>
          <w:p w14:paraId="1EE842DD" w14:textId="77777777" w:rsidR="00B7211B" w:rsidRPr="00685389" w:rsidRDefault="00B7211B" w:rsidP="00B7211B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Миграционный прирост, убыль</w:t>
            </w:r>
            <w:r w:rsidRPr="00685389">
              <w:rPr>
                <w:rStyle w:val="a5"/>
                <w:sz w:val="22"/>
                <w:szCs w:val="22"/>
              </w:rPr>
              <w:t xml:space="preserve"> </w:t>
            </w:r>
            <w:r w:rsidRPr="00685389">
              <w:rPr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>(-)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59CA1D" w14:textId="61B33BB0" w:rsidR="00B7211B" w:rsidRPr="00685389" w:rsidRDefault="00427C80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-1</w:t>
            </w:r>
            <w:r w:rsidRPr="00685389">
              <w:rPr>
                <w:sz w:val="20"/>
                <w:szCs w:val="20"/>
              </w:rPr>
              <w:t xml:space="preserve"> </w:t>
            </w:r>
            <w:r w:rsidRPr="00685389">
              <w:rPr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AB8C5B" w14:textId="26934B24" w:rsidR="00B7211B" w:rsidRPr="00685389" w:rsidRDefault="00427C80" w:rsidP="00B7211B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89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346662" w14:textId="77777777" w:rsidR="00B7211B" w:rsidRPr="00685389" w:rsidRDefault="00B7211B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48A9F2" w14:textId="77777777" w:rsidR="00B7211B" w:rsidRPr="00685389" w:rsidRDefault="00B7211B" w:rsidP="00B7211B">
            <w:pPr>
              <w:jc w:val="center"/>
              <w:rPr>
                <w:rFonts w:ascii="Wingdings" w:hAnsi="Wingdings"/>
                <w:color w:val="FF0000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0DE10C98" w14:textId="24B27CD1" w:rsidR="00B7211B" w:rsidRPr="00685389" w:rsidRDefault="000E5D2A" w:rsidP="00427C80">
            <w:pPr>
              <w:ind w:left="-62" w:right="-154"/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-139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0DACDAE5" w14:textId="77777777" w:rsidR="00B7211B" w:rsidRPr="00685389" w:rsidRDefault="00B7211B" w:rsidP="00B7211B">
            <w:pPr>
              <w:ind w:left="-62" w:right="-154"/>
              <w:jc w:val="center"/>
              <w:rPr>
                <w:sz w:val="20"/>
                <w:szCs w:val="20"/>
              </w:rPr>
            </w:pPr>
          </w:p>
        </w:tc>
      </w:tr>
    </w:tbl>
    <w:p w14:paraId="753FB281" w14:textId="77777777" w:rsidR="001E0972" w:rsidRPr="00685389" w:rsidRDefault="001E0972" w:rsidP="00F101CB"/>
    <w:p w14:paraId="27B0086F" w14:textId="77777777" w:rsidR="00453EC5" w:rsidRPr="00685389" w:rsidRDefault="00453EC5" w:rsidP="00F101CB"/>
    <w:p w14:paraId="274050AF" w14:textId="77777777" w:rsidR="00453EC5" w:rsidRPr="00F64F72" w:rsidRDefault="00453EC5" w:rsidP="00453EC5">
      <w:pPr>
        <w:jc w:val="center"/>
      </w:pPr>
      <w:r w:rsidRPr="00685389">
        <w:t>_____________________</w:t>
      </w:r>
    </w:p>
    <w:sectPr w:rsidR="00453EC5" w:rsidRPr="00F64F72" w:rsidSect="00AC54F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C830" w14:textId="77777777" w:rsidR="00E45421" w:rsidRDefault="00E45421" w:rsidP="00681ED9">
      <w:r>
        <w:separator/>
      </w:r>
    </w:p>
  </w:endnote>
  <w:endnote w:type="continuationSeparator" w:id="0">
    <w:p w14:paraId="1C4DCF68" w14:textId="77777777" w:rsidR="00E45421" w:rsidRDefault="00E45421" w:rsidP="0068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A847" w14:textId="77777777" w:rsidR="00E45421" w:rsidRDefault="00E45421" w:rsidP="00681ED9">
      <w:r>
        <w:separator/>
      </w:r>
    </w:p>
  </w:footnote>
  <w:footnote w:type="continuationSeparator" w:id="0">
    <w:p w14:paraId="63183F0C" w14:textId="77777777" w:rsidR="00E45421" w:rsidRDefault="00E45421" w:rsidP="00681ED9">
      <w:r>
        <w:continuationSeparator/>
      </w:r>
    </w:p>
  </w:footnote>
  <w:footnote w:id="1">
    <w:p w14:paraId="6C1473AB" w14:textId="77777777" w:rsidR="00E45421" w:rsidRPr="00496D35" w:rsidRDefault="00E45421" w:rsidP="00681ED9">
      <w:pPr>
        <w:pStyle w:val="a3"/>
        <w:ind w:right="-568"/>
        <w:rPr>
          <w:rFonts w:ascii="Times New Roman" w:hAnsi="Times New Roman"/>
          <w:szCs w:val="22"/>
        </w:rPr>
      </w:pPr>
      <w:r w:rsidRPr="00496D35">
        <w:rPr>
          <w:rStyle w:val="a5"/>
          <w:rFonts w:ascii="Times New Roman" w:hAnsi="Times New Roman"/>
          <w:szCs w:val="22"/>
        </w:rPr>
        <w:sym w:font="Symbol" w:char="F02A"/>
      </w:r>
      <w:r w:rsidRPr="00496D35">
        <w:rPr>
          <w:rFonts w:ascii="Times New Roman" w:hAnsi="Times New Roman"/>
          <w:szCs w:val="22"/>
        </w:rPr>
        <w:t xml:space="preserve">здесь и далее по аналогичной сноске за январь - </w:t>
      </w:r>
      <w:r>
        <w:rPr>
          <w:rFonts w:ascii="Times New Roman" w:hAnsi="Times New Roman"/>
          <w:szCs w:val="22"/>
        </w:rPr>
        <w:t>май</w:t>
      </w:r>
      <w:r w:rsidRPr="00496D35">
        <w:rPr>
          <w:rFonts w:ascii="Times New Roman" w:hAnsi="Times New Roman"/>
          <w:szCs w:val="22"/>
        </w:rPr>
        <w:t xml:space="preserve"> соответствующего года</w:t>
      </w:r>
    </w:p>
  </w:footnote>
  <w:footnote w:id="2">
    <w:p w14:paraId="67A654AA" w14:textId="77777777" w:rsidR="00323D16" w:rsidRPr="00E37C3C" w:rsidRDefault="00323D16" w:rsidP="00D76A5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BD4EAD">
        <w:rPr>
          <w:rFonts w:ascii="Times New Roman" w:hAnsi="Times New Roman"/>
          <w:szCs w:val="22"/>
          <w:vertAlign w:val="superscript"/>
        </w:rPr>
        <w:t>1</w:t>
      </w:r>
      <w:r>
        <w:rPr>
          <w:rFonts w:ascii="Times New Roman" w:hAnsi="Times New Roman"/>
          <w:szCs w:val="22"/>
        </w:rPr>
        <w:t xml:space="preserve"> </w:t>
      </w:r>
      <w:r w:rsidRPr="001B772A">
        <w:rPr>
          <w:rFonts w:ascii="Times New Roman" w:hAnsi="Times New Roman"/>
          <w:szCs w:val="22"/>
        </w:rPr>
        <w:t>Включая индивидуальные жилые дома, построенные населением за счет собственных и заемных средств и введенные в эксплуатацию в установленном порядке</w:t>
      </w:r>
    </w:p>
    <w:p w14:paraId="730AED2C" w14:textId="77777777" w:rsidR="00323D16" w:rsidRPr="009A039F" w:rsidRDefault="00323D16" w:rsidP="00D76A5C">
      <w:pPr>
        <w:pStyle w:val="a3"/>
      </w:pPr>
    </w:p>
  </w:footnote>
  <w:footnote w:id="3">
    <w:p w14:paraId="0539B503" w14:textId="77777777" w:rsidR="00E45421" w:rsidRPr="001C086E" w:rsidRDefault="00E45421" w:rsidP="00CB0B17">
      <w:pPr>
        <w:pStyle w:val="a3"/>
        <w:jc w:val="both"/>
        <w:rPr>
          <w:rFonts w:ascii="Times New Roman" w:hAnsi="Times New Roman"/>
        </w:rPr>
      </w:pPr>
      <w:r w:rsidRPr="001C086E">
        <w:rPr>
          <w:rStyle w:val="a5"/>
          <w:rFonts w:ascii="Times New Roman" w:hAnsi="Times New Roman"/>
        </w:rPr>
        <w:footnoteRef/>
      </w:r>
      <w:r w:rsidRPr="001C086E">
        <w:rPr>
          <w:rFonts w:ascii="Times New Roman" w:hAnsi="Times New Roman"/>
        </w:rPr>
        <w:t xml:space="preserve"> Включая индивидуальные жилые дома, построенные населением за счет собственных и заемных средств и введенные в эксплуатацию в установленном порядке</w:t>
      </w:r>
    </w:p>
  </w:footnote>
  <w:footnote w:id="4">
    <w:p w14:paraId="11E1E9AB" w14:textId="77777777" w:rsidR="00E45421" w:rsidRPr="001C086E" w:rsidRDefault="00E45421" w:rsidP="002622A7">
      <w:pPr>
        <w:pStyle w:val="a3"/>
        <w:ind w:right="-568"/>
        <w:rPr>
          <w:rFonts w:ascii="Times New Roman" w:hAnsi="Times New Roman"/>
        </w:rPr>
      </w:pPr>
      <w:r w:rsidRPr="001C086E">
        <w:rPr>
          <w:rStyle w:val="a5"/>
          <w:rFonts w:ascii="Times New Roman" w:hAnsi="Times New Roman"/>
        </w:rPr>
        <w:sym w:font="Symbol" w:char="F02A"/>
      </w:r>
      <w:r w:rsidRPr="001C086E">
        <w:rPr>
          <w:rFonts w:ascii="Times New Roman" w:hAnsi="Times New Roman"/>
        </w:rPr>
        <w:t>здесь и далее по аналогичной сноске за январь-</w:t>
      </w:r>
      <w:r>
        <w:rPr>
          <w:rFonts w:ascii="Times New Roman" w:hAnsi="Times New Roman"/>
        </w:rPr>
        <w:t>май</w:t>
      </w:r>
      <w:r w:rsidRPr="001C086E">
        <w:rPr>
          <w:rFonts w:ascii="Times New Roman" w:hAnsi="Times New Roman"/>
        </w:rPr>
        <w:t xml:space="preserve"> соответствующего года</w:t>
      </w:r>
    </w:p>
    <w:p w14:paraId="22CDF3BB" w14:textId="77777777" w:rsidR="00E45421" w:rsidRPr="001C086E" w:rsidRDefault="00E45421" w:rsidP="002622A7">
      <w:pPr>
        <w:pStyle w:val="a3"/>
        <w:ind w:right="-568"/>
        <w:rPr>
          <w:rFonts w:ascii="Times New Roman" w:hAnsi="Times New Roman"/>
        </w:rPr>
      </w:pPr>
    </w:p>
  </w:footnote>
  <w:footnote w:id="5">
    <w:p w14:paraId="520BFFA9" w14:textId="77777777" w:rsidR="00E45421" w:rsidRPr="000B5F9C" w:rsidRDefault="00E45421" w:rsidP="002622A7">
      <w:pPr>
        <w:pStyle w:val="a3"/>
        <w:ind w:right="-568"/>
        <w:rPr>
          <w:rFonts w:ascii="Times New Roman" w:hAnsi="Times New Roman"/>
        </w:rPr>
      </w:pPr>
      <w:r w:rsidRPr="00DF07B6">
        <w:rPr>
          <w:rFonts w:ascii="Times New Roman" w:hAnsi="Times New Roman"/>
          <w:sz w:val="18"/>
        </w:rPr>
        <w:t>***</w:t>
      </w:r>
      <w:r w:rsidRPr="000B5F9C">
        <w:rPr>
          <w:rFonts w:ascii="Times New Roman" w:hAnsi="Times New Roman"/>
        </w:rPr>
        <w:t>расчет показателя в разрезе муниципальных образований не предусмотрен, информация представлена по Мурманской области</w:t>
      </w:r>
    </w:p>
    <w:p w14:paraId="315BCF1C" w14:textId="77777777" w:rsidR="00E45421" w:rsidRPr="003D1651" w:rsidRDefault="00E45421" w:rsidP="002622A7">
      <w:pPr>
        <w:pStyle w:val="a3"/>
        <w:ind w:right="-568"/>
        <w:rPr>
          <w:rFonts w:ascii="Times New Roman" w:hAnsi="Times New Roman"/>
        </w:rPr>
      </w:pPr>
      <w:r w:rsidRPr="00DF07B6">
        <w:rPr>
          <w:rStyle w:val="a5"/>
          <w:rFonts w:ascii="Times New Roman" w:hAnsi="Times New Roman"/>
          <w:sz w:val="24"/>
        </w:rPr>
        <w:t>****</w:t>
      </w:r>
      <w:r w:rsidRPr="000B5F9C">
        <w:rPr>
          <w:rFonts w:ascii="Times New Roman" w:hAnsi="Times New Roman"/>
        </w:rPr>
        <w:t>в сопоставимых ценах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7983763"/>
      <w:docPartObj>
        <w:docPartGallery w:val="Page Numbers (Top of Page)"/>
        <w:docPartUnique/>
      </w:docPartObj>
    </w:sdtPr>
    <w:sdtEndPr/>
    <w:sdtContent>
      <w:p w14:paraId="43E9D877" w14:textId="77777777" w:rsidR="00E45421" w:rsidRDefault="00E45421" w:rsidP="00AC54F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5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73A03"/>
    <w:multiLevelType w:val="hybridMultilevel"/>
    <w:tmpl w:val="8F3439BA"/>
    <w:lvl w:ilvl="0" w:tplc="EEAE37A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97BC8"/>
    <w:multiLevelType w:val="hybridMultilevel"/>
    <w:tmpl w:val="E4F090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F6771"/>
    <w:multiLevelType w:val="hybridMultilevel"/>
    <w:tmpl w:val="2C88B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E210B"/>
    <w:multiLevelType w:val="hybridMultilevel"/>
    <w:tmpl w:val="BD5E66E4"/>
    <w:lvl w:ilvl="0" w:tplc="BBE6E03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7C0794B"/>
    <w:multiLevelType w:val="hybridMultilevel"/>
    <w:tmpl w:val="7FE618BA"/>
    <w:lvl w:ilvl="0" w:tplc="F998FDC8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987125451">
    <w:abstractNumId w:val="2"/>
  </w:num>
  <w:num w:numId="2" w16cid:durableId="1858350479">
    <w:abstractNumId w:val="3"/>
  </w:num>
  <w:num w:numId="3" w16cid:durableId="1852792821">
    <w:abstractNumId w:val="1"/>
  </w:num>
  <w:num w:numId="4" w16cid:durableId="736827591">
    <w:abstractNumId w:val="0"/>
  </w:num>
  <w:num w:numId="5" w16cid:durableId="657614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ED9"/>
    <w:rsid w:val="00002279"/>
    <w:rsid w:val="00030929"/>
    <w:rsid w:val="0003577B"/>
    <w:rsid w:val="00040721"/>
    <w:rsid w:val="00043CD6"/>
    <w:rsid w:val="00063E20"/>
    <w:rsid w:val="000740FE"/>
    <w:rsid w:val="00081AB7"/>
    <w:rsid w:val="00083B8C"/>
    <w:rsid w:val="00087D73"/>
    <w:rsid w:val="00090123"/>
    <w:rsid w:val="0009214D"/>
    <w:rsid w:val="000A6A37"/>
    <w:rsid w:val="000B6758"/>
    <w:rsid w:val="000B79CD"/>
    <w:rsid w:val="000C2738"/>
    <w:rsid w:val="000C3759"/>
    <w:rsid w:val="000C44E4"/>
    <w:rsid w:val="000C46B7"/>
    <w:rsid w:val="000D3632"/>
    <w:rsid w:val="000E1E31"/>
    <w:rsid w:val="000E23A2"/>
    <w:rsid w:val="000E48A2"/>
    <w:rsid w:val="000E5D2A"/>
    <w:rsid w:val="000F0C5A"/>
    <w:rsid w:val="000F0EDB"/>
    <w:rsid w:val="00103743"/>
    <w:rsid w:val="00112D31"/>
    <w:rsid w:val="00113FFF"/>
    <w:rsid w:val="001276DD"/>
    <w:rsid w:val="00130069"/>
    <w:rsid w:val="0014706E"/>
    <w:rsid w:val="00147993"/>
    <w:rsid w:val="0015417E"/>
    <w:rsid w:val="00156A80"/>
    <w:rsid w:val="00163AEB"/>
    <w:rsid w:val="00171A31"/>
    <w:rsid w:val="00181FDF"/>
    <w:rsid w:val="00183FF1"/>
    <w:rsid w:val="00187B90"/>
    <w:rsid w:val="001907D1"/>
    <w:rsid w:val="0019715C"/>
    <w:rsid w:val="001B6459"/>
    <w:rsid w:val="001D263B"/>
    <w:rsid w:val="001D7414"/>
    <w:rsid w:val="001D75C9"/>
    <w:rsid w:val="001E0972"/>
    <w:rsid w:val="001E0E42"/>
    <w:rsid w:val="001E7921"/>
    <w:rsid w:val="001F0E1D"/>
    <w:rsid w:val="001F3FDC"/>
    <w:rsid w:val="0020110C"/>
    <w:rsid w:val="00206481"/>
    <w:rsid w:val="00210DED"/>
    <w:rsid w:val="00214F86"/>
    <w:rsid w:val="002163D8"/>
    <w:rsid w:val="00220506"/>
    <w:rsid w:val="00242993"/>
    <w:rsid w:val="002622A7"/>
    <w:rsid w:val="002730AF"/>
    <w:rsid w:val="0028138B"/>
    <w:rsid w:val="00290A5F"/>
    <w:rsid w:val="002A6F65"/>
    <w:rsid w:val="002B02D3"/>
    <w:rsid w:val="002B5886"/>
    <w:rsid w:val="002C0E23"/>
    <w:rsid w:val="002E2991"/>
    <w:rsid w:val="003026D7"/>
    <w:rsid w:val="00302870"/>
    <w:rsid w:val="00317990"/>
    <w:rsid w:val="00322A87"/>
    <w:rsid w:val="00323D16"/>
    <w:rsid w:val="00341DBD"/>
    <w:rsid w:val="00345E53"/>
    <w:rsid w:val="003525D8"/>
    <w:rsid w:val="00374E2E"/>
    <w:rsid w:val="00376765"/>
    <w:rsid w:val="00377C41"/>
    <w:rsid w:val="00381A2A"/>
    <w:rsid w:val="00383437"/>
    <w:rsid w:val="0039052E"/>
    <w:rsid w:val="003B1CC1"/>
    <w:rsid w:val="003B5529"/>
    <w:rsid w:val="003B5A39"/>
    <w:rsid w:val="003C063A"/>
    <w:rsid w:val="003C136B"/>
    <w:rsid w:val="003C26AB"/>
    <w:rsid w:val="003C628A"/>
    <w:rsid w:val="003D55C6"/>
    <w:rsid w:val="003F013D"/>
    <w:rsid w:val="003F01B8"/>
    <w:rsid w:val="0040481E"/>
    <w:rsid w:val="00405B4F"/>
    <w:rsid w:val="004147E3"/>
    <w:rsid w:val="00414EF7"/>
    <w:rsid w:val="004214C0"/>
    <w:rsid w:val="00427C80"/>
    <w:rsid w:val="00427DB7"/>
    <w:rsid w:val="00427DE0"/>
    <w:rsid w:val="00430278"/>
    <w:rsid w:val="00435C9E"/>
    <w:rsid w:val="00437107"/>
    <w:rsid w:val="00437F78"/>
    <w:rsid w:val="004459FD"/>
    <w:rsid w:val="004518A4"/>
    <w:rsid w:val="00452181"/>
    <w:rsid w:val="00453EC5"/>
    <w:rsid w:val="00463E92"/>
    <w:rsid w:val="00465A1E"/>
    <w:rsid w:val="00476ABA"/>
    <w:rsid w:val="00476ED9"/>
    <w:rsid w:val="00480717"/>
    <w:rsid w:val="0048579E"/>
    <w:rsid w:val="0048640B"/>
    <w:rsid w:val="00491D8C"/>
    <w:rsid w:val="004924F9"/>
    <w:rsid w:val="00496D35"/>
    <w:rsid w:val="004B3C11"/>
    <w:rsid w:val="004C0A5F"/>
    <w:rsid w:val="004C526F"/>
    <w:rsid w:val="004E3546"/>
    <w:rsid w:val="004E7419"/>
    <w:rsid w:val="004F056F"/>
    <w:rsid w:val="004F1F20"/>
    <w:rsid w:val="004F5C52"/>
    <w:rsid w:val="00501622"/>
    <w:rsid w:val="00507B83"/>
    <w:rsid w:val="00510DF9"/>
    <w:rsid w:val="005113D8"/>
    <w:rsid w:val="00521B94"/>
    <w:rsid w:val="00523302"/>
    <w:rsid w:val="00532FFB"/>
    <w:rsid w:val="00535AEF"/>
    <w:rsid w:val="00536F72"/>
    <w:rsid w:val="00537C64"/>
    <w:rsid w:val="00544F31"/>
    <w:rsid w:val="00554004"/>
    <w:rsid w:val="00557F46"/>
    <w:rsid w:val="0056375A"/>
    <w:rsid w:val="00570FB9"/>
    <w:rsid w:val="0057180B"/>
    <w:rsid w:val="005833C9"/>
    <w:rsid w:val="005973B1"/>
    <w:rsid w:val="005C15DA"/>
    <w:rsid w:val="005C6DAB"/>
    <w:rsid w:val="005D3327"/>
    <w:rsid w:val="005E11A3"/>
    <w:rsid w:val="005F1066"/>
    <w:rsid w:val="005F3BC2"/>
    <w:rsid w:val="00602F22"/>
    <w:rsid w:val="00606515"/>
    <w:rsid w:val="006105BA"/>
    <w:rsid w:val="006200CF"/>
    <w:rsid w:val="006259FE"/>
    <w:rsid w:val="00627EBF"/>
    <w:rsid w:val="0064545C"/>
    <w:rsid w:val="00645978"/>
    <w:rsid w:val="00652E97"/>
    <w:rsid w:val="006657D2"/>
    <w:rsid w:val="00672F84"/>
    <w:rsid w:val="00675FBA"/>
    <w:rsid w:val="006760AA"/>
    <w:rsid w:val="00677864"/>
    <w:rsid w:val="00681ED9"/>
    <w:rsid w:val="00685389"/>
    <w:rsid w:val="006A2380"/>
    <w:rsid w:val="006A4318"/>
    <w:rsid w:val="006C42B6"/>
    <w:rsid w:val="006C66C4"/>
    <w:rsid w:val="006E3D3B"/>
    <w:rsid w:val="006F1C4E"/>
    <w:rsid w:val="006F25BA"/>
    <w:rsid w:val="00706486"/>
    <w:rsid w:val="00706790"/>
    <w:rsid w:val="00715D1A"/>
    <w:rsid w:val="00730FB4"/>
    <w:rsid w:val="00736518"/>
    <w:rsid w:val="007441C1"/>
    <w:rsid w:val="0075463C"/>
    <w:rsid w:val="00763FE9"/>
    <w:rsid w:val="00770356"/>
    <w:rsid w:val="007811B6"/>
    <w:rsid w:val="00795C5F"/>
    <w:rsid w:val="007B1DD4"/>
    <w:rsid w:val="007C3197"/>
    <w:rsid w:val="007C389E"/>
    <w:rsid w:val="007D2202"/>
    <w:rsid w:val="007D3B8B"/>
    <w:rsid w:val="007E092A"/>
    <w:rsid w:val="007E46F7"/>
    <w:rsid w:val="007E6CBB"/>
    <w:rsid w:val="007F622E"/>
    <w:rsid w:val="007F6BA2"/>
    <w:rsid w:val="00803868"/>
    <w:rsid w:val="00807CA9"/>
    <w:rsid w:val="00810EF7"/>
    <w:rsid w:val="00813EED"/>
    <w:rsid w:val="00816BF6"/>
    <w:rsid w:val="00832359"/>
    <w:rsid w:val="0083469E"/>
    <w:rsid w:val="00836A9E"/>
    <w:rsid w:val="00841EB9"/>
    <w:rsid w:val="008636B3"/>
    <w:rsid w:val="008872A8"/>
    <w:rsid w:val="00893ED7"/>
    <w:rsid w:val="008A079F"/>
    <w:rsid w:val="008A7391"/>
    <w:rsid w:val="008B1F99"/>
    <w:rsid w:val="008B539A"/>
    <w:rsid w:val="008C124E"/>
    <w:rsid w:val="008C2013"/>
    <w:rsid w:val="008D0247"/>
    <w:rsid w:val="008D528F"/>
    <w:rsid w:val="008D6067"/>
    <w:rsid w:val="008E3AA6"/>
    <w:rsid w:val="0091248F"/>
    <w:rsid w:val="009148F3"/>
    <w:rsid w:val="00925BBA"/>
    <w:rsid w:val="009344D8"/>
    <w:rsid w:val="0095361C"/>
    <w:rsid w:val="00955BF3"/>
    <w:rsid w:val="00961C2E"/>
    <w:rsid w:val="00975333"/>
    <w:rsid w:val="00975B38"/>
    <w:rsid w:val="009813E9"/>
    <w:rsid w:val="00981C8A"/>
    <w:rsid w:val="009A2475"/>
    <w:rsid w:val="009A5228"/>
    <w:rsid w:val="009A5BAD"/>
    <w:rsid w:val="009B1194"/>
    <w:rsid w:val="009B4AEE"/>
    <w:rsid w:val="009C7FB4"/>
    <w:rsid w:val="009D3A71"/>
    <w:rsid w:val="009D744C"/>
    <w:rsid w:val="009E1697"/>
    <w:rsid w:val="009E38D4"/>
    <w:rsid w:val="009E59D7"/>
    <w:rsid w:val="009F20AC"/>
    <w:rsid w:val="009F2BC3"/>
    <w:rsid w:val="009F51FF"/>
    <w:rsid w:val="00A028E2"/>
    <w:rsid w:val="00A075B0"/>
    <w:rsid w:val="00A07F11"/>
    <w:rsid w:val="00A178C0"/>
    <w:rsid w:val="00A2153E"/>
    <w:rsid w:val="00A31C1C"/>
    <w:rsid w:val="00A3481C"/>
    <w:rsid w:val="00A354DD"/>
    <w:rsid w:val="00A419B9"/>
    <w:rsid w:val="00A4388E"/>
    <w:rsid w:val="00A464B6"/>
    <w:rsid w:val="00A50A36"/>
    <w:rsid w:val="00A57594"/>
    <w:rsid w:val="00A60A6E"/>
    <w:rsid w:val="00A6105E"/>
    <w:rsid w:val="00A62950"/>
    <w:rsid w:val="00A761A1"/>
    <w:rsid w:val="00A87948"/>
    <w:rsid w:val="00A930E3"/>
    <w:rsid w:val="00A93CA4"/>
    <w:rsid w:val="00AA0238"/>
    <w:rsid w:val="00AB053A"/>
    <w:rsid w:val="00AB6433"/>
    <w:rsid w:val="00AC54FC"/>
    <w:rsid w:val="00AD1458"/>
    <w:rsid w:val="00AD15F4"/>
    <w:rsid w:val="00AD293B"/>
    <w:rsid w:val="00AE2298"/>
    <w:rsid w:val="00AE2C3B"/>
    <w:rsid w:val="00AE75A6"/>
    <w:rsid w:val="00B03562"/>
    <w:rsid w:val="00B04965"/>
    <w:rsid w:val="00B065D0"/>
    <w:rsid w:val="00B24E51"/>
    <w:rsid w:val="00B32223"/>
    <w:rsid w:val="00B35C3E"/>
    <w:rsid w:val="00B45F25"/>
    <w:rsid w:val="00B52EB4"/>
    <w:rsid w:val="00B544B7"/>
    <w:rsid w:val="00B54E30"/>
    <w:rsid w:val="00B558AF"/>
    <w:rsid w:val="00B56045"/>
    <w:rsid w:val="00B6263D"/>
    <w:rsid w:val="00B67E15"/>
    <w:rsid w:val="00B71B7C"/>
    <w:rsid w:val="00B7211B"/>
    <w:rsid w:val="00B72273"/>
    <w:rsid w:val="00B801FD"/>
    <w:rsid w:val="00B81A00"/>
    <w:rsid w:val="00B9188B"/>
    <w:rsid w:val="00B94E07"/>
    <w:rsid w:val="00B97A74"/>
    <w:rsid w:val="00BA076E"/>
    <w:rsid w:val="00BA5471"/>
    <w:rsid w:val="00BB39FA"/>
    <w:rsid w:val="00BC1031"/>
    <w:rsid w:val="00BC2483"/>
    <w:rsid w:val="00BC68F0"/>
    <w:rsid w:val="00BD7DF1"/>
    <w:rsid w:val="00BE0086"/>
    <w:rsid w:val="00BE0795"/>
    <w:rsid w:val="00BF0875"/>
    <w:rsid w:val="00C037E5"/>
    <w:rsid w:val="00C06AEC"/>
    <w:rsid w:val="00C10691"/>
    <w:rsid w:val="00C11B41"/>
    <w:rsid w:val="00C13E05"/>
    <w:rsid w:val="00C22276"/>
    <w:rsid w:val="00C248DE"/>
    <w:rsid w:val="00C3589C"/>
    <w:rsid w:val="00C50259"/>
    <w:rsid w:val="00C5198C"/>
    <w:rsid w:val="00C629F8"/>
    <w:rsid w:val="00C656D4"/>
    <w:rsid w:val="00C80DD3"/>
    <w:rsid w:val="00C83375"/>
    <w:rsid w:val="00C85701"/>
    <w:rsid w:val="00C87FDE"/>
    <w:rsid w:val="00C91396"/>
    <w:rsid w:val="00C97926"/>
    <w:rsid w:val="00CA4C4C"/>
    <w:rsid w:val="00CA60A8"/>
    <w:rsid w:val="00CB0B17"/>
    <w:rsid w:val="00CB697B"/>
    <w:rsid w:val="00CB7B5D"/>
    <w:rsid w:val="00CC2846"/>
    <w:rsid w:val="00CD10CF"/>
    <w:rsid w:val="00CD6AF5"/>
    <w:rsid w:val="00CE6709"/>
    <w:rsid w:val="00CF1FF7"/>
    <w:rsid w:val="00CF63D6"/>
    <w:rsid w:val="00D05E1C"/>
    <w:rsid w:val="00D16EC6"/>
    <w:rsid w:val="00D30940"/>
    <w:rsid w:val="00D324FB"/>
    <w:rsid w:val="00D32A63"/>
    <w:rsid w:val="00D33D54"/>
    <w:rsid w:val="00D42B3C"/>
    <w:rsid w:val="00D560D2"/>
    <w:rsid w:val="00D60099"/>
    <w:rsid w:val="00D60B13"/>
    <w:rsid w:val="00D632BC"/>
    <w:rsid w:val="00D70CB3"/>
    <w:rsid w:val="00D76A5C"/>
    <w:rsid w:val="00D80982"/>
    <w:rsid w:val="00D8519B"/>
    <w:rsid w:val="00D928E4"/>
    <w:rsid w:val="00D94394"/>
    <w:rsid w:val="00D94740"/>
    <w:rsid w:val="00DB039E"/>
    <w:rsid w:val="00DB50BF"/>
    <w:rsid w:val="00DC4D7D"/>
    <w:rsid w:val="00DE32D5"/>
    <w:rsid w:val="00DF07B6"/>
    <w:rsid w:val="00DF4EC7"/>
    <w:rsid w:val="00E031AA"/>
    <w:rsid w:val="00E170A1"/>
    <w:rsid w:val="00E20B79"/>
    <w:rsid w:val="00E275A1"/>
    <w:rsid w:val="00E316F3"/>
    <w:rsid w:val="00E31914"/>
    <w:rsid w:val="00E31D4A"/>
    <w:rsid w:val="00E34ED6"/>
    <w:rsid w:val="00E42FD6"/>
    <w:rsid w:val="00E45421"/>
    <w:rsid w:val="00E50E0C"/>
    <w:rsid w:val="00E606CE"/>
    <w:rsid w:val="00E61A9E"/>
    <w:rsid w:val="00E735FA"/>
    <w:rsid w:val="00E76F17"/>
    <w:rsid w:val="00E76FF3"/>
    <w:rsid w:val="00E8121D"/>
    <w:rsid w:val="00E85677"/>
    <w:rsid w:val="00E86261"/>
    <w:rsid w:val="00E87D9B"/>
    <w:rsid w:val="00E90719"/>
    <w:rsid w:val="00E930C9"/>
    <w:rsid w:val="00E9369B"/>
    <w:rsid w:val="00EA49C0"/>
    <w:rsid w:val="00EA4AA6"/>
    <w:rsid w:val="00EA6A50"/>
    <w:rsid w:val="00EA6DFA"/>
    <w:rsid w:val="00EB313A"/>
    <w:rsid w:val="00EB78A6"/>
    <w:rsid w:val="00EC1A1D"/>
    <w:rsid w:val="00EC2655"/>
    <w:rsid w:val="00EC279E"/>
    <w:rsid w:val="00ED17DD"/>
    <w:rsid w:val="00ED4B2B"/>
    <w:rsid w:val="00ED546B"/>
    <w:rsid w:val="00ED592D"/>
    <w:rsid w:val="00ED78C4"/>
    <w:rsid w:val="00ED7F3C"/>
    <w:rsid w:val="00EE2DFC"/>
    <w:rsid w:val="00EF35F3"/>
    <w:rsid w:val="00F0625E"/>
    <w:rsid w:val="00F101CB"/>
    <w:rsid w:val="00F229CF"/>
    <w:rsid w:val="00F35168"/>
    <w:rsid w:val="00F46E59"/>
    <w:rsid w:val="00F512D0"/>
    <w:rsid w:val="00F62C4E"/>
    <w:rsid w:val="00F64F72"/>
    <w:rsid w:val="00F7341E"/>
    <w:rsid w:val="00F74940"/>
    <w:rsid w:val="00F77BF6"/>
    <w:rsid w:val="00F8332A"/>
    <w:rsid w:val="00F83EB0"/>
    <w:rsid w:val="00F9033B"/>
    <w:rsid w:val="00F90E22"/>
    <w:rsid w:val="00F93608"/>
    <w:rsid w:val="00FA184D"/>
    <w:rsid w:val="00FA18D3"/>
    <w:rsid w:val="00FA6CBB"/>
    <w:rsid w:val="00FB6A5B"/>
    <w:rsid w:val="00FC0EE4"/>
    <w:rsid w:val="00FC153E"/>
    <w:rsid w:val="00FC20EF"/>
    <w:rsid w:val="00FC53BA"/>
    <w:rsid w:val="00FC5532"/>
    <w:rsid w:val="00FD390A"/>
    <w:rsid w:val="00FD5102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79BB"/>
  <w15:docId w15:val="{9B487B4C-1DE7-424A-A482-65B4AF39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B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81ED9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681ED9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81ED9"/>
    <w:rPr>
      <w:vertAlign w:val="superscript"/>
    </w:rPr>
  </w:style>
  <w:style w:type="paragraph" w:styleId="a6">
    <w:name w:val="List Paragraph"/>
    <w:basedOn w:val="a"/>
    <w:uiPriority w:val="34"/>
    <w:qFormat/>
    <w:rsid w:val="00955B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B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813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3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C54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C54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B303-0933-475C-808A-380AA2A0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10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Нескородева Мария Витальевна</dc:creator>
  <cp:lastModifiedBy>Антоновский Никита Николаевич</cp:lastModifiedBy>
  <cp:revision>97</cp:revision>
  <cp:lastPrinted>2023-08-11T08:10:00Z</cp:lastPrinted>
  <dcterms:created xsi:type="dcterms:W3CDTF">2021-07-29T06:15:00Z</dcterms:created>
  <dcterms:modified xsi:type="dcterms:W3CDTF">2023-09-13T13:54:00Z</dcterms:modified>
</cp:coreProperties>
</file>