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муниципальных правовых актов </w:t>
      </w:r>
    </w:p>
    <w:p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FB6F8E" w:rsidP="00A15C32">
      <w:pPr>
        <w:tabs>
          <w:tab w:val="left" w:pos="3686"/>
        </w:tabs>
        <w:jc w:val="both"/>
        <w:rPr>
          <w:sz w:val="28"/>
          <w:szCs w:val="28"/>
        </w:rPr>
      </w:pPr>
      <w:proofErr w:type="gramStart"/>
      <w:r w:rsidRPr="00FB6F8E">
        <w:rPr>
          <w:sz w:val="28"/>
          <w:szCs w:val="28"/>
        </w:rP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>
        <w:rPr>
          <w:sz w:val="28"/>
          <w:szCs w:val="28"/>
        </w:rPr>
        <w:br/>
      </w:r>
      <w:r w:rsidRPr="00FB6F8E">
        <w:rPr>
          <w:sz w:val="28"/>
          <w:szCs w:val="28"/>
        </w:rPr>
        <w:t xml:space="preserve">и предложений заинтересованных лиц </w:t>
      </w:r>
      <w:r>
        <w:rPr>
          <w:sz w:val="28"/>
          <w:szCs w:val="28"/>
        </w:rPr>
        <w:t>в рамках анализа</w:t>
      </w:r>
      <w:r w:rsidRPr="00FB6F8E">
        <w:rPr>
          <w:sz w:val="28"/>
          <w:szCs w:val="28"/>
        </w:rPr>
        <w:t xml:space="preserve"> проекта постановления администрации города Мурманска </w:t>
      </w:r>
      <w:r w:rsidR="00215F5A" w:rsidRPr="00215F5A">
        <w:rPr>
          <w:sz w:val="28"/>
        </w:rPr>
        <w:t>«</w:t>
      </w:r>
      <w:r w:rsidR="00A15C32" w:rsidRPr="00A15C32">
        <w:rPr>
          <w:sz w:val="28"/>
        </w:rPr>
        <w:t>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</w:t>
      </w:r>
      <w:r w:rsidR="00215F5A" w:rsidRPr="00215F5A">
        <w:rPr>
          <w:sz w:val="28"/>
        </w:rPr>
        <w:t xml:space="preserve">» </w:t>
      </w:r>
      <w:r w:rsidR="003748D7">
        <w:rPr>
          <w:sz w:val="28"/>
          <w:szCs w:val="28"/>
        </w:rPr>
        <w:t>на соответствие его антимонопольному законодательству.</w:t>
      </w:r>
      <w:proofErr w:type="gramEnd"/>
    </w:p>
    <w:p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  <w:bookmarkStart w:id="0" w:name="_GoBack"/>
      <w:bookmarkEnd w:id="0"/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215F5A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просп. Ленина, д </w:t>
      </w:r>
      <w:r w:rsidR="00895997" w:rsidRPr="00447616">
        <w:rPr>
          <w:sz w:val="28"/>
          <w:szCs w:val="28"/>
          <w:u w:val="single"/>
        </w:rPr>
        <w:t>87</w:t>
      </w:r>
      <w:r w:rsidRPr="00F05135">
        <w:rPr>
          <w:sz w:val="28"/>
          <w:szCs w:val="28"/>
        </w:rPr>
        <w:t>,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="00FB6F8E">
        <w:rPr>
          <w:sz w:val="28"/>
          <w:szCs w:val="28"/>
        </w:rPr>
        <w:t>.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885EC5">
        <w:rPr>
          <w:sz w:val="28"/>
          <w:szCs w:val="28"/>
        </w:rPr>
        <w:t>01.08</w:t>
      </w:r>
      <w:r w:rsidR="00861552">
        <w:rPr>
          <w:sz w:val="28"/>
          <w:szCs w:val="28"/>
        </w:rPr>
        <w:t>.202</w:t>
      </w:r>
      <w:r w:rsidR="00AE3458">
        <w:rPr>
          <w:sz w:val="28"/>
          <w:szCs w:val="28"/>
        </w:rPr>
        <w:t>3</w:t>
      </w:r>
      <w:r w:rsidR="00861552">
        <w:rPr>
          <w:sz w:val="28"/>
          <w:szCs w:val="28"/>
        </w:rPr>
        <w:t xml:space="preserve"> </w:t>
      </w:r>
      <w:r w:rsidRPr="00D44F3C">
        <w:rPr>
          <w:sz w:val="28"/>
          <w:szCs w:val="28"/>
        </w:rPr>
        <w:t xml:space="preserve">по </w:t>
      </w:r>
      <w:r w:rsidR="00885EC5">
        <w:rPr>
          <w:sz w:val="28"/>
          <w:szCs w:val="28"/>
        </w:rPr>
        <w:t>03.08</w:t>
      </w:r>
      <w:r w:rsidR="00861552">
        <w:rPr>
          <w:sz w:val="28"/>
          <w:szCs w:val="28"/>
        </w:rPr>
        <w:t>.20</w:t>
      </w:r>
      <w:r w:rsidR="00AE3458">
        <w:rPr>
          <w:sz w:val="28"/>
          <w:szCs w:val="28"/>
        </w:rPr>
        <w:t>23</w:t>
      </w:r>
      <w:r w:rsidRPr="00D44F3C">
        <w:rPr>
          <w:sz w:val="28"/>
          <w:szCs w:val="28"/>
        </w:rPr>
        <w:t>.</w:t>
      </w:r>
    </w:p>
    <w:p w:rsidR="00E86964" w:rsidRPr="00F05135" w:rsidRDefault="00E86964" w:rsidP="00E86964">
      <w:pPr>
        <w:jc w:val="center"/>
        <w:rPr>
          <w:sz w:val="28"/>
          <w:szCs w:val="28"/>
        </w:rPr>
      </w:pPr>
    </w:p>
    <w:p w:rsidR="009A340F" w:rsidRPr="001943CA" w:rsidRDefault="009A340F" w:rsidP="009A340F">
      <w:pPr>
        <w:jc w:val="both"/>
        <w:rPr>
          <w:sz w:val="28"/>
          <w:szCs w:val="28"/>
        </w:rPr>
      </w:pPr>
      <w:r w:rsidRPr="001943CA">
        <w:rPr>
          <w:sz w:val="28"/>
          <w:szCs w:val="28"/>
        </w:rPr>
        <w:t>Примечание:</w:t>
      </w:r>
    </w:p>
    <w:p w:rsidR="009A340F" w:rsidRPr="001943CA" w:rsidRDefault="009A340F" w:rsidP="009A340F">
      <w:pPr>
        <w:jc w:val="both"/>
        <w:rPr>
          <w:sz w:val="28"/>
          <w:szCs w:val="28"/>
        </w:rPr>
      </w:pPr>
      <w:r w:rsidRPr="001943CA">
        <w:rPr>
          <w:sz w:val="28"/>
          <w:szCs w:val="28"/>
        </w:rPr>
        <w:t>Указанный проект постановления та</w:t>
      </w:r>
      <w:r>
        <w:rPr>
          <w:sz w:val="28"/>
          <w:szCs w:val="28"/>
        </w:rPr>
        <w:t xml:space="preserve">кже размещается для проведения </w:t>
      </w:r>
      <w:r w:rsidRPr="001943CA">
        <w:rPr>
          <w:sz w:val="28"/>
          <w:szCs w:val="28"/>
        </w:rPr>
        <w:t>независимой антикоррупционной экспертизы.</w:t>
      </w:r>
    </w:p>
    <w:p w:rsidR="009A340F" w:rsidRPr="001943CA" w:rsidRDefault="009A340F" w:rsidP="009A340F">
      <w:pPr>
        <w:jc w:val="both"/>
        <w:rPr>
          <w:sz w:val="28"/>
          <w:szCs w:val="28"/>
        </w:rPr>
      </w:pPr>
      <w:r w:rsidRPr="001943CA">
        <w:rPr>
          <w:sz w:val="28"/>
          <w:szCs w:val="28"/>
        </w:rPr>
        <w:t xml:space="preserve">Срок проведения независимой антикоррупционной экспертизы соответствует </w:t>
      </w:r>
      <w:proofErr w:type="gramStart"/>
      <w:r w:rsidRPr="001943CA">
        <w:rPr>
          <w:sz w:val="28"/>
          <w:szCs w:val="28"/>
        </w:rPr>
        <w:t>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E86964" w:rsidRDefault="00E86964" w:rsidP="009A340F">
      <w:pPr>
        <w:pStyle w:val="a3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215F5A"/>
    <w:rsid w:val="00271C72"/>
    <w:rsid w:val="003748D7"/>
    <w:rsid w:val="00447616"/>
    <w:rsid w:val="005F4A88"/>
    <w:rsid w:val="00693237"/>
    <w:rsid w:val="007167F2"/>
    <w:rsid w:val="00861552"/>
    <w:rsid w:val="00863A10"/>
    <w:rsid w:val="00885EC5"/>
    <w:rsid w:val="00895997"/>
    <w:rsid w:val="00901803"/>
    <w:rsid w:val="00922BA5"/>
    <w:rsid w:val="0093345A"/>
    <w:rsid w:val="009A340F"/>
    <w:rsid w:val="00A15C32"/>
    <w:rsid w:val="00AC675C"/>
    <w:rsid w:val="00AE3458"/>
    <w:rsid w:val="00C92259"/>
    <w:rsid w:val="00CB1C57"/>
    <w:rsid w:val="00D061CE"/>
    <w:rsid w:val="00D44F3C"/>
    <w:rsid w:val="00E23E71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0909-D150-42D2-B4DD-39751C51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Дубинина Дарья Александровна</cp:lastModifiedBy>
  <cp:revision>4</cp:revision>
  <cp:lastPrinted>2020-05-21T09:38:00Z</cp:lastPrinted>
  <dcterms:created xsi:type="dcterms:W3CDTF">2023-07-27T13:38:00Z</dcterms:created>
  <dcterms:modified xsi:type="dcterms:W3CDTF">2023-07-31T13:16:00Z</dcterms:modified>
</cp:coreProperties>
</file>