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211EC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77B66D43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2C8A9E26" w14:textId="77777777" w:rsidR="00732DEE" w:rsidRPr="006C3D51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>в рамках анализа нормативно правового акта на соответствие его антимонопольному законодательству</w:t>
      </w:r>
    </w:p>
    <w:p w14:paraId="5CE1E68E" w14:textId="77777777" w:rsidR="006C3D51" w:rsidRPr="006C3D51" w:rsidRDefault="006C3D51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6ABC0" w14:textId="072B943D" w:rsidR="002F0C6A" w:rsidRPr="00BB14F1" w:rsidRDefault="00732DEE" w:rsidP="0098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904C1" w:rsidRPr="008904C1">
        <w:t xml:space="preserve"> </w:t>
      </w:r>
      <w:r w:rsidR="008904C1" w:rsidRPr="008904C1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города Мурманска </w:t>
      </w:r>
      <w:r w:rsidR="00654870" w:rsidRPr="00654870">
        <w:rPr>
          <w:rFonts w:ascii="Times New Roman" w:hAnsi="Times New Roman" w:cs="Times New Roman"/>
          <w:sz w:val="28"/>
          <w:szCs w:val="28"/>
        </w:rPr>
        <w:t>«О внесении изменений в приложение № 1 к решению Совета депутатов города Мурманска от 29.01.2015 № 8-100 «Об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Мурманска».</w:t>
      </w:r>
    </w:p>
    <w:p w14:paraId="5507E09B" w14:textId="77777777" w:rsidR="00A91EE5" w:rsidRPr="006C3D5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07DD1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51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072776CC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5289C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0F39A80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AF253" w14:textId="67A5C214" w:rsidR="006D38FD" w:rsidRPr="0032458C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</w:t>
      </w:r>
      <w:r w:rsidR="00543DE8" w:rsidRPr="0032458C">
        <w:rPr>
          <w:rFonts w:ascii="Times New Roman" w:hAnsi="Times New Roman" w:cs="Times New Roman"/>
          <w:sz w:val="28"/>
          <w:szCs w:val="28"/>
        </w:rPr>
        <w:t xml:space="preserve">с </w:t>
      </w:r>
      <w:r w:rsidR="00654870">
        <w:rPr>
          <w:rFonts w:ascii="Times New Roman" w:hAnsi="Times New Roman" w:cs="Times New Roman"/>
          <w:sz w:val="28"/>
          <w:szCs w:val="28"/>
        </w:rPr>
        <w:t>21</w:t>
      </w:r>
      <w:r w:rsidR="003E31E3" w:rsidRPr="0032458C">
        <w:rPr>
          <w:rFonts w:ascii="Times New Roman" w:hAnsi="Times New Roman" w:cs="Times New Roman"/>
          <w:sz w:val="28"/>
          <w:szCs w:val="28"/>
        </w:rPr>
        <w:t>.</w:t>
      </w:r>
      <w:r w:rsidR="008C5E8C" w:rsidRPr="0032458C">
        <w:rPr>
          <w:rFonts w:ascii="Times New Roman" w:hAnsi="Times New Roman" w:cs="Times New Roman"/>
          <w:sz w:val="28"/>
          <w:szCs w:val="28"/>
        </w:rPr>
        <w:t>1</w:t>
      </w:r>
      <w:r w:rsidR="00654870">
        <w:rPr>
          <w:rFonts w:ascii="Times New Roman" w:hAnsi="Times New Roman" w:cs="Times New Roman"/>
          <w:sz w:val="28"/>
          <w:szCs w:val="28"/>
        </w:rPr>
        <w:t>1</w:t>
      </w:r>
      <w:r w:rsidR="003E31E3" w:rsidRPr="0032458C">
        <w:rPr>
          <w:rFonts w:ascii="Times New Roman" w:hAnsi="Times New Roman" w:cs="Times New Roman"/>
          <w:sz w:val="28"/>
          <w:szCs w:val="28"/>
        </w:rPr>
        <w:t>.20</w:t>
      </w:r>
      <w:r w:rsidR="00A91EE5" w:rsidRPr="0032458C">
        <w:rPr>
          <w:rFonts w:ascii="Times New Roman" w:hAnsi="Times New Roman" w:cs="Times New Roman"/>
          <w:sz w:val="28"/>
          <w:szCs w:val="28"/>
        </w:rPr>
        <w:t>2</w:t>
      </w:r>
      <w:r w:rsidR="00654870">
        <w:rPr>
          <w:rFonts w:ascii="Times New Roman" w:hAnsi="Times New Roman" w:cs="Times New Roman"/>
          <w:sz w:val="28"/>
          <w:szCs w:val="28"/>
        </w:rPr>
        <w:t>4</w:t>
      </w:r>
      <w:r w:rsidR="003E31E3" w:rsidRPr="0032458C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32458C">
        <w:rPr>
          <w:rFonts w:ascii="Times New Roman" w:hAnsi="Times New Roman" w:cs="Times New Roman"/>
          <w:sz w:val="28"/>
          <w:szCs w:val="28"/>
        </w:rPr>
        <w:t>по</w:t>
      </w:r>
      <w:r w:rsidR="003E31E3" w:rsidRPr="0032458C">
        <w:rPr>
          <w:rFonts w:ascii="Times New Roman" w:hAnsi="Times New Roman" w:cs="Times New Roman"/>
          <w:sz w:val="28"/>
          <w:szCs w:val="28"/>
        </w:rPr>
        <w:t xml:space="preserve"> </w:t>
      </w:r>
      <w:r w:rsidR="00654870">
        <w:rPr>
          <w:rFonts w:ascii="Times New Roman" w:hAnsi="Times New Roman" w:cs="Times New Roman"/>
          <w:sz w:val="28"/>
          <w:szCs w:val="28"/>
        </w:rPr>
        <w:t>23</w:t>
      </w:r>
      <w:r w:rsidR="003E31E3" w:rsidRPr="0032458C">
        <w:rPr>
          <w:rFonts w:ascii="Times New Roman" w:hAnsi="Times New Roman" w:cs="Times New Roman"/>
          <w:sz w:val="28"/>
          <w:szCs w:val="28"/>
        </w:rPr>
        <w:t>.</w:t>
      </w:r>
      <w:r w:rsidR="008C5E8C" w:rsidRPr="0032458C">
        <w:rPr>
          <w:rFonts w:ascii="Times New Roman" w:hAnsi="Times New Roman" w:cs="Times New Roman"/>
          <w:sz w:val="28"/>
          <w:szCs w:val="28"/>
        </w:rPr>
        <w:t>1</w:t>
      </w:r>
      <w:r w:rsidR="00654870">
        <w:rPr>
          <w:rFonts w:ascii="Times New Roman" w:hAnsi="Times New Roman" w:cs="Times New Roman"/>
          <w:sz w:val="28"/>
          <w:szCs w:val="28"/>
        </w:rPr>
        <w:t>1</w:t>
      </w:r>
      <w:r w:rsidR="003E31E3" w:rsidRPr="0032458C">
        <w:rPr>
          <w:rFonts w:ascii="Times New Roman" w:hAnsi="Times New Roman" w:cs="Times New Roman"/>
          <w:sz w:val="28"/>
          <w:szCs w:val="28"/>
        </w:rPr>
        <w:t>.20</w:t>
      </w:r>
      <w:r w:rsidR="00A91EE5" w:rsidRPr="0032458C">
        <w:rPr>
          <w:rFonts w:ascii="Times New Roman" w:hAnsi="Times New Roman" w:cs="Times New Roman"/>
          <w:sz w:val="28"/>
          <w:szCs w:val="28"/>
        </w:rPr>
        <w:t>2</w:t>
      </w:r>
      <w:r w:rsidR="00654870">
        <w:rPr>
          <w:rFonts w:ascii="Times New Roman" w:hAnsi="Times New Roman" w:cs="Times New Roman"/>
          <w:sz w:val="28"/>
          <w:szCs w:val="28"/>
        </w:rPr>
        <w:t>4</w:t>
      </w:r>
      <w:r w:rsidRPr="0032458C">
        <w:rPr>
          <w:rFonts w:ascii="Times New Roman" w:hAnsi="Times New Roman" w:cs="Times New Roman"/>
          <w:sz w:val="28"/>
          <w:szCs w:val="28"/>
        </w:rPr>
        <w:t>.</w:t>
      </w:r>
    </w:p>
    <w:p w14:paraId="63AF1B1D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013E1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7919B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99AC3F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DEE"/>
    <w:rsid w:val="0012224F"/>
    <w:rsid w:val="00131108"/>
    <w:rsid w:val="001943CA"/>
    <w:rsid w:val="002F0C6A"/>
    <w:rsid w:val="0032458C"/>
    <w:rsid w:val="003366D3"/>
    <w:rsid w:val="00397C24"/>
    <w:rsid w:val="003E31E3"/>
    <w:rsid w:val="003E582B"/>
    <w:rsid w:val="004632B4"/>
    <w:rsid w:val="00464849"/>
    <w:rsid w:val="0049470B"/>
    <w:rsid w:val="00541A96"/>
    <w:rsid w:val="00543DE8"/>
    <w:rsid w:val="00622049"/>
    <w:rsid w:val="00623F1F"/>
    <w:rsid w:val="00632C2E"/>
    <w:rsid w:val="00633398"/>
    <w:rsid w:val="00654870"/>
    <w:rsid w:val="006C3D51"/>
    <w:rsid w:val="006D38FD"/>
    <w:rsid w:val="00707FF4"/>
    <w:rsid w:val="00710D78"/>
    <w:rsid w:val="00732DEE"/>
    <w:rsid w:val="00767FF6"/>
    <w:rsid w:val="00781FAA"/>
    <w:rsid w:val="00792BE0"/>
    <w:rsid w:val="007A689F"/>
    <w:rsid w:val="00867A71"/>
    <w:rsid w:val="00873F15"/>
    <w:rsid w:val="008904C1"/>
    <w:rsid w:val="008B2F3F"/>
    <w:rsid w:val="008C5E8C"/>
    <w:rsid w:val="008D3A9B"/>
    <w:rsid w:val="008F4CB3"/>
    <w:rsid w:val="00983732"/>
    <w:rsid w:val="00997959"/>
    <w:rsid w:val="00A00708"/>
    <w:rsid w:val="00A91EE5"/>
    <w:rsid w:val="00B13F57"/>
    <w:rsid w:val="00B232C4"/>
    <w:rsid w:val="00BB14F1"/>
    <w:rsid w:val="00BE5F07"/>
    <w:rsid w:val="00BE7E77"/>
    <w:rsid w:val="00C72D3F"/>
    <w:rsid w:val="00D052BD"/>
    <w:rsid w:val="00D6036E"/>
    <w:rsid w:val="00D61820"/>
    <w:rsid w:val="00DD18E8"/>
    <w:rsid w:val="00E64784"/>
    <w:rsid w:val="00EE3F7C"/>
    <w:rsid w:val="00F621B9"/>
    <w:rsid w:val="00FC02E5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DA37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_Беликова Ольга Александровна</cp:lastModifiedBy>
  <cp:revision>9</cp:revision>
  <cp:lastPrinted>2021-09-21T11:46:00Z</cp:lastPrinted>
  <dcterms:created xsi:type="dcterms:W3CDTF">2021-09-21T11:49:00Z</dcterms:created>
  <dcterms:modified xsi:type="dcterms:W3CDTF">2024-11-20T12:19:00Z</dcterms:modified>
</cp:coreProperties>
</file>