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DAB" w:rsidRPr="005E5A4F" w:rsidRDefault="00F81DAB" w:rsidP="00F81DA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E5A4F">
        <w:rPr>
          <w:rFonts w:ascii="Times New Roman" w:hAnsi="Times New Roman" w:cs="Times New Roman"/>
          <w:sz w:val="28"/>
          <w:szCs w:val="28"/>
        </w:rPr>
        <w:t>Уведомление о проведении общественных обсуждений</w:t>
      </w:r>
    </w:p>
    <w:p w:rsidR="00F81DAB" w:rsidRPr="005E5A4F" w:rsidRDefault="00F81DAB" w:rsidP="00F81DA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E5A4F">
        <w:rPr>
          <w:rFonts w:ascii="Times New Roman" w:hAnsi="Times New Roman" w:cs="Times New Roman"/>
          <w:sz w:val="28"/>
          <w:szCs w:val="28"/>
        </w:rPr>
        <w:t>в рамках анализа нормативных правовых актов на соответствие их</w:t>
      </w:r>
      <w:r w:rsidR="00D822FD" w:rsidRPr="005E5A4F">
        <w:rPr>
          <w:rFonts w:ascii="Times New Roman" w:hAnsi="Times New Roman" w:cs="Times New Roman"/>
          <w:sz w:val="28"/>
          <w:szCs w:val="28"/>
        </w:rPr>
        <w:t xml:space="preserve"> </w:t>
      </w:r>
      <w:r w:rsidRPr="005E5A4F">
        <w:rPr>
          <w:rFonts w:ascii="Times New Roman" w:hAnsi="Times New Roman" w:cs="Times New Roman"/>
          <w:sz w:val="28"/>
          <w:szCs w:val="28"/>
        </w:rPr>
        <w:t>антимонопольному законодательству</w:t>
      </w:r>
    </w:p>
    <w:p w:rsidR="00F81DAB" w:rsidRPr="005E5A4F" w:rsidRDefault="00F81DAB" w:rsidP="00F81DA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81DAB" w:rsidRPr="003927CD" w:rsidRDefault="00F81DAB" w:rsidP="00C22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A4F">
        <w:rPr>
          <w:rFonts w:ascii="Times New Roman" w:hAnsi="Times New Roman" w:cs="Times New Roman"/>
          <w:sz w:val="28"/>
          <w:szCs w:val="28"/>
        </w:rPr>
        <w:t xml:space="preserve">Настоящим комитет по экономическому развитию администрации города Мурманска уведомляет о начале проведения общественного обсуждения и сборе предложений и замечаний организаций и граждан в рамках анализа проекта постановления администрации города Мурманска </w:t>
      </w:r>
      <w:r w:rsidR="00103EAA">
        <w:rPr>
          <w:rFonts w:ascii="Times New Roman" w:hAnsi="Times New Roman" w:cs="Times New Roman"/>
          <w:sz w:val="28"/>
          <w:szCs w:val="28"/>
        </w:rPr>
        <w:t xml:space="preserve">    </w:t>
      </w:r>
      <w:r w:rsidR="00AB3D7E" w:rsidRPr="00AB3D7E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администрации города Мурманска                   от 18.11.2023 № 3280 «Об утверждении административного регламента предоставления муниципальной услуги «Выдача разрешений на право размещения нестационарных торговых объектов на территории муниципального образования город Мурманск» (в ред. постановлений                         от 28.08.2014 </w:t>
      </w:r>
      <w:hyperlink r:id="rId5" w:history="1">
        <w:r w:rsidR="00AB3D7E" w:rsidRPr="00AB3D7E">
          <w:rPr>
            <w:rFonts w:ascii="Times New Roman" w:hAnsi="Times New Roman" w:cs="Times New Roman"/>
            <w:sz w:val="28"/>
            <w:szCs w:val="28"/>
          </w:rPr>
          <w:t>№ 2764</w:t>
        </w:r>
      </w:hyperlink>
      <w:r w:rsidR="00AB3D7E" w:rsidRPr="00AB3D7E">
        <w:rPr>
          <w:rFonts w:ascii="Times New Roman" w:hAnsi="Times New Roman" w:cs="Times New Roman"/>
          <w:sz w:val="28"/>
          <w:szCs w:val="28"/>
        </w:rPr>
        <w:t xml:space="preserve">, от 24.08.2015 </w:t>
      </w:r>
      <w:hyperlink r:id="rId6" w:history="1">
        <w:r w:rsidR="00AB3D7E" w:rsidRPr="00AB3D7E">
          <w:rPr>
            <w:rFonts w:ascii="Times New Roman" w:hAnsi="Times New Roman" w:cs="Times New Roman"/>
            <w:sz w:val="28"/>
            <w:szCs w:val="28"/>
          </w:rPr>
          <w:t>№ 2316</w:t>
        </w:r>
      </w:hyperlink>
      <w:r w:rsidR="00AB3D7E" w:rsidRPr="00AB3D7E">
        <w:rPr>
          <w:rFonts w:ascii="Times New Roman" w:hAnsi="Times New Roman" w:cs="Times New Roman"/>
          <w:sz w:val="28"/>
          <w:szCs w:val="28"/>
        </w:rPr>
        <w:t xml:space="preserve">, от 21.01.2016 </w:t>
      </w:r>
      <w:hyperlink r:id="rId7" w:history="1">
        <w:r w:rsidR="00AB3D7E" w:rsidRPr="00AB3D7E">
          <w:rPr>
            <w:rFonts w:ascii="Times New Roman" w:hAnsi="Times New Roman" w:cs="Times New Roman"/>
            <w:sz w:val="28"/>
            <w:szCs w:val="28"/>
          </w:rPr>
          <w:t>№ 85</w:t>
        </w:r>
      </w:hyperlink>
      <w:r w:rsidR="00AB3D7E" w:rsidRPr="00AB3D7E">
        <w:rPr>
          <w:rFonts w:ascii="Times New Roman" w:hAnsi="Times New Roman" w:cs="Times New Roman"/>
          <w:sz w:val="28"/>
          <w:szCs w:val="28"/>
        </w:rPr>
        <w:t xml:space="preserve">, </w:t>
      </w:r>
      <w:r w:rsidR="00AB3D7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AB3D7E" w:rsidRPr="00AB3D7E">
        <w:rPr>
          <w:rFonts w:ascii="Times New Roman" w:hAnsi="Times New Roman" w:cs="Times New Roman"/>
          <w:sz w:val="28"/>
          <w:szCs w:val="28"/>
        </w:rPr>
        <w:t xml:space="preserve">от 21.03.2016 </w:t>
      </w:r>
      <w:hyperlink r:id="rId8" w:history="1">
        <w:r w:rsidR="00AB3D7E" w:rsidRPr="00AB3D7E">
          <w:rPr>
            <w:rFonts w:ascii="Times New Roman" w:hAnsi="Times New Roman" w:cs="Times New Roman"/>
            <w:sz w:val="28"/>
            <w:szCs w:val="28"/>
          </w:rPr>
          <w:t>№ 712</w:t>
        </w:r>
      </w:hyperlink>
      <w:r w:rsidR="00AB3D7E" w:rsidRPr="00AB3D7E">
        <w:rPr>
          <w:rFonts w:ascii="Times New Roman" w:hAnsi="Times New Roman" w:cs="Times New Roman"/>
          <w:sz w:val="28"/>
          <w:szCs w:val="28"/>
        </w:rPr>
        <w:t xml:space="preserve">, от 16.01.2017 № 48, от 08.02.2018 </w:t>
      </w:r>
      <w:hyperlink r:id="rId9" w:history="1">
        <w:r w:rsidR="00AB3D7E" w:rsidRPr="00AB3D7E">
          <w:rPr>
            <w:rFonts w:ascii="Times New Roman" w:hAnsi="Times New Roman" w:cs="Times New Roman"/>
            <w:sz w:val="28"/>
            <w:szCs w:val="28"/>
          </w:rPr>
          <w:t>№ 324</w:t>
        </w:r>
      </w:hyperlink>
      <w:r w:rsidR="00AB3D7E" w:rsidRPr="00AB3D7E">
        <w:rPr>
          <w:rFonts w:ascii="Times New Roman" w:hAnsi="Times New Roman" w:cs="Times New Roman"/>
          <w:sz w:val="28"/>
          <w:szCs w:val="28"/>
        </w:rPr>
        <w:t xml:space="preserve">, от 04.06.2018 </w:t>
      </w:r>
      <w:hyperlink r:id="rId10" w:history="1">
        <w:r w:rsidR="00AB3D7E" w:rsidRPr="00AB3D7E">
          <w:rPr>
            <w:rFonts w:ascii="Times New Roman" w:hAnsi="Times New Roman" w:cs="Times New Roman"/>
            <w:sz w:val="28"/>
            <w:szCs w:val="28"/>
          </w:rPr>
          <w:t>№ 1635</w:t>
        </w:r>
      </w:hyperlink>
      <w:r w:rsidR="00AB3D7E" w:rsidRPr="00AB3D7E">
        <w:rPr>
          <w:rFonts w:ascii="Times New Roman" w:hAnsi="Times New Roman" w:cs="Times New Roman"/>
          <w:sz w:val="28"/>
          <w:szCs w:val="28"/>
        </w:rPr>
        <w:t>, от 12.09.2018 № 3071, от 22.11.2018 № 4025, от 23.05.2019 № 1784,                               от 11.08.2020 № 1882, от 07.07.2021 № 1815, от 17.08.2022 № 2317,</w:t>
      </w:r>
      <w:r w:rsidR="00AB3D7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AB3D7E" w:rsidRPr="00AB3D7E">
        <w:rPr>
          <w:rFonts w:ascii="Times New Roman" w:hAnsi="Times New Roman" w:cs="Times New Roman"/>
          <w:sz w:val="28"/>
          <w:szCs w:val="28"/>
        </w:rPr>
        <w:t xml:space="preserve"> от 28.02.2023 № 733, от 17.07.2023 № 2578)»</w:t>
      </w:r>
      <w:r w:rsidR="00104392">
        <w:rPr>
          <w:rFonts w:ascii="Times New Roman" w:hAnsi="Times New Roman" w:cs="Times New Roman"/>
          <w:sz w:val="28"/>
          <w:szCs w:val="28"/>
        </w:rPr>
        <w:t xml:space="preserve"> </w:t>
      </w:r>
      <w:r w:rsidRPr="003927CD">
        <w:rPr>
          <w:rFonts w:ascii="Times New Roman" w:hAnsi="Times New Roman" w:cs="Times New Roman"/>
          <w:sz w:val="28"/>
          <w:szCs w:val="28"/>
        </w:rPr>
        <w:t xml:space="preserve">на соответствие </w:t>
      </w:r>
      <w:r>
        <w:rPr>
          <w:rFonts w:ascii="Times New Roman" w:hAnsi="Times New Roman" w:cs="Times New Roman"/>
          <w:sz w:val="28"/>
          <w:szCs w:val="28"/>
        </w:rPr>
        <w:t>его а</w:t>
      </w:r>
      <w:r w:rsidRPr="003927CD">
        <w:rPr>
          <w:rFonts w:ascii="Times New Roman" w:hAnsi="Times New Roman" w:cs="Times New Roman"/>
          <w:sz w:val="28"/>
          <w:szCs w:val="28"/>
        </w:rPr>
        <w:t>нтимонопольному законодательству.</w:t>
      </w:r>
    </w:p>
    <w:p w:rsidR="00104392" w:rsidRDefault="00F81DAB" w:rsidP="00F81DAB">
      <w:pPr>
        <w:tabs>
          <w:tab w:val="left" w:pos="368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7CD">
        <w:rPr>
          <w:rFonts w:ascii="Times New Roman" w:hAnsi="Times New Roman" w:cs="Times New Roman"/>
          <w:sz w:val="28"/>
          <w:szCs w:val="28"/>
        </w:rPr>
        <w:t xml:space="preserve">Предложения и </w:t>
      </w:r>
      <w:bookmarkStart w:id="0" w:name="_GoBack"/>
      <w:bookmarkEnd w:id="0"/>
      <w:r w:rsidRPr="003927CD">
        <w:rPr>
          <w:rFonts w:ascii="Times New Roman" w:hAnsi="Times New Roman" w:cs="Times New Roman"/>
          <w:sz w:val="28"/>
          <w:szCs w:val="28"/>
        </w:rPr>
        <w:t>замечания п</w:t>
      </w:r>
      <w:r w:rsidR="00E7693F">
        <w:rPr>
          <w:rFonts w:ascii="Times New Roman" w:hAnsi="Times New Roman" w:cs="Times New Roman"/>
          <w:sz w:val="28"/>
          <w:szCs w:val="28"/>
        </w:rPr>
        <w:t xml:space="preserve">ринимаются по адресу: </w:t>
      </w:r>
    </w:p>
    <w:p w:rsidR="00104392" w:rsidRDefault="00E7693F" w:rsidP="00F81DAB">
      <w:pPr>
        <w:tabs>
          <w:tab w:val="left" w:pos="368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183006</w:t>
      </w:r>
      <w:r w:rsidR="001043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  <w:r w:rsidR="005E5A4F">
        <w:rPr>
          <w:rFonts w:ascii="Times New Roman" w:hAnsi="Times New Roman" w:cs="Times New Roman"/>
          <w:sz w:val="28"/>
          <w:szCs w:val="28"/>
        </w:rPr>
        <w:t xml:space="preserve"> Мурманск, просп. Ленина, д 87</w:t>
      </w:r>
      <w:r w:rsidR="00F81DAB" w:rsidRPr="003927C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81DAB" w:rsidRDefault="00F81DAB" w:rsidP="00F81DAB">
      <w:pPr>
        <w:tabs>
          <w:tab w:val="left" w:pos="368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7CD">
        <w:rPr>
          <w:rFonts w:ascii="Times New Roman" w:hAnsi="Times New Roman" w:cs="Times New Roman"/>
          <w:sz w:val="28"/>
          <w:szCs w:val="28"/>
        </w:rPr>
        <w:t xml:space="preserve">в том числе на адрес электронной почты: </w:t>
      </w:r>
      <w:hyperlink r:id="rId11" w:history="1">
        <w:r w:rsidRPr="00104392">
          <w:rPr>
            <w:rFonts w:ascii="Times New Roman" w:hAnsi="Times New Roman" w:cs="Times New Roman"/>
            <w:sz w:val="28"/>
            <w:szCs w:val="28"/>
          </w:rPr>
          <w:t>ekonomika@citymurmansk.ru</w:t>
        </w:r>
      </w:hyperlink>
      <w:r w:rsidRPr="003927CD">
        <w:rPr>
          <w:rFonts w:ascii="Times New Roman" w:hAnsi="Times New Roman" w:cs="Times New Roman"/>
          <w:sz w:val="28"/>
          <w:szCs w:val="28"/>
        </w:rPr>
        <w:t>.</w:t>
      </w:r>
    </w:p>
    <w:p w:rsidR="00F81DAB" w:rsidRPr="003927CD" w:rsidRDefault="00F81DAB" w:rsidP="00F81DAB">
      <w:pPr>
        <w:tabs>
          <w:tab w:val="left" w:pos="368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1DAB" w:rsidRPr="00F81DAB" w:rsidRDefault="00F81DAB" w:rsidP="00F81DAB">
      <w:pPr>
        <w:tabs>
          <w:tab w:val="left" w:pos="368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7CD">
        <w:rPr>
          <w:rFonts w:ascii="Times New Roman" w:hAnsi="Times New Roman" w:cs="Times New Roman"/>
          <w:sz w:val="28"/>
          <w:szCs w:val="28"/>
        </w:rPr>
        <w:t xml:space="preserve">Сроки приёма замечаний и предложений: с </w:t>
      </w:r>
      <w:r w:rsidR="00991DBB">
        <w:rPr>
          <w:rFonts w:ascii="Times New Roman" w:hAnsi="Times New Roman" w:cs="Times New Roman"/>
          <w:sz w:val="28"/>
          <w:szCs w:val="28"/>
        </w:rPr>
        <w:t>23.02.2024 по 25.02.2024</w:t>
      </w:r>
      <w:r w:rsidRPr="00F81DAB">
        <w:rPr>
          <w:rFonts w:ascii="Times New Roman" w:hAnsi="Times New Roman" w:cs="Times New Roman"/>
          <w:sz w:val="28"/>
          <w:szCs w:val="28"/>
        </w:rPr>
        <w:t>.</w:t>
      </w:r>
    </w:p>
    <w:p w:rsidR="00F81DAB" w:rsidRPr="003927CD" w:rsidRDefault="00F81DAB" w:rsidP="00F81DA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927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61CE" w:rsidRDefault="00D061CE"/>
    <w:sectPr w:rsidR="00D061CE" w:rsidSect="005D3B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81DAB"/>
    <w:rsid w:val="00103EAA"/>
    <w:rsid w:val="00104392"/>
    <w:rsid w:val="002C0C78"/>
    <w:rsid w:val="005D3BC1"/>
    <w:rsid w:val="005E5A4F"/>
    <w:rsid w:val="006C7C19"/>
    <w:rsid w:val="00783654"/>
    <w:rsid w:val="007B72D6"/>
    <w:rsid w:val="00863A10"/>
    <w:rsid w:val="009255F7"/>
    <w:rsid w:val="00991DBB"/>
    <w:rsid w:val="00993A09"/>
    <w:rsid w:val="00A50A9F"/>
    <w:rsid w:val="00A875F3"/>
    <w:rsid w:val="00AA3803"/>
    <w:rsid w:val="00AB3D7E"/>
    <w:rsid w:val="00AC0220"/>
    <w:rsid w:val="00B55C5A"/>
    <w:rsid w:val="00C2201C"/>
    <w:rsid w:val="00CB1209"/>
    <w:rsid w:val="00D007BB"/>
    <w:rsid w:val="00D061CE"/>
    <w:rsid w:val="00D822FD"/>
    <w:rsid w:val="00DB0054"/>
    <w:rsid w:val="00E223BD"/>
    <w:rsid w:val="00E44F6A"/>
    <w:rsid w:val="00E7693F"/>
    <w:rsid w:val="00F71E1C"/>
    <w:rsid w:val="00F81DAB"/>
    <w:rsid w:val="00FE2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D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1DAB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C0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0C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AA1C32E5FBC5E433CE3CAC97261E2492DC5A60C9B576B25F013ED47F152BB95EA94B978587982BE2920Fh7V1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3AA1C32E5FBC5E433CE3CAC97261E2492DC5A60C9B479B35E013ED47F152BB95EA94B978587982BE2920Fh7V1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3AA1C32E5FBC5E433CE3CAC97261E2492DC5A60C9B377B05B013ED47F152BB95EA94B978587982BE2920Fh7V1M" TargetMode="External"/><Relationship Id="rId11" Type="http://schemas.openxmlformats.org/officeDocument/2006/relationships/hyperlink" Target="mailto:ekonomika@citymurmansk.ru" TargetMode="External"/><Relationship Id="rId5" Type="http://schemas.openxmlformats.org/officeDocument/2006/relationships/hyperlink" Target="consultantplus://offline/ref=E3AA1C32E5FBC5E433CE3CAC97261E2492DC5A60C9B278B359013ED47F152BB95EA94B978587982BE2920Fh7V1M" TargetMode="External"/><Relationship Id="rId10" Type="http://schemas.openxmlformats.org/officeDocument/2006/relationships/hyperlink" Target="consultantplus://offline/ref=E3AA1C32E5FBC5E433CE3CAC97261E2492DC5A60C9B576B25F013ED47F152BB95EA94B978587982BE2920Fh7V1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3AA1C32E5FBC5E433CE3CAC97261E2492DC5A60C9B479B35E013ED47F152BB95EA94B978587982BE2920Fh7V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C9715-3FEB-4FC2-9272-249D65DFE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Бордовская</dc:creator>
  <cp:keywords/>
  <dc:description/>
  <cp:lastModifiedBy>АстанинаЛА</cp:lastModifiedBy>
  <cp:revision>15</cp:revision>
  <cp:lastPrinted>2020-06-09T09:05:00Z</cp:lastPrinted>
  <dcterms:created xsi:type="dcterms:W3CDTF">2019-05-16T06:36:00Z</dcterms:created>
  <dcterms:modified xsi:type="dcterms:W3CDTF">2024-02-22T07:03:00Z</dcterms:modified>
</cp:coreProperties>
</file>