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667BB2" w14:textId="77777777" w:rsidR="001F1133" w:rsidRDefault="001F1133" w:rsidP="007E5EF7">
      <w:pPr>
        <w:pStyle w:val="ab"/>
        <w:ind w:firstLine="0"/>
        <w:rPr>
          <w:rFonts w:cs="Times New Roman"/>
          <w:sz w:val="24"/>
        </w:rPr>
      </w:pPr>
      <w:bookmarkStart w:id="0" w:name="_GoBack"/>
      <w:bookmarkEnd w:id="0"/>
    </w:p>
    <w:p w14:paraId="34A435BB" w14:textId="77777777" w:rsidR="001F1133" w:rsidRDefault="007E5EF7">
      <w:pPr>
        <w:ind w:right="450" w:firstLine="300"/>
        <w:jc w:val="center"/>
        <w:rPr>
          <w:rFonts w:cs="Times New Roman"/>
          <w:sz w:val="24"/>
          <w:lang w:val="ru-RU"/>
        </w:rPr>
      </w:pPr>
      <w:r>
        <w:rPr>
          <w:rFonts w:cs="Times New Roman"/>
          <w:sz w:val="24"/>
          <w:lang w:val="ru-RU"/>
        </w:rPr>
        <w:t xml:space="preserve">Уведомление </w:t>
      </w:r>
      <w:r>
        <w:rPr>
          <w:rFonts w:cs="Times New Roman"/>
          <w:bCs/>
          <w:sz w:val="24"/>
          <w:lang w:val="ru-RU"/>
        </w:rPr>
        <w:t>о проведении общественных обсуждений</w:t>
      </w:r>
    </w:p>
    <w:p w14:paraId="1AAE0726" w14:textId="77777777" w:rsidR="001F1133" w:rsidRDefault="007E5EF7">
      <w:pPr>
        <w:ind w:right="450" w:firstLine="300"/>
        <w:jc w:val="center"/>
        <w:rPr>
          <w:rFonts w:cs="Times New Roman"/>
          <w:sz w:val="24"/>
          <w:lang w:val="ru-RU"/>
        </w:rPr>
      </w:pPr>
      <w:r>
        <w:rPr>
          <w:rFonts w:cs="Times New Roman"/>
          <w:bCs/>
          <w:sz w:val="24"/>
          <w:lang w:val="ru-RU"/>
        </w:rPr>
        <w:t>по объекту государственной экологической экспертизы:</w:t>
      </w:r>
    </w:p>
    <w:p w14:paraId="786A8A01" w14:textId="77777777" w:rsidR="00F82EEF" w:rsidRDefault="00F82EEF" w:rsidP="00F82EEF">
      <w:pPr>
        <w:jc w:val="center"/>
        <w:rPr>
          <w:rFonts w:eastAsia="Calibri"/>
          <w:bCs/>
          <w:sz w:val="24"/>
          <w:lang w:val="ru-RU"/>
        </w:rPr>
      </w:pPr>
      <w:r w:rsidRPr="00ED67B6">
        <w:rPr>
          <w:bCs/>
          <w:sz w:val="24"/>
          <w:lang w:val="ru-RU"/>
        </w:rPr>
        <w:t xml:space="preserve">Материалы обоснования лицензии </w:t>
      </w:r>
      <w:r w:rsidRPr="00ED67B6">
        <w:rPr>
          <w:bCs/>
          <w:sz w:val="24"/>
          <w:lang w:val="ru-RU"/>
        </w:rPr>
        <w:br/>
        <w:t xml:space="preserve"> </w:t>
      </w:r>
      <w:r w:rsidRPr="00ED67B6">
        <w:rPr>
          <w:rFonts w:eastAsia="Calibri"/>
          <w:bCs/>
          <w:sz w:val="24"/>
          <w:lang w:val="ru-RU"/>
        </w:rPr>
        <w:t xml:space="preserve">на осуществление деятельности в области использования атомной энергии: </w:t>
      </w:r>
    </w:p>
    <w:p w14:paraId="2A3D3A68" w14:textId="77777777" w:rsidR="00F82EEF" w:rsidRDefault="00F82EEF" w:rsidP="00F82EEF">
      <w:pPr>
        <w:jc w:val="center"/>
        <w:rPr>
          <w:rFonts w:eastAsia="Calibri"/>
          <w:bCs/>
          <w:sz w:val="24"/>
          <w:lang w:val="ru-RU"/>
        </w:rPr>
      </w:pPr>
      <w:proofErr w:type="gramStart"/>
      <w:r w:rsidRPr="00ED67B6">
        <w:rPr>
          <w:rFonts w:eastAsia="Calibri"/>
          <w:bCs/>
          <w:sz w:val="24"/>
          <w:lang w:val="ru-RU"/>
        </w:rPr>
        <w:t xml:space="preserve">вывод из эксплуатации радиационных источников - судов с ядерными реакторами, переведенных в категорию радиационный источник (атомные ледоколы «Россия», </w:t>
      </w:r>
      <w:proofErr w:type="gramEnd"/>
    </w:p>
    <w:p w14:paraId="09F66CF2" w14:textId="77777777" w:rsidR="00F82EEF" w:rsidRPr="00ED67B6" w:rsidRDefault="00F82EEF" w:rsidP="00F82EEF">
      <w:pPr>
        <w:jc w:val="center"/>
        <w:rPr>
          <w:rFonts w:eastAsia="Calibri"/>
          <w:bCs/>
          <w:sz w:val="24"/>
          <w:lang w:val="ru-RU"/>
        </w:rPr>
      </w:pPr>
      <w:proofErr w:type="gramStart"/>
      <w:r w:rsidRPr="00ED67B6">
        <w:rPr>
          <w:rFonts w:eastAsia="Calibri"/>
          <w:bCs/>
          <w:sz w:val="24"/>
          <w:lang w:val="ru-RU"/>
        </w:rPr>
        <w:t>«Советский Союз», «Арктика») ФГУП «</w:t>
      </w:r>
      <w:proofErr w:type="spellStart"/>
      <w:r w:rsidRPr="00ED67B6">
        <w:rPr>
          <w:rFonts w:eastAsia="Calibri"/>
          <w:bCs/>
          <w:sz w:val="24"/>
          <w:lang w:val="ru-RU"/>
        </w:rPr>
        <w:t>Атомфлот</w:t>
      </w:r>
      <w:proofErr w:type="spellEnd"/>
      <w:r w:rsidRPr="00ED67B6">
        <w:rPr>
          <w:rFonts w:eastAsia="Calibri"/>
          <w:bCs/>
          <w:sz w:val="24"/>
          <w:lang w:val="ru-RU"/>
        </w:rPr>
        <w:t xml:space="preserve">», включая </w:t>
      </w:r>
      <w:r>
        <w:rPr>
          <w:rFonts w:eastAsia="Calibri"/>
          <w:bCs/>
          <w:sz w:val="24"/>
          <w:lang w:val="ru-RU"/>
        </w:rPr>
        <w:t xml:space="preserve">предварительные </w:t>
      </w:r>
      <w:r w:rsidRPr="00ED67B6">
        <w:rPr>
          <w:rFonts w:eastAsia="Calibri"/>
          <w:bCs/>
          <w:sz w:val="24"/>
          <w:lang w:val="ru-RU"/>
        </w:rPr>
        <w:t>материалы оценки воздействия на окружающую среду</w:t>
      </w:r>
      <w:proofErr w:type="gramEnd"/>
    </w:p>
    <w:p w14:paraId="5666FFBA" w14:textId="77777777" w:rsidR="001F1133" w:rsidRDefault="001F1133">
      <w:pPr>
        <w:jc w:val="both"/>
        <w:rPr>
          <w:rFonts w:cs="Times New Roman"/>
          <w:sz w:val="24"/>
          <w:lang w:val="ru-RU"/>
        </w:rPr>
      </w:pPr>
    </w:p>
    <w:tbl>
      <w:tblPr>
        <w:tblStyle w:val="11"/>
        <w:tblW w:w="10059" w:type="dxa"/>
        <w:tblLook w:val="04A0" w:firstRow="1" w:lastRow="0" w:firstColumn="1" w:lastColumn="0" w:noHBand="0" w:noVBand="1"/>
      </w:tblPr>
      <w:tblGrid>
        <w:gridCol w:w="562"/>
        <w:gridCol w:w="2268"/>
        <w:gridCol w:w="7229"/>
      </w:tblGrid>
      <w:tr w:rsidR="001F1133" w:rsidRPr="00305C82" w14:paraId="2448F526" w14:textId="77777777" w:rsidTr="001F113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86D6A1F" w14:textId="77777777" w:rsidR="001F1133" w:rsidRDefault="007E5EF7">
            <w:pPr>
              <w:jc w:val="both"/>
              <w:rPr>
                <w:rFonts w:cs="Times New Roman"/>
                <w:b w:val="0"/>
                <w:sz w:val="24"/>
                <w:lang w:val="ru-RU"/>
              </w:rPr>
            </w:pPr>
            <w:r>
              <w:rPr>
                <w:rFonts w:cs="Times New Roman"/>
                <w:b w:val="0"/>
                <w:sz w:val="24"/>
                <w:lang w:val="ru-RU"/>
              </w:rPr>
              <w:t>1</w:t>
            </w:r>
          </w:p>
        </w:tc>
        <w:tc>
          <w:tcPr>
            <w:tcW w:w="2268" w:type="dxa"/>
          </w:tcPr>
          <w:p w14:paraId="288D0227" w14:textId="77777777" w:rsidR="001F1133" w:rsidRDefault="007E5EF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sz w:val="24"/>
                <w:lang w:val="ru-RU"/>
              </w:rPr>
            </w:pPr>
            <w:r>
              <w:rPr>
                <w:rFonts w:cs="Times New Roman"/>
                <w:b w:val="0"/>
                <w:sz w:val="24"/>
                <w:lang w:val="ru-RU"/>
              </w:rPr>
              <w:t>Заказчик и исполнитель работ по оценке воздействия на окружающую среду</w:t>
            </w:r>
          </w:p>
        </w:tc>
        <w:tc>
          <w:tcPr>
            <w:tcW w:w="7229" w:type="dxa"/>
          </w:tcPr>
          <w:p w14:paraId="4498524E" w14:textId="77777777" w:rsidR="001F1133" w:rsidRDefault="007E5EF7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4"/>
                <w:lang w:val="ru-RU"/>
              </w:rPr>
            </w:pPr>
            <w:r>
              <w:rPr>
                <w:rFonts w:cs="Times New Roman"/>
                <w:sz w:val="24"/>
                <w:lang w:val="ru-RU"/>
              </w:rPr>
              <w:t>Заказчик</w:t>
            </w:r>
          </w:p>
          <w:p w14:paraId="229A66C2" w14:textId="77777777" w:rsidR="001F1133" w:rsidRDefault="007E5EF7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sz w:val="24"/>
                <w:lang w:val="ru-RU"/>
              </w:rPr>
            </w:pPr>
            <w:r>
              <w:rPr>
                <w:rFonts w:cs="Times New Roman"/>
                <w:b w:val="0"/>
                <w:sz w:val="24"/>
                <w:lang w:val="ru-RU"/>
              </w:rPr>
              <w:t xml:space="preserve">Полное наименование: </w:t>
            </w:r>
          </w:p>
          <w:p w14:paraId="1864F3F3" w14:textId="77777777" w:rsidR="001F1133" w:rsidRDefault="007E5EF7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sz w:val="24"/>
                <w:lang w:val="ru-RU"/>
              </w:rPr>
            </w:pPr>
            <w:r>
              <w:rPr>
                <w:rFonts w:cs="Times New Roman"/>
                <w:b w:val="0"/>
                <w:sz w:val="24"/>
                <w:lang w:val="ru-RU"/>
              </w:rPr>
              <w:t xml:space="preserve">Федеральное государственное унитарное предприятие атомного флота </w:t>
            </w:r>
          </w:p>
          <w:p w14:paraId="73EF7216" w14:textId="77777777" w:rsidR="001F1133" w:rsidRDefault="007E5EF7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sz w:val="24"/>
                <w:lang w:val="ru-RU"/>
              </w:rPr>
            </w:pPr>
            <w:r>
              <w:rPr>
                <w:rFonts w:cs="Times New Roman"/>
                <w:b w:val="0"/>
                <w:sz w:val="24"/>
                <w:lang w:val="ru-RU"/>
              </w:rPr>
              <w:t xml:space="preserve">Краткое наименование: </w:t>
            </w:r>
          </w:p>
          <w:p w14:paraId="43F8BAC4" w14:textId="77777777" w:rsidR="001F1133" w:rsidRDefault="007E5EF7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sz w:val="24"/>
                <w:lang w:val="ru-RU"/>
              </w:rPr>
            </w:pPr>
            <w:r>
              <w:rPr>
                <w:rFonts w:cs="Times New Roman"/>
                <w:b w:val="0"/>
                <w:sz w:val="24"/>
                <w:lang w:val="ru-RU"/>
              </w:rPr>
              <w:t>ФГУП «</w:t>
            </w:r>
            <w:proofErr w:type="spellStart"/>
            <w:r>
              <w:rPr>
                <w:rFonts w:cs="Times New Roman"/>
                <w:b w:val="0"/>
                <w:sz w:val="24"/>
                <w:lang w:val="ru-RU"/>
              </w:rPr>
              <w:t>Атомфлот</w:t>
            </w:r>
            <w:proofErr w:type="spellEnd"/>
            <w:r>
              <w:rPr>
                <w:rFonts w:cs="Times New Roman"/>
                <w:b w:val="0"/>
                <w:sz w:val="24"/>
                <w:lang w:val="ru-RU"/>
              </w:rPr>
              <w:t>»</w:t>
            </w:r>
          </w:p>
          <w:p w14:paraId="3821C5F3" w14:textId="77777777" w:rsidR="001F1133" w:rsidRDefault="007E5EF7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sz w:val="24"/>
                <w:lang w:val="ru-RU"/>
              </w:rPr>
            </w:pPr>
            <w:r>
              <w:rPr>
                <w:rFonts w:cs="Times New Roman"/>
                <w:b w:val="0"/>
                <w:sz w:val="24"/>
                <w:lang w:val="ru-RU"/>
              </w:rPr>
              <w:t xml:space="preserve">Юридический адрес: </w:t>
            </w:r>
          </w:p>
          <w:p w14:paraId="02B3BF77" w14:textId="77777777" w:rsidR="001F1133" w:rsidRDefault="007E5EF7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sz w:val="24"/>
                <w:lang w:val="ru-RU"/>
              </w:rPr>
            </w:pPr>
            <w:r>
              <w:rPr>
                <w:rFonts w:cs="Times New Roman"/>
                <w:b w:val="0"/>
                <w:sz w:val="24"/>
                <w:lang w:val="ru-RU"/>
              </w:rPr>
              <w:t xml:space="preserve">183038, </w:t>
            </w:r>
            <w:proofErr w:type="gramStart"/>
            <w:r>
              <w:rPr>
                <w:rFonts w:cs="Times New Roman"/>
                <w:b w:val="0"/>
                <w:sz w:val="24"/>
                <w:lang w:val="ru-RU"/>
              </w:rPr>
              <w:t>Мурманская</w:t>
            </w:r>
            <w:proofErr w:type="gramEnd"/>
            <w:r>
              <w:rPr>
                <w:rFonts w:cs="Times New Roman"/>
                <w:b w:val="0"/>
                <w:sz w:val="24"/>
                <w:lang w:val="ru-RU"/>
              </w:rPr>
              <w:t xml:space="preserve"> обл., город Мурманск, тер. Мурманск-17, д. 1.</w:t>
            </w:r>
          </w:p>
          <w:p w14:paraId="44C4F6F2" w14:textId="77777777" w:rsidR="001F1133" w:rsidRDefault="007E5EF7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sz w:val="24"/>
                <w:lang w:val="ru-RU"/>
              </w:rPr>
            </w:pPr>
            <w:r>
              <w:rPr>
                <w:rFonts w:cs="Times New Roman"/>
                <w:b w:val="0"/>
                <w:sz w:val="24"/>
                <w:lang w:val="ru-RU"/>
              </w:rPr>
              <w:t xml:space="preserve">Адрес (место нахождения): </w:t>
            </w:r>
          </w:p>
          <w:p w14:paraId="53427D07" w14:textId="77777777" w:rsidR="001F1133" w:rsidRDefault="007E5EF7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sz w:val="24"/>
                <w:lang w:val="ru-RU"/>
              </w:rPr>
            </w:pPr>
            <w:r>
              <w:rPr>
                <w:rFonts w:cs="Times New Roman"/>
                <w:b w:val="0"/>
                <w:sz w:val="24"/>
                <w:lang w:val="ru-RU"/>
              </w:rPr>
              <w:t xml:space="preserve">183038, </w:t>
            </w:r>
            <w:proofErr w:type="gramStart"/>
            <w:r>
              <w:rPr>
                <w:rFonts w:cs="Times New Roman"/>
                <w:b w:val="0"/>
                <w:sz w:val="24"/>
                <w:lang w:val="ru-RU"/>
              </w:rPr>
              <w:t>Мурманская</w:t>
            </w:r>
            <w:proofErr w:type="gramEnd"/>
            <w:r>
              <w:rPr>
                <w:rFonts w:cs="Times New Roman"/>
                <w:b w:val="0"/>
                <w:sz w:val="24"/>
                <w:lang w:val="ru-RU"/>
              </w:rPr>
              <w:t xml:space="preserve"> обл., город Мурманск, тер. Мурманск-17, д. 1.</w:t>
            </w:r>
          </w:p>
          <w:p w14:paraId="38C36197" w14:textId="77777777" w:rsidR="001F1133" w:rsidRDefault="007E5EF7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sz w:val="24"/>
                <w:lang w:val="ru-RU"/>
              </w:rPr>
            </w:pPr>
            <w:r>
              <w:rPr>
                <w:rFonts w:cs="Times New Roman"/>
                <w:b w:val="0"/>
                <w:sz w:val="24"/>
                <w:lang w:val="ru-RU"/>
              </w:rPr>
              <w:t>ИНН 5192110268</w:t>
            </w:r>
          </w:p>
          <w:p w14:paraId="3A83B4D9" w14:textId="77777777" w:rsidR="001F1133" w:rsidRDefault="007E5EF7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sz w:val="24"/>
                <w:lang w:val="ru-RU"/>
              </w:rPr>
            </w:pPr>
            <w:r>
              <w:rPr>
                <w:rFonts w:cs="Times New Roman"/>
                <w:b w:val="0"/>
                <w:sz w:val="24"/>
                <w:lang w:val="ru-RU"/>
              </w:rPr>
              <w:t>ОГРН 1025100864117</w:t>
            </w:r>
          </w:p>
          <w:p w14:paraId="69BDBE40" w14:textId="77777777" w:rsidR="001F1133" w:rsidRDefault="007E5EF7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sz w:val="24"/>
                <w:lang w:val="ru-RU"/>
              </w:rPr>
            </w:pPr>
            <w:r>
              <w:rPr>
                <w:rFonts w:cs="Times New Roman"/>
                <w:b w:val="0"/>
                <w:sz w:val="24"/>
                <w:lang w:val="ru-RU"/>
              </w:rPr>
              <w:t>Контактное лицо:</w:t>
            </w:r>
          </w:p>
          <w:p w14:paraId="2F3879CA" w14:textId="77777777" w:rsidR="001F1133" w:rsidRDefault="007E5EF7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sz w:val="24"/>
                <w:lang w:val="ru-RU"/>
              </w:rPr>
            </w:pPr>
            <w:r>
              <w:rPr>
                <w:rFonts w:cs="Times New Roman"/>
                <w:b w:val="0"/>
                <w:sz w:val="24"/>
                <w:lang w:val="ru-RU"/>
              </w:rPr>
              <w:t>Федеральное государственное унитарное предприятие атомного флота (ФГУП «</w:t>
            </w:r>
            <w:proofErr w:type="spellStart"/>
            <w:r>
              <w:rPr>
                <w:rFonts w:cs="Times New Roman"/>
                <w:b w:val="0"/>
                <w:sz w:val="24"/>
                <w:lang w:val="ru-RU"/>
              </w:rPr>
              <w:t>Атомфлот</w:t>
            </w:r>
            <w:proofErr w:type="spellEnd"/>
            <w:r>
              <w:rPr>
                <w:rFonts w:cs="Times New Roman"/>
                <w:b w:val="0"/>
                <w:sz w:val="24"/>
                <w:lang w:val="ru-RU"/>
              </w:rPr>
              <w:t>»)</w:t>
            </w:r>
          </w:p>
          <w:p w14:paraId="24A4FA60" w14:textId="77777777" w:rsidR="001F1133" w:rsidRDefault="007E5EF7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sz w:val="24"/>
                <w:lang w:val="ru-RU"/>
              </w:rPr>
            </w:pPr>
            <w:r>
              <w:rPr>
                <w:rFonts w:cs="Times New Roman"/>
                <w:b w:val="0"/>
                <w:sz w:val="24"/>
                <w:lang w:val="ru-RU"/>
              </w:rPr>
              <w:t>тел.: 8 (8152) 553-355, факс 8 (8152) 553-300</w:t>
            </w:r>
          </w:p>
          <w:p w14:paraId="1201CE5A" w14:textId="6CF2ABC7" w:rsidR="001F1133" w:rsidRPr="00F82EEF" w:rsidRDefault="007E5EF7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bCs w:val="0"/>
                <w:sz w:val="24"/>
                <w:lang w:val="ru-RU"/>
              </w:rPr>
            </w:pPr>
            <w:r w:rsidRPr="00F82EEF">
              <w:rPr>
                <w:rFonts w:cs="Times New Roman"/>
                <w:b w:val="0"/>
                <w:bCs w:val="0"/>
                <w:sz w:val="24"/>
                <w:lang w:val="ru-RU"/>
              </w:rPr>
              <w:t xml:space="preserve">Адрес электронной почты: </w:t>
            </w:r>
            <w:hyperlink r:id="rId6">
              <w:r w:rsidRPr="00F82EEF">
                <w:rPr>
                  <w:rFonts w:cs="Times New Roman"/>
                  <w:b w:val="0"/>
                  <w:bCs w:val="0"/>
                  <w:sz w:val="24"/>
                </w:rPr>
                <w:t>general</w:t>
              </w:r>
              <w:r w:rsidRPr="00F82EEF">
                <w:rPr>
                  <w:rFonts w:cs="Times New Roman"/>
                  <w:b w:val="0"/>
                  <w:bCs w:val="0"/>
                  <w:sz w:val="24"/>
                  <w:lang w:val="ru-RU"/>
                </w:rPr>
                <w:t>@</w:t>
              </w:r>
              <w:proofErr w:type="spellStart"/>
              <w:r w:rsidRPr="00F82EEF">
                <w:rPr>
                  <w:rFonts w:cs="Times New Roman"/>
                  <w:b w:val="0"/>
                  <w:bCs w:val="0"/>
                  <w:sz w:val="24"/>
                </w:rPr>
                <w:t>rosatomflot</w:t>
              </w:r>
              <w:proofErr w:type="spellEnd"/>
              <w:r w:rsidRPr="00F82EEF">
                <w:rPr>
                  <w:rFonts w:cs="Times New Roman"/>
                  <w:b w:val="0"/>
                  <w:bCs w:val="0"/>
                  <w:sz w:val="24"/>
                  <w:lang w:val="ru-RU"/>
                </w:rPr>
                <w:t>.</w:t>
              </w:r>
              <w:proofErr w:type="spellStart"/>
              <w:r w:rsidRPr="00F82EEF">
                <w:rPr>
                  <w:rFonts w:cs="Times New Roman"/>
                  <w:b w:val="0"/>
                  <w:bCs w:val="0"/>
                  <w:sz w:val="24"/>
                </w:rPr>
                <w:t>ru</w:t>
              </w:r>
              <w:proofErr w:type="spellEnd"/>
            </w:hyperlink>
          </w:p>
          <w:p w14:paraId="6A5612C2" w14:textId="77777777" w:rsidR="001F1133" w:rsidRDefault="007E5EF7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4"/>
                <w:lang w:val="ru-RU"/>
              </w:rPr>
            </w:pPr>
            <w:r>
              <w:rPr>
                <w:rFonts w:cs="Times New Roman"/>
                <w:sz w:val="24"/>
                <w:lang w:val="ru-RU"/>
              </w:rPr>
              <w:t>Исполнитель</w:t>
            </w:r>
          </w:p>
          <w:p w14:paraId="031A81EF" w14:textId="77777777" w:rsidR="001F1133" w:rsidRDefault="007E5EF7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sz w:val="24"/>
                <w:lang w:val="ru-RU"/>
              </w:rPr>
            </w:pPr>
            <w:r>
              <w:rPr>
                <w:rFonts w:cs="Times New Roman"/>
                <w:b w:val="0"/>
                <w:sz w:val="24"/>
                <w:lang w:val="ru-RU"/>
              </w:rPr>
              <w:t xml:space="preserve">Полное наименование: </w:t>
            </w:r>
          </w:p>
          <w:p w14:paraId="2AF75F0E" w14:textId="77777777" w:rsidR="001F1133" w:rsidRDefault="007E5EF7">
            <w:pPr>
              <w:ind w:right="-1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bCs w:val="0"/>
                <w:sz w:val="24"/>
                <w:lang w:val="ru-RU"/>
              </w:rPr>
            </w:pPr>
            <w:r>
              <w:rPr>
                <w:rFonts w:cs="Times New Roman"/>
                <w:b w:val="0"/>
                <w:bCs w:val="0"/>
                <w:sz w:val="24"/>
                <w:lang w:val="ru-RU"/>
              </w:rPr>
              <w:t>Автономная некоммерческая организация «Научно-</w:t>
            </w:r>
          </w:p>
          <w:p w14:paraId="74B0E6AF" w14:textId="77777777" w:rsidR="00F82EEF" w:rsidRDefault="007E5EF7">
            <w:pPr>
              <w:ind w:right="-1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4"/>
                <w:lang w:val="ru-RU"/>
              </w:rPr>
            </w:pPr>
            <w:r>
              <w:rPr>
                <w:rFonts w:cs="Times New Roman"/>
                <w:b w:val="0"/>
                <w:bCs w:val="0"/>
                <w:sz w:val="24"/>
                <w:lang w:val="ru-RU"/>
              </w:rPr>
              <w:t xml:space="preserve">исследовательский институт проблем экологии» </w:t>
            </w:r>
          </w:p>
          <w:p w14:paraId="6F065C86" w14:textId="44941604" w:rsidR="001F1133" w:rsidRDefault="00F82EEF">
            <w:pPr>
              <w:ind w:right="-1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bCs w:val="0"/>
                <w:sz w:val="24"/>
                <w:lang w:val="ru-RU"/>
              </w:rPr>
            </w:pPr>
            <w:r>
              <w:rPr>
                <w:rFonts w:cs="Times New Roman"/>
                <w:b w:val="0"/>
                <w:bCs w:val="0"/>
                <w:sz w:val="24"/>
                <w:lang w:val="ru-RU"/>
              </w:rPr>
              <w:t xml:space="preserve">Краткое наименование: </w:t>
            </w:r>
            <w:r w:rsidR="007E5EF7">
              <w:rPr>
                <w:rFonts w:cs="Times New Roman"/>
                <w:b w:val="0"/>
                <w:bCs w:val="0"/>
                <w:sz w:val="24"/>
                <w:lang w:val="ru-RU"/>
              </w:rPr>
              <w:t>НИИПЭ</w:t>
            </w:r>
          </w:p>
          <w:p w14:paraId="6218799D" w14:textId="77777777" w:rsidR="001F1133" w:rsidRDefault="007E5EF7">
            <w:pPr>
              <w:ind w:right="-1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bCs w:val="0"/>
                <w:sz w:val="24"/>
                <w:lang w:val="ru-RU"/>
              </w:rPr>
            </w:pPr>
            <w:r>
              <w:rPr>
                <w:rFonts w:cs="Times New Roman"/>
                <w:b w:val="0"/>
                <w:bCs w:val="0"/>
                <w:sz w:val="24"/>
                <w:lang w:val="ru-RU"/>
              </w:rPr>
              <w:t>Юридический/фактический адрес: 119017, г. Москва, ул. Большая</w:t>
            </w:r>
          </w:p>
          <w:p w14:paraId="5FFE5C77" w14:textId="77777777" w:rsidR="001F1133" w:rsidRDefault="007E5EF7">
            <w:pPr>
              <w:ind w:right="-1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bCs w:val="0"/>
                <w:sz w:val="24"/>
                <w:lang w:val="ru-RU"/>
              </w:rPr>
            </w:pPr>
            <w:r>
              <w:rPr>
                <w:rFonts w:cs="Times New Roman"/>
                <w:b w:val="0"/>
                <w:bCs w:val="0"/>
                <w:sz w:val="24"/>
                <w:lang w:val="ru-RU"/>
              </w:rPr>
              <w:t>Ордынка, д. 29, стр. 1.</w:t>
            </w:r>
          </w:p>
          <w:p w14:paraId="3C2E38AB" w14:textId="77777777" w:rsidR="001F1133" w:rsidRDefault="007E5EF7">
            <w:pPr>
              <w:ind w:right="-1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bCs w:val="0"/>
                <w:sz w:val="24"/>
                <w:lang w:val="ru-RU"/>
              </w:rPr>
            </w:pPr>
            <w:r>
              <w:rPr>
                <w:rFonts w:cs="Times New Roman"/>
                <w:b w:val="0"/>
                <w:bCs w:val="0"/>
                <w:sz w:val="24"/>
                <w:lang w:val="ru-RU"/>
              </w:rPr>
              <w:t>ОГРН: 1127799021460;</w:t>
            </w:r>
          </w:p>
          <w:p w14:paraId="5440C020" w14:textId="77777777" w:rsidR="001F1133" w:rsidRDefault="007E5EF7">
            <w:pPr>
              <w:ind w:right="-1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bCs w:val="0"/>
                <w:sz w:val="24"/>
                <w:lang w:val="ru-RU"/>
              </w:rPr>
            </w:pPr>
            <w:r>
              <w:rPr>
                <w:rFonts w:cs="Times New Roman"/>
                <w:b w:val="0"/>
                <w:bCs w:val="0"/>
                <w:sz w:val="24"/>
                <w:lang w:val="ru-RU"/>
              </w:rPr>
              <w:t>ИНН: 7705521140.</w:t>
            </w:r>
          </w:p>
          <w:p w14:paraId="53177AD1" w14:textId="77777777" w:rsidR="001F1133" w:rsidRDefault="007E5EF7">
            <w:pPr>
              <w:ind w:right="-1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4"/>
                <w:lang w:val="ru-RU"/>
              </w:rPr>
            </w:pPr>
            <w:r>
              <w:rPr>
                <w:rFonts w:cs="Times New Roman"/>
                <w:b w:val="0"/>
                <w:bCs w:val="0"/>
                <w:sz w:val="24"/>
                <w:lang w:val="ru-RU"/>
              </w:rPr>
              <w:t xml:space="preserve">Контактная информация: тел.: +7 (495) 953-73-49, </w:t>
            </w:r>
          </w:p>
          <w:p w14:paraId="46CF930B" w14:textId="1F00636A" w:rsidR="001F1133" w:rsidRDefault="00F82EEF">
            <w:pPr>
              <w:ind w:right="-1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bCs w:val="0"/>
                <w:sz w:val="24"/>
                <w:lang w:val="ru-RU"/>
              </w:rPr>
            </w:pPr>
            <w:r>
              <w:rPr>
                <w:rFonts w:cs="Times New Roman"/>
                <w:b w:val="0"/>
                <w:bCs w:val="0"/>
                <w:sz w:val="24"/>
                <w:lang w:val="ru-RU"/>
              </w:rPr>
              <w:t>Адрес электронной почты</w:t>
            </w:r>
            <w:r w:rsidR="007E5EF7">
              <w:rPr>
                <w:rFonts w:cs="Times New Roman"/>
                <w:b w:val="0"/>
                <w:bCs w:val="0"/>
                <w:sz w:val="24"/>
                <w:lang w:val="ru-RU"/>
              </w:rPr>
              <w:t xml:space="preserve">: </w:t>
            </w:r>
            <w:r w:rsidR="007E5EF7">
              <w:rPr>
                <w:rFonts w:cs="Times New Roman"/>
                <w:b w:val="0"/>
                <w:bCs w:val="0"/>
                <w:sz w:val="24"/>
                <w:lang w:val="en-US"/>
              </w:rPr>
              <w:t>info</w:t>
            </w:r>
            <w:r w:rsidR="007E5EF7">
              <w:rPr>
                <w:rFonts w:cs="Times New Roman"/>
                <w:b w:val="0"/>
                <w:bCs w:val="0"/>
                <w:sz w:val="24"/>
                <w:lang w:val="ru-RU"/>
              </w:rPr>
              <w:t>@</w:t>
            </w:r>
            <w:proofErr w:type="spellStart"/>
            <w:r w:rsidR="007E5EF7">
              <w:rPr>
                <w:rFonts w:cs="Times New Roman"/>
                <w:b w:val="0"/>
                <w:bCs w:val="0"/>
                <w:sz w:val="24"/>
                <w:lang w:val="en-US"/>
              </w:rPr>
              <w:t>niipe</w:t>
            </w:r>
            <w:proofErr w:type="spellEnd"/>
            <w:r w:rsidR="007E5EF7">
              <w:rPr>
                <w:rFonts w:cs="Times New Roman"/>
                <w:b w:val="0"/>
                <w:bCs w:val="0"/>
                <w:sz w:val="24"/>
                <w:lang w:val="ru-RU"/>
              </w:rPr>
              <w:t>.</w:t>
            </w:r>
            <w:r w:rsidR="007E5EF7">
              <w:rPr>
                <w:rFonts w:cs="Times New Roman"/>
                <w:b w:val="0"/>
                <w:bCs w:val="0"/>
                <w:sz w:val="24"/>
                <w:lang w:val="en-US"/>
              </w:rPr>
              <w:t>com</w:t>
            </w:r>
          </w:p>
        </w:tc>
      </w:tr>
      <w:tr w:rsidR="001F1133" w:rsidRPr="00305C82" w14:paraId="3A0682C9" w14:textId="77777777" w:rsidTr="001F11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DF178B7" w14:textId="77777777" w:rsidR="001F1133" w:rsidRDefault="007E5EF7">
            <w:pPr>
              <w:jc w:val="both"/>
              <w:rPr>
                <w:rFonts w:cs="Times New Roman"/>
                <w:b w:val="0"/>
                <w:sz w:val="24"/>
                <w:lang w:val="ru-RU"/>
              </w:rPr>
            </w:pPr>
            <w:r>
              <w:rPr>
                <w:rFonts w:cs="Times New Roman"/>
                <w:b w:val="0"/>
                <w:sz w:val="24"/>
                <w:lang w:val="ru-RU"/>
              </w:rPr>
              <w:t>2</w:t>
            </w:r>
          </w:p>
        </w:tc>
        <w:tc>
          <w:tcPr>
            <w:tcW w:w="2268" w:type="dxa"/>
          </w:tcPr>
          <w:p w14:paraId="53B0CA03" w14:textId="77777777" w:rsidR="001F1133" w:rsidRDefault="007E5E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lang w:val="ru-RU"/>
              </w:rPr>
            </w:pPr>
            <w:r>
              <w:rPr>
                <w:rFonts w:cs="Times New Roman"/>
                <w:sz w:val="24"/>
                <w:lang w:val="ru-RU"/>
              </w:rPr>
              <w:t>Наименование, юридический и (или) фактический адрес, контактная информация органа местного самоуправления, ответственного за организацию общественных обсуждений</w:t>
            </w:r>
          </w:p>
        </w:tc>
        <w:tc>
          <w:tcPr>
            <w:tcW w:w="7229" w:type="dxa"/>
          </w:tcPr>
          <w:p w14:paraId="4042C482" w14:textId="77777777" w:rsidR="001F1133" w:rsidRPr="00F82EEF" w:rsidRDefault="007E5EF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lang w:val="ru-RU"/>
              </w:rPr>
            </w:pPr>
            <w:r w:rsidRPr="00F82EEF">
              <w:rPr>
                <w:rFonts w:cs="Times New Roman"/>
                <w:sz w:val="24"/>
                <w:lang w:val="ru-RU"/>
              </w:rPr>
              <w:t>Комитет по развитию городского хозяйства администрации города Мурманска</w:t>
            </w:r>
            <w:bookmarkStart w:id="1" w:name="_Hlk140850563"/>
            <w:bookmarkEnd w:id="1"/>
          </w:p>
          <w:p w14:paraId="5C798CE3" w14:textId="77777777" w:rsidR="001F1133" w:rsidRPr="00F82EEF" w:rsidRDefault="007E5EF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lang w:val="ru-RU"/>
              </w:rPr>
            </w:pPr>
            <w:r w:rsidRPr="00F82EEF">
              <w:rPr>
                <w:rFonts w:cs="Times New Roman"/>
                <w:sz w:val="24"/>
                <w:lang w:val="ru-RU"/>
              </w:rPr>
              <w:t>Адрес места нахождения и фактический адрес:</w:t>
            </w:r>
          </w:p>
          <w:p w14:paraId="3E1EBC41" w14:textId="49B9BD48" w:rsidR="001F1133" w:rsidRPr="00F82EEF" w:rsidRDefault="007E5EF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lang w:val="ru-RU"/>
              </w:rPr>
            </w:pPr>
            <w:r w:rsidRPr="00F82EEF">
              <w:rPr>
                <w:rFonts w:cs="Times New Roman"/>
                <w:sz w:val="24"/>
                <w:lang w:val="ru-RU"/>
              </w:rPr>
              <w:t xml:space="preserve">183038, Россия, Мурманская область, город Мурманск, </w:t>
            </w:r>
            <w:r w:rsidR="00F82EEF" w:rsidRPr="00F82EEF">
              <w:rPr>
                <w:rFonts w:cs="Times New Roman"/>
                <w:sz w:val="24"/>
                <w:lang w:val="ru-RU"/>
              </w:rPr>
              <w:br/>
            </w:r>
            <w:r w:rsidRPr="00F82EEF">
              <w:rPr>
                <w:rFonts w:cs="Times New Roman"/>
                <w:sz w:val="24"/>
                <w:lang w:val="ru-RU"/>
              </w:rPr>
              <w:t>ул. Профсоюзов, д. 20</w:t>
            </w:r>
          </w:p>
          <w:p w14:paraId="3C28D0A5" w14:textId="77777777" w:rsidR="001F1133" w:rsidRPr="00F82EEF" w:rsidRDefault="007E5EF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lang w:val="ru-RU"/>
              </w:rPr>
            </w:pPr>
            <w:r w:rsidRPr="00F82EEF">
              <w:rPr>
                <w:rFonts w:cs="Times New Roman"/>
                <w:sz w:val="24"/>
                <w:lang w:val="ru-RU"/>
              </w:rPr>
              <w:t xml:space="preserve">Телефон: 8 (8152) 45-10-39 </w:t>
            </w:r>
          </w:p>
          <w:p w14:paraId="04D92B47" w14:textId="77777777" w:rsidR="001F1133" w:rsidRPr="00F82EEF" w:rsidRDefault="007E5EF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lang w:val="ru-RU"/>
              </w:rPr>
            </w:pPr>
            <w:r w:rsidRPr="00F82EEF">
              <w:rPr>
                <w:rFonts w:cs="Times New Roman"/>
                <w:sz w:val="24"/>
                <w:lang w:val="ru-RU"/>
              </w:rPr>
              <w:t>Факс: 8 (8152) 45-76-24</w:t>
            </w:r>
          </w:p>
          <w:p w14:paraId="1A5DF466" w14:textId="77777777" w:rsidR="001F1133" w:rsidRPr="00F82EEF" w:rsidRDefault="007E5EF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lang w:val="ru-RU"/>
              </w:rPr>
            </w:pPr>
            <w:r w:rsidRPr="00F82EEF">
              <w:rPr>
                <w:rFonts w:cs="Times New Roman"/>
                <w:sz w:val="24"/>
                <w:lang w:val="ru-RU"/>
              </w:rPr>
              <w:t xml:space="preserve">Адрес электронной почты: </w:t>
            </w:r>
            <w:r w:rsidRPr="00F82EEF">
              <w:rPr>
                <w:rFonts w:cs="Times New Roman"/>
                <w:sz w:val="24"/>
                <w:u w:val="single"/>
                <w:lang w:val="ru-RU"/>
              </w:rPr>
              <w:t>krgh@citymurmansk.ru</w:t>
            </w:r>
          </w:p>
          <w:p w14:paraId="2175A9F9" w14:textId="77777777" w:rsidR="001F1133" w:rsidRPr="00F82EEF" w:rsidRDefault="001F113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highlight w:val="yellow"/>
                <w:lang w:val="ru-RU"/>
              </w:rPr>
            </w:pPr>
          </w:p>
        </w:tc>
      </w:tr>
      <w:tr w:rsidR="001F1133" w:rsidRPr="00305C82" w14:paraId="7FEA611E" w14:textId="77777777" w:rsidTr="001F113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6D41DE1" w14:textId="77777777" w:rsidR="001F1133" w:rsidRDefault="007E5EF7">
            <w:pPr>
              <w:jc w:val="both"/>
              <w:rPr>
                <w:rFonts w:cs="Times New Roman"/>
                <w:b w:val="0"/>
                <w:sz w:val="24"/>
                <w:lang w:val="ru-RU"/>
              </w:rPr>
            </w:pPr>
            <w:r>
              <w:rPr>
                <w:rFonts w:cs="Times New Roman"/>
                <w:b w:val="0"/>
                <w:sz w:val="24"/>
                <w:lang w:val="ru-RU"/>
              </w:rPr>
              <w:t>3</w:t>
            </w:r>
          </w:p>
        </w:tc>
        <w:tc>
          <w:tcPr>
            <w:tcW w:w="2268" w:type="dxa"/>
          </w:tcPr>
          <w:p w14:paraId="328B17CE" w14:textId="77777777" w:rsidR="001F1133" w:rsidRDefault="007E5E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4"/>
                <w:lang w:val="ru-RU"/>
              </w:rPr>
            </w:pPr>
            <w:r>
              <w:rPr>
                <w:rFonts w:cs="Times New Roman"/>
                <w:sz w:val="24"/>
                <w:lang w:val="ru-RU"/>
              </w:rPr>
              <w:t xml:space="preserve">Наименование планируемой (намечаемой) </w:t>
            </w:r>
            <w:r>
              <w:rPr>
                <w:rFonts w:cs="Times New Roman"/>
                <w:sz w:val="24"/>
                <w:lang w:val="ru-RU"/>
              </w:rPr>
              <w:lastRenderedPageBreak/>
              <w:t>хозяйственной и иной деятельности</w:t>
            </w:r>
          </w:p>
        </w:tc>
        <w:tc>
          <w:tcPr>
            <w:tcW w:w="7229" w:type="dxa"/>
          </w:tcPr>
          <w:p w14:paraId="1D1D163A" w14:textId="308D3AED" w:rsidR="001F1133" w:rsidRPr="00F82EEF" w:rsidRDefault="00F82EEF" w:rsidP="00F82EE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24"/>
                <w:lang w:val="ru-RU"/>
              </w:rPr>
            </w:pPr>
            <w:r w:rsidRPr="00F82EEF">
              <w:rPr>
                <w:rFonts w:cs="Times New Roman"/>
                <w:sz w:val="24"/>
                <w:lang w:val="ru-RU"/>
              </w:rPr>
              <w:lastRenderedPageBreak/>
              <w:t xml:space="preserve">Материалы обоснования лицензии </w:t>
            </w:r>
            <w:r w:rsidRPr="00F82EEF">
              <w:rPr>
                <w:rFonts w:eastAsia="Calibri" w:cs="Times New Roman"/>
                <w:sz w:val="24"/>
                <w:lang w:val="ru-RU"/>
              </w:rPr>
              <w:t xml:space="preserve">на осуществление деятельности в области использования атомной энергии: вывод из эксплуатации радиационных источников – судов </w:t>
            </w:r>
            <w:r w:rsidR="008569A3">
              <w:rPr>
                <w:rFonts w:eastAsia="Calibri" w:cs="Times New Roman"/>
                <w:sz w:val="24"/>
                <w:lang w:val="ru-RU"/>
              </w:rPr>
              <w:t xml:space="preserve">с </w:t>
            </w:r>
            <w:r w:rsidRPr="00F82EEF">
              <w:rPr>
                <w:rFonts w:eastAsia="Calibri" w:cs="Times New Roman"/>
                <w:sz w:val="24"/>
                <w:lang w:val="ru-RU"/>
              </w:rPr>
              <w:t xml:space="preserve">ядерными реакторами, </w:t>
            </w:r>
            <w:r w:rsidRPr="00F82EEF">
              <w:rPr>
                <w:rFonts w:eastAsia="Calibri" w:cs="Times New Roman"/>
                <w:sz w:val="24"/>
                <w:lang w:val="ru-RU"/>
              </w:rPr>
              <w:lastRenderedPageBreak/>
              <w:t xml:space="preserve">переведенных в категорию радиационный источник (атомные ледоколы «Россия», «Советский Союз», «Арктика») </w:t>
            </w:r>
            <w:r w:rsidRPr="00F82EEF">
              <w:rPr>
                <w:rFonts w:eastAsia="Calibri" w:cs="Times New Roman"/>
                <w:sz w:val="24"/>
                <w:lang w:val="ru-RU"/>
              </w:rPr>
              <w:br/>
              <w:t>ФГУП «</w:t>
            </w:r>
            <w:proofErr w:type="spellStart"/>
            <w:r w:rsidRPr="00F82EEF">
              <w:rPr>
                <w:rFonts w:eastAsia="Calibri" w:cs="Times New Roman"/>
                <w:sz w:val="24"/>
                <w:lang w:val="ru-RU"/>
              </w:rPr>
              <w:t>Атомфлот</w:t>
            </w:r>
            <w:proofErr w:type="spellEnd"/>
            <w:r w:rsidRPr="00F82EEF">
              <w:rPr>
                <w:rFonts w:eastAsia="Calibri" w:cs="Times New Roman"/>
                <w:sz w:val="24"/>
                <w:lang w:val="ru-RU"/>
              </w:rPr>
              <w:t>»</w:t>
            </w:r>
          </w:p>
        </w:tc>
      </w:tr>
      <w:tr w:rsidR="001F1133" w:rsidRPr="00305C82" w14:paraId="042B84E1" w14:textId="77777777" w:rsidTr="001F11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D9CC8FD" w14:textId="77777777" w:rsidR="001F1133" w:rsidRDefault="007E5EF7">
            <w:pPr>
              <w:jc w:val="both"/>
              <w:rPr>
                <w:rFonts w:cs="Times New Roman"/>
                <w:b w:val="0"/>
                <w:sz w:val="24"/>
                <w:lang w:val="ru-RU"/>
              </w:rPr>
            </w:pPr>
            <w:r>
              <w:rPr>
                <w:rFonts w:cs="Times New Roman"/>
                <w:b w:val="0"/>
                <w:sz w:val="24"/>
                <w:lang w:val="ru-RU"/>
              </w:rPr>
              <w:lastRenderedPageBreak/>
              <w:t>4</w:t>
            </w:r>
          </w:p>
        </w:tc>
        <w:tc>
          <w:tcPr>
            <w:tcW w:w="2268" w:type="dxa"/>
          </w:tcPr>
          <w:p w14:paraId="62D76CF2" w14:textId="77777777" w:rsidR="001F1133" w:rsidRDefault="007E5E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lang w:val="ru-RU"/>
              </w:rPr>
            </w:pPr>
            <w:r>
              <w:rPr>
                <w:rFonts w:cs="Times New Roman"/>
                <w:sz w:val="24"/>
                <w:lang w:val="ru-RU"/>
              </w:rPr>
              <w:t>Цель планируемой (намечаемой) хозяйственной и иной деятельности</w:t>
            </w:r>
          </w:p>
        </w:tc>
        <w:tc>
          <w:tcPr>
            <w:tcW w:w="7229" w:type="dxa"/>
          </w:tcPr>
          <w:p w14:paraId="567F39DB" w14:textId="0BB97AC5" w:rsidR="00F82EEF" w:rsidRPr="00F82EEF" w:rsidRDefault="00F82EEF" w:rsidP="00F82EE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 w:val="24"/>
                <w:lang w:val="ru-RU"/>
              </w:rPr>
            </w:pPr>
            <w:r w:rsidRPr="00F82EEF">
              <w:rPr>
                <w:rFonts w:cs="Times New Roman"/>
                <w:sz w:val="24"/>
                <w:lang w:val="ru-RU"/>
              </w:rPr>
              <w:t>Вывод из эксплуатации неиспользуемых по причине выработки своего ресурса атомных ледоколов «Россия», «Советский Союз» и «Арктика» (проекта 1052)</w:t>
            </w:r>
          </w:p>
          <w:p w14:paraId="7D7B7459" w14:textId="5505B1B4" w:rsidR="001F1133" w:rsidRPr="00F82EEF" w:rsidRDefault="001F113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lang w:val="ru-RU"/>
              </w:rPr>
            </w:pPr>
          </w:p>
        </w:tc>
      </w:tr>
      <w:tr w:rsidR="001F1133" w:rsidRPr="00F82EEF" w14:paraId="09C0E0AC" w14:textId="77777777" w:rsidTr="001F113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49559AC" w14:textId="77777777" w:rsidR="001F1133" w:rsidRDefault="007E5EF7">
            <w:pPr>
              <w:jc w:val="both"/>
              <w:rPr>
                <w:rFonts w:cs="Times New Roman"/>
                <w:b w:val="0"/>
                <w:sz w:val="24"/>
                <w:lang w:val="ru-RU"/>
              </w:rPr>
            </w:pPr>
            <w:r>
              <w:rPr>
                <w:rFonts w:cs="Times New Roman"/>
                <w:b w:val="0"/>
                <w:sz w:val="24"/>
                <w:lang w:val="ru-RU"/>
              </w:rPr>
              <w:t>5</w:t>
            </w:r>
          </w:p>
        </w:tc>
        <w:tc>
          <w:tcPr>
            <w:tcW w:w="2268" w:type="dxa"/>
          </w:tcPr>
          <w:p w14:paraId="409DDC39" w14:textId="77777777" w:rsidR="001F1133" w:rsidRDefault="007E5E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4"/>
                <w:lang w:val="ru-RU"/>
              </w:rPr>
            </w:pPr>
            <w:r>
              <w:rPr>
                <w:rFonts w:cs="Times New Roman"/>
                <w:sz w:val="24"/>
                <w:lang w:val="ru-RU"/>
              </w:rPr>
              <w:t>Предварительное место реализации планируемой (намечаемой) хозяйственной и иной деятельности</w:t>
            </w:r>
          </w:p>
        </w:tc>
        <w:tc>
          <w:tcPr>
            <w:tcW w:w="7229" w:type="dxa"/>
          </w:tcPr>
          <w:p w14:paraId="444A7FBB" w14:textId="3365B3C8" w:rsidR="00F82EEF" w:rsidRPr="00F82EEF" w:rsidRDefault="00F82EEF" w:rsidP="00F82EE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24"/>
                <w:lang w:val="ru-RU"/>
              </w:rPr>
            </w:pPr>
            <w:r w:rsidRPr="00F82EEF">
              <w:rPr>
                <w:rFonts w:cs="Times New Roman"/>
                <w:sz w:val="24"/>
                <w:lang w:val="ru-RU"/>
              </w:rPr>
              <w:t>Промышленная площадк</w:t>
            </w:r>
            <w:r w:rsidR="00F974C7">
              <w:rPr>
                <w:rFonts w:cs="Times New Roman"/>
                <w:sz w:val="24"/>
                <w:lang w:val="ru-RU"/>
              </w:rPr>
              <w:t>а</w:t>
            </w:r>
            <w:r w:rsidRPr="00F82EEF">
              <w:rPr>
                <w:rFonts w:cs="Times New Roman"/>
                <w:sz w:val="24"/>
                <w:lang w:val="ru-RU"/>
              </w:rPr>
              <w:t xml:space="preserve"> ФГУП «</w:t>
            </w:r>
            <w:proofErr w:type="spellStart"/>
            <w:r w:rsidRPr="00F82EEF">
              <w:rPr>
                <w:rFonts w:cs="Times New Roman"/>
                <w:sz w:val="24"/>
                <w:lang w:val="ru-RU"/>
              </w:rPr>
              <w:t>Атомфлот</w:t>
            </w:r>
            <w:proofErr w:type="spellEnd"/>
            <w:r w:rsidRPr="00F82EEF">
              <w:rPr>
                <w:rFonts w:cs="Times New Roman"/>
                <w:sz w:val="24"/>
                <w:lang w:val="ru-RU"/>
              </w:rPr>
              <w:t>».</w:t>
            </w:r>
          </w:p>
          <w:p w14:paraId="03164E27" w14:textId="196B4BE0" w:rsidR="001F1133" w:rsidRPr="00F82EEF" w:rsidRDefault="001F113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4"/>
                <w:highlight w:val="yellow"/>
                <w:lang w:val="ru-RU"/>
              </w:rPr>
            </w:pPr>
          </w:p>
        </w:tc>
      </w:tr>
      <w:tr w:rsidR="001F1133" w14:paraId="1B56DD7E" w14:textId="77777777" w:rsidTr="001F11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777EA4C" w14:textId="77777777" w:rsidR="001F1133" w:rsidRDefault="007E5EF7">
            <w:pPr>
              <w:jc w:val="both"/>
              <w:rPr>
                <w:rFonts w:cs="Times New Roman"/>
                <w:b w:val="0"/>
                <w:sz w:val="24"/>
                <w:lang w:val="ru-RU"/>
              </w:rPr>
            </w:pPr>
            <w:r>
              <w:rPr>
                <w:rFonts w:cs="Times New Roman"/>
                <w:b w:val="0"/>
                <w:sz w:val="24"/>
                <w:lang w:val="ru-RU"/>
              </w:rPr>
              <w:t>6</w:t>
            </w:r>
          </w:p>
        </w:tc>
        <w:tc>
          <w:tcPr>
            <w:tcW w:w="2268" w:type="dxa"/>
          </w:tcPr>
          <w:p w14:paraId="5E643ED7" w14:textId="77777777" w:rsidR="001F1133" w:rsidRDefault="007E5E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lang w:val="ru-RU"/>
              </w:rPr>
            </w:pPr>
            <w:r>
              <w:rPr>
                <w:rFonts w:cs="Times New Roman"/>
                <w:sz w:val="24"/>
                <w:lang w:val="ru-RU"/>
              </w:rPr>
              <w:t>Планируемые сроки проведения оценки воздействия на окружающую среду</w:t>
            </w:r>
          </w:p>
        </w:tc>
        <w:tc>
          <w:tcPr>
            <w:tcW w:w="7229" w:type="dxa"/>
          </w:tcPr>
          <w:p w14:paraId="64587F0F" w14:textId="77777777" w:rsidR="00F82EEF" w:rsidRPr="00F82EEF" w:rsidRDefault="00F82EEF" w:rsidP="00F82EE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 w:val="24"/>
                <w:lang w:val="ru-RU"/>
              </w:rPr>
            </w:pPr>
            <w:r w:rsidRPr="00F82EEF">
              <w:rPr>
                <w:rFonts w:eastAsia="Calibri" w:cs="Times New Roman"/>
                <w:sz w:val="24"/>
                <w:lang w:val="ru-RU"/>
              </w:rPr>
              <w:t xml:space="preserve">01.10.2024 г. </w:t>
            </w:r>
            <w:r w:rsidRPr="00F82EEF">
              <w:rPr>
                <w:rFonts w:cs="Times New Roman"/>
                <w:sz w:val="24"/>
                <w:lang w:val="ru-RU"/>
              </w:rPr>
              <w:t>– 31.03.2025 г.</w:t>
            </w:r>
          </w:p>
          <w:p w14:paraId="0B3214DB" w14:textId="77777777" w:rsidR="001F1133" w:rsidRPr="00F82EEF" w:rsidRDefault="001F113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highlight w:val="yellow"/>
                <w:lang w:val="ru-RU"/>
              </w:rPr>
            </w:pPr>
          </w:p>
        </w:tc>
      </w:tr>
      <w:tr w:rsidR="001F1133" w14:paraId="5FC258D3" w14:textId="77777777" w:rsidTr="001F113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E7BECA2" w14:textId="77777777" w:rsidR="001F1133" w:rsidRDefault="007E5EF7">
            <w:pPr>
              <w:jc w:val="both"/>
              <w:rPr>
                <w:rFonts w:cs="Times New Roman"/>
                <w:b w:val="0"/>
                <w:sz w:val="24"/>
                <w:lang w:val="ru-RU"/>
              </w:rPr>
            </w:pPr>
            <w:r>
              <w:rPr>
                <w:rFonts w:cs="Times New Roman"/>
                <w:b w:val="0"/>
                <w:sz w:val="24"/>
                <w:lang w:val="ru-RU"/>
              </w:rPr>
              <w:t>7</w:t>
            </w:r>
          </w:p>
        </w:tc>
        <w:tc>
          <w:tcPr>
            <w:tcW w:w="2268" w:type="dxa"/>
          </w:tcPr>
          <w:p w14:paraId="2331F618" w14:textId="77777777" w:rsidR="001F1133" w:rsidRDefault="007E5E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4"/>
                <w:lang w:val="ru-RU"/>
              </w:rPr>
            </w:pPr>
            <w:r>
              <w:rPr>
                <w:rFonts w:cs="Times New Roman"/>
                <w:sz w:val="24"/>
                <w:lang w:val="ru-RU"/>
              </w:rPr>
              <w:t>Место и сроки доступности объекта общественного обсуждения</w:t>
            </w:r>
          </w:p>
        </w:tc>
        <w:tc>
          <w:tcPr>
            <w:tcW w:w="7229" w:type="dxa"/>
          </w:tcPr>
          <w:p w14:paraId="4EBAB848" w14:textId="34D81728" w:rsidR="001F1133" w:rsidRPr="00F82EEF" w:rsidRDefault="007E5EF7" w:rsidP="00F82EE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Cs/>
                <w:sz w:val="24"/>
                <w:lang w:val="ru-RU"/>
              </w:rPr>
            </w:pPr>
            <w:r w:rsidRPr="00F82EEF">
              <w:rPr>
                <w:rFonts w:cs="Times New Roman"/>
                <w:sz w:val="24"/>
                <w:lang w:val="ru-RU"/>
              </w:rPr>
              <w:t xml:space="preserve">Материалы обоснования лицензии на осуществление деятельности в области использования атомной энергии: </w:t>
            </w:r>
            <w:r w:rsidR="00F82EEF" w:rsidRPr="00F82EEF">
              <w:rPr>
                <w:rFonts w:eastAsia="Calibri"/>
                <w:bCs/>
                <w:sz w:val="24"/>
                <w:lang w:val="ru-RU"/>
              </w:rPr>
              <w:t xml:space="preserve">вывод из эксплуатации радиационных источников - судов с ядерными реакторами, переведенных в категорию радиационный источник (атомные ледоколы «Россия», «Советский Союз», «Арктика») </w:t>
            </w:r>
            <w:r w:rsidR="00F82EEF" w:rsidRPr="00F82EEF">
              <w:rPr>
                <w:rFonts w:eastAsia="Calibri"/>
                <w:bCs/>
                <w:sz w:val="24"/>
                <w:lang w:val="ru-RU"/>
              </w:rPr>
              <w:br/>
              <w:t>ФГУП «</w:t>
            </w:r>
            <w:proofErr w:type="spellStart"/>
            <w:r w:rsidR="00F82EEF" w:rsidRPr="00F82EEF">
              <w:rPr>
                <w:rFonts w:eastAsia="Calibri"/>
                <w:bCs/>
                <w:sz w:val="24"/>
                <w:lang w:val="ru-RU"/>
              </w:rPr>
              <w:t>Атомфлот</w:t>
            </w:r>
            <w:proofErr w:type="spellEnd"/>
            <w:r w:rsidR="00F82EEF" w:rsidRPr="00F82EEF">
              <w:rPr>
                <w:rFonts w:eastAsia="Calibri"/>
                <w:bCs/>
                <w:sz w:val="24"/>
                <w:lang w:val="ru-RU"/>
              </w:rPr>
              <w:t xml:space="preserve">», включая предварительные материалы оценки воздействия на окружающую среду </w:t>
            </w:r>
            <w:r w:rsidRPr="00F82EEF">
              <w:rPr>
                <w:rFonts w:cs="Times New Roman"/>
                <w:sz w:val="24"/>
                <w:lang w:val="ru-RU"/>
              </w:rPr>
              <w:t>доступны для ознакомления в</w:t>
            </w:r>
            <w:r w:rsidR="00F82EEF" w:rsidRPr="00F82EEF">
              <w:rPr>
                <w:rFonts w:cs="Times New Roman"/>
                <w:sz w:val="24"/>
                <w:lang w:val="ru-RU"/>
              </w:rPr>
              <w:t xml:space="preserve"> электронном виде</w:t>
            </w:r>
            <w:r w:rsidRPr="00F82EEF">
              <w:rPr>
                <w:rFonts w:cs="Times New Roman"/>
                <w:sz w:val="24"/>
                <w:lang w:val="ru-RU"/>
              </w:rPr>
              <w:t>:</w:t>
            </w:r>
          </w:p>
          <w:p w14:paraId="60FD25A8" w14:textId="77777777" w:rsidR="00F82EEF" w:rsidRPr="00F82EEF" w:rsidRDefault="00F82EEF" w:rsidP="00F82EE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Cs/>
                <w:sz w:val="24"/>
                <w:lang w:val="ru-RU"/>
              </w:rPr>
            </w:pPr>
            <w:r w:rsidRPr="00F82EEF">
              <w:rPr>
                <w:rFonts w:cs="Times New Roman"/>
                <w:sz w:val="24"/>
                <w:lang w:val="ru-RU"/>
              </w:rPr>
              <w:t xml:space="preserve">- на сайте Комитета по развитию городского хозяйства администрации города Мурманска по адресу: </w:t>
            </w:r>
            <w:hyperlink r:id="rId7" w:anchor="descr" w:history="1">
              <w:r w:rsidRPr="00F82EEF">
                <w:rPr>
                  <w:rFonts w:cs="Times New Roman"/>
                  <w:sz w:val="24"/>
                  <w:u w:val="single"/>
                </w:rPr>
                <w:t>www</w:t>
              </w:r>
              <w:r w:rsidRPr="00F82EEF">
                <w:rPr>
                  <w:rFonts w:cs="Times New Roman"/>
                  <w:sz w:val="24"/>
                  <w:u w:val="single"/>
                  <w:lang w:val="ru-RU"/>
                </w:rPr>
                <w:t>.</w:t>
              </w:r>
              <w:proofErr w:type="spellStart"/>
              <w:r w:rsidRPr="00F82EEF">
                <w:rPr>
                  <w:rFonts w:cs="Times New Roman"/>
                  <w:sz w:val="24"/>
                  <w:u w:val="single"/>
                </w:rPr>
                <w:t>citymurmansk</w:t>
              </w:r>
              <w:proofErr w:type="spellEnd"/>
              <w:r w:rsidRPr="00F82EEF">
                <w:rPr>
                  <w:rFonts w:cs="Times New Roman"/>
                  <w:sz w:val="24"/>
                  <w:u w:val="single"/>
                  <w:lang w:val="ru-RU"/>
                </w:rPr>
                <w:t>.</w:t>
              </w:r>
              <w:proofErr w:type="spellStart"/>
              <w:r w:rsidRPr="00F82EEF">
                <w:rPr>
                  <w:rFonts w:cs="Times New Roman"/>
                  <w:sz w:val="24"/>
                  <w:u w:val="single"/>
                </w:rPr>
                <w:t>ru</w:t>
              </w:r>
              <w:proofErr w:type="spellEnd"/>
              <w:r w:rsidRPr="00F82EEF">
                <w:rPr>
                  <w:rFonts w:cs="Times New Roman"/>
                  <w:sz w:val="24"/>
                  <w:u w:val="single"/>
                  <w:lang w:val="ru-RU"/>
                </w:rPr>
                <w:t>/</w:t>
              </w:r>
              <w:proofErr w:type="spellStart"/>
              <w:r w:rsidRPr="00F82EEF">
                <w:rPr>
                  <w:rFonts w:cs="Times New Roman"/>
                  <w:sz w:val="24"/>
                  <w:u w:val="single"/>
                </w:rPr>
                <w:t>strukturnye</w:t>
              </w:r>
              <w:proofErr w:type="spellEnd"/>
              <w:r w:rsidRPr="00F82EEF">
                <w:rPr>
                  <w:rFonts w:cs="Times New Roman"/>
                  <w:sz w:val="24"/>
                  <w:u w:val="single"/>
                  <w:lang w:val="ru-RU"/>
                </w:rPr>
                <w:t>_</w:t>
              </w:r>
              <w:proofErr w:type="spellStart"/>
              <w:r w:rsidRPr="00F82EEF">
                <w:rPr>
                  <w:rFonts w:cs="Times New Roman"/>
                  <w:sz w:val="24"/>
                  <w:u w:val="single"/>
                </w:rPr>
                <w:t>podr</w:t>
              </w:r>
              <w:proofErr w:type="spellEnd"/>
              <w:r w:rsidRPr="00F82EEF">
                <w:rPr>
                  <w:rFonts w:cs="Times New Roman"/>
                  <w:sz w:val="24"/>
                  <w:u w:val="single"/>
                  <w:lang w:val="ru-RU"/>
                </w:rPr>
                <w:t>/?</w:t>
              </w:r>
              <w:proofErr w:type="spellStart"/>
              <w:r w:rsidRPr="00F82EEF">
                <w:rPr>
                  <w:rFonts w:cs="Times New Roman"/>
                  <w:sz w:val="24"/>
                  <w:u w:val="single"/>
                </w:rPr>
                <w:t>itemid</w:t>
              </w:r>
              <w:proofErr w:type="spellEnd"/>
              <w:r w:rsidRPr="00F82EEF">
                <w:rPr>
                  <w:rFonts w:cs="Times New Roman"/>
                  <w:sz w:val="24"/>
                  <w:u w:val="single"/>
                  <w:lang w:val="ru-RU"/>
                </w:rPr>
                <w:t>=249#</w:t>
              </w:r>
              <w:proofErr w:type="spellStart"/>
              <w:r w:rsidRPr="00F82EEF">
                <w:rPr>
                  <w:rFonts w:cs="Times New Roman"/>
                  <w:sz w:val="24"/>
                  <w:u w:val="single"/>
                </w:rPr>
                <w:t>descr</w:t>
              </w:r>
              <w:proofErr w:type="spellEnd"/>
            </w:hyperlink>
            <w:r w:rsidRPr="00F82EEF">
              <w:rPr>
                <w:rFonts w:cs="Times New Roman"/>
                <w:sz w:val="24"/>
                <w:lang w:val="ru-RU"/>
              </w:rPr>
              <w:t>;</w:t>
            </w:r>
          </w:p>
          <w:p w14:paraId="6A9A8CD9" w14:textId="77777777" w:rsidR="00F82EEF" w:rsidRPr="00F82EEF" w:rsidRDefault="00F82EEF" w:rsidP="00F82EE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24"/>
                <w:lang w:val="ru-RU"/>
              </w:rPr>
            </w:pPr>
            <w:r w:rsidRPr="00F82EEF">
              <w:rPr>
                <w:rFonts w:cs="Times New Roman"/>
                <w:sz w:val="24"/>
                <w:lang w:val="ru-RU"/>
              </w:rPr>
              <w:t>- на сайте ФГУП «</w:t>
            </w:r>
            <w:proofErr w:type="spellStart"/>
            <w:r w:rsidRPr="00F82EEF">
              <w:rPr>
                <w:rFonts w:cs="Times New Roman"/>
                <w:sz w:val="24"/>
                <w:lang w:val="ru-RU"/>
              </w:rPr>
              <w:t>Атомфлот</w:t>
            </w:r>
            <w:proofErr w:type="spellEnd"/>
            <w:r w:rsidRPr="00F82EEF">
              <w:rPr>
                <w:rFonts w:cs="Times New Roman"/>
                <w:sz w:val="24"/>
                <w:lang w:val="ru-RU"/>
              </w:rPr>
              <w:t xml:space="preserve">» по адресу: </w:t>
            </w:r>
            <w:hyperlink r:id="rId8">
              <w:r w:rsidRPr="00F82EEF">
                <w:rPr>
                  <w:rFonts w:cs="Times New Roman"/>
                  <w:sz w:val="24"/>
                  <w:u w:val="single"/>
                </w:rPr>
                <w:t>www</w:t>
              </w:r>
              <w:r w:rsidRPr="00F82EEF">
                <w:rPr>
                  <w:rFonts w:cs="Times New Roman"/>
                  <w:sz w:val="24"/>
                  <w:u w:val="single"/>
                  <w:lang w:val="ru-RU"/>
                </w:rPr>
                <w:t>.</w:t>
              </w:r>
              <w:proofErr w:type="spellStart"/>
              <w:r w:rsidRPr="00F82EEF">
                <w:rPr>
                  <w:rFonts w:cs="Times New Roman"/>
                  <w:sz w:val="24"/>
                  <w:u w:val="single"/>
                </w:rPr>
                <w:t>rosatomflot</w:t>
              </w:r>
              <w:proofErr w:type="spellEnd"/>
              <w:r w:rsidRPr="00F82EEF">
                <w:rPr>
                  <w:rFonts w:cs="Times New Roman"/>
                  <w:sz w:val="24"/>
                  <w:u w:val="single"/>
                  <w:lang w:val="ru-RU"/>
                </w:rPr>
                <w:t>.</w:t>
              </w:r>
              <w:proofErr w:type="spellStart"/>
              <w:r w:rsidRPr="00F82EEF">
                <w:rPr>
                  <w:rFonts w:cs="Times New Roman"/>
                  <w:sz w:val="24"/>
                  <w:u w:val="single"/>
                </w:rPr>
                <w:t>ru</w:t>
              </w:r>
              <w:proofErr w:type="spellEnd"/>
            </w:hyperlink>
            <w:r w:rsidRPr="00F82EEF">
              <w:rPr>
                <w:rStyle w:val="-"/>
                <w:rFonts w:cs="Times New Roman"/>
                <w:color w:val="auto"/>
                <w:sz w:val="24"/>
                <w:u w:val="none"/>
                <w:lang w:val="ru-RU"/>
              </w:rPr>
              <w:t xml:space="preserve"> </w:t>
            </w:r>
            <w:r w:rsidRPr="00F82EEF">
              <w:rPr>
                <w:rStyle w:val="-"/>
                <w:rFonts w:cs="Times New Roman"/>
                <w:color w:val="auto"/>
                <w:sz w:val="24"/>
                <w:u w:val="none"/>
                <w:lang w:val="ru-RU"/>
              </w:rPr>
              <w:br/>
              <w:t>(в разделе «Новости и события»).</w:t>
            </w:r>
          </w:p>
          <w:p w14:paraId="461A5379" w14:textId="77777777" w:rsidR="00F82EEF" w:rsidRPr="00F82EEF" w:rsidRDefault="00F82EEF" w:rsidP="00F82EE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24"/>
                <w:u w:val="single"/>
                <w:lang w:val="ru-RU"/>
              </w:rPr>
            </w:pPr>
            <w:r w:rsidRPr="00F82EEF">
              <w:rPr>
                <w:rFonts w:cs="Times New Roman"/>
                <w:sz w:val="24"/>
                <w:u w:val="single"/>
                <w:lang w:val="ru-RU"/>
              </w:rPr>
              <w:t xml:space="preserve">Сроки доступности объекта общественного обсуждения: </w:t>
            </w:r>
          </w:p>
          <w:p w14:paraId="7B011F59" w14:textId="77777777" w:rsidR="00F82EEF" w:rsidRPr="00F82EEF" w:rsidRDefault="00F82EEF" w:rsidP="00F82EE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24"/>
                <w:lang w:val="ru-RU"/>
              </w:rPr>
            </w:pPr>
            <w:r w:rsidRPr="00F82EEF">
              <w:rPr>
                <w:rFonts w:cs="Times New Roman"/>
                <w:sz w:val="24"/>
                <w:lang w:val="ru-RU"/>
              </w:rPr>
              <w:t>с 22.10.2024 г. по 20.11.2024 г.</w:t>
            </w:r>
          </w:p>
          <w:p w14:paraId="45516CA9" w14:textId="77777777" w:rsidR="001F1133" w:rsidRPr="00F82EEF" w:rsidRDefault="001F113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4"/>
                <w:lang w:val="ru-RU"/>
              </w:rPr>
            </w:pPr>
          </w:p>
        </w:tc>
      </w:tr>
      <w:tr w:rsidR="001F1133" w:rsidRPr="00305C82" w14:paraId="757DA78B" w14:textId="77777777" w:rsidTr="001F11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3DD670CB" w14:textId="77777777" w:rsidR="001F1133" w:rsidRDefault="007E5EF7">
            <w:pPr>
              <w:jc w:val="both"/>
              <w:rPr>
                <w:rFonts w:cs="Times New Roman"/>
                <w:b w:val="0"/>
                <w:sz w:val="24"/>
                <w:lang w:val="ru-RU"/>
              </w:rPr>
            </w:pPr>
            <w:r>
              <w:rPr>
                <w:rFonts w:cs="Times New Roman"/>
                <w:b w:val="0"/>
                <w:sz w:val="24"/>
                <w:lang w:val="ru-RU"/>
              </w:rPr>
              <w:t>8</w:t>
            </w:r>
          </w:p>
        </w:tc>
        <w:tc>
          <w:tcPr>
            <w:tcW w:w="2268" w:type="dxa"/>
          </w:tcPr>
          <w:p w14:paraId="66B1E2ED" w14:textId="77777777" w:rsidR="001F1133" w:rsidRDefault="007E5E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lang w:val="ru-RU"/>
              </w:rPr>
            </w:pPr>
            <w:r>
              <w:rPr>
                <w:rFonts w:cs="Times New Roman"/>
                <w:sz w:val="24"/>
                <w:lang w:val="ru-RU"/>
              </w:rPr>
              <w:t>Предполагаемая форма и срок проведения общественных обсуждений, в том числе форма представления замечаний и предложений</w:t>
            </w:r>
          </w:p>
        </w:tc>
        <w:tc>
          <w:tcPr>
            <w:tcW w:w="7229" w:type="dxa"/>
          </w:tcPr>
          <w:p w14:paraId="47D6D0A8" w14:textId="77777777" w:rsidR="00F82EEF" w:rsidRPr="007E5EF7" w:rsidRDefault="00F82EEF" w:rsidP="00F82EE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sz w:val="24"/>
                <w:u w:val="single"/>
                <w:lang w:val="ru-RU"/>
              </w:rPr>
            </w:pPr>
            <w:r w:rsidRPr="007E5EF7">
              <w:rPr>
                <w:rFonts w:eastAsia="Calibri" w:cs="Times New Roman"/>
                <w:sz w:val="24"/>
                <w:u w:val="single"/>
                <w:lang w:val="ru-RU"/>
              </w:rPr>
              <w:t>Форма проведения общественных обсуждений:</w:t>
            </w:r>
          </w:p>
          <w:p w14:paraId="170F8EC8" w14:textId="145C8B0B" w:rsidR="00F82EEF" w:rsidRPr="007E5EF7" w:rsidRDefault="007E5EF7" w:rsidP="00F82EE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sz w:val="24"/>
                <w:lang w:val="ru-RU"/>
              </w:rPr>
            </w:pPr>
            <w:r>
              <w:rPr>
                <w:rFonts w:eastAsia="Calibri" w:cs="Times New Roman"/>
                <w:sz w:val="24"/>
                <w:lang w:val="ru-RU"/>
              </w:rPr>
              <w:t>в</w:t>
            </w:r>
            <w:r w:rsidR="00F82EEF" w:rsidRPr="007E5EF7">
              <w:rPr>
                <w:rFonts w:eastAsia="Calibri" w:cs="Times New Roman"/>
                <w:sz w:val="24"/>
                <w:lang w:val="ru-RU"/>
              </w:rPr>
              <w:t xml:space="preserve"> форме опроса с 22 октября 2024 года по 20 ноября 2024 года включительно.</w:t>
            </w:r>
          </w:p>
          <w:p w14:paraId="4AE548A7" w14:textId="77777777" w:rsidR="00F82EEF" w:rsidRPr="007E5EF7" w:rsidRDefault="00F82EEF" w:rsidP="00F82EE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sz w:val="24"/>
                <w:lang w:val="ru-RU"/>
              </w:rPr>
            </w:pPr>
          </w:p>
          <w:p w14:paraId="5920F8C5" w14:textId="77777777" w:rsidR="00F82EEF" w:rsidRPr="007E5EF7" w:rsidRDefault="00F82EEF" w:rsidP="00F82EE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sz w:val="24"/>
                <w:u w:val="single"/>
                <w:lang w:val="ru-RU"/>
              </w:rPr>
            </w:pPr>
            <w:r w:rsidRPr="007E5EF7">
              <w:rPr>
                <w:rFonts w:eastAsia="Calibri" w:cs="Times New Roman"/>
                <w:sz w:val="24"/>
                <w:u w:val="single"/>
                <w:lang w:val="ru-RU"/>
              </w:rPr>
              <w:t xml:space="preserve">Срок проведения общественных обсуждений: </w:t>
            </w:r>
          </w:p>
          <w:p w14:paraId="60F4900E" w14:textId="77777777" w:rsidR="00F82EEF" w:rsidRPr="007E5EF7" w:rsidRDefault="00F82EEF" w:rsidP="00F82EE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sz w:val="24"/>
                <w:lang w:val="ru-RU"/>
              </w:rPr>
            </w:pPr>
            <w:r w:rsidRPr="007E5EF7">
              <w:rPr>
                <w:rFonts w:eastAsia="Calibri" w:cs="Times New Roman"/>
                <w:sz w:val="24"/>
                <w:lang w:val="ru-RU"/>
              </w:rPr>
              <w:t>с 22.10.2024 г. по 20.11.2024 г.</w:t>
            </w:r>
          </w:p>
          <w:p w14:paraId="327CFD6F" w14:textId="77777777" w:rsidR="001F1133" w:rsidRPr="007E5EF7" w:rsidRDefault="001F113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lang w:val="ru-RU"/>
              </w:rPr>
            </w:pPr>
          </w:p>
          <w:p w14:paraId="00136ADD" w14:textId="5318B461" w:rsidR="001F1133" w:rsidRPr="007E5EF7" w:rsidRDefault="007E5EF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lang w:val="ru-RU"/>
              </w:rPr>
            </w:pPr>
            <w:r w:rsidRPr="007E5EF7">
              <w:rPr>
                <w:rFonts w:cs="Times New Roman"/>
                <w:sz w:val="24"/>
                <w:u w:val="single"/>
                <w:lang w:val="ru-RU"/>
              </w:rPr>
              <w:t>Место размещения опросных листов</w:t>
            </w:r>
            <w:r w:rsidRPr="007E5EF7">
              <w:rPr>
                <w:rFonts w:cs="Times New Roman"/>
                <w:sz w:val="24"/>
                <w:lang w:val="ru-RU"/>
              </w:rPr>
              <w:t xml:space="preserve">: </w:t>
            </w:r>
          </w:p>
          <w:p w14:paraId="3C9F7647" w14:textId="77777777" w:rsidR="00F82EEF" w:rsidRPr="007E5EF7" w:rsidRDefault="00F82EE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lang w:val="ru-RU"/>
              </w:rPr>
            </w:pPr>
            <w:r w:rsidRPr="007E5EF7">
              <w:rPr>
                <w:rFonts w:cs="Times New Roman"/>
                <w:sz w:val="24"/>
                <w:lang w:val="ru-RU"/>
              </w:rPr>
              <w:t xml:space="preserve">- на сайте </w:t>
            </w:r>
            <w:r w:rsidR="007E5EF7" w:rsidRPr="007E5EF7">
              <w:rPr>
                <w:rFonts w:cs="Times New Roman"/>
                <w:sz w:val="24"/>
                <w:lang w:val="ru-RU"/>
              </w:rPr>
              <w:t>Комитет</w:t>
            </w:r>
            <w:r w:rsidRPr="007E5EF7">
              <w:rPr>
                <w:rFonts w:cs="Times New Roman"/>
                <w:sz w:val="24"/>
                <w:lang w:val="ru-RU"/>
              </w:rPr>
              <w:t>а</w:t>
            </w:r>
            <w:r w:rsidR="007E5EF7" w:rsidRPr="007E5EF7">
              <w:rPr>
                <w:rFonts w:cs="Times New Roman"/>
                <w:sz w:val="24"/>
                <w:lang w:val="ru-RU"/>
              </w:rPr>
              <w:t xml:space="preserve"> по развитию городского хозяйства администрации города Мурманска</w:t>
            </w:r>
            <w:r w:rsidRPr="007E5EF7">
              <w:rPr>
                <w:rFonts w:cs="Times New Roman"/>
                <w:sz w:val="24"/>
                <w:lang w:val="ru-RU"/>
              </w:rPr>
              <w:t xml:space="preserve"> по адресу</w:t>
            </w:r>
            <w:r w:rsidR="007E5EF7" w:rsidRPr="007E5EF7">
              <w:rPr>
                <w:rFonts w:cs="Times New Roman"/>
                <w:sz w:val="24"/>
                <w:lang w:val="ru-RU"/>
              </w:rPr>
              <w:t xml:space="preserve">: </w:t>
            </w:r>
            <w:hyperlink r:id="rId9" w:anchor="descr" w:history="1">
              <w:r w:rsidRPr="007E5EF7">
                <w:rPr>
                  <w:rStyle w:val="ad"/>
                  <w:rFonts w:cs="Times New Roman"/>
                  <w:color w:val="auto"/>
                  <w:sz w:val="24"/>
                </w:rPr>
                <w:t>www</w:t>
              </w:r>
              <w:r w:rsidRPr="007E5EF7">
                <w:rPr>
                  <w:rStyle w:val="ad"/>
                  <w:rFonts w:cs="Times New Roman"/>
                  <w:color w:val="auto"/>
                  <w:sz w:val="24"/>
                  <w:lang w:val="ru-RU"/>
                </w:rPr>
                <w:t>.</w:t>
              </w:r>
              <w:proofErr w:type="spellStart"/>
              <w:r w:rsidRPr="007E5EF7">
                <w:rPr>
                  <w:rStyle w:val="ad"/>
                  <w:rFonts w:cs="Times New Roman"/>
                  <w:color w:val="auto"/>
                  <w:sz w:val="24"/>
                </w:rPr>
                <w:t>citymurmansk</w:t>
              </w:r>
              <w:proofErr w:type="spellEnd"/>
              <w:r w:rsidRPr="007E5EF7">
                <w:rPr>
                  <w:rStyle w:val="ad"/>
                  <w:rFonts w:cs="Times New Roman"/>
                  <w:color w:val="auto"/>
                  <w:sz w:val="24"/>
                  <w:lang w:val="ru-RU"/>
                </w:rPr>
                <w:t>.</w:t>
              </w:r>
              <w:proofErr w:type="spellStart"/>
              <w:r w:rsidRPr="007E5EF7">
                <w:rPr>
                  <w:rStyle w:val="ad"/>
                  <w:rFonts w:cs="Times New Roman"/>
                  <w:color w:val="auto"/>
                  <w:sz w:val="24"/>
                </w:rPr>
                <w:t>ru</w:t>
              </w:r>
              <w:proofErr w:type="spellEnd"/>
              <w:r w:rsidRPr="007E5EF7">
                <w:rPr>
                  <w:rStyle w:val="ad"/>
                  <w:rFonts w:cs="Times New Roman"/>
                  <w:color w:val="auto"/>
                  <w:sz w:val="24"/>
                  <w:lang w:val="ru-RU"/>
                </w:rPr>
                <w:t>/</w:t>
              </w:r>
              <w:proofErr w:type="spellStart"/>
              <w:r w:rsidRPr="007E5EF7">
                <w:rPr>
                  <w:rStyle w:val="ad"/>
                  <w:rFonts w:cs="Times New Roman"/>
                  <w:color w:val="auto"/>
                  <w:sz w:val="24"/>
                </w:rPr>
                <w:t>strukturnye</w:t>
              </w:r>
              <w:proofErr w:type="spellEnd"/>
              <w:r w:rsidRPr="007E5EF7">
                <w:rPr>
                  <w:rStyle w:val="ad"/>
                  <w:rFonts w:cs="Times New Roman"/>
                  <w:color w:val="auto"/>
                  <w:sz w:val="24"/>
                  <w:lang w:val="ru-RU"/>
                </w:rPr>
                <w:t>_</w:t>
              </w:r>
              <w:proofErr w:type="spellStart"/>
              <w:r w:rsidRPr="007E5EF7">
                <w:rPr>
                  <w:rStyle w:val="ad"/>
                  <w:rFonts w:cs="Times New Roman"/>
                  <w:color w:val="auto"/>
                  <w:sz w:val="24"/>
                </w:rPr>
                <w:t>podr</w:t>
              </w:r>
              <w:proofErr w:type="spellEnd"/>
              <w:r w:rsidRPr="007E5EF7">
                <w:rPr>
                  <w:rStyle w:val="ad"/>
                  <w:rFonts w:cs="Times New Roman"/>
                  <w:color w:val="auto"/>
                  <w:sz w:val="24"/>
                  <w:lang w:val="ru-RU"/>
                </w:rPr>
                <w:t>/?</w:t>
              </w:r>
              <w:proofErr w:type="spellStart"/>
              <w:r w:rsidRPr="007E5EF7">
                <w:rPr>
                  <w:rStyle w:val="ad"/>
                  <w:rFonts w:cs="Times New Roman"/>
                  <w:color w:val="auto"/>
                  <w:sz w:val="24"/>
                </w:rPr>
                <w:t>itemid</w:t>
              </w:r>
              <w:proofErr w:type="spellEnd"/>
              <w:r w:rsidRPr="007E5EF7">
                <w:rPr>
                  <w:rStyle w:val="ad"/>
                  <w:rFonts w:cs="Times New Roman"/>
                  <w:color w:val="auto"/>
                  <w:sz w:val="24"/>
                  <w:lang w:val="ru-RU"/>
                </w:rPr>
                <w:t>=249#</w:t>
              </w:r>
              <w:proofErr w:type="spellStart"/>
              <w:r w:rsidRPr="007E5EF7">
                <w:rPr>
                  <w:rStyle w:val="ad"/>
                  <w:rFonts w:cs="Times New Roman"/>
                  <w:color w:val="auto"/>
                  <w:sz w:val="24"/>
                </w:rPr>
                <w:t>descr</w:t>
              </w:r>
              <w:proofErr w:type="spellEnd"/>
            </w:hyperlink>
            <w:r w:rsidRPr="007E5EF7">
              <w:rPr>
                <w:rFonts w:cs="Times New Roman"/>
                <w:sz w:val="24"/>
                <w:lang w:val="ru-RU"/>
              </w:rPr>
              <w:t>;</w:t>
            </w:r>
          </w:p>
          <w:p w14:paraId="21E99C72" w14:textId="669EE5A7" w:rsidR="001F1133" w:rsidRPr="007E5EF7" w:rsidRDefault="00F82EEF" w:rsidP="00F82EE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-"/>
                <w:rFonts w:cs="Times New Roman"/>
                <w:color w:val="auto"/>
                <w:sz w:val="24"/>
                <w:u w:val="none"/>
                <w:lang w:val="ru-RU"/>
              </w:rPr>
            </w:pPr>
            <w:r w:rsidRPr="007E5EF7">
              <w:rPr>
                <w:rFonts w:cs="Times New Roman"/>
                <w:sz w:val="24"/>
                <w:lang w:val="ru-RU"/>
              </w:rPr>
              <w:t xml:space="preserve">- на сайте </w:t>
            </w:r>
            <w:r w:rsidR="007E5EF7" w:rsidRPr="007E5EF7">
              <w:rPr>
                <w:rFonts w:cs="Times New Roman"/>
                <w:sz w:val="24"/>
                <w:lang w:val="ru-RU"/>
              </w:rPr>
              <w:t>ФГУП «</w:t>
            </w:r>
            <w:proofErr w:type="spellStart"/>
            <w:r w:rsidR="007E5EF7" w:rsidRPr="007E5EF7">
              <w:rPr>
                <w:rFonts w:cs="Times New Roman"/>
                <w:sz w:val="24"/>
                <w:lang w:val="ru-RU"/>
              </w:rPr>
              <w:t>Атомфлот</w:t>
            </w:r>
            <w:proofErr w:type="spellEnd"/>
            <w:r w:rsidR="007E5EF7" w:rsidRPr="007E5EF7">
              <w:rPr>
                <w:rFonts w:cs="Times New Roman"/>
                <w:sz w:val="24"/>
                <w:lang w:val="ru-RU"/>
              </w:rPr>
              <w:t>»</w:t>
            </w:r>
            <w:r w:rsidRPr="007E5EF7">
              <w:rPr>
                <w:rFonts w:cs="Times New Roman"/>
                <w:sz w:val="24"/>
                <w:lang w:val="ru-RU"/>
              </w:rPr>
              <w:t xml:space="preserve"> по адресу: </w:t>
            </w:r>
            <w:hyperlink r:id="rId10" w:history="1">
              <w:r w:rsidRPr="007E5EF7">
                <w:rPr>
                  <w:rStyle w:val="ad"/>
                  <w:rFonts w:cs="Times New Roman"/>
                  <w:color w:val="auto"/>
                  <w:sz w:val="24"/>
                </w:rPr>
                <w:t>www</w:t>
              </w:r>
              <w:r w:rsidRPr="007E5EF7">
                <w:rPr>
                  <w:rStyle w:val="ad"/>
                  <w:rFonts w:cs="Times New Roman"/>
                  <w:color w:val="auto"/>
                  <w:sz w:val="24"/>
                  <w:lang w:val="ru-RU"/>
                </w:rPr>
                <w:t>.</w:t>
              </w:r>
              <w:proofErr w:type="spellStart"/>
              <w:r w:rsidRPr="007E5EF7">
                <w:rPr>
                  <w:rStyle w:val="ad"/>
                  <w:rFonts w:cs="Times New Roman"/>
                  <w:color w:val="auto"/>
                  <w:sz w:val="24"/>
                </w:rPr>
                <w:t>rosatomflot</w:t>
              </w:r>
              <w:proofErr w:type="spellEnd"/>
              <w:r w:rsidRPr="007E5EF7">
                <w:rPr>
                  <w:rStyle w:val="ad"/>
                  <w:rFonts w:cs="Times New Roman"/>
                  <w:color w:val="auto"/>
                  <w:sz w:val="24"/>
                  <w:lang w:val="ru-RU"/>
                </w:rPr>
                <w:t>.</w:t>
              </w:r>
              <w:proofErr w:type="spellStart"/>
              <w:r w:rsidRPr="007E5EF7">
                <w:rPr>
                  <w:rStyle w:val="ad"/>
                  <w:rFonts w:cs="Times New Roman"/>
                  <w:color w:val="auto"/>
                  <w:sz w:val="24"/>
                </w:rPr>
                <w:t>ru</w:t>
              </w:r>
              <w:proofErr w:type="spellEnd"/>
            </w:hyperlink>
            <w:r w:rsidR="007E5EF7" w:rsidRPr="007E5EF7">
              <w:rPr>
                <w:rStyle w:val="-"/>
                <w:rFonts w:cs="Times New Roman"/>
                <w:color w:val="auto"/>
                <w:sz w:val="24"/>
                <w:u w:val="none"/>
                <w:lang w:val="ru-RU"/>
              </w:rPr>
              <w:t xml:space="preserve"> (в разделе «Новости и события»)</w:t>
            </w:r>
            <w:bookmarkStart w:id="2" w:name="_Hlk140850361"/>
            <w:bookmarkEnd w:id="2"/>
            <w:r w:rsidRPr="007E5EF7">
              <w:rPr>
                <w:rStyle w:val="-"/>
                <w:rFonts w:cs="Times New Roman"/>
                <w:color w:val="auto"/>
                <w:sz w:val="24"/>
                <w:u w:val="none"/>
                <w:lang w:val="ru-RU"/>
              </w:rPr>
              <w:t>.</w:t>
            </w:r>
          </w:p>
          <w:p w14:paraId="2C54ACC0" w14:textId="77777777" w:rsidR="00F82EEF" w:rsidRPr="008569A3" w:rsidRDefault="00F82EEF" w:rsidP="00F82EE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-"/>
                <w:sz w:val="24"/>
                <w:lang w:val="ru-RU"/>
              </w:rPr>
            </w:pPr>
          </w:p>
          <w:p w14:paraId="40D8637A" w14:textId="77777777" w:rsidR="00F82EEF" w:rsidRPr="007E5EF7" w:rsidRDefault="00F82EEF" w:rsidP="00F82EE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u w:val="single"/>
                <w:lang w:val="ru-RU"/>
              </w:rPr>
            </w:pPr>
            <w:r w:rsidRPr="007E5EF7">
              <w:rPr>
                <w:rFonts w:cs="Times New Roman"/>
                <w:sz w:val="24"/>
                <w:u w:val="single"/>
                <w:lang w:val="ru-RU"/>
              </w:rPr>
              <w:t>Место сбора опросных листов:</w:t>
            </w:r>
          </w:p>
          <w:p w14:paraId="486D260C" w14:textId="77777777" w:rsidR="00F82EEF" w:rsidRPr="007E5EF7" w:rsidRDefault="00F82EEF" w:rsidP="00F82EE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ad"/>
                <w:color w:val="auto"/>
                <w:sz w:val="24"/>
                <w:u w:val="none"/>
                <w:lang w:val="ru-RU"/>
              </w:rPr>
            </w:pPr>
            <w:r w:rsidRPr="007E5EF7">
              <w:rPr>
                <w:rFonts w:cs="Times New Roman"/>
                <w:sz w:val="24"/>
                <w:lang w:val="ru-RU"/>
              </w:rPr>
              <w:t xml:space="preserve">- по адресу электронной почты Комитета по развитию городского хозяйства администрации города Мурманска: </w:t>
            </w:r>
            <w:hyperlink r:id="rId11" w:history="1">
              <w:r w:rsidRPr="007E5EF7">
                <w:rPr>
                  <w:rStyle w:val="ad"/>
                  <w:rFonts w:cs="Times New Roman"/>
                  <w:color w:val="auto"/>
                  <w:sz w:val="24"/>
                  <w:u w:val="none"/>
                  <w:lang w:val="ru-RU"/>
                </w:rPr>
                <w:t>krgh@citymurmansk.ru</w:t>
              </w:r>
            </w:hyperlink>
            <w:r w:rsidRPr="007E5EF7">
              <w:rPr>
                <w:rStyle w:val="ad"/>
                <w:rFonts w:cs="Times New Roman"/>
                <w:color w:val="auto"/>
                <w:sz w:val="24"/>
                <w:u w:val="none"/>
                <w:lang w:val="ru-RU"/>
              </w:rPr>
              <w:t>;</w:t>
            </w:r>
          </w:p>
          <w:p w14:paraId="1E597553" w14:textId="77777777" w:rsidR="00F82EEF" w:rsidRPr="007E5EF7" w:rsidRDefault="00F82EEF" w:rsidP="00F82EE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u w:val="single"/>
                <w:lang w:val="ru-RU"/>
              </w:rPr>
            </w:pPr>
            <w:r w:rsidRPr="007E5EF7">
              <w:rPr>
                <w:rStyle w:val="ad"/>
                <w:color w:val="auto"/>
                <w:sz w:val="24"/>
                <w:u w:val="none"/>
                <w:lang w:val="ru-RU"/>
              </w:rPr>
              <w:lastRenderedPageBreak/>
              <w:t>- по</w:t>
            </w:r>
            <w:r w:rsidRPr="007E5EF7">
              <w:rPr>
                <w:rFonts w:cs="Times New Roman"/>
                <w:sz w:val="24"/>
                <w:lang w:val="ru-RU"/>
              </w:rPr>
              <w:t xml:space="preserve"> адресу электронной почты ФГУП «</w:t>
            </w:r>
            <w:proofErr w:type="spellStart"/>
            <w:r w:rsidRPr="007E5EF7">
              <w:rPr>
                <w:rFonts w:cs="Times New Roman"/>
                <w:sz w:val="24"/>
                <w:lang w:val="ru-RU"/>
              </w:rPr>
              <w:t>Атомфлот</w:t>
            </w:r>
            <w:proofErr w:type="spellEnd"/>
            <w:r w:rsidRPr="007E5EF7">
              <w:rPr>
                <w:rFonts w:cs="Times New Roman"/>
                <w:sz w:val="24"/>
                <w:lang w:val="ru-RU"/>
              </w:rPr>
              <w:t xml:space="preserve">»: </w:t>
            </w:r>
            <w:hyperlink r:id="rId12">
              <w:r w:rsidRPr="007E5EF7">
                <w:rPr>
                  <w:rFonts w:cs="Times New Roman"/>
                  <w:sz w:val="24"/>
                </w:rPr>
                <w:t>general</w:t>
              </w:r>
              <w:r w:rsidRPr="007E5EF7">
                <w:rPr>
                  <w:rFonts w:cs="Times New Roman"/>
                  <w:sz w:val="24"/>
                  <w:lang w:val="ru-RU"/>
                </w:rPr>
                <w:t>@</w:t>
              </w:r>
              <w:proofErr w:type="spellStart"/>
              <w:r w:rsidRPr="007E5EF7">
                <w:rPr>
                  <w:rFonts w:cs="Times New Roman"/>
                  <w:sz w:val="24"/>
                </w:rPr>
                <w:t>rosatomflot</w:t>
              </w:r>
              <w:proofErr w:type="spellEnd"/>
              <w:r w:rsidRPr="007E5EF7">
                <w:rPr>
                  <w:rFonts w:cs="Times New Roman"/>
                  <w:sz w:val="24"/>
                  <w:lang w:val="ru-RU"/>
                </w:rPr>
                <w:t>.</w:t>
              </w:r>
              <w:proofErr w:type="spellStart"/>
              <w:r w:rsidRPr="007E5EF7">
                <w:rPr>
                  <w:rFonts w:cs="Times New Roman"/>
                  <w:sz w:val="24"/>
                </w:rPr>
                <w:t>ru</w:t>
              </w:r>
              <w:proofErr w:type="spellEnd"/>
            </w:hyperlink>
            <w:r w:rsidRPr="007E5EF7">
              <w:rPr>
                <w:rFonts w:cs="Times New Roman"/>
                <w:sz w:val="24"/>
                <w:lang w:val="ru-RU"/>
              </w:rPr>
              <w:t>.</w:t>
            </w:r>
          </w:p>
          <w:p w14:paraId="06D1C1F6" w14:textId="3A320F7D" w:rsidR="001F1133" w:rsidRPr="007E5EF7" w:rsidRDefault="001F1133" w:rsidP="00F82EE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lang w:val="ru-RU"/>
              </w:rPr>
            </w:pPr>
          </w:p>
          <w:p w14:paraId="380AAC6C" w14:textId="77777777" w:rsidR="001F1133" w:rsidRPr="007E5EF7" w:rsidRDefault="007E5EF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lang w:val="ru-RU"/>
              </w:rPr>
            </w:pPr>
            <w:r w:rsidRPr="007E5EF7">
              <w:rPr>
                <w:rFonts w:cs="Times New Roman"/>
                <w:sz w:val="24"/>
                <w:u w:val="single"/>
                <w:lang w:val="ru-RU"/>
              </w:rPr>
              <w:t>Место размещения журнала учета замечаний и предложений:</w:t>
            </w:r>
            <w:r w:rsidRPr="007E5EF7">
              <w:rPr>
                <w:rFonts w:cs="Times New Roman"/>
                <w:sz w:val="24"/>
                <w:lang w:val="ru-RU"/>
              </w:rPr>
              <w:t xml:space="preserve"> </w:t>
            </w:r>
          </w:p>
          <w:p w14:paraId="0C856B9A" w14:textId="661C7997" w:rsidR="001F1133" w:rsidRPr="007E5EF7" w:rsidRDefault="00F82EE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sz w:val="24"/>
                <w:lang w:val="ru-RU"/>
              </w:rPr>
            </w:pPr>
            <w:r w:rsidRPr="007E5EF7">
              <w:rPr>
                <w:rFonts w:cs="Times New Roman"/>
                <w:sz w:val="24"/>
                <w:lang w:val="ru-RU"/>
              </w:rPr>
              <w:t xml:space="preserve">Замечания и предложения можно оставить в письменном виде в журнале учёта замечаний и предложений по адресу: 183038, </w:t>
            </w:r>
            <w:r w:rsidRPr="007E5EF7">
              <w:rPr>
                <w:rFonts w:cs="Times New Roman"/>
                <w:sz w:val="24"/>
                <w:lang w:val="ru-RU"/>
              </w:rPr>
              <w:br/>
              <w:t xml:space="preserve">г. Мурманск, улица Профсоюзов, д.20, </w:t>
            </w:r>
            <w:proofErr w:type="spellStart"/>
            <w:r w:rsidRPr="007E5EF7">
              <w:rPr>
                <w:rFonts w:cs="Times New Roman"/>
                <w:sz w:val="24"/>
                <w:lang w:val="ru-RU"/>
              </w:rPr>
              <w:t>каб</w:t>
            </w:r>
            <w:proofErr w:type="spellEnd"/>
            <w:r w:rsidRPr="007E5EF7">
              <w:rPr>
                <w:rFonts w:cs="Times New Roman"/>
                <w:sz w:val="24"/>
                <w:lang w:val="ru-RU"/>
              </w:rPr>
              <w:t>. 311, с 9.00 до 17.30, перерыв на обед с 13.00 до 14.00 (</w:t>
            </w:r>
            <w:proofErr w:type="spellStart"/>
            <w:proofErr w:type="gramStart"/>
            <w:r w:rsidRPr="007E5EF7">
              <w:rPr>
                <w:rFonts w:cs="Times New Roman"/>
                <w:sz w:val="24"/>
                <w:lang w:val="ru-RU"/>
              </w:rPr>
              <w:t>сб</w:t>
            </w:r>
            <w:proofErr w:type="spellEnd"/>
            <w:proofErr w:type="gramEnd"/>
            <w:r w:rsidRPr="007E5EF7">
              <w:rPr>
                <w:rFonts w:cs="Times New Roman"/>
                <w:sz w:val="24"/>
                <w:lang w:val="ru-RU"/>
              </w:rPr>
              <w:t xml:space="preserve"> и вс. выходные дни). </w:t>
            </w:r>
          </w:p>
        </w:tc>
      </w:tr>
      <w:tr w:rsidR="001F1133" w:rsidRPr="00305C82" w14:paraId="245FE757" w14:textId="77777777" w:rsidTr="007E5EF7">
        <w:trPr>
          <w:trHeight w:val="3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0916CF7" w14:textId="77777777" w:rsidR="001F1133" w:rsidRDefault="007E5EF7">
            <w:pPr>
              <w:jc w:val="both"/>
              <w:rPr>
                <w:rFonts w:cs="Times New Roman"/>
                <w:b w:val="0"/>
                <w:sz w:val="24"/>
                <w:lang w:val="ru-RU"/>
              </w:rPr>
            </w:pPr>
            <w:r>
              <w:rPr>
                <w:rFonts w:cs="Times New Roman"/>
                <w:b w:val="0"/>
                <w:sz w:val="24"/>
                <w:lang w:val="ru-RU"/>
              </w:rPr>
              <w:lastRenderedPageBreak/>
              <w:t>9</w:t>
            </w:r>
          </w:p>
        </w:tc>
        <w:tc>
          <w:tcPr>
            <w:tcW w:w="2268" w:type="dxa"/>
          </w:tcPr>
          <w:p w14:paraId="160E281C" w14:textId="77777777" w:rsidR="001F1133" w:rsidRDefault="007E5E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4"/>
                <w:lang w:val="ru-RU"/>
              </w:rPr>
            </w:pPr>
            <w:r>
              <w:rPr>
                <w:rFonts w:cs="Times New Roman"/>
                <w:sz w:val="24"/>
                <w:lang w:val="ru-RU"/>
              </w:rPr>
              <w:t>Контактные данные ответственных лиц со стороны заказчика (исполнителя) и органа местного самоуправления</w:t>
            </w:r>
          </w:p>
        </w:tc>
        <w:tc>
          <w:tcPr>
            <w:tcW w:w="7229" w:type="dxa"/>
          </w:tcPr>
          <w:p w14:paraId="38256EB3" w14:textId="77777777" w:rsidR="001F1133" w:rsidRPr="007E5EF7" w:rsidRDefault="007E5EF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24"/>
                <w:lang w:val="ru-RU"/>
              </w:rPr>
            </w:pPr>
            <w:r w:rsidRPr="007E5EF7">
              <w:rPr>
                <w:rFonts w:cs="Times New Roman"/>
                <w:b/>
                <w:sz w:val="24"/>
                <w:lang w:val="ru-RU"/>
              </w:rPr>
              <w:t xml:space="preserve">Заказчик </w:t>
            </w:r>
          </w:p>
          <w:p w14:paraId="0B7931F0" w14:textId="77777777" w:rsidR="00F82EEF" w:rsidRPr="007E5EF7" w:rsidRDefault="00F82EEF" w:rsidP="00F82EE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Cs/>
                <w:sz w:val="24"/>
                <w:lang w:val="ru-RU"/>
              </w:rPr>
            </w:pPr>
            <w:r w:rsidRPr="007E5EF7">
              <w:rPr>
                <w:rFonts w:cs="Times New Roman"/>
                <w:sz w:val="24"/>
                <w:lang w:val="ru-RU"/>
              </w:rPr>
              <w:t>ФГУП «</w:t>
            </w:r>
            <w:proofErr w:type="spellStart"/>
            <w:r w:rsidRPr="007E5EF7">
              <w:rPr>
                <w:rFonts w:cs="Times New Roman"/>
                <w:sz w:val="24"/>
                <w:lang w:val="ru-RU"/>
              </w:rPr>
              <w:t>Атомфлот</w:t>
            </w:r>
            <w:proofErr w:type="spellEnd"/>
            <w:r w:rsidRPr="007E5EF7">
              <w:rPr>
                <w:rFonts w:cs="Times New Roman"/>
                <w:sz w:val="24"/>
                <w:lang w:val="ru-RU"/>
              </w:rPr>
              <w:t>» - тел. 8(8152)553-355, факс 8(8152)553-300;</w:t>
            </w:r>
          </w:p>
          <w:p w14:paraId="437D78CA" w14:textId="77777777" w:rsidR="00F82EEF" w:rsidRPr="007E5EF7" w:rsidRDefault="00F82EEF" w:rsidP="00F82EE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sz w:val="24"/>
                <w:lang w:val="ru-RU"/>
              </w:rPr>
            </w:pPr>
            <w:r w:rsidRPr="007E5EF7">
              <w:rPr>
                <w:rFonts w:cs="Times New Roman"/>
                <w:sz w:val="24"/>
                <w:lang w:val="ru-RU"/>
              </w:rPr>
              <w:t xml:space="preserve">адрес электронной почты: </w:t>
            </w:r>
            <w:hyperlink r:id="rId13">
              <w:r w:rsidRPr="007E5EF7">
                <w:rPr>
                  <w:rFonts w:cs="Times New Roman"/>
                  <w:sz w:val="24"/>
                  <w:u w:val="single"/>
                </w:rPr>
                <w:t>general</w:t>
              </w:r>
              <w:r w:rsidRPr="007E5EF7">
                <w:rPr>
                  <w:rFonts w:cs="Times New Roman"/>
                  <w:sz w:val="24"/>
                  <w:u w:val="single"/>
                  <w:lang w:val="ru-RU"/>
                </w:rPr>
                <w:t>@</w:t>
              </w:r>
              <w:proofErr w:type="spellStart"/>
              <w:r w:rsidRPr="007E5EF7">
                <w:rPr>
                  <w:rFonts w:cs="Times New Roman"/>
                  <w:sz w:val="24"/>
                  <w:u w:val="single"/>
                </w:rPr>
                <w:t>rosatomflot</w:t>
              </w:r>
              <w:proofErr w:type="spellEnd"/>
              <w:r w:rsidRPr="007E5EF7">
                <w:rPr>
                  <w:rFonts w:cs="Times New Roman"/>
                  <w:sz w:val="24"/>
                  <w:u w:val="single"/>
                  <w:lang w:val="ru-RU"/>
                </w:rPr>
                <w:t>.</w:t>
              </w:r>
              <w:proofErr w:type="spellStart"/>
              <w:r w:rsidRPr="007E5EF7">
                <w:rPr>
                  <w:rFonts w:cs="Times New Roman"/>
                  <w:sz w:val="24"/>
                  <w:u w:val="single"/>
                </w:rPr>
                <w:t>ru</w:t>
              </w:r>
              <w:proofErr w:type="spellEnd"/>
            </w:hyperlink>
            <w:r w:rsidRPr="007E5EF7">
              <w:rPr>
                <w:rFonts w:cs="Times New Roman"/>
                <w:sz w:val="24"/>
                <w:u w:val="single"/>
                <w:lang w:val="ru-RU"/>
              </w:rPr>
              <w:t>.</w:t>
            </w:r>
          </w:p>
          <w:p w14:paraId="32BB4F3C" w14:textId="5F74063B" w:rsidR="00F82EEF" w:rsidRPr="007E5EF7" w:rsidRDefault="00F82EEF" w:rsidP="00F82EE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sz w:val="24"/>
                <w:lang w:val="ru-RU"/>
              </w:rPr>
            </w:pPr>
            <w:r w:rsidRPr="007E5EF7">
              <w:rPr>
                <w:rFonts w:cs="Times New Roman"/>
                <w:b/>
                <w:bCs/>
                <w:sz w:val="24"/>
                <w:lang w:val="ru-RU"/>
              </w:rPr>
              <w:t>Исполнитель</w:t>
            </w:r>
          </w:p>
          <w:p w14:paraId="3F8FA47D" w14:textId="756B5C28" w:rsidR="00F82EEF" w:rsidRPr="007E5EF7" w:rsidRDefault="00F82EEF" w:rsidP="00F82EE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24"/>
                <w:lang w:val="ru-RU"/>
              </w:rPr>
            </w:pPr>
            <w:r w:rsidRPr="007E5EF7">
              <w:rPr>
                <w:rFonts w:cs="Times New Roman"/>
                <w:sz w:val="24"/>
                <w:lang w:val="ru-RU"/>
              </w:rPr>
              <w:t>НИИПЭ - Гогина Ольга Владимировна, тел. +7(495)953-73-96;</w:t>
            </w:r>
          </w:p>
          <w:p w14:paraId="04A637B7" w14:textId="77777777" w:rsidR="00F82EEF" w:rsidRPr="007E5EF7" w:rsidRDefault="00F82EEF" w:rsidP="00F82EE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24"/>
                <w:lang w:val="ru-RU"/>
              </w:rPr>
            </w:pPr>
            <w:r w:rsidRPr="007E5EF7">
              <w:rPr>
                <w:rFonts w:cs="Times New Roman"/>
                <w:sz w:val="24"/>
                <w:lang w:val="ru-RU"/>
              </w:rPr>
              <w:t xml:space="preserve">адрес электронной почты: </w:t>
            </w:r>
            <w:proofErr w:type="spellStart"/>
            <w:r w:rsidRPr="007E5EF7">
              <w:rPr>
                <w:rFonts w:cs="Times New Roman"/>
                <w:sz w:val="24"/>
                <w:u w:val="single"/>
                <w:lang w:val="en-US"/>
              </w:rPr>
              <w:t>gogina</w:t>
            </w:r>
            <w:proofErr w:type="spellEnd"/>
            <w:r w:rsidRPr="007E5EF7">
              <w:rPr>
                <w:rFonts w:cs="Times New Roman"/>
                <w:sz w:val="24"/>
                <w:u w:val="single"/>
                <w:lang w:val="ru-RU"/>
              </w:rPr>
              <w:t>@</w:t>
            </w:r>
            <w:proofErr w:type="spellStart"/>
            <w:r w:rsidRPr="007E5EF7">
              <w:rPr>
                <w:rFonts w:cs="Times New Roman"/>
                <w:sz w:val="24"/>
                <w:u w:val="single"/>
                <w:lang w:val="en-US"/>
              </w:rPr>
              <w:t>niipe</w:t>
            </w:r>
            <w:proofErr w:type="spellEnd"/>
            <w:r w:rsidRPr="007E5EF7">
              <w:rPr>
                <w:rFonts w:cs="Times New Roman"/>
                <w:sz w:val="24"/>
                <w:u w:val="single"/>
                <w:lang w:val="ru-RU"/>
              </w:rPr>
              <w:t>.</w:t>
            </w:r>
            <w:r w:rsidRPr="007E5EF7">
              <w:rPr>
                <w:rFonts w:cs="Times New Roman"/>
                <w:sz w:val="24"/>
                <w:u w:val="single"/>
                <w:lang w:val="en-US"/>
              </w:rPr>
              <w:t>com</w:t>
            </w:r>
            <w:r w:rsidRPr="007E5EF7">
              <w:rPr>
                <w:rFonts w:cs="Times New Roman"/>
                <w:sz w:val="24"/>
                <w:lang w:val="ru-RU"/>
              </w:rPr>
              <w:t xml:space="preserve">  </w:t>
            </w:r>
          </w:p>
          <w:p w14:paraId="09293331" w14:textId="77777777" w:rsidR="001F1133" w:rsidRPr="007E5EF7" w:rsidRDefault="007E5EF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24"/>
                <w:lang w:val="ru-RU"/>
              </w:rPr>
            </w:pPr>
            <w:r w:rsidRPr="007E5EF7">
              <w:rPr>
                <w:rFonts w:cs="Times New Roman"/>
                <w:b/>
                <w:sz w:val="24"/>
                <w:lang w:val="ru-RU"/>
              </w:rPr>
              <w:t>Орган местного самоуправления</w:t>
            </w:r>
          </w:p>
          <w:p w14:paraId="163D85BB" w14:textId="025DDE26" w:rsidR="001F1133" w:rsidRPr="007E5EF7" w:rsidRDefault="007E5EF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4"/>
                <w:lang w:val="ru-RU"/>
              </w:rPr>
            </w:pPr>
            <w:r w:rsidRPr="007E5EF7">
              <w:rPr>
                <w:rFonts w:cs="Times New Roman"/>
                <w:sz w:val="24"/>
                <w:lang w:val="ru-RU"/>
              </w:rPr>
              <w:t>Комитет по развитию городского хозяйства администрации города Мурманска</w:t>
            </w:r>
            <w:r>
              <w:rPr>
                <w:rFonts w:cs="Times New Roman"/>
                <w:sz w:val="24"/>
                <w:lang w:val="ru-RU"/>
              </w:rPr>
              <w:t xml:space="preserve">, </w:t>
            </w:r>
            <w:r w:rsidRPr="007E5EF7">
              <w:rPr>
                <w:rFonts w:cs="Times New Roman"/>
                <w:sz w:val="24"/>
                <w:lang w:val="ru-RU"/>
              </w:rPr>
              <w:t>тел.: 8 (8152) 45-10-39</w:t>
            </w:r>
            <w:r>
              <w:rPr>
                <w:rFonts w:cs="Times New Roman"/>
                <w:sz w:val="24"/>
                <w:lang w:val="ru-RU"/>
              </w:rPr>
              <w:t>;</w:t>
            </w:r>
          </w:p>
          <w:p w14:paraId="514021DC" w14:textId="296892D2" w:rsidR="001F1133" w:rsidRPr="007E5EF7" w:rsidRDefault="007E5EF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4"/>
                <w:lang w:val="ru-RU"/>
              </w:rPr>
            </w:pPr>
            <w:r>
              <w:rPr>
                <w:rFonts w:cs="Times New Roman"/>
                <w:sz w:val="24"/>
                <w:lang w:val="ru-RU"/>
              </w:rPr>
              <w:t>а</w:t>
            </w:r>
            <w:r w:rsidRPr="007E5EF7">
              <w:rPr>
                <w:rFonts w:cs="Times New Roman"/>
                <w:sz w:val="24"/>
                <w:lang w:val="ru-RU"/>
              </w:rPr>
              <w:t xml:space="preserve">дрес электронной почты: </w:t>
            </w:r>
            <w:r w:rsidRPr="007E5EF7">
              <w:rPr>
                <w:rFonts w:cs="Times New Roman"/>
                <w:sz w:val="24"/>
                <w:u w:val="single"/>
                <w:lang w:val="ru-RU"/>
              </w:rPr>
              <w:t>krgh@citymurmansk.ru</w:t>
            </w:r>
          </w:p>
        </w:tc>
      </w:tr>
    </w:tbl>
    <w:p w14:paraId="0E3AB619" w14:textId="77777777" w:rsidR="001F1133" w:rsidRDefault="001F1133">
      <w:pPr>
        <w:rPr>
          <w:rFonts w:cs="Times New Roman"/>
          <w:sz w:val="24"/>
          <w:lang w:val="ru-RU"/>
        </w:rPr>
      </w:pPr>
    </w:p>
    <w:p w14:paraId="7D68871D" w14:textId="77777777" w:rsidR="001F1133" w:rsidRDefault="001F1133">
      <w:pPr>
        <w:rPr>
          <w:rFonts w:cs="Times New Roman"/>
          <w:sz w:val="24"/>
          <w:lang w:val="ru-RU"/>
        </w:rPr>
      </w:pPr>
    </w:p>
    <w:sectPr w:rsidR="001F1133">
      <w:pgSz w:w="11906" w:h="16838"/>
      <w:pgMar w:top="1134" w:right="850" w:bottom="1134" w:left="1276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Arial"/>
    <w:charset w:val="01"/>
    <w:family w:val="roman"/>
    <w:pitch w:val="default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02FA9"/>
    <w:multiLevelType w:val="multilevel"/>
    <w:tmpl w:val="3760CFB0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6DCC0A37"/>
    <w:multiLevelType w:val="multilevel"/>
    <w:tmpl w:val="30744C0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765A339F"/>
    <w:multiLevelType w:val="multilevel"/>
    <w:tmpl w:val="138E7D86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1133"/>
    <w:rsid w:val="001E6DDB"/>
    <w:rsid w:val="001F1133"/>
    <w:rsid w:val="002B409A"/>
    <w:rsid w:val="00303228"/>
    <w:rsid w:val="00305C82"/>
    <w:rsid w:val="00737309"/>
    <w:rsid w:val="007E5EF7"/>
    <w:rsid w:val="008569A3"/>
    <w:rsid w:val="00B343AE"/>
    <w:rsid w:val="00F82EEF"/>
    <w:rsid w:val="00F97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754C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F0D"/>
    <w:rPr>
      <w:rFonts w:ascii="Times New Roman" w:hAnsi="Times New Roman"/>
      <w:sz w:val="28"/>
      <w:szCs w:val="24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документа Знак"/>
    <w:basedOn w:val="a0"/>
    <w:qFormat/>
    <w:rsid w:val="004B2F0D"/>
    <w:rPr>
      <w:rFonts w:ascii="Times New Roman" w:hAnsi="Times New Roman"/>
      <w:sz w:val="28"/>
      <w:szCs w:val="24"/>
    </w:rPr>
  </w:style>
  <w:style w:type="character" w:customStyle="1" w:styleId="-">
    <w:name w:val="Интернет-ссылка"/>
    <w:uiPriority w:val="99"/>
    <w:rsid w:val="004B2F0D"/>
    <w:rPr>
      <w:color w:val="0000FF"/>
      <w:u w:val="single"/>
    </w:rPr>
  </w:style>
  <w:style w:type="character" w:customStyle="1" w:styleId="a4">
    <w:name w:val="Текст выноски Знак"/>
    <w:basedOn w:val="a0"/>
    <w:uiPriority w:val="99"/>
    <w:semiHidden/>
    <w:qFormat/>
    <w:rsid w:val="00834C98"/>
    <w:rPr>
      <w:rFonts w:ascii="Tahoma" w:hAnsi="Tahoma" w:cs="Tahoma"/>
      <w:sz w:val="16"/>
      <w:szCs w:val="16"/>
      <w:lang w:val="en-GB"/>
    </w:rPr>
  </w:style>
  <w:style w:type="character" w:customStyle="1" w:styleId="a5">
    <w:name w:val="Посещённая гиперссылка"/>
    <w:basedOn w:val="a0"/>
    <w:uiPriority w:val="99"/>
    <w:semiHidden/>
    <w:unhideWhenUsed/>
    <w:rsid w:val="00834C98"/>
    <w:rPr>
      <w:color w:val="954F72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FB582C"/>
    <w:rPr>
      <w:color w:val="605E5C"/>
      <w:shd w:val="clear" w:color="auto" w:fill="E1DFDD"/>
    </w:rPr>
  </w:style>
  <w:style w:type="paragraph" w:styleId="a6">
    <w:name w:val="Title"/>
    <w:basedOn w:val="a"/>
    <w:next w:val="a7"/>
    <w:qFormat/>
    <w:pPr>
      <w:keepNext/>
      <w:spacing w:before="240" w:after="120"/>
    </w:pPr>
    <w:rPr>
      <w:rFonts w:ascii="PT Astra Serif" w:eastAsia="Tahoma" w:hAnsi="PT Astra Serif" w:cs="Noto Sans Devanagari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ascii="PT Astra Serif" w:hAnsi="PT Astra Serif" w:cs="Noto Sans Devanagari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</w:rPr>
  </w:style>
  <w:style w:type="paragraph" w:styleId="aa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ab">
    <w:name w:val="Текст документа"/>
    <w:basedOn w:val="a"/>
    <w:qFormat/>
    <w:rsid w:val="004B2F0D"/>
    <w:pPr>
      <w:ind w:firstLine="709"/>
      <w:jc w:val="both"/>
    </w:pPr>
    <w:rPr>
      <w:lang w:val="ru-RU"/>
    </w:rPr>
  </w:style>
  <w:style w:type="paragraph" w:styleId="ac">
    <w:name w:val="Balloon Text"/>
    <w:basedOn w:val="a"/>
    <w:uiPriority w:val="99"/>
    <w:semiHidden/>
    <w:unhideWhenUsed/>
    <w:qFormat/>
    <w:rsid w:val="00834C98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qFormat/>
    <w:rsid w:val="00834C98"/>
    <w:pPr>
      <w:widowControl w:val="0"/>
    </w:pPr>
    <w:rPr>
      <w:rFonts w:ascii="Courier New" w:eastAsia="Times New Roman" w:hAnsi="Courier New" w:cs="Courier New"/>
      <w:szCs w:val="20"/>
      <w:lang w:eastAsia="ru-RU"/>
    </w:rPr>
  </w:style>
  <w:style w:type="table" w:customStyle="1" w:styleId="11">
    <w:name w:val="Таблица простая 11"/>
    <w:basedOn w:val="a1"/>
    <w:uiPriority w:val="41"/>
    <w:rsid w:val="004B2F0D"/>
    <w:rPr>
      <w:sz w:val="24"/>
      <w:szCs w:val="24"/>
      <w:lang w:val="en-GB"/>
    </w:r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FFFFFF" w:themeColor="background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ad">
    <w:name w:val="Hyperlink"/>
    <w:basedOn w:val="a0"/>
    <w:uiPriority w:val="99"/>
    <w:unhideWhenUsed/>
    <w:rsid w:val="00F82EEF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F0D"/>
    <w:rPr>
      <w:rFonts w:ascii="Times New Roman" w:hAnsi="Times New Roman"/>
      <w:sz w:val="28"/>
      <w:szCs w:val="24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документа Знак"/>
    <w:basedOn w:val="a0"/>
    <w:qFormat/>
    <w:rsid w:val="004B2F0D"/>
    <w:rPr>
      <w:rFonts w:ascii="Times New Roman" w:hAnsi="Times New Roman"/>
      <w:sz w:val="28"/>
      <w:szCs w:val="24"/>
    </w:rPr>
  </w:style>
  <w:style w:type="character" w:customStyle="1" w:styleId="-">
    <w:name w:val="Интернет-ссылка"/>
    <w:uiPriority w:val="99"/>
    <w:rsid w:val="004B2F0D"/>
    <w:rPr>
      <w:color w:val="0000FF"/>
      <w:u w:val="single"/>
    </w:rPr>
  </w:style>
  <w:style w:type="character" w:customStyle="1" w:styleId="a4">
    <w:name w:val="Текст выноски Знак"/>
    <w:basedOn w:val="a0"/>
    <w:uiPriority w:val="99"/>
    <w:semiHidden/>
    <w:qFormat/>
    <w:rsid w:val="00834C98"/>
    <w:rPr>
      <w:rFonts w:ascii="Tahoma" w:hAnsi="Tahoma" w:cs="Tahoma"/>
      <w:sz w:val="16"/>
      <w:szCs w:val="16"/>
      <w:lang w:val="en-GB"/>
    </w:rPr>
  </w:style>
  <w:style w:type="character" w:customStyle="1" w:styleId="a5">
    <w:name w:val="Посещённая гиперссылка"/>
    <w:basedOn w:val="a0"/>
    <w:uiPriority w:val="99"/>
    <w:semiHidden/>
    <w:unhideWhenUsed/>
    <w:rsid w:val="00834C98"/>
    <w:rPr>
      <w:color w:val="954F72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FB582C"/>
    <w:rPr>
      <w:color w:val="605E5C"/>
      <w:shd w:val="clear" w:color="auto" w:fill="E1DFDD"/>
    </w:rPr>
  </w:style>
  <w:style w:type="paragraph" w:styleId="a6">
    <w:name w:val="Title"/>
    <w:basedOn w:val="a"/>
    <w:next w:val="a7"/>
    <w:qFormat/>
    <w:pPr>
      <w:keepNext/>
      <w:spacing w:before="240" w:after="120"/>
    </w:pPr>
    <w:rPr>
      <w:rFonts w:ascii="PT Astra Serif" w:eastAsia="Tahoma" w:hAnsi="PT Astra Serif" w:cs="Noto Sans Devanagari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ascii="PT Astra Serif" w:hAnsi="PT Astra Serif" w:cs="Noto Sans Devanagari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</w:rPr>
  </w:style>
  <w:style w:type="paragraph" w:styleId="aa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ab">
    <w:name w:val="Текст документа"/>
    <w:basedOn w:val="a"/>
    <w:qFormat/>
    <w:rsid w:val="004B2F0D"/>
    <w:pPr>
      <w:ind w:firstLine="709"/>
      <w:jc w:val="both"/>
    </w:pPr>
    <w:rPr>
      <w:lang w:val="ru-RU"/>
    </w:rPr>
  </w:style>
  <w:style w:type="paragraph" w:styleId="ac">
    <w:name w:val="Balloon Text"/>
    <w:basedOn w:val="a"/>
    <w:uiPriority w:val="99"/>
    <w:semiHidden/>
    <w:unhideWhenUsed/>
    <w:qFormat/>
    <w:rsid w:val="00834C98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qFormat/>
    <w:rsid w:val="00834C98"/>
    <w:pPr>
      <w:widowControl w:val="0"/>
    </w:pPr>
    <w:rPr>
      <w:rFonts w:ascii="Courier New" w:eastAsia="Times New Roman" w:hAnsi="Courier New" w:cs="Courier New"/>
      <w:szCs w:val="20"/>
      <w:lang w:eastAsia="ru-RU"/>
    </w:rPr>
  </w:style>
  <w:style w:type="table" w:customStyle="1" w:styleId="11">
    <w:name w:val="Таблица простая 11"/>
    <w:basedOn w:val="a1"/>
    <w:uiPriority w:val="41"/>
    <w:rsid w:val="004B2F0D"/>
    <w:rPr>
      <w:sz w:val="24"/>
      <w:szCs w:val="24"/>
      <w:lang w:val="en-GB"/>
    </w:r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FFFFFF" w:themeColor="background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ad">
    <w:name w:val="Hyperlink"/>
    <w:basedOn w:val="a0"/>
    <w:uiPriority w:val="99"/>
    <w:unhideWhenUsed/>
    <w:rsid w:val="00F82EE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satomflot.ru/" TargetMode="External"/><Relationship Id="rId13" Type="http://schemas.openxmlformats.org/officeDocument/2006/relationships/hyperlink" Target="mailto:general@rosatomflot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citymurmansk.ru/strukturnye_podr/?itemid=249" TargetMode="External"/><Relationship Id="rId12" Type="http://schemas.openxmlformats.org/officeDocument/2006/relationships/hyperlink" Target="mailto:general@rosatomflot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eneral@rosatomflot.ru" TargetMode="External"/><Relationship Id="rId11" Type="http://schemas.openxmlformats.org/officeDocument/2006/relationships/hyperlink" Target="mailto:krgh@citymurmansk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rosatomflot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itymurmansk.ru/strukturnye_podr/?itemid=249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840</Words>
  <Characters>4794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КРГХ</Company>
  <LinksUpToDate>false</LinksUpToDate>
  <CharactersWithSpaces>5623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Алексейчик ОксанаАлександровна</dc:creator>
  <cp:lastModifiedBy>Тугаринова Алёна Леонидовна</cp:lastModifiedBy>
  <cp:revision>2</cp:revision>
  <dcterms:created xsi:type="dcterms:W3CDTF">2024-10-15T07:25:00Z</dcterms:created>
  <dcterms:modified xsi:type="dcterms:W3CDTF">2024-10-15T07:25:00Z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