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93" w:rsidRPr="00ED2226" w:rsidRDefault="005D605D" w:rsidP="005D6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26">
        <w:rPr>
          <w:rFonts w:ascii="Times New Roman" w:hAnsi="Times New Roman" w:cs="Times New Roman"/>
          <w:b/>
          <w:sz w:val="24"/>
          <w:szCs w:val="24"/>
        </w:rPr>
        <w:t>АДМИНИСТРАЦИЯ ГОРОДА МУРМАНСКА</w:t>
      </w:r>
    </w:p>
    <w:p w:rsidR="005D605D" w:rsidRPr="00ED2226" w:rsidRDefault="005D605D" w:rsidP="005D6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26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5D605D" w:rsidRPr="00ED2226" w:rsidRDefault="004B484A" w:rsidP="005D6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226">
        <w:rPr>
          <w:rFonts w:ascii="Times New Roman" w:hAnsi="Times New Roman" w:cs="Times New Roman"/>
          <w:sz w:val="24"/>
          <w:szCs w:val="24"/>
        </w:rPr>
        <w:t>14.03.2023 № 900</w:t>
      </w:r>
    </w:p>
    <w:p w:rsidR="000F0F81" w:rsidRDefault="000F0F81" w:rsidP="007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F81" w:rsidRDefault="000F0F81" w:rsidP="007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режима работы наружного освещения в городе Мурманске </w:t>
      </w:r>
    </w:p>
    <w:p w:rsidR="000F0F81" w:rsidRDefault="000F0F81" w:rsidP="007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2023-2024 годы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F0F81" w:rsidRDefault="000F0F81" w:rsidP="007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ред. постановлений</w:t>
      </w:r>
      <w:r w:rsidR="00141F50"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07.08.2023 № 2853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от 18.08.2023 № 2936, от 17.10.2023 № 3681, </w:t>
      </w:r>
    </w:p>
    <w:p w:rsidR="005D605D" w:rsidRDefault="000F0F81" w:rsidP="007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25.01.2024 № 268</w:t>
      </w:r>
      <w:r w:rsidR="00141F50" w:rsidRPr="00ED2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0F81" w:rsidRPr="00ED2226" w:rsidRDefault="000F0F81" w:rsidP="007F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05D" w:rsidRPr="000F0F81" w:rsidRDefault="005D605D" w:rsidP="007F7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8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эксплуатационному состоянию автомобильных дорог и улиц, допустимому по условиям обеспечения безопасности дорожного движения, на основании решения Совета депутатов города Мурманска от 27.10.2017 № 40-712 «О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</w:t>
      </w:r>
      <w:proofErr w:type="gramStart"/>
      <w:r w:rsidRPr="000F0F81">
        <w:rPr>
          <w:rFonts w:ascii="Times New Roman" w:hAnsi="Times New Roman" w:cs="Times New Roman"/>
          <w:sz w:val="24"/>
          <w:szCs w:val="24"/>
        </w:rPr>
        <w:t xml:space="preserve">Мурманска» </w:t>
      </w:r>
      <w:r w:rsidR="000F0F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F0F8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F0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ю:</w:t>
      </w:r>
    </w:p>
    <w:p w:rsidR="000F0F81" w:rsidRPr="000F0F81" w:rsidRDefault="005D605D" w:rsidP="000F0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F0F81"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режим работы наружного освещения в городе Мурманске на 2023-2024 годы в соответствии с графиком включения-отключения наружного освещения в городе Мурманске на период с 06.08.2023 по 03.05.2024 согласно </w:t>
      </w:r>
      <w:proofErr w:type="gramStart"/>
      <w:r w:rsidR="000F0F81"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="000F0F81"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5D605D" w:rsidRPr="000F0F81" w:rsidRDefault="000F0F81" w:rsidP="000F0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изменения уровня освещенности, зафиксированного датчиками уровня освещенности, предусмотреть адаптивное управление (включение-отключение) наружным освещением с отклонением до 60 минут от утвержденного графика.</w:t>
      </w:r>
    </w:p>
    <w:p w:rsidR="000F0F81" w:rsidRPr="000F0F81" w:rsidRDefault="005D605D" w:rsidP="000F0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F0F81"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 по развитию городского хозяйства администрации города Мурманска организовать работу наружного освещения в городе Мурманске в соответствии с пунктом 1 настоящего постановления.</w:t>
      </w:r>
    </w:p>
    <w:p w:rsidR="005D605D" w:rsidRPr="000F0F81" w:rsidRDefault="005D605D" w:rsidP="005D6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 силу с 04.05.2023 постановление администрации города Мурманска от 21.03.2022 № 681 «Об утверждении графика включения-отключения наружного освещения в городе Мурманске на 2022-2023 годы», за исключением пункта 3.</w:t>
      </w:r>
    </w:p>
    <w:p w:rsidR="005D605D" w:rsidRPr="000F0F81" w:rsidRDefault="005D605D" w:rsidP="005D6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Интернет. </w:t>
      </w:r>
    </w:p>
    <w:p w:rsidR="005D605D" w:rsidRPr="000F0F81" w:rsidRDefault="005D605D" w:rsidP="005D6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Редакции газеты «Вечерний Мурманск» (Хабаров В.А.) опубликовать настоящее постановление с приложением.</w:t>
      </w:r>
    </w:p>
    <w:p w:rsidR="004B484A" w:rsidRPr="000F0F81" w:rsidRDefault="005D605D" w:rsidP="004B4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постановление вступает в силу со дня подписания.</w:t>
      </w:r>
    </w:p>
    <w:p w:rsidR="005D605D" w:rsidRDefault="005D605D" w:rsidP="004B4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Гутнова</w:t>
      </w:r>
      <w:proofErr w:type="spellEnd"/>
      <w:r w:rsidRPr="000F0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0F0F81" w:rsidRDefault="000F0F81" w:rsidP="004B4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F81" w:rsidRPr="000F0F81" w:rsidRDefault="000F0F81" w:rsidP="004B48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05D" w:rsidRPr="00ED2226" w:rsidRDefault="005D605D" w:rsidP="004B484A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226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города Мурманска </w:t>
      </w:r>
      <w:r w:rsidR="000F0F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ED2226">
        <w:rPr>
          <w:rFonts w:ascii="Times New Roman" w:hAnsi="Times New Roman" w:cs="Times New Roman"/>
          <w:b/>
          <w:sz w:val="24"/>
          <w:szCs w:val="24"/>
        </w:rPr>
        <w:t xml:space="preserve">Ю.В. </w:t>
      </w:r>
      <w:proofErr w:type="spellStart"/>
      <w:r w:rsidRPr="00ED2226">
        <w:rPr>
          <w:rFonts w:ascii="Times New Roman" w:hAnsi="Times New Roman" w:cs="Times New Roman"/>
          <w:b/>
          <w:sz w:val="24"/>
          <w:szCs w:val="24"/>
        </w:rPr>
        <w:t>Сердечкин</w:t>
      </w:r>
      <w:proofErr w:type="spellEnd"/>
    </w:p>
    <w:p w:rsidR="005D605D" w:rsidRPr="00ED2226" w:rsidRDefault="005D605D" w:rsidP="005D605D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5D605D" w:rsidRPr="00ED2226" w:rsidRDefault="005D605D" w:rsidP="005D605D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5D605D" w:rsidRPr="00ED2226" w:rsidRDefault="005D605D" w:rsidP="005D605D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5D605D" w:rsidRPr="00ED2226" w:rsidRDefault="005D605D" w:rsidP="005D605D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5D605D" w:rsidRPr="00ED2226" w:rsidRDefault="005D605D" w:rsidP="005D605D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  <w:sectPr w:rsidR="005D605D" w:rsidRPr="00ED2226" w:rsidSect="005D605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051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364"/>
        <w:gridCol w:w="987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</w:tblGrid>
      <w:tr w:rsidR="000F0F81" w:rsidRPr="000F0F81" w:rsidTr="000F0F81">
        <w:trPr>
          <w:trHeight w:val="1635"/>
        </w:trPr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bookmarkStart w:id="0" w:name="RANGE!C3:W24"/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 </w:t>
            </w:r>
            <w:bookmarkEnd w:id="0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F81" w:rsidRPr="00E0652D" w:rsidRDefault="000F0F81" w:rsidP="00E0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</w:t>
            </w: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города Мурманска</w:t>
            </w: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14.03.2023 № 900 (в ред. постановлений от </w:t>
            </w:r>
            <w:r w:rsidR="00E0652D" w:rsidRPr="00E065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07.08.2023 № 2853, от 18.08.2023 № 2936, от 17.10.2023 № 3681, от 25.01.2024 № 268</w:t>
            </w:r>
            <w:r w:rsidRPr="00E065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0F0F81" w:rsidRPr="000F0F81" w:rsidTr="000F0F81">
        <w:trPr>
          <w:trHeight w:val="585"/>
        </w:trPr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0F0F81" w:rsidRPr="000F0F81" w:rsidTr="000F0F81">
        <w:trPr>
          <w:trHeight w:val="735"/>
        </w:trPr>
        <w:tc>
          <w:tcPr>
            <w:tcW w:w="148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График включения-отключения наружного освещения в городе Мурманске </w:t>
            </w:r>
          </w:p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период с 06.08.2023 по 03.05.2024</w:t>
            </w:r>
          </w:p>
        </w:tc>
      </w:tr>
      <w:tr w:rsidR="000F0F81" w:rsidRPr="000F0F81" w:rsidTr="000F0F81">
        <w:trPr>
          <w:trHeight w:val="150"/>
        </w:trPr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F81" w:rsidRPr="000F0F81" w:rsidRDefault="000F0F81" w:rsidP="007D01A7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0F0F81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F0F81" w:rsidRPr="000F0F81" w:rsidTr="000F0F81">
        <w:trPr>
          <w:trHeight w:val="34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дата                                                        </w:t>
            </w:r>
          </w:p>
          <w:p w:rsidR="000F0F81" w:rsidRPr="00E0652D" w:rsidRDefault="000F0F81" w:rsidP="007D01A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месяц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1 - 3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4 - 6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7 - 9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10 - 12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13 - 15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16 - 18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19 - 21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22 - 24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25 - 27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28 - 31</w:t>
            </w:r>
          </w:p>
        </w:tc>
      </w:tr>
      <w:tr w:rsidR="000F0F81" w:rsidRPr="000F0F81" w:rsidTr="000F0F81">
        <w:trPr>
          <w:trHeight w:val="34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81" w:rsidRPr="00E0652D" w:rsidRDefault="000F0F81" w:rsidP="007D01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</w:t>
            </w:r>
            <w:bookmarkStart w:id="1" w:name="_GoBack"/>
            <w:bookmarkEnd w:id="1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Вкл.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Вкл.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</w:t>
            </w:r>
            <w:proofErr w:type="spellEnd"/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0F0F81" w:rsidRPr="000F0F81" w:rsidTr="000F0F81">
        <w:trPr>
          <w:trHeight w:val="21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02:20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02:30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3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04:05</w:t>
            </w:r>
          </w:p>
        </w:tc>
      </w:tr>
      <w:tr w:rsidR="000F0F81" w:rsidRPr="000F0F81" w:rsidTr="000F0F81">
        <w:trPr>
          <w:trHeight w:val="25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94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04:55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05:05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3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18:05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17:55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06:00</w:t>
            </w:r>
          </w:p>
        </w:tc>
      </w:tr>
      <w:tr w:rsidR="000F0F81" w:rsidRPr="000F0F81" w:rsidTr="000F0F81">
        <w:trPr>
          <w:trHeight w:val="19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06:25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16:15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09:00</w:t>
            </w:r>
          </w:p>
        </w:tc>
      </w:tr>
      <w:tr w:rsidR="000F0F81" w:rsidRPr="000F0F81" w:rsidTr="000F0F81">
        <w:trPr>
          <w:trHeight w:val="18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09:15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14:15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13:55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13:35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13:05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12:05</w:t>
            </w:r>
          </w:p>
        </w:tc>
      </w:tr>
      <w:tr w:rsidR="000F0F81" w:rsidRPr="000F0F81" w:rsidTr="000F0F81">
        <w:trPr>
          <w:trHeight w:val="13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0F81" w:rsidRPr="000F0F81" w:rsidTr="000F0F81">
        <w:trPr>
          <w:trHeight w:val="18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11:05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15:25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10:35</w:t>
            </w:r>
          </w:p>
        </w:tc>
      </w:tr>
      <w:tr w:rsidR="000F0F81" w:rsidRPr="000F0F81" w:rsidTr="000F0F81">
        <w:trPr>
          <w:trHeight w:val="14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10:15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16:15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09:35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16:45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17:00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17:25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08:10</w:t>
            </w:r>
          </w:p>
        </w:tc>
      </w:tr>
      <w:tr w:rsidR="000F0F81" w:rsidRPr="000F0F81" w:rsidTr="000F0F81">
        <w:trPr>
          <w:trHeight w:val="17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19:00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06:15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06:00</w:t>
            </w:r>
          </w:p>
        </w:tc>
      </w:tr>
      <w:tr w:rsidR="000F0F81" w:rsidRPr="000F0F81" w:rsidTr="000F0F81">
        <w:trPr>
          <w:trHeight w:val="153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21:10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21:30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03:45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3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21:50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03:30</w:t>
            </w:r>
          </w:p>
        </w:tc>
      </w:tr>
      <w:tr w:rsidR="000F0F81" w:rsidRPr="000F0F81" w:rsidTr="000F0F81">
        <w:trPr>
          <w:trHeight w:val="13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F81" w:rsidRPr="00E0652D" w:rsidRDefault="000F0F81" w:rsidP="007D01A7">
            <w:pPr>
              <w:spacing w:after="0" w:line="240" w:lineRule="auto"/>
              <w:ind w:left="-62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22:00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03:20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38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8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80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5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66" w:right="-6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73" w:right="-5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24" w:right="-52" w:hanging="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ind w:left="-52" w:right="-2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81" w:rsidRPr="00E0652D" w:rsidRDefault="000F0F81" w:rsidP="007D01A7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5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5D605D" w:rsidRPr="000F0F81" w:rsidRDefault="005D605D" w:rsidP="004B48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605D" w:rsidRPr="000F0F81" w:rsidSect="004B484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27"/>
    <w:rsid w:val="000F0F81"/>
    <w:rsid w:val="00141F50"/>
    <w:rsid w:val="004B484A"/>
    <w:rsid w:val="005D605D"/>
    <w:rsid w:val="00744F93"/>
    <w:rsid w:val="007F74AC"/>
    <w:rsid w:val="00E0652D"/>
    <w:rsid w:val="00ED2226"/>
    <w:rsid w:val="00FA2722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1805F-44BD-4793-8374-DC01804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Жудикова Елена Юрьевна</cp:lastModifiedBy>
  <cp:revision>2</cp:revision>
  <dcterms:created xsi:type="dcterms:W3CDTF">2024-02-29T14:31:00Z</dcterms:created>
  <dcterms:modified xsi:type="dcterms:W3CDTF">2024-02-29T14:31:00Z</dcterms:modified>
</cp:coreProperties>
</file>