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E88" w:rsidRPr="008B0A19" w:rsidRDefault="00B04E88" w:rsidP="008B0A19">
      <w:pPr>
        <w:spacing w:after="0" w:line="240" w:lineRule="auto"/>
        <w:jc w:val="center"/>
        <w:rPr>
          <w:rFonts w:eastAsia="Times New Roman"/>
          <w:color w:val="000000"/>
          <w:szCs w:val="28"/>
          <w:highlight w:val="yellow"/>
          <w:lang w:eastAsia="ru-RU"/>
        </w:rPr>
      </w:pPr>
    </w:p>
    <w:p w:rsidR="008B0A19" w:rsidRPr="008B0A19" w:rsidRDefault="008B0A19" w:rsidP="008B0A19">
      <w:pPr>
        <w:pStyle w:val="ConsPlusNormal"/>
        <w:ind w:firstLine="0"/>
        <w:jc w:val="center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 xml:space="preserve">Договор о предоставлении </w:t>
      </w:r>
    </w:p>
    <w:p w:rsidR="008B0A19" w:rsidRPr="008B0A19" w:rsidRDefault="008B0A19" w:rsidP="008B0A19">
      <w:pPr>
        <w:pStyle w:val="ConsPlusNormal"/>
        <w:ind w:firstLine="0"/>
        <w:jc w:val="center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 xml:space="preserve">нестационарного торгового объекта и (или) торгового оборудования </w:t>
      </w:r>
    </w:p>
    <w:p w:rsidR="008B0A19" w:rsidRPr="008B0A19" w:rsidRDefault="008B0A19" w:rsidP="008B0A19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pStyle w:val="ConsPlusNormal"/>
        <w:ind w:firstLine="0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 xml:space="preserve">г. Мурманск                                                          « ____» ____________ 20____ г.                                                            </w:t>
      </w:r>
    </w:p>
    <w:p w:rsidR="008B0A19" w:rsidRPr="008B0A19" w:rsidRDefault="008B0A19" w:rsidP="008B0A19">
      <w:pPr>
        <w:pStyle w:val="ConsPlusNormal"/>
        <w:ind w:firstLine="0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tabs>
          <w:tab w:val="left" w:pos="567"/>
        </w:tabs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>Комитет по экономическому развитию и туризму администрации города Мурманска в лице ___________________________________________, действующего на основании ___________________________________, именуемый в дальнейшем «Комитет», с одной стороны и __________________________________, в лице __________________, действующего на основании __________, с другой стороны, именуемый(ое) в дальнейшем «субъект торговли и (или) оказания услуг», а вместе именуемые Стороны, заключили настоящий договор (далее - Договор) о нижеследующем:</w:t>
      </w:r>
    </w:p>
    <w:p w:rsidR="008B0A19" w:rsidRPr="008B0A19" w:rsidRDefault="008B0A19" w:rsidP="008B0A19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pStyle w:val="ConsPlusNormal"/>
        <w:ind w:firstLine="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1. Общие положения</w:t>
      </w:r>
    </w:p>
    <w:p w:rsidR="008B0A19" w:rsidRPr="008B0A19" w:rsidRDefault="008B0A19" w:rsidP="008B0A19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1.1. Комитет в целях осуществления розничной и (или) сезонной торговли в рамках проведения массового мероприятия на территории муниципального образования город Мурманск, предусмотренного постановлением администрации города Мурманска от ______ № _____, предоставляет субъекту торговли и (или) оказания услуг в безвозмездное временное пользование: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 xml:space="preserve">1.1.1. Нестационарный торговый объект: </w:t>
      </w:r>
      <w:r w:rsidRPr="008B0A19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A1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5784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B0A19">
        <w:rPr>
          <w:rFonts w:ascii="Times New Roman" w:hAnsi="Times New Roman" w:cs="Times New Roman"/>
          <w:sz w:val="28"/>
          <w:szCs w:val="28"/>
        </w:rPr>
        <w:t>(тип, наименование НТО)</w:t>
      </w:r>
    </w:p>
    <w:p w:rsidR="008B0A19" w:rsidRPr="008B0A19" w:rsidRDefault="008B0A19" w:rsidP="008B0A1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B0A19">
        <w:rPr>
          <w:rFonts w:ascii="Times New Roman" w:hAnsi="Times New Roman" w:cs="Times New Roman"/>
          <w:sz w:val="28"/>
          <w:szCs w:val="28"/>
        </w:rPr>
        <w:t xml:space="preserve">площадью ______ кв.м, расположенный по адресу: г. Мурманск, __________________________, или предназначенный для размещения по адресу: </w:t>
      </w:r>
    </w:p>
    <w:p w:rsidR="008B0A19" w:rsidRPr="008B0A19" w:rsidRDefault="008B0A19" w:rsidP="008B0A19">
      <w:pPr>
        <w:pStyle w:val="ConsPlusNormal"/>
        <w:ind w:firstLine="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8B0A19">
        <w:rPr>
          <w:rFonts w:ascii="Times New Roman" w:hAnsi="Times New Roman" w:cs="Times New Roman"/>
          <w:sz w:val="28"/>
          <w:szCs w:val="28"/>
        </w:rPr>
        <w:t>г. Мурманск, ________________________________________________________.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>1.1.2. Торговое оборудование</w:t>
      </w:r>
      <w:r w:rsidR="00557841">
        <w:rPr>
          <w:szCs w:val="28"/>
        </w:rPr>
        <w:t xml:space="preserve"> </w:t>
      </w:r>
      <w:r w:rsidRPr="008B0A19">
        <w:rPr>
          <w:szCs w:val="28"/>
        </w:rPr>
        <w:t>___</w:t>
      </w:r>
      <w:r w:rsidR="00557841">
        <w:rPr>
          <w:szCs w:val="28"/>
        </w:rPr>
        <w:t>_______________________________</w:t>
      </w:r>
      <w:r w:rsidRPr="008B0A19">
        <w:rPr>
          <w:szCs w:val="28"/>
        </w:rPr>
        <w:t>___,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____________________________________________________________________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_______________________________________________ (далее – оборудование),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 xml:space="preserve">а субъект торговли и (или) оказания услуг обязуется вернуть указанное оборудование в порядке и сроки, предусмотренные Договором. 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>Подробные характеристики передаваемого по настоящему Договору оборудования содержатся в акте приема-передачи, являющемся неотъемлемой частью Договора.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8B0A19">
        <w:rPr>
          <w:szCs w:val="28"/>
        </w:rPr>
        <w:t xml:space="preserve">1.2. Оборудование передается с целью его использования исключительно для участия в мероприятии, предусмотренном п. 1.1 Договора, на период </w:t>
      </w:r>
      <w:r w:rsidRPr="008B0A19">
        <w:rPr>
          <w:szCs w:val="28"/>
        </w:rPr>
        <w:br/>
      </w:r>
      <w:r w:rsidRPr="008B0A19">
        <w:rPr>
          <w:bCs/>
          <w:szCs w:val="28"/>
        </w:rPr>
        <w:t>с «____»__________20____ г. по « ____» ________20 ____ г.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8B0A19">
        <w:rPr>
          <w:bCs/>
          <w:szCs w:val="28"/>
        </w:rPr>
        <w:t>1.3. Передаваемое оборудование находится в исправном состоянии в соответствии с назначением.</w:t>
      </w:r>
    </w:p>
    <w:p w:rsidR="008B0A19" w:rsidRDefault="008B0A19" w:rsidP="008B0A19">
      <w:pPr>
        <w:pStyle w:val="ConsPlusNormal"/>
        <w:ind w:firstLine="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pStyle w:val="ConsPlusNormal"/>
        <w:ind w:firstLine="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 Права и обязанности Сторон</w:t>
      </w:r>
    </w:p>
    <w:p w:rsidR="008B0A19" w:rsidRPr="008B0A19" w:rsidRDefault="008B0A19" w:rsidP="008B0A19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2.1. Комитет обязан: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lastRenderedPageBreak/>
        <w:t>2.1.1. Подготовить и передать до начала массового мероприятия субъекту торговли и (или) оказания услуг по акту приема-передачи оборудование в надлежащем (исправном) состоянии для осуществления розничной и (или) сезонной торговли в рамках проведения массового мероприятия.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2.1.2. По окончании мероприятия принять оборудование от субъекта торговли и (или) оказания услуг. При возврате оборудования производится проверка его комплектности и состояния.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2.2. Комитет имеет право: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2.2.1. В период действия Договора осуществлять проверку комплектности и исправности переданного оборудования, а также его целевого использования субъектом торговли и (или) оказания услуг.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2.2.2. Потребовать расторжения настоящего Договора и возмещения убытков в случаях использования субъектом торговли и (или) оказания услуг оборудования с нарушением условий Договора.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2.3. Субъект торговли и (или) оказания услуг обязан: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 xml:space="preserve">2.3.1. Использовать оборудование в соответствии с его целевым назначением согласно пункту 1.2 Договора. 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2.3.2. Поддерживать в исправном состоянии и обеспечивать за свой счет соблюдение оптимальных условий эксплуатации полученного оборудования.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2.3.3. Обеспечить бережное отношение и сохранность оборудования, полученного от Комитета для осуществления торговой деятельности и (или) оказания услуг.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2.3.4. Перемещать оборудование только с письменного согласия Комитета.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2.3.5. До передачи оборудования Комитету выполнить: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- уборку в НТО: убрать мусор, протереть от пыли, грязи поверхности (при необходимости помыть);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 xml:space="preserve">- очистку от грязи торгового оборудования (при необходимости помыть). В случае повреждения окрашенных поверхностей – зачистить и покрасить. 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 xml:space="preserve">2.3.6. Не позднее ____ дней со дня окончания срока действия Разрешения вернуть оборудование в состоянии, в котором он его получил, с учетом нормального износа по акту приема-передачи. Дата и место возврата оборудования определяются по согласованию с Комитетом. Если в процессе передачи оборудования обнаружены недостатки, устранить их в разумный срок. 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2.4. Субъект торговли и (или) оказания услуг имеет право: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 xml:space="preserve">2.4.1. Использовать оборудование для осуществления торговой деятельности и (или) предоставления услуг на условиях, в порядке и сроки, предусмотренные настоящим Договором; 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2.4.2. Потребовать досрочного расторжения настоящего Договора.</w:t>
      </w:r>
    </w:p>
    <w:p w:rsidR="008B0A19" w:rsidRPr="008B0A19" w:rsidRDefault="008B0A19" w:rsidP="008B0A1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pStyle w:val="ConsPlusNormal"/>
        <w:ind w:firstLine="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3. Ответственность Сторон</w:t>
      </w:r>
    </w:p>
    <w:p w:rsidR="008B0A19" w:rsidRPr="008B0A19" w:rsidRDefault="008B0A19" w:rsidP="008B0A19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 xml:space="preserve">3.1. </w:t>
      </w:r>
      <w:r w:rsidRPr="008B0A19">
        <w:rPr>
          <w:bCs/>
          <w:szCs w:val="28"/>
        </w:rPr>
        <w:t xml:space="preserve">Оборудование, предоставленное </w:t>
      </w:r>
      <w:r w:rsidRPr="008B0A19">
        <w:rPr>
          <w:szCs w:val="28"/>
        </w:rPr>
        <w:t xml:space="preserve">субъекту торговли и (или) оказания услуг по настоящему Договору, не может быть передано указанным субъектом торговли и (или) оказания услуг в безвозмездное или возмездное пользование </w:t>
      </w:r>
      <w:r w:rsidRPr="008B0A19">
        <w:rPr>
          <w:szCs w:val="28"/>
        </w:rPr>
        <w:lastRenderedPageBreak/>
        <w:t>другим лицам. Пользоваться переданным оборудованием вправе исключительно лицо, заключившее данный Договор.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8B0A19">
        <w:rPr>
          <w:szCs w:val="28"/>
        </w:rPr>
        <w:t>3.2. Ответственность за вред (ущерб), причиненный переданному оборудованию или третьим лицам при эксплуатации оборудования, несет с</w:t>
      </w:r>
      <w:r w:rsidRPr="008B0A19">
        <w:rPr>
          <w:bCs/>
          <w:szCs w:val="28"/>
        </w:rPr>
        <w:t>убъект торговли и (или) оказания услуг.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8B0A19">
        <w:rPr>
          <w:bCs/>
          <w:szCs w:val="28"/>
        </w:rPr>
        <w:t xml:space="preserve">3.3. В случае повреждения/утраты предоставленного оборудования </w:t>
      </w:r>
      <w:r w:rsidRPr="008B0A19">
        <w:rPr>
          <w:szCs w:val="28"/>
        </w:rPr>
        <w:t>с</w:t>
      </w:r>
      <w:r w:rsidRPr="008B0A19">
        <w:rPr>
          <w:bCs/>
          <w:szCs w:val="28"/>
        </w:rPr>
        <w:t>убъектом торговли и (или) оказания услуг за счет собственных средств производится его ремонт/замена.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8B0A19">
        <w:rPr>
          <w:bCs/>
          <w:szCs w:val="28"/>
        </w:rPr>
        <w:t xml:space="preserve">3.4. </w:t>
      </w:r>
      <w:r w:rsidRPr="008B0A19">
        <w:rPr>
          <w:szCs w:val="28"/>
        </w:rPr>
        <w:t>Сторона, не исполнившая или ненадлежащим образом исполнившая</w:t>
      </w:r>
      <w:r w:rsidRPr="008B0A19">
        <w:rPr>
          <w:bCs/>
          <w:szCs w:val="28"/>
        </w:rPr>
        <w:t xml:space="preserve"> обязательства по настоящему Договору, не несет ответственность перед другой Стороной, если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8B0A19" w:rsidRPr="008B0A19" w:rsidRDefault="008B0A19" w:rsidP="008B0A19">
      <w:pPr>
        <w:pStyle w:val="ConsPlusNormal"/>
        <w:tabs>
          <w:tab w:val="left" w:pos="81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 xml:space="preserve">         3.5. </w:t>
      </w:r>
      <w:r w:rsidRPr="008B0A19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spacing w:after="0" w:line="240" w:lineRule="auto"/>
        <w:jc w:val="center"/>
        <w:rPr>
          <w:szCs w:val="28"/>
        </w:rPr>
      </w:pPr>
      <w:r w:rsidRPr="008B0A19">
        <w:rPr>
          <w:bCs/>
          <w:szCs w:val="28"/>
        </w:rPr>
        <w:t xml:space="preserve">4. </w:t>
      </w:r>
      <w:r w:rsidRPr="008B0A19">
        <w:rPr>
          <w:szCs w:val="28"/>
        </w:rPr>
        <w:t>Условия расторжения Договора</w:t>
      </w:r>
    </w:p>
    <w:p w:rsidR="008B0A19" w:rsidRPr="008B0A19" w:rsidRDefault="008B0A19" w:rsidP="008B0A19">
      <w:pPr>
        <w:spacing w:after="0" w:line="240" w:lineRule="auto"/>
        <w:jc w:val="center"/>
        <w:rPr>
          <w:szCs w:val="28"/>
        </w:rPr>
      </w:pPr>
    </w:p>
    <w:p w:rsidR="008B0A19" w:rsidRPr="008B0A19" w:rsidRDefault="008B0A19" w:rsidP="008B0A19">
      <w:pPr>
        <w:pStyle w:val="p19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B0A19">
        <w:rPr>
          <w:rFonts w:eastAsiaTheme="minorHAnsi"/>
          <w:sz w:val="28"/>
          <w:szCs w:val="28"/>
          <w:lang w:eastAsia="en-US"/>
        </w:rPr>
        <w:t xml:space="preserve">4.1. Основанием для досрочного расторжения Комитетом Договора в одностороннем порядке является несоблюдение субъектом торговли и (или) оказания услуг требований пунктов 2.3, 3.1 настоящего Договора, зафиксированное актом. </w:t>
      </w:r>
    </w:p>
    <w:p w:rsidR="008B0A19" w:rsidRPr="008B0A19" w:rsidRDefault="008B0A19" w:rsidP="008B0A19">
      <w:pPr>
        <w:pStyle w:val="p1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B0A19">
        <w:rPr>
          <w:sz w:val="28"/>
          <w:szCs w:val="28"/>
        </w:rPr>
        <w:t>4.2. Уведомление о расторжении Договора в одностороннем порядке вручается субъекту торговли и (или) оказания услуг лично либо направляется почтовой корреспонденцией по адресу, указанному в Договоре. Договор считается расторгнутым по истечении _____</w:t>
      </w:r>
      <w:r w:rsidR="00557841">
        <w:rPr>
          <w:sz w:val="28"/>
          <w:szCs w:val="28"/>
        </w:rPr>
        <w:t xml:space="preserve"> </w:t>
      </w:r>
      <w:r w:rsidRPr="008B0A19">
        <w:rPr>
          <w:sz w:val="28"/>
          <w:szCs w:val="28"/>
        </w:rPr>
        <w:t>со дня получения субъектом торговли и (или) оказания услуг уведомления о расторжении Договора.</w:t>
      </w:r>
    </w:p>
    <w:p w:rsidR="008B0A19" w:rsidRPr="008B0A19" w:rsidRDefault="008B0A19" w:rsidP="008B0A19">
      <w:pPr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>4.3. Расторжение Договора по соглашению Сторон производится путем подписания Сторонами дополнительного соглашения о расторжении.</w:t>
      </w:r>
    </w:p>
    <w:p w:rsidR="008B0A19" w:rsidRPr="008B0A19" w:rsidRDefault="008B0A19" w:rsidP="008B0A19">
      <w:pPr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>4.4. Сторона, которой направлено предложение о расторжении Договора по соглашению Сторон, должна дать письменный ответ по существу в срок, не превышающий ____________</w:t>
      </w:r>
      <w:r w:rsidR="00557841">
        <w:rPr>
          <w:szCs w:val="28"/>
        </w:rPr>
        <w:t xml:space="preserve"> </w:t>
      </w:r>
      <w:r w:rsidRPr="008B0A19">
        <w:rPr>
          <w:szCs w:val="28"/>
        </w:rPr>
        <w:t xml:space="preserve">со дня его получения. </w:t>
      </w:r>
    </w:p>
    <w:p w:rsidR="008B0A19" w:rsidRPr="008B0A19" w:rsidRDefault="008B0A19" w:rsidP="008B0A19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pStyle w:val="ConsPlusNormal"/>
        <w:ind w:firstLine="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5. Заключительные положения</w:t>
      </w:r>
    </w:p>
    <w:p w:rsidR="008B0A19" w:rsidRPr="008B0A19" w:rsidRDefault="008B0A19" w:rsidP="008B0A19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5.1. Настоящий Договор вступает в силу с момента подписания его обеими Сторонами и действует до «___»_________ 20 ____ г.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5.2. Все изменения и дополнения к настоящему Договору имеют юридическую силу, если они совершены в письменном виде и подписаны обеими Сторонами.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t>5.3. По всем вопросам, не отраженным в настоящем Договоре, Стороны будут руководствоваться нормами и положениями действующего законодательства Российской Федерации.</w:t>
      </w:r>
    </w:p>
    <w:p w:rsidR="008B0A19" w:rsidRPr="008B0A19" w:rsidRDefault="008B0A19" w:rsidP="008B0A1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8B0A19">
        <w:rPr>
          <w:rFonts w:ascii="Times New Roman" w:eastAsiaTheme="minorHAnsi" w:hAnsi="Times New Roman" w:cs="Times New Roman"/>
          <w:bCs/>
          <w:sz w:val="28"/>
          <w:szCs w:val="28"/>
        </w:rPr>
        <w:lastRenderedPageBreak/>
        <w:t>5.4. Настоящий Договор составлен в 2 (двух) экземплярах, имеющих равную юридическую силу, по одному для каждой из Сторон.</w:t>
      </w:r>
    </w:p>
    <w:p w:rsidR="008B0A19" w:rsidRPr="008B0A19" w:rsidRDefault="008B0A19" w:rsidP="008B0A19">
      <w:pPr>
        <w:spacing w:after="0" w:line="240" w:lineRule="auto"/>
        <w:ind w:firstLine="709"/>
        <w:jc w:val="center"/>
        <w:rPr>
          <w:b/>
          <w:szCs w:val="28"/>
        </w:rPr>
      </w:pPr>
    </w:p>
    <w:p w:rsidR="008B0A19" w:rsidRPr="008B0A19" w:rsidRDefault="008B0A19" w:rsidP="008B0A19">
      <w:pPr>
        <w:spacing w:after="0" w:line="240" w:lineRule="auto"/>
        <w:jc w:val="center"/>
        <w:rPr>
          <w:bCs/>
          <w:szCs w:val="28"/>
        </w:rPr>
      </w:pPr>
      <w:r w:rsidRPr="008B0A19">
        <w:rPr>
          <w:bCs/>
          <w:szCs w:val="28"/>
        </w:rPr>
        <w:t>6. Адреса и реквизиты Сторон</w:t>
      </w:r>
    </w:p>
    <w:tbl>
      <w:tblPr>
        <w:tblpPr w:leftFromText="180" w:rightFromText="180" w:vertAnchor="text" w:horzAnchor="margin" w:tblpXSpec="center" w:tblpY="259"/>
        <w:tblW w:w="5303" w:type="pct"/>
        <w:tblLook w:val="00A0"/>
      </w:tblPr>
      <w:tblGrid>
        <w:gridCol w:w="5075"/>
        <w:gridCol w:w="5376"/>
      </w:tblGrid>
      <w:tr w:rsidR="008B0A19" w:rsidRPr="008B0A19" w:rsidTr="00872E98">
        <w:trPr>
          <w:trHeight w:val="524"/>
        </w:trPr>
        <w:tc>
          <w:tcPr>
            <w:tcW w:w="2428" w:type="pct"/>
          </w:tcPr>
          <w:p w:rsidR="008B0A19" w:rsidRPr="008B0A19" w:rsidRDefault="008B0A19" w:rsidP="008B0A19">
            <w:pPr>
              <w:spacing w:after="0" w:line="240" w:lineRule="auto"/>
              <w:rPr>
                <w:b/>
                <w:szCs w:val="28"/>
              </w:rPr>
            </w:pPr>
            <w:r w:rsidRPr="008B0A19">
              <w:rPr>
                <w:bCs/>
                <w:szCs w:val="28"/>
              </w:rPr>
              <w:t>Комитет в лице</w:t>
            </w:r>
          </w:p>
        </w:tc>
        <w:tc>
          <w:tcPr>
            <w:tcW w:w="2572" w:type="pct"/>
          </w:tcPr>
          <w:p w:rsidR="008B0A19" w:rsidRPr="008B0A19" w:rsidRDefault="008B0A19" w:rsidP="008B0A19">
            <w:pPr>
              <w:spacing w:after="0" w:line="240" w:lineRule="auto"/>
              <w:jc w:val="center"/>
              <w:rPr>
                <w:bCs/>
                <w:szCs w:val="28"/>
              </w:rPr>
            </w:pPr>
            <w:r w:rsidRPr="008B0A19">
              <w:rPr>
                <w:bCs/>
                <w:szCs w:val="28"/>
              </w:rPr>
              <w:t xml:space="preserve">Субъект торговли </w:t>
            </w:r>
          </w:p>
          <w:p w:rsidR="008B0A19" w:rsidRPr="008B0A19" w:rsidRDefault="008B0A19" w:rsidP="008B0A19">
            <w:pPr>
              <w:spacing w:after="0" w:line="240" w:lineRule="auto"/>
              <w:ind w:firstLine="33"/>
              <w:jc w:val="center"/>
              <w:rPr>
                <w:b/>
                <w:szCs w:val="28"/>
              </w:rPr>
            </w:pPr>
            <w:r w:rsidRPr="008B0A19">
              <w:rPr>
                <w:bCs/>
                <w:szCs w:val="28"/>
              </w:rPr>
              <w:t>и (или) оказания услуг</w:t>
            </w:r>
          </w:p>
        </w:tc>
      </w:tr>
      <w:tr w:rsidR="008B0A19" w:rsidRPr="008B0A19" w:rsidTr="00872E98">
        <w:trPr>
          <w:trHeight w:val="1560"/>
        </w:trPr>
        <w:tc>
          <w:tcPr>
            <w:tcW w:w="2428" w:type="pct"/>
          </w:tcPr>
          <w:p w:rsidR="008B0A19" w:rsidRPr="008B0A19" w:rsidRDefault="008B0A19" w:rsidP="008B0A19">
            <w:pPr>
              <w:spacing w:after="0" w:line="240" w:lineRule="auto"/>
              <w:rPr>
                <w:szCs w:val="28"/>
              </w:rPr>
            </w:pPr>
            <w:r w:rsidRPr="008B0A19">
              <w:rPr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spacing w:after="0" w:line="240" w:lineRule="auto"/>
              <w:rPr>
                <w:szCs w:val="28"/>
              </w:rPr>
            </w:pPr>
            <w:r w:rsidRPr="008B0A19">
              <w:rPr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spacing w:after="0" w:line="240" w:lineRule="auto"/>
              <w:rPr>
                <w:szCs w:val="28"/>
              </w:rPr>
            </w:pPr>
            <w:r w:rsidRPr="008B0A19">
              <w:rPr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spacing w:after="0" w:line="240" w:lineRule="auto"/>
              <w:rPr>
                <w:szCs w:val="28"/>
              </w:rPr>
            </w:pPr>
            <w:r w:rsidRPr="008B0A19">
              <w:rPr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spacing w:after="0" w:line="240" w:lineRule="auto"/>
              <w:rPr>
                <w:szCs w:val="28"/>
              </w:rPr>
            </w:pPr>
            <w:r w:rsidRPr="008B0A19">
              <w:rPr>
                <w:szCs w:val="28"/>
              </w:rPr>
              <w:t>м.п.</w:t>
            </w:r>
          </w:p>
        </w:tc>
        <w:tc>
          <w:tcPr>
            <w:tcW w:w="2572" w:type="pct"/>
          </w:tcPr>
          <w:p w:rsidR="008B0A19" w:rsidRPr="008B0A19" w:rsidRDefault="008B0A19" w:rsidP="008B0A19">
            <w:pPr>
              <w:spacing w:after="0" w:line="240" w:lineRule="auto"/>
              <w:jc w:val="center"/>
              <w:rPr>
                <w:szCs w:val="28"/>
              </w:rPr>
            </w:pPr>
            <w:r w:rsidRPr="008B0A19">
              <w:rPr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spacing w:after="0" w:line="240" w:lineRule="auto"/>
              <w:jc w:val="center"/>
              <w:rPr>
                <w:szCs w:val="28"/>
              </w:rPr>
            </w:pPr>
            <w:r w:rsidRPr="008B0A19">
              <w:rPr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spacing w:after="0" w:line="240" w:lineRule="auto"/>
              <w:jc w:val="center"/>
              <w:rPr>
                <w:szCs w:val="28"/>
              </w:rPr>
            </w:pPr>
            <w:r w:rsidRPr="008B0A19">
              <w:rPr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spacing w:after="0" w:line="240" w:lineRule="auto"/>
              <w:jc w:val="center"/>
              <w:rPr>
                <w:szCs w:val="28"/>
              </w:rPr>
            </w:pPr>
            <w:r w:rsidRPr="008B0A19">
              <w:rPr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spacing w:after="0" w:line="240" w:lineRule="auto"/>
              <w:rPr>
                <w:szCs w:val="28"/>
              </w:rPr>
            </w:pPr>
            <w:r w:rsidRPr="008B0A19">
              <w:rPr>
                <w:szCs w:val="28"/>
              </w:rPr>
              <w:t xml:space="preserve">               м.п.</w:t>
            </w:r>
          </w:p>
        </w:tc>
      </w:tr>
    </w:tbl>
    <w:p w:rsidR="008B0A19" w:rsidRPr="008B0A19" w:rsidRDefault="008B0A19" w:rsidP="008B0A19">
      <w:pPr>
        <w:pStyle w:val="ac"/>
        <w:spacing w:after="0" w:line="240" w:lineRule="auto"/>
        <w:jc w:val="right"/>
        <w:outlineLvl w:val="7"/>
        <w:rPr>
          <w:szCs w:val="28"/>
        </w:rPr>
      </w:pPr>
    </w:p>
    <w:p w:rsidR="008B0A19" w:rsidRPr="008B0A19" w:rsidRDefault="001864CB" w:rsidP="001864CB">
      <w:pPr>
        <w:pStyle w:val="ac"/>
        <w:spacing w:after="0" w:line="240" w:lineRule="auto"/>
        <w:jc w:val="center"/>
        <w:outlineLvl w:val="7"/>
        <w:rPr>
          <w:szCs w:val="28"/>
        </w:rPr>
      </w:pPr>
      <w:r>
        <w:rPr>
          <w:szCs w:val="28"/>
        </w:rPr>
        <w:t>_______________________</w:t>
      </w: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Default="008B0A19" w:rsidP="008B0A19">
      <w:pPr>
        <w:pStyle w:val="ac"/>
        <w:spacing w:after="0" w:line="240" w:lineRule="auto"/>
        <w:jc w:val="right"/>
        <w:outlineLvl w:val="7"/>
        <w:rPr>
          <w:szCs w:val="28"/>
        </w:rPr>
      </w:pPr>
    </w:p>
    <w:p w:rsidR="004A2503" w:rsidRDefault="004A2503" w:rsidP="008B0A19">
      <w:pPr>
        <w:pStyle w:val="ac"/>
        <w:spacing w:after="0" w:line="240" w:lineRule="auto"/>
        <w:jc w:val="right"/>
        <w:outlineLvl w:val="7"/>
        <w:rPr>
          <w:szCs w:val="28"/>
        </w:rPr>
      </w:pPr>
    </w:p>
    <w:p w:rsidR="004A2503" w:rsidRDefault="004A2503" w:rsidP="008B0A19">
      <w:pPr>
        <w:pStyle w:val="ac"/>
        <w:spacing w:after="0" w:line="240" w:lineRule="auto"/>
        <w:jc w:val="right"/>
        <w:outlineLvl w:val="7"/>
        <w:rPr>
          <w:szCs w:val="28"/>
        </w:rPr>
      </w:pPr>
    </w:p>
    <w:p w:rsidR="004A2503" w:rsidRDefault="004A2503" w:rsidP="008B0A19">
      <w:pPr>
        <w:pStyle w:val="ac"/>
        <w:spacing w:after="0" w:line="240" w:lineRule="auto"/>
        <w:jc w:val="right"/>
        <w:outlineLvl w:val="7"/>
        <w:rPr>
          <w:szCs w:val="28"/>
        </w:rPr>
      </w:pPr>
    </w:p>
    <w:p w:rsidR="004A2503" w:rsidRDefault="004A2503" w:rsidP="008B0A19">
      <w:pPr>
        <w:pStyle w:val="ac"/>
        <w:spacing w:after="0" w:line="240" w:lineRule="auto"/>
        <w:jc w:val="right"/>
        <w:outlineLvl w:val="7"/>
        <w:rPr>
          <w:szCs w:val="28"/>
        </w:rPr>
      </w:pPr>
    </w:p>
    <w:p w:rsidR="004A2503" w:rsidRDefault="004A2503" w:rsidP="008B0A19">
      <w:pPr>
        <w:pStyle w:val="ac"/>
        <w:spacing w:after="0" w:line="240" w:lineRule="auto"/>
        <w:jc w:val="right"/>
        <w:outlineLvl w:val="7"/>
        <w:rPr>
          <w:szCs w:val="28"/>
        </w:rPr>
      </w:pPr>
    </w:p>
    <w:p w:rsidR="008B0A19" w:rsidRDefault="008B0A19" w:rsidP="008B0A19">
      <w:pPr>
        <w:pStyle w:val="p19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B04E88" w:rsidRDefault="00B04E88" w:rsidP="008B0A19">
      <w:pPr>
        <w:pStyle w:val="p19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B04E88" w:rsidRDefault="00B04E88" w:rsidP="008B0A19">
      <w:pPr>
        <w:pStyle w:val="p19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B04E88" w:rsidRPr="008B0A19" w:rsidRDefault="00B04E88" w:rsidP="008B0A19">
      <w:pPr>
        <w:pStyle w:val="p19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bCs/>
          <w:szCs w:val="28"/>
        </w:rPr>
      </w:pPr>
      <w:r w:rsidRPr="008B0A19">
        <w:rPr>
          <w:bCs/>
          <w:szCs w:val="28"/>
        </w:rPr>
        <w:lastRenderedPageBreak/>
        <w:t>Акт приема-передачи нестационарного торгового объекта</w:t>
      </w: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bCs/>
          <w:szCs w:val="28"/>
        </w:rPr>
      </w:pPr>
      <w:r w:rsidRPr="008B0A19">
        <w:rPr>
          <w:bCs/>
          <w:szCs w:val="28"/>
        </w:rPr>
        <w:t>и (или) торгового оборудования</w:t>
      </w:r>
    </w:p>
    <w:p w:rsidR="008B0A19" w:rsidRPr="008B0A19" w:rsidRDefault="008B0A19" w:rsidP="008B0A19">
      <w:pPr>
        <w:pStyle w:val="ac"/>
        <w:spacing w:after="0" w:line="240" w:lineRule="auto"/>
        <w:outlineLvl w:val="7"/>
        <w:rPr>
          <w:bCs/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bCs/>
          <w:szCs w:val="28"/>
        </w:rPr>
      </w:pPr>
      <w:r w:rsidRPr="008B0A19">
        <w:rPr>
          <w:bCs/>
          <w:szCs w:val="28"/>
        </w:rPr>
        <w:t>г. Мурманск                                                                         «____» _________20__ г.</w:t>
      </w: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bCs/>
          <w:szCs w:val="28"/>
        </w:rPr>
      </w:pPr>
    </w:p>
    <w:p w:rsidR="008B0A19" w:rsidRPr="008B0A19" w:rsidRDefault="008B0A19" w:rsidP="008B0A19">
      <w:pPr>
        <w:pStyle w:val="ac"/>
        <w:spacing w:after="0" w:line="240" w:lineRule="auto"/>
        <w:ind w:firstLine="709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>Комитет по экономическому развитию и туризму администрации города Мурманска в лице ___________________________________________, действующего на основании ___________________________________, именуемый в дальнейшем «Комитет», с одной стороны, и __________________________________, в лице __________________, действующего на основании __________, с другой стороны, именуемый(ое) в дальнейшем «субъект торговли и (или) оказания услуг», а вместе именуемые Стороны, на основании договора о предоставлении нестационарного торгового объекта и (или) торгового оборудования  подписали настоящий акт приема-передачи о нижеследующем:</w:t>
      </w:r>
    </w:p>
    <w:p w:rsidR="008B0A19" w:rsidRPr="008B0A19" w:rsidRDefault="008B0A19" w:rsidP="008B0A19">
      <w:pPr>
        <w:pStyle w:val="ac"/>
        <w:spacing w:after="0" w:line="240" w:lineRule="auto"/>
        <w:ind w:firstLine="567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 xml:space="preserve">1. Комитет передает, а субъект торговли и (или) оказания услуг принимает: </w:t>
      </w:r>
    </w:p>
    <w:p w:rsidR="008B0A19" w:rsidRPr="008B0A19" w:rsidRDefault="008B0A19" w:rsidP="008B0A19">
      <w:pPr>
        <w:pStyle w:val="ac"/>
        <w:spacing w:after="0" w:line="240" w:lineRule="auto"/>
        <w:ind w:firstLine="567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>-______________________________________________________________</w:t>
      </w:r>
    </w:p>
    <w:p w:rsidR="008B0A19" w:rsidRPr="008B0A19" w:rsidRDefault="008B0A19" w:rsidP="008B0A19">
      <w:pPr>
        <w:pStyle w:val="ac"/>
        <w:spacing w:after="0" w:line="240" w:lineRule="auto"/>
        <w:ind w:firstLine="567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>-______________________________________________________________</w:t>
      </w:r>
    </w:p>
    <w:p w:rsidR="008B0A19" w:rsidRPr="008B0A19" w:rsidRDefault="008B0A19" w:rsidP="008B0A19">
      <w:pPr>
        <w:pStyle w:val="ac"/>
        <w:spacing w:after="0" w:line="240" w:lineRule="auto"/>
        <w:ind w:firstLine="567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 xml:space="preserve">-______________________________________________________________. </w:t>
      </w:r>
    </w:p>
    <w:p w:rsidR="008B0A19" w:rsidRPr="008B0A19" w:rsidRDefault="008B0A19" w:rsidP="008B0A19">
      <w:pPr>
        <w:pStyle w:val="ac"/>
        <w:spacing w:after="0" w:line="240" w:lineRule="auto"/>
        <w:ind w:firstLine="567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>2. Характеристики передаваемого оборудования:</w:t>
      </w:r>
    </w:p>
    <w:p w:rsidR="008B0A19" w:rsidRPr="008B0A19" w:rsidRDefault="008B0A19" w:rsidP="008B0A19">
      <w:pPr>
        <w:pStyle w:val="ac"/>
        <w:spacing w:after="0" w:line="240" w:lineRule="auto"/>
        <w:ind w:firstLine="567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>______________________________________________________________</w:t>
      </w:r>
    </w:p>
    <w:p w:rsidR="008B0A19" w:rsidRPr="008B0A19" w:rsidRDefault="008B0A19" w:rsidP="008B0A19">
      <w:pPr>
        <w:pStyle w:val="ac"/>
        <w:spacing w:after="0" w:line="240" w:lineRule="auto"/>
        <w:ind w:firstLine="567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>______________________________________________________________</w:t>
      </w:r>
    </w:p>
    <w:p w:rsidR="008B0A19" w:rsidRPr="008B0A19" w:rsidRDefault="008B0A19" w:rsidP="008B0A19">
      <w:pPr>
        <w:pStyle w:val="ac"/>
        <w:spacing w:after="0" w:line="240" w:lineRule="auto"/>
        <w:ind w:firstLine="567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 xml:space="preserve">______________________________________________________________. </w:t>
      </w:r>
    </w:p>
    <w:p w:rsidR="008B0A19" w:rsidRPr="008B0A19" w:rsidRDefault="008B0A19" w:rsidP="008B0A19">
      <w:pPr>
        <w:pStyle w:val="ac"/>
        <w:spacing w:after="0" w:line="240" w:lineRule="auto"/>
        <w:ind w:firstLine="567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>3. Стороны подтверждают, что переданное оборудование находится в надлежащем состоянии, пригодном для использования по назначению.</w:t>
      </w:r>
    </w:p>
    <w:p w:rsidR="008B0A19" w:rsidRPr="008B0A19" w:rsidRDefault="008B0A19" w:rsidP="008B0A19">
      <w:pPr>
        <w:pStyle w:val="ac"/>
        <w:spacing w:after="0" w:line="240" w:lineRule="auto"/>
        <w:ind w:firstLine="567"/>
        <w:jc w:val="both"/>
        <w:outlineLvl w:val="7"/>
        <w:rPr>
          <w:bCs/>
          <w:szCs w:val="28"/>
        </w:rPr>
      </w:pPr>
      <w:r w:rsidRPr="008B0A19">
        <w:rPr>
          <w:bCs/>
          <w:szCs w:val="28"/>
        </w:rPr>
        <w:t>4. Настоящий акт приема-передачи составлен в двух экземплярах, по одному для каждой из Сторон Договора.</w:t>
      </w: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b/>
          <w:bCs/>
          <w:szCs w:val="28"/>
        </w:rPr>
      </w:pPr>
    </w:p>
    <w:tbl>
      <w:tblPr>
        <w:tblpPr w:leftFromText="180" w:rightFromText="180" w:vertAnchor="text" w:horzAnchor="margin" w:tblpY="95"/>
        <w:tblW w:w="5098" w:type="pct"/>
        <w:tblLook w:val="00A0"/>
      </w:tblPr>
      <w:tblGrid>
        <w:gridCol w:w="4929"/>
        <w:gridCol w:w="5118"/>
      </w:tblGrid>
      <w:tr w:rsidR="008B0A19" w:rsidRPr="008B0A19" w:rsidTr="00872E98">
        <w:trPr>
          <w:trHeight w:val="513"/>
        </w:trPr>
        <w:tc>
          <w:tcPr>
            <w:tcW w:w="2453" w:type="pct"/>
            <w:hideMark/>
          </w:tcPr>
          <w:p w:rsidR="008B0A19" w:rsidRPr="008B0A19" w:rsidRDefault="008B0A19" w:rsidP="008B0A19">
            <w:pPr>
              <w:pStyle w:val="ac"/>
              <w:spacing w:after="0" w:line="240" w:lineRule="auto"/>
              <w:outlineLvl w:val="7"/>
              <w:rPr>
                <w:bCs/>
                <w:szCs w:val="28"/>
              </w:rPr>
            </w:pPr>
            <w:r w:rsidRPr="008B0A19">
              <w:rPr>
                <w:bCs/>
                <w:szCs w:val="28"/>
              </w:rPr>
              <w:t>Комитет в лице</w:t>
            </w:r>
          </w:p>
        </w:tc>
        <w:tc>
          <w:tcPr>
            <w:tcW w:w="2547" w:type="pct"/>
            <w:hideMark/>
          </w:tcPr>
          <w:p w:rsidR="008B0A19" w:rsidRPr="008B0A19" w:rsidRDefault="008B0A19" w:rsidP="008B0A19">
            <w:pPr>
              <w:pStyle w:val="ac"/>
              <w:spacing w:after="0" w:line="240" w:lineRule="auto"/>
              <w:outlineLvl w:val="7"/>
              <w:rPr>
                <w:bCs/>
                <w:szCs w:val="28"/>
              </w:rPr>
            </w:pPr>
            <w:r w:rsidRPr="008B0A19">
              <w:rPr>
                <w:bCs/>
                <w:szCs w:val="28"/>
              </w:rPr>
              <w:t xml:space="preserve">Субъект торговли </w:t>
            </w:r>
          </w:p>
          <w:p w:rsidR="008B0A19" w:rsidRPr="008B0A19" w:rsidRDefault="008B0A19" w:rsidP="008B0A19">
            <w:pPr>
              <w:pStyle w:val="ac"/>
              <w:spacing w:after="0" w:line="240" w:lineRule="auto"/>
              <w:outlineLvl w:val="7"/>
              <w:rPr>
                <w:b/>
                <w:bCs/>
                <w:szCs w:val="28"/>
              </w:rPr>
            </w:pPr>
            <w:r w:rsidRPr="008B0A19">
              <w:rPr>
                <w:bCs/>
                <w:szCs w:val="28"/>
              </w:rPr>
              <w:t>и (или) оказания услуг</w:t>
            </w:r>
          </w:p>
        </w:tc>
      </w:tr>
      <w:tr w:rsidR="008B0A19" w:rsidRPr="008B0A19" w:rsidTr="00872E98">
        <w:trPr>
          <w:trHeight w:val="1051"/>
        </w:trPr>
        <w:tc>
          <w:tcPr>
            <w:tcW w:w="2453" w:type="pct"/>
          </w:tcPr>
          <w:p w:rsidR="008B0A19" w:rsidRPr="008B0A19" w:rsidRDefault="008B0A19" w:rsidP="008B0A19">
            <w:pPr>
              <w:pStyle w:val="ac"/>
              <w:spacing w:after="0" w:line="240" w:lineRule="auto"/>
              <w:outlineLvl w:val="7"/>
              <w:rPr>
                <w:bCs/>
                <w:szCs w:val="28"/>
              </w:rPr>
            </w:pPr>
            <w:r w:rsidRPr="008B0A19">
              <w:rPr>
                <w:bCs/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pStyle w:val="ac"/>
              <w:spacing w:after="0" w:line="240" w:lineRule="auto"/>
              <w:outlineLvl w:val="7"/>
              <w:rPr>
                <w:bCs/>
                <w:szCs w:val="28"/>
              </w:rPr>
            </w:pPr>
            <w:r w:rsidRPr="008B0A19">
              <w:rPr>
                <w:bCs/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pStyle w:val="ac"/>
              <w:spacing w:after="0" w:line="240" w:lineRule="auto"/>
              <w:outlineLvl w:val="7"/>
              <w:rPr>
                <w:bCs/>
                <w:szCs w:val="28"/>
              </w:rPr>
            </w:pPr>
            <w:r w:rsidRPr="008B0A19">
              <w:rPr>
                <w:bCs/>
                <w:szCs w:val="28"/>
              </w:rPr>
              <w:t>м.п.___________________</w:t>
            </w:r>
          </w:p>
          <w:p w:rsidR="008B0A19" w:rsidRPr="008B0A19" w:rsidRDefault="008B0A19" w:rsidP="008B0A19">
            <w:pPr>
              <w:pStyle w:val="ac"/>
              <w:spacing w:after="0" w:line="240" w:lineRule="auto"/>
              <w:outlineLvl w:val="7"/>
              <w:rPr>
                <w:bCs/>
                <w:szCs w:val="28"/>
              </w:rPr>
            </w:pPr>
          </w:p>
        </w:tc>
        <w:tc>
          <w:tcPr>
            <w:tcW w:w="2547" w:type="pct"/>
          </w:tcPr>
          <w:p w:rsidR="008B0A19" w:rsidRPr="008B0A19" w:rsidRDefault="008B0A19" w:rsidP="008B0A19">
            <w:pPr>
              <w:pStyle w:val="ac"/>
              <w:spacing w:after="0" w:line="240" w:lineRule="auto"/>
              <w:outlineLvl w:val="7"/>
              <w:rPr>
                <w:bCs/>
                <w:szCs w:val="28"/>
              </w:rPr>
            </w:pPr>
            <w:r w:rsidRPr="008B0A19">
              <w:rPr>
                <w:bCs/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pStyle w:val="ac"/>
              <w:spacing w:after="0" w:line="240" w:lineRule="auto"/>
              <w:outlineLvl w:val="7"/>
              <w:rPr>
                <w:bCs/>
                <w:szCs w:val="28"/>
              </w:rPr>
            </w:pPr>
            <w:r w:rsidRPr="008B0A19">
              <w:rPr>
                <w:bCs/>
                <w:szCs w:val="28"/>
              </w:rPr>
              <w:t>_____________________</w:t>
            </w:r>
          </w:p>
          <w:p w:rsidR="008B0A19" w:rsidRPr="008B0A19" w:rsidRDefault="008B0A19" w:rsidP="008B0A19">
            <w:pPr>
              <w:pStyle w:val="ac"/>
              <w:spacing w:after="0" w:line="240" w:lineRule="auto"/>
              <w:outlineLvl w:val="7"/>
              <w:rPr>
                <w:bCs/>
                <w:szCs w:val="28"/>
              </w:rPr>
            </w:pPr>
            <w:r w:rsidRPr="008B0A19">
              <w:rPr>
                <w:bCs/>
                <w:szCs w:val="28"/>
              </w:rPr>
              <w:t>м.п._____________________</w:t>
            </w:r>
          </w:p>
          <w:p w:rsidR="008B0A19" w:rsidRPr="008B0A19" w:rsidRDefault="008B0A19" w:rsidP="008B0A19">
            <w:pPr>
              <w:pStyle w:val="ac"/>
              <w:spacing w:after="0" w:line="240" w:lineRule="auto"/>
              <w:jc w:val="center"/>
              <w:outlineLvl w:val="7"/>
              <w:rPr>
                <w:bCs/>
                <w:szCs w:val="28"/>
              </w:rPr>
            </w:pPr>
          </w:p>
        </w:tc>
      </w:tr>
    </w:tbl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b/>
          <w:bCs/>
          <w:szCs w:val="28"/>
        </w:rPr>
      </w:pPr>
      <w:r w:rsidRPr="008B0A19">
        <w:rPr>
          <w:b/>
          <w:bCs/>
          <w:szCs w:val="28"/>
        </w:rPr>
        <w:t>Отметка о возврате вышеуказанного нестационарного торгового объекта и (или) торгового оборудования:</w:t>
      </w: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bCs/>
          <w:szCs w:val="28"/>
        </w:rPr>
      </w:pPr>
      <w:r w:rsidRPr="008B0A19">
        <w:rPr>
          <w:bCs/>
          <w:szCs w:val="28"/>
        </w:rPr>
        <w:t>Передал: ____________________________________________________________</w:t>
      </w:r>
    </w:p>
    <w:p w:rsidR="008B0A19" w:rsidRPr="00EE58A8" w:rsidRDefault="008B0A19" w:rsidP="008B0A19">
      <w:pPr>
        <w:pStyle w:val="ac"/>
        <w:spacing w:after="0" w:line="240" w:lineRule="auto"/>
        <w:outlineLvl w:val="7"/>
        <w:rPr>
          <w:sz w:val="22"/>
        </w:rPr>
      </w:pPr>
      <w:r w:rsidRPr="00EE58A8">
        <w:rPr>
          <w:sz w:val="22"/>
        </w:rPr>
        <w:t xml:space="preserve">                                                                        (ФИО, подпись, дата)</w:t>
      </w:r>
    </w:p>
    <w:p w:rsidR="008B0A19" w:rsidRPr="008B0A19" w:rsidRDefault="008B0A19" w:rsidP="008B0A19">
      <w:pPr>
        <w:pStyle w:val="ac"/>
        <w:spacing w:after="0" w:line="240" w:lineRule="auto"/>
        <w:jc w:val="center"/>
        <w:rPr>
          <w:bCs/>
          <w:szCs w:val="28"/>
        </w:rPr>
      </w:pPr>
      <w:r w:rsidRPr="008B0A19">
        <w:rPr>
          <w:bCs/>
          <w:szCs w:val="28"/>
        </w:rPr>
        <w:t>Принял: _____________________________________________________________</w:t>
      </w:r>
    </w:p>
    <w:p w:rsidR="008B0A19" w:rsidRPr="00EE58A8" w:rsidRDefault="008B0A19" w:rsidP="008B0A19">
      <w:pPr>
        <w:pStyle w:val="ac"/>
        <w:spacing w:after="0" w:line="240" w:lineRule="auto"/>
        <w:outlineLvl w:val="7"/>
        <w:rPr>
          <w:sz w:val="22"/>
        </w:rPr>
      </w:pPr>
      <w:r w:rsidRPr="00EE58A8">
        <w:rPr>
          <w:sz w:val="22"/>
        </w:rPr>
        <w:t xml:space="preserve">  </w:t>
      </w:r>
      <w:r w:rsidR="00557841">
        <w:rPr>
          <w:sz w:val="22"/>
        </w:rPr>
        <w:t xml:space="preserve">                                                              </w:t>
      </w:r>
      <w:r w:rsidRPr="00EE58A8">
        <w:rPr>
          <w:sz w:val="22"/>
        </w:rPr>
        <w:t>(должность, ФИО, подпись, дата)</w:t>
      </w:r>
    </w:p>
    <w:p w:rsidR="008B0A19" w:rsidRPr="008B0A19" w:rsidRDefault="008B0A19" w:rsidP="008B0A19">
      <w:pPr>
        <w:pStyle w:val="ac"/>
        <w:spacing w:after="0" w:line="240" w:lineRule="auto"/>
        <w:jc w:val="center"/>
        <w:outlineLvl w:val="7"/>
        <w:rPr>
          <w:szCs w:val="28"/>
        </w:rPr>
      </w:pPr>
      <w:r w:rsidRPr="008B0A19">
        <w:rPr>
          <w:szCs w:val="28"/>
        </w:rPr>
        <w:t>__________________________</w:t>
      </w:r>
    </w:p>
    <w:p w:rsidR="004A2503" w:rsidRDefault="004A2503" w:rsidP="008B0A19">
      <w:pPr>
        <w:pStyle w:val="ac"/>
        <w:spacing w:after="0" w:line="240" w:lineRule="auto"/>
        <w:jc w:val="right"/>
        <w:outlineLvl w:val="7"/>
        <w:rPr>
          <w:szCs w:val="28"/>
        </w:rPr>
      </w:pPr>
    </w:p>
    <w:p w:rsidR="008B0A19" w:rsidRPr="008B0A19" w:rsidRDefault="008B0A19" w:rsidP="00B04E88">
      <w:pPr>
        <w:pStyle w:val="ac"/>
        <w:spacing w:after="0" w:line="240" w:lineRule="auto"/>
        <w:jc w:val="center"/>
        <w:outlineLvl w:val="7"/>
        <w:rPr>
          <w:szCs w:val="28"/>
        </w:rPr>
      </w:pPr>
    </w:p>
    <w:p w:rsidR="008B0A19" w:rsidRPr="008B0A19" w:rsidRDefault="008B0A19" w:rsidP="008B0A19">
      <w:pPr>
        <w:spacing w:after="0" w:line="240" w:lineRule="auto"/>
        <w:rPr>
          <w:szCs w:val="28"/>
        </w:rPr>
      </w:pPr>
    </w:p>
    <w:sectPr w:rsidR="008B0A19" w:rsidRPr="008B0A19" w:rsidSect="00B04E88">
      <w:headerReference w:type="default" r:id="rId7"/>
      <w:pgSz w:w="11906" w:h="16838" w:code="9"/>
      <w:pgMar w:top="993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1EA" w:rsidRDefault="008F41EA">
      <w:pPr>
        <w:spacing w:after="0" w:line="240" w:lineRule="auto"/>
      </w:pPr>
      <w:r>
        <w:separator/>
      </w:r>
    </w:p>
  </w:endnote>
  <w:endnote w:type="continuationSeparator" w:id="1">
    <w:p w:rsidR="008F41EA" w:rsidRDefault="008F4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1EA" w:rsidRDefault="008F41EA">
      <w:pPr>
        <w:spacing w:after="0" w:line="240" w:lineRule="auto"/>
      </w:pPr>
      <w:r>
        <w:separator/>
      </w:r>
    </w:p>
  </w:footnote>
  <w:footnote w:type="continuationSeparator" w:id="1">
    <w:p w:rsidR="008F41EA" w:rsidRDefault="008F4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</w:sdtPr>
    <w:sdtContent>
      <w:p w:rsidR="00872E98" w:rsidRDefault="001D752C">
        <w:pPr>
          <w:pStyle w:val="ac"/>
          <w:jc w:val="center"/>
        </w:pPr>
        <w:fldSimple w:instr="PAGE   \* MERGEFORMAT">
          <w:r w:rsidR="00B04E88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AECB7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3173F8"/>
    <w:multiLevelType w:val="hybridMultilevel"/>
    <w:tmpl w:val="9F9C9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35CE"/>
    <w:multiLevelType w:val="hybridMultilevel"/>
    <w:tmpl w:val="1CC07682"/>
    <w:lvl w:ilvl="0" w:tplc="5CD6F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05157E"/>
    <w:multiLevelType w:val="hybridMultilevel"/>
    <w:tmpl w:val="CE587F4E"/>
    <w:lvl w:ilvl="0" w:tplc="CF466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5F581D"/>
    <w:multiLevelType w:val="hybridMultilevel"/>
    <w:tmpl w:val="5E1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2EE"/>
    <w:multiLevelType w:val="hybridMultilevel"/>
    <w:tmpl w:val="525ACF54"/>
    <w:lvl w:ilvl="0" w:tplc="8424025E">
      <w:start w:val="1"/>
      <w:numFmt w:val="decimal"/>
      <w:lvlText w:val="%1)"/>
      <w:lvlJc w:val="left"/>
      <w:pPr>
        <w:ind w:left="15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AE0EC2"/>
    <w:multiLevelType w:val="hybridMultilevel"/>
    <w:tmpl w:val="A992D090"/>
    <w:lvl w:ilvl="0" w:tplc="8D7C3EE8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F4020B"/>
    <w:multiLevelType w:val="hybridMultilevel"/>
    <w:tmpl w:val="4186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5688A"/>
    <w:multiLevelType w:val="hybridMultilevel"/>
    <w:tmpl w:val="F2100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44A36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0">
    <w:nsid w:val="21F02BB8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1">
    <w:nsid w:val="22FB2C3F"/>
    <w:multiLevelType w:val="hybridMultilevel"/>
    <w:tmpl w:val="42763136"/>
    <w:lvl w:ilvl="0" w:tplc="A8FEA80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>
    <w:nsid w:val="24C95F88"/>
    <w:multiLevelType w:val="hybridMultilevel"/>
    <w:tmpl w:val="6CF8F754"/>
    <w:lvl w:ilvl="0" w:tplc="536E30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761ED3"/>
    <w:multiLevelType w:val="hybridMultilevel"/>
    <w:tmpl w:val="928EFEEC"/>
    <w:lvl w:ilvl="0" w:tplc="A8FEA80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2D5D7796"/>
    <w:multiLevelType w:val="hybridMultilevel"/>
    <w:tmpl w:val="56324DA2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3055664C"/>
    <w:multiLevelType w:val="hybridMultilevel"/>
    <w:tmpl w:val="80361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F2F63"/>
    <w:multiLevelType w:val="hybridMultilevel"/>
    <w:tmpl w:val="5A7E1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234A0"/>
    <w:multiLevelType w:val="hybridMultilevel"/>
    <w:tmpl w:val="A2BE05FE"/>
    <w:lvl w:ilvl="0" w:tplc="6114B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0E434C6"/>
    <w:multiLevelType w:val="hybridMultilevel"/>
    <w:tmpl w:val="361AE864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6E6586"/>
    <w:multiLevelType w:val="hybridMultilevel"/>
    <w:tmpl w:val="27486178"/>
    <w:lvl w:ilvl="0" w:tplc="EC8E9164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03B7"/>
    <w:multiLevelType w:val="hybridMultilevel"/>
    <w:tmpl w:val="AF42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96414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0097E"/>
    <w:multiLevelType w:val="hybridMultilevel"/>
    <w:tmpl w:val="A8C65BB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C50974"/>
    <w:multiLevelType w:val="hybridMultilevel"/>
    <w:tmpl w:val="ABCA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4F3414"/>
    <w:multiLevelType w:val="hybridMultilevel"/>
    <w:tmpl w:val="51F20CA0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3DC2D9A"/>
    <w:multiLevelType w:val="hybridMultilevel"/>
    <w:tmpl w:val="3AD46AC6"/>
    <w:lvl w:ilvl="0" w:tplc="4A4011A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D90457"/>
    <w:multiLevelType w:val="hybridMultilevel"/>
    <w:tmpl w:val="6B4A79D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EF3575"/>
    <w:multiLevelType w:val="hybridMultilevel"/>
    <w:tmpl w:val="13EC832E"/>
    <w:lvl w:ilvl="0" w:tplc="EC8E916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DD055D"/>
    <w:multiLevelType w:val="hybridMultilevel"/>
    <w:tmpl w:val="4D681F7C"/>
    <w:lvl w:ilvl="0" w:tplc="19B23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E481D91"/>
    <w:multiLevelType w:val="hybridMultilevel"/>
    <w:tmpl w:val="06D0C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627A67"/>
    <w:multiLevelType w:val="multilevel"/>
    <w:tmpl w:val="055CE5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F060C63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5243BF"/>
    <w:multiLevelType w:val="hybridMultilevel"/>
    <w:tmpl w:val="5BA2E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A3722"/>
    <w:multiLevelType w:val="hybridMultilevel"/>
    <w:tmpl w:val="A3825D64"/>
    <w:lvl w:ilvl="0" w:tplc="E0F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0"/>
  </w:num>
  <w:num w:numId="13">
    <w:abstractNumId w:val="15"/>
  </w:num>
  <w:num w:numId="14">
    <w:abstractNumId w:val="7"/>
  </w:num>
  <w:num w:numId="15">
    <w:abstractNumId w:val="2"/>
  </w:num>
  <w:num w:numId="16">
    <w:abstractNumId w:val="29"/>
  </w:num>
  <w:num w:numId="17">
    <w:abstractNumId w:val="4"/>
  </w:num>
  <w:num w:numId="18">
    <w:abstractNumId w:val="3"/>
  </w:num>
  <w:num w:numId="19">
    <w:abstractNumId w:val="33"/>
  </w:num>
  <w:num w:numId="20">
    <w:abstractNumId w:val="19"/>
  </w:num>
  <w:num w:numId="21">
    <w:abstractNumId w:val="14"/>
  </w:num>
  <w:num w:numId="22">
    <w:abstractNumId w:val="11"/>
  </w:num>
  <w:num w:numId="23">
    <w:abstractNumId w:val="18"/>
  </w:num>
  <w:num w:numId="24">
    <w:abstractNumId w:val="24"/>
  </w:num>
  <w:num w:numId="25">
    <w:abstractNumId w:val="22"/>
  </w:num>
  <w:num w:numId="26">
    <w:abstractNumId w:val="13"/>
  </w:num>
  <w:num w:numId="27">
    <w:abstractNumId w:val="26"/>
  </w:num>
  <w:num w:numId="28">
    <w:abstractNumId w:val="28"/>
  </w:num>
  <w:num w:numId="29">
    <w:abstractNumId w:val="12"/>
  </w:num>
  <w:num w:numId="30">
    <w:abstractNumId w:val="25"/>
  </w:num>
  <w:num w:numId="31">
    <w:abstractNumId w:val="21"/>
  </w:num>
  <w:num w:numId="32">
    <w:abstractNumId w:val="31"/>
  </w:num>
  <w:num w:numId="33">
    <w:abstractNumId w:val="32"/>
  </w:num>
  <w:num w:numId="34">
    <w:abstractNumId w:val="1"/>
  </w:num>
  <w:num w:numId="35">
    <w:abstractNumId w:val="9"/>
  </w:num>
  <w:num w:numId="36">
    <w:abstractNumId w:val="30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DE7"/>
    <w:rsid w:val="00074FB0"/>
    <w:rsid w:val="000E4E80"/>
    <w:rsid w:val="00110F19"/>
    <w:rsid w:val="00173010"/>
    <w:rsid w:val="001864CB"/>
    <w:rsid w:val="001C00B9"/>
    <w:rsid w:val="001D752C"/>
    <w:rsid w:val="00273B21"/>
    <w:rsid w:val="00276BE6"/>
    <w:rsid w:val="002A04CC"/>
    <w:rsid w:val="002E02FF"/>
    <w:rsid w:val="002F178F"/>
    <w:rsid w:val="002F2A1A"/>
    <w:rsid w:val="002F571A"/>
    <w:rsid w:val="00340FD8"/>
    <w:rsid w:val="00354968"/>
    <w:rsid w:val="004A2503"/>
    <w:rsid w:val="00557841"/>
    <w:rsid w:val="005A7551"/>
    <w:rsid w:val="006052E8"/>
    <w:rsid w:val="00613D17"/>
    <w:rsid w:val="00634E22"/>
    <w:rsid w:val="006A276F"/>
    <w:rsid w:val="006C5AD5"/>
    <w:rsid w:val="006E0735"/>
    <w:rsid w:val="007D36B2"/>
    <w:rsid w:val="00825D3B"/>
    <w:rsid w:val="00872E98"/>
    <w:rsid w:val="008B0A19"/>
    <w:rsid w:val="008B0FA8"/>
    <w:rsid w:val="008E4435"/>
    <w:rsid w:val="008F41EA"/>
    <w:rsid w:val="00997DB0"/>
    <w:rsid w:val="009A7D75"/>
    <w:rsid w:val="00AD7EC3"/>
    <w:rsid w:val="00B04E88"/>
    <w:rsid w:val="00B24F51"/>
    <w:rsid w:val="00B53058"/>
    <w:rsid w:val="00B53FB8"/>
    <w:rsid w:val="00B57146"/>
    <w:rsid w:val="00B71923"/>
    <w:rsid w:val="00C27499"/>
    <w:rsid w:val="00D43704"/>
    <w:rsid w:val="00D647C6"/>
    <w:rsid w:val="00D76FE3"/>
    <w:rsid w:val="00E01CFB"/>
    <w:rsid w:val="00E226D1"/>
    <w:rsid w:val="00E4415B"/>
    <w:rsid w:val="00EB45A4"/>
    <w:rsid w:val="00EE58A8"/>
    <w:rsid w:val="00F01D73"/>
    <w:rsid w:val="00F05434"/>
    <w:rsid w:val="00F22DE7"/>
    <w:rsid w:val="00F45847"/>
    <w:rsid w:val="00F62B7F"/>
    <w:rsid w:val="00FA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75"/>
    <w:rPr>
      <w:rFonts w:ascii="Times New Roman" w:eastAsia="Calibri" w:hAnsi="Times New Roman" w:cs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F22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qFormat/>
    <w:rsid w:val="00F22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22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22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22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DE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2DE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22DE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22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22DE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F22DE7"/>
    <w:rPr>
      <w:b/>
      <w:bCs/>
      <w:smallCaps/>
      <w:color w:val="2F5496" w:themeColor="accent1" w:themeShade="BF"/>
      <w:spacing w:val="5"/>
    </w:rPr>
  </w:style>
  <w:style w:type="character" w:styleId="ab">
    <w:name w:val="Hyperlink"/>
    <w:uiPriority w:val="99"/>
    <w:unhideWhenUsed/>
    <w:rsid w:val="009A7D75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9A7D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7D75"/>
    <w:rPr>
      <w:rFonts w:ascii="Times New Roman" w:eastAsia="Calibri" w:hAnsi="Times New Roman" w:cs="Times New Roman"/>
      <w:kern w:val="0"/>
      <w:sz w:val="28"/>
    </w:rPr>
  </w:style>
  <w:style w:type="paragraph" w:customStyle="1" w:styleId="ConsPlusNonformat">
    <w:name w:val="ConsPlusNonformat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  <w:style w:type="character" w:customStyle="1" w:styleId="ae">
    <w:name w:val="Название Знак"/>
    <w:basedOn w:val="a0"/>
    <w:rsid w:val="009A7D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">
    <w:name w:val="Body Text"/>
    <w:basedOn w:val="a"/>
    <w:link w:val="12"/>
    <w:semiHidden/>
    <w:unhideWhenUsed/>
    <w:rsid w:val="009A7D75"/>
    <w:pPr>
      <w:tabs>
        <w:tab w:val="left" w:pos="7655"/>
      </w:tabs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semiHidden/>
    <w:rsid w:val="009A7D75"/>
    <w:rPr>
      <w:rFonts w:ascii="Times New Roman" w:eastAsia="Calibri" w:hAnsi="Times New Roman" w:cs="Times New Roman"/>
      <w:kern w:val="0"/>
      <w:sz w:val="28"/>
    </w:rPr>
  </w:style>
  <w:style w:type="character" w:customStyle="1" w:styleId="12">
    <w:name w:val="Основной текст Знак1"/>
    <w:link w:val="af"/>
    <w:semiHidden/>
    <w:locked/>
    <w:rsid w:val="009A7D75"/>
    <w:rPr>
      <w:rFonts w:ascii="Calibri" w:eastAsia="Times New Roman" w:hAnsi="Calibri" w:cs="Calibri"/>
      <w:b/>
      <w:bCs/>
      <w:kern w:val="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A7D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A7D75"/>
    <w:rPr>
      <w:rFonts w:ascii="Tahoma" w:hAnsi="Tahoma" w:cs="Tahoma"/>
      <w:kern w:val="0"/>
      <w:sz w:val="16"/>
      <w:szCs w:val="16"/>
    </w:rPr>
  </w:style>
  <w:style w:type="paragraph" w:styleId="af3">
    <w:name w:val="footer"/>
    <w:basedOn w:val="a"/>
    <w:link w:val="af4"/>
    <w:uiPriority w:val="99"/>
    <w:unhideWhenUsed/>
    <w:rsid w:val="009A7D7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af4">
    <w:name w:val="Нижний колонтитул Знак"/>
    <w:basedOn w:val="a0"/>
    <w:link w:val="af3"/>
    <w:uiPriority w:val="99"/>
    <w:rsid w:val="009A7D75"/>
    <w:rPr>
      <w:kern w:val="0"/>
    </w:rPr>
  </w:style>
  <w:style w:type="paragraph" w:styleId="af5">
    <w:name w:val="Body Text Indent"/>
    <w:basedOn w:val="a"/>
    <w:link w:val="af6"/>
    <w:uiPriority w:val="99"/>
    <w:unhideWhenUsed/>
    <w:rsid w:val="009A7D75"/>
    <w:pPr>
      <w:spacing w:after="120" w:line="240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A7D75"/>
    <w:rPr>
      <w:kern w:val="0"/>
    </w:rPr>
  </w:style>
  <w:style w:type="numbering" w:customStyle="1" w:styleId="13">
    <w:name w:val="Нет списка1"/>
    <w:next w:val="a2"/>
    <w:uiPriority w:val="99"/>
    <w:semiHidden/>
    <w:unhideWhenUsed/>
    <w:rsid w:val="009A7D75"/>
  </w:style>
  <w:style w:type="table" w:styleId="af7">
    <w:name w:val="Table Grid"/>
    <w:basedOn w:val="a1"/>
    <w:uiPriority w:val="59"/>
    <w:rsid w:val="009A7D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9A7D7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9A7D75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A7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</w:rPr>
  </w:style>
  <w:style w:type="character" w:customStyle="1" w:styleId="HTML">
    <w:name w:val="Стандартный HTML Знак"/>
    <w:link w:val="HTML0"/>
    <w:uiPriority w:val="99"/>
    <w:semiHidden/>
    <w:rsid w:val="009A7D7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9A7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2"/>
      <w:sz w:val="22"/>
    </w:rPr>
  </w:style>
  <w:style w:type="character" w:customStyle="1" w:styleId="HTML1">
    <w:name w:val="Стандартный HTML Знак1"/>
    <w:basedOn w:val="a0"/>
    <w:uiPriority w:val="99"/>
    <w:semiHidden/>
    <w:rsid w:val="009A7D75"/>
    <w:rPr>
      <w:rFonts w:ascii="Consolas" w:eastAsia="Calibri" w:hAnsi="Consolas" w:cs="Times New Roman"/>
      <w:kern w:val="0"/>
      <w:sz w:val="20"/>
      <w:szCs w:val="20"/>
    </w:rPr>
  </w:style>
  <w:style w:type="paragraph" w:styleId="af9">
    <w:name w:val="No Spacing"/>
    <w:uiPriority w:val="99"/>
    <w:qFormat/>
    <w:rsid w:val="009A7D75"/>
    <w:pPr>
      <w:spacing w:after="0" w:line="240" w:lineRule="auto"/>
    </w:pPr>
    <w:rPr>
      <w:rFonts w:ascii="Calibri" w:eastAsia="Times New Roman" w:hAnsi="Calibri" w:cs="Calibri"/>
      <w:kern w:val="0"/>
    </w:rPr>
  </w:style>
  <w:style w:type="character" w:customStyle="1" w:styleId="submenu-table">
    <w:name w:val="submenu-table"/>
    <w:basedOn w:val="a0"/>
    <w:rsid w:val="009A7D75"/>
    <w:rPr>
      <w:rFonts w:cs="Times New Roman"/>
    </w:rPr>
  </w:style>
  <w:style w:type="paragraph" w:customStyle="1" w:styleId="p19">
    <w:name w:val="p19"/>
    <w:basedOn w:val="a"/>
    <w:rsid w:val="009A7D7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5">
    <w:name w:val="Обычный (веб)1"/>
    <w:basedOn w:val="a"/>
    <w:rsid w:val="009A7D75"/>
    <w:pPr>
      <w:suppressAutoHyphens/>
      <w:spacing w:before="280" w:after="28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A7D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D75"/>
    <w:rPr>
      <w:rFonts w:ascii="Arial" w:eastAsia="Calibri" w:hAnsi="Arial" w:cs="Arial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Здвижкова Елена Владимировна</dc:creator>
  <cp:keywords/>
  <dc:description/>
  <cp:lastModifiedBy>АстанинаЛА</cp:lastModifiedBy>
  <cp:revision>24</cp:revision>
  <cp:lastPrinted>2026-08-28T12:20:00Z</cp:lastPrinted>
  <dcterms:created xsi:type="dcterms:W3CDTF">2026-08-28T14:11:00Z</dcterms:created>
  <dcterms:modified xsi:type="dcterms:W3CDTF">2026-09-01T10:48:00Z</dcterms:modified>
</cp:coreProperties>
</file>