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EC9B" w14:textId="553CB061" w:rsidR="00B73F3C" w:rsidRDefault="00B73F3C" w:rsidP="00A10DB3">
      <w:pPr>
        <w:spacing w:after="0" w:line="240" w:lineRule="auto"/>
        <w:jc w:val="center"/>
      </w:pPr>
    </w:p>
    <w:p w14:paraId="14474A50" w14:textId="77777777" w:rsidR="00B73F3C" w:rsidRDefault="00B73F3C" w:rsidP="00A10DB3">
      <w:pPr>
        <w:spacing w:after="0" w:line="240" w:lineRule="auto"/>
        <w:jc w:val="center"/>
      </w:pPr>
    </w:p>
    <w:p w14:paraId="7E9F6BDF" w14:textId="39D4B386" w:rsidR="00A10DB3" w:rsidRDefault="00A10DB3" w:rsidP="00A10DB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85B31" wp14:editId="0793FF00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A3AA1" w14:textId="77777777" w:rsidR="00A10DB3" w:rsidRDefault="00A10DB3" w:rsidP="00A10DB3">
      <w:pPr>
        <w:spacing w:after="0" w:line="240" w:lineRule="auto"/>
        <w:jc w:val="center"/>
      </w:pPr>
    </w:p>
    <w:p w14:paraId="4EA80CA0" w14:textId="77777777" w:rsidR="00A10DB3" w:rsidRDefault="00A10DB3" w:rsidP="00A10DB3">
      <w:pPr>
        <w:spacing w:after="0" w:line="240" w:lineRule="auto"/>
        <w:jc w:val="center"/>
        <w:rPr>
          <w:sz w:val="32"/>
          <w:szCs w:val="32"/>
        </w:rPr>
      </w:pPr>
    </w:p>
    <w:p w14:paraId="1FF943AC" w14:textId="77777777" w:rsidR="00A10DB3" w:rsidRDefault="00A10DB3" w:rsidP="00A10DB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8A5E664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845A0D" w14:textId="77777777" w:rsidR="00A10DB3" w:rsidRDefault="00A10DB3" w:rsidP="00A10DB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7F88C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AE1A65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77D11" w14:textId="402EEA6D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</w:t>
      </w:r>
      <w:r w:rsidR="00541AE2">
        <w:rPr>
          <w:rFonts w:eastAsia="Times New Roman"/>
          <w:szCs w:val="20"/>
          <w:lang w:eastAsia="ru-RU"/>
        </w:rPr>
        <w:t xml:space="preserve">    </w:t>
      </w:r>
      <w:r w:rsidR="00E97028" w:rsidRPr="00E97028">
        <w:rPr>
          <w:rFonts w:eastAsia="Times New Roman"/>
          <w:szCs w:val="20"/>
          <w:lang w:eastAsia="ru-RU"/>
        </w:rPr>
        <w:t xml:space="preserve">            </w:t>
      </w:r>
      <w:r w:rsidR="003172B1">
        <w:rPr>
          <w:rFonts w:eastAsia="Times New Roman"/>
          <w:szCs w:val="20"/>
          <w:lang w:eastAsia="ru-RU"/>
        </w:rPr>
        <w:t xml:space="preserve">  </w:t>
      </w:r>
      <w:r w:rsidR="00E97028" w:rsidRPr="00E97028">
        <w:rPr>
          <w:rFonts w:eastAsia="Times New Roman"/>
          <w:szCs w:val="20"/>
          <w:lang w:eastAsia="ru-RU"/>
        </w:rPr>
        <w:t xml:space="preserve"> </w:t>
      </w:r>
      <w:r w:rsidR="00D352E5">
        <w:rPr>
          <w:rFonts w:eastAsia="Times New Roman"/>
          <w:szCs w:val="20"/>
          <w:lang w:eastAsia="ru-RU"/>
        </w:rPr>
        <w:t xml:space="preserve">         </w:t>
      </w:r>
      <w:r>
        <w:rPr>
          <w:rFonts w:eastAsia="Times New Roman"/>
          <w:szCs w:val="20"/>
          <w:lang w:eastAsia="ru-RU"/>
        </w:rPr>
        <w:t>№</w:t>
      </w:r>
      <w:r w:rsidR="003172B1">
        <w:rPr>
          <w:rFonts w:eastAsia="Times New Roman"/>
          <w:szCs w:val="20"/>
          <w:lang w:eastAsia="ru-RU"/>
        </w:rPr>
        <w:t xml:space="preserve"> </w:t>
      </w:r>
      <w:r w:rsidR="00541AE2">
        <w:rPr>
          <w:rFonts w:eastAsia="Times New Roman"/>
          <w:szCs w:val="20"/>
          <w:lang w:eastAsia="ru-RU"/>
        </w:rPr>
        <w:t xml:space="preserve"> </w:t>
      </w:r>
    </w:p>
    <w:p w14:paraId="73C5D010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6CBDC5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</w:rPr>
        <w:id w:val="1461541337"/>
        <w:placeholder>
          <w:docPart w:val="B7A85AECFF5A4A91959B591459940D6E"/>
        </w:placeholder>
      </w:sdtPr>
      <w:sdtContent>
        <w:p w14:paraId="02906199" w14:textId="03F81A62" w:rsidR="00A10DB3" w:rsidRPr="00A10DB3" w:rsidRDefault="00A10DB3" w:rsidP="00A10DB3">
          <w:pPr>
            <w:pStyle w:val="ConsPlusNormal0"/>
            <w:ind w:firstLine="0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О внесении изменений в приложения №№ </w:t>
          </w:r>
          <w:r w:rsidR="00E97028">
            <w:rPr>
              <w:rFonts w:ascii="Times New Roman" w:hAnsi="Times New Roman" w:cs="Times New Roman"/>
              <w:b/>
              <w:sz w:val="28"/>
              <w:szCs w:val="28"/>
            </w:rPr>
            <w:t xml:space="preserve">2 </w:t>
          </w:r>
          <w:r w:rsidR="00487AED">
            <w:rPr>
              <w:rFonts w:ascii="Times New Roman" w:hAnsi="Times New Roman" w:cs="Times New Roman"/>
              <w:b/>
              <w:sz w:val="28"/>
              <w:szCs w:val="28"/>
            </w:rPr>
            <w:t>и 5</w:t>
          </w:r>
          <w:r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к постановлению</w:t>
          </w:r>
        </w:p>
        <w:p w14:paraId="60499041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администрации города Мурманска от 15.07.2013 № 1783 </w:t>
          </w:r>
        </w:p>
        <w:p w14:paraId="213DC985" w14:textId="5AC20513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«О предоставлении дополнительных гарантий права на жилые помещения детям-сиротам и детям, оставшимся без попечения родителей, лицам</w:t>
          </w:r>
        </w:p>
        <w:p w14:paraId="5A68B421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из числа детей-сирот и детей, оставшихся без попечения родителей,</w:t>
          </w:r>
        </w:p>
        <w:p w14:paraId="7DD33465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на территории муниципального образования город Мурманск»</w:t>
          </w:r>
        </w:p>
        <w:p w14:paraId="2A8E01CD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bookmarkStart w:id="0" w:name="_Hlk138063871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(в ред. постановлений от 30.10.2013 № 3048, от 25.03.2015 № 793, </w:t>
          </w:r>
        </w:p>
        <w:p w14:paraId="24E7D9BC" w14:textId="59992244" w:rsidR="00A10DB3" w:rsidRDefault="00A10DB3" w:rsidP="00A10DB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05.08.2015 № 2097, от 25.07.2017 № 2423, от 12.09.2017 №</w:t>
          </w:r>
          <w:r w:rsidR="00527B32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2976,                  </w:t>
          </w:r>
          <w:r w:rsidR="00B21E34">
            <w:rPr>
              <w:b/>
              <w:szCs w:val="28"/>
            </w:rPr>
            <w:t xml:space="preserve"> от </w:t>
          </w:r>
          <w:r>
            <w:rPr>
              <w:b/>
              <w:szCs w:val="28"/>
            </w:rPr>
            <w:t xml:space="preserve">30.07.2018 № 2333, от 08.10.2018 № 3458, от 11.03.2019 № 866, </w:t>
          </w:r>
        </w:p>
        <w:p w14:paraId="6D98C6FA" w14:textId="748564F1" w:rsidR="00A10DB3" w:rsidRDefault="00A10DB3" w:rsidP="00A10DB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от 15.07.2020 № 1612, </w:t>
          </w:r>
          <w:bookmarkStart w:id="1" w:name="_Hlk136257569"/>
          <w:r>
            <w:rPr>
              <w:b/>
              <w:szCs w:val="28"/>
            </w:rPr>
            <w:t>от 15.02.2022 № 353</w:t>
          </w:r>
          <w:bookmarkEnd w:id="0"/>
          <w:bookmarkEnd w:id="1"/>
          <w:r w:rsidR="004922D9">
            <w:rPr>
              <w:b/>
              <w:szCs w:val="28"/>
            </w:rPr>
            <w:t>, от 20.07.2023 № 2619</w:t>
          </w:r>
          <w:r w:rsidR="00F96C36">
            <w:rPr>
              <w:b/>
              <w:szCs w:val="28"/>
            </w:rPr>
            <w:t xml:space="preserve">,                   </w:t>
          </w:r>
          <w:bookmarkStart w:id="2" w:name="_Hlk185251134"/>
          <w:r w:rsidR="007A1C51">
            <w:rPr>
              <w:b/>
              <w:szCs w:val="28"/>
            </w:rPr>
            <w:t xml:space="preserve"> от </w:t>
          </w:r>
          <w:r w:rsidR="00F96C36">
            <w:rPr>
              <w:b/>
              <w:szCs w:val="28"/>
            </w:rPr>
            <w:t>21.05.2024 № 1811</w:t>
          </w:r>
          <w:bookmarkEnd w:id="2"/>
          <w:r w:rsidR="004A23A9">
            <w:rPr>
              <w:b/>
              <w:szCs w:val="28"/>
            </w:rPr>
            <w:t>, от 12.02.2025 № 538</w:t>
          </w:r>
          <w:r>
            <w:rPr>
              <w:b/>
              <w:szCs w:val="28"/>
            </w:rPr>
            <w:t>)</w:t>
          </w:r>
        </w:p>
      </w:sdtContent>
    </w:sdt>
    <w:p w14:paraId="1916622E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C12DD8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08749D" w14:textId="6AFC28F9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В соответствии с Законом Мурманской области от 28.12.2004                  № 568-01-ЗМО «О дополнительных гарантиях по социальной поддержке</w:t>
      </w:r>
      <w:r w:rsidR="001B728E">
        <w:rPr>
          <w:szCs w:val="28"/>
        </w:rPr>
        <w:br/>
      </w:r>
      <w:r>
        <w:rPr>
          <w:szCs w:val="28"/>
        </w:rPr>
        <w:t xml:space="preserve">детей-сирот и детей, оставшихся без попечения родителей», постановлением Правительства Мурманской области от 17.02.2005 № 46-ПП «О Правилах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Уставом муниципального образования </w:t>
      </w:r>
      <w:r w:rsidRPr="00A10DB3">
        <w:rPr>
          <w:szCs w:val="28"/>
        </w:rPr>
        <w:t xml:space="preserve">городской округ город-герой </w:t>
      </w:r>
      <w:r>
        <w:rPr>
          <w:szCs w:val="28"/>
        </w:rPr>
        <w:t>М</w:t>
      </w:r>
      <w:r w:rsidRPr="00A10DB3">
        <w:rPr>
          <w:szCs w:val="28"/>
        </w:rPr>
        <w:t>урманск</w:t>
      </w:r>
      <w:r>
        <w:rPr>
          <w:szCs w:val="28"/>
        </w:rPr>
        <w:t>,</w:t>
      </w:r>
      <w:r>
        <w:rPr>
          <w:rFonts w:eastAsia="Times New Roman"/>
          <w:b/>
          <w:szCs w:val="28"/>
          <w:lang w:eastAsia="ru-RU"/>
        </w:rPr>
        <w:t xml:space="preserve"> 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4F6E66E7" w14:textId="77777777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96E8AC7" w14:textId="055A8D31" w:rsidR="00A10DB3" w:rsidRDefault="00A10DB3" w:rsidP="00A10DB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приложения </w:t>
      </w:r>
      <w:r w:rsidR="004113B5">
        <w:rPr>
          <w:rFonts w:ascii="Times New Roman" w:hAnsi="Times New Roman" w:cs="Times New Roman"/>
          <w:sz w:val="28"/>
          <w:szCs w:val="28"/>
        </w:rPr>
        <w:t>№№</w:t>
      </w:r>
      <w:r w:rsidR="00F96C36">
        <w:rPr>
          <w:rFonts w:ascii="Times New Roman" w:hAnsi="Times New Roman" w:cs="Times New Roman"/>
          <w:sz w:val="28"/>
          <w:szCs w:val="28"/>
        </w:rPr>
        <w:t xml:space="preserve"> </w:t>
      </w:r>
      <w:r w:rsidR="00527B32">
        <w:rPr>
          <w:rFonts w:ascii="Times New Roman" w:hAnsi="Times New Roman" w:cs="Times New Roman"/>
          <w:sz w:val="28"/>
          <w:szCs w:val="28"/>
        </w:rPr>
        <w:t>2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 w:rsidR="00487AED">
        <w:rPr>
          <w:rFonts w:ascii="Times New Roman" w:hAnsi="Times New Roman" w:cs="Times New Roman"/>
          <w:sz w:val="28"/>
          <w:szCs w:val="28"/>
        </w:rPr>
        <w:t>и 5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Мурманска от 15.07.2013 № 1783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Мурманск» (в ред. постановлений от 30.10.2013 № 3048, </w:t>
      </w:r>
      <w:r w:rsidR="00E9702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 25.03.2015 № 793, от 05.08.2015 № 2097, от 25.07.2017 № 2423, от 12.09.2017</w:t>
      </w:r>
      <w:r w:rsidR="0052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2976, от 30.07.2018 № 2333, от 08.10.2018 № 3458,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11.03.2019 № 866,</w:t>
      </w:r>
      <w:r w:rsidR="00527B32">
        <w:rPr>
          <w:rFonts w:ascii="Times New Roman" w:hAnsi="Times New Roman" w:cs="Times New Roman"/>
          <w:sz w:val="28"/>
          <w:szCs w:val="28"/>
        </w:rPr>
        <w:t xml:space="preserve"> </w:t>
      </w:r>
      <w:r w:rsidR="00E9702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от 15.07.2020 № 1612, от 15.02.2022 №</w:t>
      </w:r>
      <w:r w:rsidRPr="00A10DB3">
        <w:rPr>
          <w:rFonts w:ascii="Times New Roman" w:hAnsi="Times New Roman" w:cs="Times New Roman"/>
          <w:sz w:val="28"/>
          <w:szCs w:val="28"/>
        </w:rPr>
        <w:t xml:space="preserve"> 353</w:t>
      </w:r>
      <w:r w:rsidR="00DA2F50">
        <w:rPr>
          <w:rFonts w:ascii="Times New Roman" w:hAnsi="Times New Roman" w:cs="Times New Roman"/>
          <w:sz w:val="28"/>
          <w:szCs w:val="28"/>
        </w:rPr>
        <w:t xml:space="preserve">, </w:t>
      </w:r>
      <w:r w:rsidR="00DA2F50" w:rsidRPr="00DA2F50">
        <w:rPr>
          <w:rFonts w:ascii="Times New Roman" w:hAnsi="Times New Roman" w:cs="Times New Roman"/>
          <w:bCs/>
          <w:sz w:val="28"/>
          <w:szCs w:val="28"/>
        </w:rPr>
        <w:t>от 20.07.2023</w:t>
      </w:r>
      <w:r w:rsidR="00E970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2F50" w:rsidRPr="00DA2F50">
        <w:rPr>
          <w:rFonts w:ascii="Times New Roman" w:hAnsi="Times New Roman" w:cs="Times New Roman"/>
          <w:bCs/>
          <w:sz w:val="28"/>
          <w:szCs w:val="28"/>
        </w:rPr>
        <w:t>№ 2619</w:t>
      </w:r>
      <w:r w:rsidR="00F96C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350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96C36" w:rsidRPr="00F96C36">
        <w:rPr>
          <w:rFonts w:ascii="Times New Roman" w:hAnsi="Times New Roman" w:cs="Times New Roman"/>
          <w:bCs/>
          <w:sz w:val="28"/>
          <w:szCs w:val="28"/>
        </w:rPr>
        <w:t xml:space="preserve">21.05.2024 </w:t>
      </w:r>
      <w:r w:rsidR="00E97028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F96C36" w:rsidRPr="00F96C36">
        <w:rPr>
          <w:rFonts w:ascii="Times New Roman" w:hAnsi="Times New Roman" w:cs="Times New Roman"/>
          <w:bCs/>
          <w:sz w:val="28"/>
          <w:szCs w:val="28"/>
        </w:rPr>
        <w:t>№ 1811</w:t>
      </w:r>
      <w:r w:rsidR="004A23A9">
        <w:rPr>
          <w:rFonts w:ascii="Times New Roman" w:hAnsi="Times New Roman" w:cs="Times New Roman"/>
          <w:bCs/>
          <w:sz w:val="28"/>
          <w:szCs w:val="28"/>
        </w:rPr>
        <w:t>, от 12.02.2025 № 538</w:t>
      </w:r>
      <w:r w:rsidRPr="00A10DB3">
        <w:rPr>
          <w:rFonts w:ascii="Times New Roman" w:hAnsi="Times New Roman" w:cs="Times New Roman"/>
          <w:sz w:val="28"/>
          <w:szCs w:val="28"/>
        </w:rPr>
        <w:t>):</w:t>
      </w:r>
    </w:p>
    <w:p w14:paraId="57657EC5" w14:textId="4A8CD67E" w:rsidR="00DA2F50" w:rsidRPr="000B0889" w:rsidRDefault="00DA2F50" w:rsidP="0035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>1.</w:t>
      </w:r>
      <w:r w:rsidR="00F96C36">
        <w:rPr>
          <w:rFonts w:eastAsiaTheme="minorHAnsi"/>
          <w:szCs w:val="28"/>
        </w:rPr>
        <w:t>1</w:t>
      </w:r>
      <w:r w:rsidRPr="000B0889">
        <w:rPr>
          <w:rFonts w:eastAsiaTheme="minorHAnsi"/>
          <w:szCs w:val="28"/>
        </w:rPr>
        <w:t xml:space="preserve">. В </w:t>
      </w:r>
      <w:hyperlink r:id="rId9" w:history="1">
        <w:r w:rsidRPr="000B0889">
          <w:rPr>
            <w:rFonts w:eastAsiaTheme="minorHAnsi"/>
            <w:szCs w:val="28"/>
          </w:rPr>
          <w:t>приложении № 2</w:t>
        </w:r>
      </w:hyperlink>
      <w:r w:rsidRPr="000B0889">
        <w:rPr>
          <w:rFonts w:eastAsiaTheme="minorHAnsi"/>
          <w:szCs w:val="28"/>
        </w:rPr>
        <w:t xml:space="preserve"> к постановлению:</w:t>
      </w:r>
    </w:p>
    <w:p w14:paraId="6BBD24CE" w14:textId="73F68E4D" w:rsidR="00DA2F50" w:rsidRPr="000B0889" w:rsidRDefault="000B0889" w:rsidP="004A2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lastRenderedPageBreak/>
        <w:t xml:space="preserve">– </w:t>
      </w:r>
      <w:r w:rsidR="00DA2F50" w:rsidRPr="000B0889">
        <w:rPr>
          <w:rFonts w:eastAsiaTheme="minorHAnsi"/>
          <w:szCs w:val="28"/>
        </w:rPr>
        <w:t xml:space="preserve">исключить из состава комиссии </w:t>
      </w:r>
      <w:proofErr w:type="spellStart"/>
      <w:r w:rsidR="004A23A9">
        <w:rPr>
          <w:rFonts w:eastAsiaTheme="minorHAnsi"/>
          <w:szCs w:val="28"/>
        </w:rPr>
        <w:t>Декатову</w:t>
      </w:r>
      <w:proofErr w:type="spellEnd"/>
      <w:r w:rsidR="004A23A9">
        <w:rPr>
          <w:rFonts w:eastAsiaTheme="minorHAnsi"/>
          <w:szCs w:val="28"/>
        </w:rPr>
        <w:t xml:space="preserve"> Наталью Михайловну</w:t>
      </w:r>
      <w:r w:rsidR="004A23A9">
        <w:rPr>
          <w:rFonts w:eastAsiaTheme="minorHAnsi"/>
          <w:szCs w:val="28"/>
        </w:rPr>
        <w:t>,</w:t>
      </w:r>
      <w:r w:rsidR="004A23A9">
        <w:rPr>
          <w:rFonts w:eastAsiaTheme="minorHAnsi"/>
          <w:szCs w:val="28"/>
        </w:rPr>
        <w:t xml:space="preserve"> Репьеву Тамару Георгиевну</w:t>
      </w:r>
      <w:r w:rsidR="00F20BEC">
        <w:rPr>
          <w:rFonts w:eastAsiaTheme="minorHAnsi"/>
          <w:szCs w:val="28"/>
        </w:rPr>
        <w:t>, Горбачеву Яну Владимировну</w:t>
      </w:r>
      <w:r w:rsidR="00B6518B">
        <w:rPr>
          <w:rFonts w:eastAsiaTheme="minorHAnsi"/>
          <w:szCs w:val="28"/>
        </w:rPr>
        <w:t>;</w:t>
      </w:r>
    </w:p>
    <w:p w14:paraId="36FAC530" w14:textId="77777777" w:rsidR="004A23A9" w:rsidRDefault="000B0889" w:rsidP="0035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</w:t>
      </w:r>
      <w:r w:rsidR="00DA2F50" w:rsidRPr="000B0889">
        <w:rPr>
          <w:rFonts w:eastAsiaTheme="minorHAnsi"/>
          <w:szCs w:val="28"/>
        </w:rPr>
        <w:t xml:space="preserve">включить в </w:t>
      </w:r>
      <w:hyperlink r:id="rId10" w:history="1">
        <w:r w:rsidR="00DA2F50" w:rsidRPr="000B0889">
          <w:rPr>
            <w:rFonts w:eastAsiaTheme="minorHAnsi"/>
            <w:szCs w:val="28"/>
          </w:rPr>
          <w:t>состав</w:t>
        </w:r>
      </w:hyperlink>
      <w:r w:rsidR="00DA2F50" w:rsidRPr="000B0889">
        <w:rPr>
          <w:rFonts w:eastAsiaTheme="minorHAnsi"/>
          <w:szCs w:val="28"/>
        </w:rPr>
        <w:t xml:space="preserve"> комиссии</w:t>
      </w:r>
      <w:r w:rsidR="004A23A9">
        <w:rPr>
          <w:rFonts w:eastAsiaTheme="minorHAnsi"/>
          <w:szCs w:val="28"/>
        </w:rPr>
        <w:t>:</w:t>
      </w:r>
    </w:p>
    <w:p w14:paraId="414E7AF6" w14:textId="4D4F8E78" w:rsidR="004A23A9" w:rsidRDefault="004A23A9" w:rsidP="0035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а) </w:t>
      </w:r>
      <w:proofErr w:type="spellStart"/>
      <w:r>
        <w:rPr>
          <w:rFonts w:eastAsiaTheme="minorHAnsi"/>
          <w:szCs w:val="28"/>
        </w:rPr>
        <w:t>Паскал</w:t>
      </w:r>
      <w:proofErr w:type="spellEnd"/>
      <w:r>
        <w:rPr>
          <w:rFonts w:eastAsiaTheme="minorHAnsi"/>
          <w:szCs w:val="28"/>
        </w:rPr>
        <w:t xml:space="preserve"> Ольгу Георгиевну </w:t>
      </w:r>
      <w:r w:rsidR="000B0889" w:rsidRPr="000B0889">
        <w:rPr>
          <w:rFonts w:eastAsiaTheme="minorHAnsi"/>
          <w:szCs w:val="28"/>
        </w:rPr>
        <w:t>–</w:t>
      </w:r>
      <w:r w:rsidR="00DA2F50" w:rsidRPr="000B0889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председателя комитета имущественных отношений города Мурманска – председателем комиссии;</w:t>
      </w:r>
    </w:p>
    <w:p w14:paraId="00197447" w14:textId="3812D78D" w:rsidR="004A23A9" w:rsidRDefault="004A23A9" w:rsidP="0035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б) Горбачеву Яну Владимировну – исполняющего обязанности начальника отдела предоставления </w:t>
      </w:r>
      <w:r>
        <w:rPr>
          <w:rFonts w:eastAsiaTheme="minorHAnsi"/>
          <w:szCs w:val="28"/>
        </w:rPr>
        <w:t xml:space="preserve">жилья </w:t>
      </w:r>
      <w:r w:rsidRPr="000B0889">
        <w:rPr>
          <w:rFonts w:eastAsiaTheme="minorHAnsi"/>
          <w:szCs w:val="28"/>
        </w:rPr>
        <w:t>комитета имущественных отношений</w:t>
      </w:r>
      <w:r>
        <w:rPr>
          <w:rFonts w:eastAsiaTheme="minorHAnsi"/>
          <w:szCs w:val="28"/>
        </w:rPr>
        <w:t xml:space="preserve"> </w:t>
      </w:r>
      <w:r w:rsidRPr="000B0889">
        <w:rPr>
          <w:rFonts w:eastAsiaTheme="minorHAnsi"/>
          <w:szCs w:val="28"/>
        </w:rPr>
        <w:t>города</w:t>
      </w:r>
      <w:r>
        <w:rPr>
          <w:rFonts w:eastAsiaTheme="minorHAnsi"/>
          <w:szCs w:val="28"/>
        </w:rPr>
        <w:t xml:space="preserve"> </w:t>
      </w:r>
      <w:r w:rsidRPr="000B0889">
        <w:rPr>
          <w:rFonts w:eastAsiaTheme="minorHAnsi"/>
          <w:szCs w:val="28"/>
        </w:rPr>
        <w:t>Мурманска</w:t>
      </w:r>
      <w:r>
        <w:rPr>
          <w:rFonts w:eastAsiaTheme="minorHAnsi"/>
          <w:szCs w:val="28"/>
        </w:rPr>
        <w:t xml:space="preserve"> – заместителем председателя комиссии;</w:t>
      </w:r>
    </w:p>
    <w:p w14:paraId="7B955D98" w14:textId="7EDE2837" w:rsidR="008A7EB2" w:rsidRDefault="004A23A9" w:rsidP="0035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в) Ситник Екатерину Глебовну – консультанта сектора распределения муниципального имущества и оказания мер социальной поддержки </w:t>
      </w:r>
      <w:r w:rsidR="00CB5689">
        <w:rPr>
          <w:rFonts w:eastAsiaTheme="minorHAnsi"/>
          <w:szCs w:val="28"/>
        </w:rPr>
        <w:t xml:space="preserve">отдела предоставления жилья </w:t>
      </w:r>
      <w:r w:rsidR="00CB5689" w:rsidRPr="000B0889">
        <w:rPr>
          <w:rFonts w:eastAsiaTheme="minorHAnsi"/>
          <w:szCs w:val="28"/>
        </w:rPr>
        <w:t>комитета имущественных отношений</w:t>
      </w:r>
      <w:r w:rsidR="00CB5689">
        <w:rPr>
          <w:rFonts w:eastAsiaTheme="minorHAnsi"/>
          <w:szCs w:val="28"/>
        </w:rPr>
        <w:t xml:space="preserve"> </w:t>
      </w:r>
      <w:r w:rsidR="00CB5689" w:rsidRPr="000B0889">
        <w:rPr>
          <w:rFonts w:eastAsiaTheme="minorHAnsi"/>
          <w:szCs w:val="28"/>
        </w:rPr>
        <w:t>города</w:t>
      </w:r>
      <w:r w:rsidR="00CB5689">
        <w:rPr>
          <w:rFonts w:eastAsiaTheme="minorHAnsi"/>
          <w:szCs w:val="28"/>
        </w:rPr>
        <w:t xml:space="preserve"> </w:t>
      </w:r>
      <w:r w:rsidR="00CB5689" w:rsidRPr="000B0889">
        <w:rPr>
          <w:rFonts w:eastAsiaTheme="minorHAnsi"/>
          <w:szCs w:val="28"/>
        </w:rPr>
        <w:t>Мурманска</w:t>
      </w:r>
      <w:r w:rsidR="005A7662">
        <w:rPr>
          <w:rFonts w:eastAsiaTheme="minorHAnsi"/>
          <w:szCs w:val="28"/>
        </w:rPr>
        <w:t xml:space="preserve"> </w:t>
      </w:r>
      <w:r w:rsidR="00CB5689">
        <w:rPr>
          <w:rFonts w:eastAsiaTheme="minorHAnsi"/>
          <w:szCs w:val="28"/>
        </w:rPr>
        <w:t>–</w:t>
      </w:r>
      <w:r w:rsidR="004E5EB4">
        <w:rPr>
          <w:rFonts w:eastAsiaTheme="minorHAnsi"/>
          <w:szCs w:val="28"/>
        </w:rPr>
        <w:t xml:space="preserve"> </w:t>
      </w:r>
      <w:r w:rsidR="00CB5689">
        <w:rPr>
          <w:rFonts w:eastAsiaTheme="minorHAnsi"/>
          <w:szCs w:val="28"/>
        </w:rPr>
        <w:t>членом комиссии.</w:t>
      </w:r>
    </w:p>
    <w:p w14:paraId="68B4B0DC" w14:textId="65B377C2" w:rsidR="00F20BEC" w:rsidRDefault="00F20BEC" w:rsidP="00F20B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1.2. </w:t>
      </w:r>
      <w:hyperlink r:id="rId11" w:history="1">
        <w:r w:rsidRPr="0059762C">
          <w:rPr>
            <w:rFonts w:eastAsiaTheme="minorHAnsi"/>
            <w:szCs w:val="28"/>
          </w:rPr>
          <w:t xml:space="preserve">Пункт </w:t>
        </w:r>
        <w:r w:rsidRPr="0059762C">
          <w:rPr>
            <w:rFonts w:eastAsiaTheme="minorHAnsi"/>
            <w:szCs w:val="28"/>
          </w:rPr>
          <w:t>3</w:t>
        </w:r>
        <w:r>
          <w:rPr>
            <w:rFonts w:eastAsiaTheme="minorHAnsi"/>
            <w:color w:val="0000FF"/>
            <w:szCs w:val="28"/>
          </w:rPr>
          <w:t>.</w:t>
        </w:r>
      </w:hyperlink>
      <w:r>
        <w:rPr>
          <w:rFonts w:eastAsiaTheme="minorHAnsi"/>
          <w:szCs w:val="28"/>
        </w:rPr>
        <w:t>2</w:t>
      </w:r>
      <w:r>
        <w:rPr>
          <w:rFonts w:eastAsiaTheme="minorHAnsi"/>
          <w:szCs w:val="28"/>
        </w:rPr>
        <w:t xml:space="preserve"> приложения </w:t>
      </w:r>
      <w:r>
        <w:rPr>
          <w:rFonts w:eastAsiaTheme="minorHAnsi"/>
          <w:szCs w:val="28"/>
        </w:rPr>
        <w:t>№</w:t>
      </w:r>
      <w:r>
        <w:rPr>
          <w:rFonts w:eastAsiaTheme="minorHAnsi"/>
          <w:szCs w:val="28"/>
        </w:rPr>
        <w:t xml:space="preserve"> 3 изложить в следующей редакции</w:t>
      </w:r>
      <w:r>
        <w:rPr>
          <w:rFonts w:eastAsiaTheme="minorHAnsi"/>
          <w:szCs w:val="28"/>
        </w:rPr>
        <w:t>:</w:t>
      </w:r>
    </w:p>
    <w:p w14:paraId="51813D92" w14:textId="67908831" w:rsidR="00F20BEC" w:rsidRDefault="0059762C" w:rsidP="0059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«</w:t>
      </w:r>
      <w:r w:rsidR="00F20BEC">
        <w:rPr>
          <w:rFonts w:eastAsiaTheme="minorHAnsi"/>
          <w:szCs w:val="28"/>
        </w:rPr>
        <w:t xml:space="preserve">3.2. </w:t>
      </w:r>
      <w:r w:rsidR="00F20BEC">
        <w:rPr>
          <w:rFonts w:eastAsiaTheme="minorHAnsi"/>
          <w:szCs w:val="28"/>
        </w:rPr>
        <w:t>Уполномоченный орган (орган местного самоуправления) формирует список на основании актов о включении в список. Сведения о детях-сиротах, лицах из числа детей-сирот, лицах, которые достигли возраста 23 лет, включаются уполномоченным органом (органом местного самоуправления) в список в течение 10 рабочих дней со дня принятия акта о включении в список.</w:t>
      </w:r>
    </w:p>
    <w:p w14:paraId="6623E560" w14:textId="77777777" w:rsidR="00F20BEC" w:rsidRDefault="00F20BEC" w:rsidP="0059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В списке указываются:</w:t>
      </w:r>
    </w:p>
    <w:p w14:paraId="0A237DD4" w14:textId="4FC70F95" w:rsidR="00F20BEC" w:rsidRDefault="0059762C" w:rsidP="00597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F20BEC">
        <w:rPr>
          <w:rFonts w:eastAsiaTheme="minorHAnsi"/>
          <w:szCs w:val="28"/>
        </w:rPr>
        <w:t>дата включения в список;</w:t>
      </w:r>
    </w:p>
    <w:p w14:paraId="0E9EDB5A" w14:textId="7A94D54C" w:rsidR="00F20BEC" w:rsidRDefault="0059762C" w:rsidP="00597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F20BEC">
        <w:rPr>
          <w:rFonts w:eastAsiaTheme="minorHAnsi"/>
          <w:szCs w:val="28"/>
        </w:rPr>
        <w:t>фамилия, имя, отчество (при наличии), число, месяц и год рождения детей-сирот, лиц из числа детей-сирот, лиц, которые достигли возраста 23 лет;</w:t>
      </w:r>
    </w:p>
    <w:p w14:paraId="7F51BB0C" w14:textId="1AA2CAA9" w:rsidR="00F20BEC" w:rsidRDefault="0059762C" w:rsidP="00597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F20BEC">
        <w:rPr>
          <w:rFonts w:eastAsiaTheme="minorHAnsi"/>
          <w:szCs w:val="28"/>
        </w:rPr>
        <w:t>основание включения в список;</w:t>
      </w:r>
    </w:p>
    <w:p w14:paraId="7D81B3C4" w14:textId="6D1F95CF" w:rsidR="00F20BEC" w:rsidRDefault="0059762C" w:rsidP="00597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F20BEC">
        <w:rPr>
          <w:rFonts w:eastAsiaTheme="minorHAnsi"/>
          <w:szCs w:val="28"/>
        </w:rPr>
        <w:t>реквизиты акта о включении в список;</w:t>
      </w:r>
    </w:p>
    <w:p w14:paraId="73DA6282" w14:textId="2A8E6739" w:rsidR="00F20BEC" w:rsidRDefault="0059762C" w:rsidP="00597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F20BEC">
        <w:rPr>
          <w:rFonts w:eastAsiaTheme="minorHAnsi"/>
          <w:szCs w:val="28"/>
        </w:rPr>
        <w:t>дата (месяц, год) наступления основания предоставления детям-сиротам, лицам из числа детей-сирот, лицам, которые достигли возраста 23 лет, жилого помещения исходя из даты:</w:t>
      </w:r>
    </w:p>
    <w:p w14:paraId="1C01FC41" w14:textId="7EB977A8" w:rsidR="00F20BEC" w:rsidRDefault="0059762C" w:rsidP="0059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F20BEC">
        <w:rPr>
          <w:rFonts w:eastAsiaTheme="minorHAnsi"/>
          <w:szCs w:val="28"/>
        </w:rPr>
        <w:t>достижения возраста 18 лет;</w:t>
      </w:r>
    </w:p>
    <w:p w14:paraId="13371A2A" w14:textId="55DCB168" w:rsidR="00F20BEC" w:rsidRDefault="0059762C" w:rsidP="0059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F20BEC">
        <w:rPr>
          <w:rFonts w:eastAsiaTheme="minorHAnsi"/>
          <w:szCs w:val="28"/>
        </w:rPr>
        <w:t>окончания срока пребывания в образовательных организациях, организациях социального обслуживания,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завершения получения профессионального образования, окончания прохождения военной службы по призыву, окончания отбывания наказания в исправительных учреждениях (при наличии заявлений в письменной форме от детей-сирот, лиц из числа детей-сирот о предоставлении им жилых помещений по окончании срока пребывания в образовательных организациях, организациях социального обслуживания,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завершении получения профессионального образования, окончании прохождения военной службы по призыву, окончании отбывания наказания в исправительных учреждениях);</w:t>
      </w:r>
    </w:p>
    <w:p w14:paraId="43F37AD9" w14:textId="18A9E61D" w:rsidR="00F20BEC" w:rsidRDefault="0059762C" w:rsidP="0059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F20BEC">
        <w:rPr>
          <w:rFonts w:eastAsiaTheme="minorHAnsi"/>
          <w:szCs w:val="28"/>
        </w:rPr>
        <w:t>сведения, указанные заявителем (представителем заявителя) в заявлении о включении в список, о муниципальном образовании, на территории которого предпочтительно предоставление жилого помещения в случае, если законом субъекта Российской Федерации установлено такое право;</w:t>
      </w:r>
    </w:p>
    <w:p w14:paraId="6EBCBC82" w14:textId="4CD11C9E" w:rsidR="00F20BEC" w:rsidRPr="0059762C" w:rsidRDefault="0059762C" w:rsidP="0059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59762C">
        <w:rPr>
          <w:rFonts w:eastAsiaTheme="minorHAnsi"/>
          <w:szCs w:val="28"/>
        </w:rPr>
        <w:lastRenderedPageBreak/>
        <w:t xml:space="preserve">– </w:t>
      </w:r>
      <w:r w:rsidR="00F20BEC" w:rsidRPr="0059762C">
        <w:rPr>
          <w:rFonts w:eastAsiaTheme="minorHAnsi"/>
          <w:szCs w:val="28"/>
        </w:rPr>
        <w:t xml:space="preserve">основание предоставления жилого помещения детям-сиротам, лицам из числа детей-сирот по их заявлению в письменной форме ранее чем по достижении ими возраста 18 лет в соответствии с </w:t>
      </w:r>
      <w:hyperlink r:id="rId12" w:history="1">
        <w:r w:rsidR="00F20BEC" w:rsidRPr="0059762C">
          <w:rPr>
            <w:rFonts w:eastAsiaTheme="minorHAnsi"/>
            <w:szCs w:val="28"/>
          </w:rPr>
          <w:t>абзацем вторым пункта 1 статьи 8</w:t>
        </w:r>
      </w:hyperlink>
      <w:r w:rsidR="00F20BEC" w:rsidRPr="0059762C">
        <w:rPr>
          <w:rFonts w:eastAsiaTheme="minorHAnsi"/>
          <w:szCs w:val="28"/>
        </w:rPr>
        <w:t xml:space="preserve"> Федерального закона </w:t>
      </w:r>
      <w:r>
        <w:rPr>
          <w:rFonts w:eastAsiaTheme="minorHAnsi"/>
          <w:szCs w:val="28"/>
        </w:rPr>
        <w:t>«</w:t>
      </w:r>
      <w:r w:rsidR="00F20BEC" w:rsidRPr="0059762C">
        <w:rPr>
          <w:rFonts w:eastAsiaTheme="minorHAnsi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eastAsiaTheme="minorHAnsi"/>
          <w:szCs w:val="28"/>
        </w:rPr>
        <w:t>»</w:t>
      </w:r>
      <w:r w:rsidR="00F20BEC" w:rsidRPr="0059762C">
        <w:rPr>
          <w:rFonts w:eastAsiaTheme="minorHAnsi"/>
          <w:szCs w:val="28"/>
        </w:rPr>
        <w:t>.</w:t>
      </w:r>
    </w:p>
    <w:p w14:paraId="5998B3B9" w14:textId="1F70A58B" w:rsidR="00F20BEC" w:rsidRDefault="00F20BEC" w:rsidP="0059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В случае подачи заявления о включении в список детьми-сиротами, приобретшими полную дееспособность до достижения ими совершеннолетия, лицами из числа детей-сирот,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помещениями, лицами, которые достигли возраста 23 лет, дата наступления основания предоставления жилого помещения определяется текущим годом (указывается год подачи заявления о включении в список)</w:t>
      </w:r>
      <w:r w:rsidR="00963972">
        <w:rPr>
          <w:rFonts w:eastAsiaTheme="minorHAnsi"/>
          <w:szCs w:val="28"/>
        </w:rPr>
        <w:t>»</w:t>
      </w:r>
      <w:r>
        <w:rPr>
          <w:rFonts w:eastAsiaTheme="minorHAnsi"/>
          <w:szCs w:val="28"/>
        </w:rPr>
        <w:t>.</w:t>
      </w:r>
      <w:r w:rsidR="00963972">
        <w:rPr>
          <w:rFonts w:eastAsiaTheme="minorHAnsi"/>
          <w:szCs w:val="28"/>
        </w:rPr>
        <w:t>»</w:t>
      </w:r>
    </w:p>
    <w:p w14:paraId="2AB821B1" w14:textId="454839CC" w:rsidR="005B5895" w:rsidRDefault="005B5895" w:rsidP="003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="00F20BEC">
        <w:rPr>
          <w:rFonts w:eastAsiaTheme="minorHAnsi"/>
          <w:szCs w:val="28"/>
        </w:rPr>
        <w:t>3</w:t>
      </w:r>
      <w:r>
        <w:rPr>
          <w:rFonts w:eastAsiaTheme="minorHAnsi"/>
          <w:szCs w:val="28"/>
        </w:rPr>
        <w:t xml:space="preserve">. </w:t>
      </w:r>
      <w:r w:rsidRPr="000B0889">
        <w:rPr>
          <w:rFonts w:eastAsiaTheme="minorHAnsi"/>
          <w:szCs w:val="28"/>
        </w:rPr>
        <w:t xml:space="preserve">В </w:t>
      </w:r>
      <w:hyperlink r:id="rId13" w:history="1">
        <w:r w:rsidRPr="000B0889">
          <w:rPr>
            <w:rFonts w:eastAsiaTheme="minorHAnsi"/>
            <w:szCs w:val="28"/>
          </w:rPr>
          <w:t xml:space="preserve">приложении № </w:t>
        </w:r>
      </w:hyperlink>
      <w:r>
        <w:rPr>
          <w:rFonts w:eastAsiaTheme="minorHAnsi"/>
          <w:szCs w:val="28"/>
        </w:rPr>
        <w:t>5</w:t>
      </w:r>
      <w:r w:rsidRPr="000B0889">
        <w:rPr>
          <w:rFonts w:eastAsiaTheme="minorHAnsi"/>
          <w:szCs w:val="28"/>
        </w:rPr>
        <w:t xml:space="preserve"> к постановлению:</w:t>
      </w:r>
    </w:p>
    <w:p w14:paraId="458D9E7F" w14:textId="2E46105D" w:rsidR="005B5895" w:rsidRDefault="005B5895" w:rsidP="003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исключить из состава комиссии </w:t>
      </w:r>
      <w:proofErr w:type="spellStart"/>
      <w:r w:rsidR="00F20BEC">
        <w:rPr>
          <w:rFonts w:eastAsiaTheme="minorHAnsi"/>
          <w:szCs w:val="28"/>
        </w:rPr>
        <w:t>Декатову</w:t>
      </w:r>
      <w:proofErr w:type="spellEnd"/>
      <w:r w:rsidR="00F20BEC">
        <w:rPr>
          <w:rFonts w:eastAsiaTheme="minorHAnsi"/>
          <w:szCs w:val="28"/>
        </w:rPr>
        <w:t xml:space="preserve"> Наталью Михайловну, Репьеву Тамару Георгиевну, Горбачеву Яну Владимировну</w:t>
      </w:r>
      <w:r w:rsidR="005A7662">
        <w:rPr>
          <w:rFonts w:eastAsiaTheme="minorHAnsi"/>
          <w:szCs w:val="28"/>
        </w:rPr>
        <w:t>;</w:t>
      </w:r>
    </w:p>
    <w:p w14:paraId="61DA8742" w14:textId="4D2B2AF7" w:rsidR="00E97028" w:rsidRDefault="00E97028" w:rsidP="003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– включить в состав комиссии:</w:t>
      </w:r>
    </w:p>
    <w:p w14:paraId="7CC2CB91" w14:textId="77777777" w:rsidR="00F20BEC" w:rsidRDefault="00F20BEC" w:rsidP="00F20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а) </w:t>
      </w:r>
      <w:proofErr w:type="spellStart"/>
      <w:r>
        <w:rPr>
          <w:rFonts w:eastAsiaTheme="minorHAnsi"/>
          <w:szCs w:val="28"/>
        </w:rPr>
        <w:t>Паскал</w:t>
      </w:r>
      <w:proofErr w:type="spellEnd"/>
      <w:r>
        <w:rPr>
          <w:rFonts w:eastAsiaTheme="minorHAnsi"/>
          <w:szCs w:val="28"/>
        </w:rPr>
        <w:t xml:space="preserve"> Ольгу Георгиевну </w:t>
      </w:r>
      <w:r w:rsidRPr="000B0889">
        <w:rPr>
          <w:rFonts w:eastAsiaTheme="minorHAnsi"/>
          <w:szCs w:val="28"/>
        </w:rPr>
        <w:t xml:space="preserve">– </w:t>
      </w:r>
      <w:r>
        <w:rPr>
          <w:rFonts w:eastAsiaTheme="minorHAnsi"/>
          <w:szCs w:val="28"/>
        </w:rPr>
        <w:t>председателя комитета имущественных отношений города Мурманска – председателем комиссии;</w:t>
      </w:r>
    </w:p>
    <w:p w14:paraId="58087216" w14:textId="77777777" w:rsidR="00F20BEC" w:rsidRDefault="00F20BEC" w:rsidP="00F20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б) Горбачеву Яну Владимировну – исполняющего обязанности начальника отдела предоставления жилья </w:t>
      </w:r>
      <w:r w:rsidRPr="000B0889">
        <w:rPr>
          <w:rFonts w:eastAsiaTheme="minorHAnsi"/>
          <w:szCs w:val="28"/>
        </w:rPr>
        <w:t>комитета имущественных отношений</w:t>
      </w:r>
      <w:r>
        <w:rPr>
          <w:rFonts w:eastAsiaTheme="minorHAnsi"/>
          <w:szCs w:val="28"/>
        </w:rPr>
        <w:t xml:space="preserve"> </w:t>
      </w:r>
      <w:r w:rsidRPr="000B0889">
        <w:rPr>
          <w:rFonts w:eastAsiaTheme="minorHAnsi"/>
          <w:szCs w:val="28"/>
        </w:rPr>
        <w:t>города</w:t>
      </w:r>
      <w:r>
        <w:rPr>
          <w:rFonts w:eastAsiaTheme="minorHAnsi"/>
          <w:szCs w:val="28"/>
        </w:rPr>
        <w:t xml:space="preserve"> </w:t>
      </w:r>
      <w:r w:rsidRPr="000B0889">
        <w:rPr>
          <w:rFonts w:eastAsiaTheme="minorHAnsi"/>
          <w:szCs w:val="28"/>
        </w:rPr>
        <w:t>Мурманска</w:t>
      </w:r>
      <w:r>
        <w:rPr>
          <w:rFonts w:eastAsiaTheme="minorHAnsi"/>
          <w:szCs w:val="28"/>
        </w:rPr>
        <w:t xml:space="preserve"> – заместителем председателя комиссии;</w:t>
      </w:r>
    </w:p>
    <w:p w14:paraId="570D8BEF" w14:textId="77777777" w:rsidR="00F20BEC" w:rsidRDefault="00F20BEC" w:rsidP="00F20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в) Ситник Екатерину Глебовну – консультанта сектора распределения муниципального имущества и оказания мер социальной поддержки отдела предоставления жилья </w:t>
      </w:r>
      <w:r w:rsidRPr="000B0889">
        <w:rPr>
          <w:rFonts w:eastAsiaTheme="minorHAnsi"/>
          <w:szCs w:val="28"/>
        </w:rPr>
        <w:t>комитета имущественных отношений</w:t>
      </w:r>
      <w:r>
        <w:rPr>
          <w:rFonts w:eastAsiaTheme="minorHAnsi"/>
          <w:szCs w:val="28"/>
        </w:rPr>
        <w:t xml:space="preserve"> </w:t>
      </w:r>
      <w:r w:rsidRPr="000B0889">
        <w:rPr>
          <w:rFonts w:eastAsiaTheme="minorHAnsi"/>
          <w:szCs w:val="28"/>
        </w:rPr>
        <w:t>города</w:t>
      </w:r>
      <w:r>
        <w:rPr>
          <w:rFonts w:eastAsiaTheme="minorHAnsi"/>
          <w:szCs w:val="28"/>
        </w:rPr>
        <w:t xml:space="preserve"> </w:t>
      </w:r>
      <w:r w:rsidRPr="000B0889">
        <w:rPr>
          <w:rFonts w:eastAsiaTheme="minorHAnsi"/>
          <w:szCs w:val="28"/>
        </w:rPr>
        <w:t>Мурманска</w:t>
      </w:r>
      <w:r>
        <w:rPr>
          <w:rFonts w:eastAsiaTheme="minorHAnsi"/>
          <w:szCs w:val="28"/>
        </w:rPr>
        <w:t xml:space="preserve"> – членом комиссии.</w:t>
      </w:r>
    </w:p>
    <w:p w14:paraId="35A3D8AF" w14:textId="77777777" w:rsidR="003C6DC4" w:rsidRDefault="003C6DC4" w:rsidP="003C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313A9126" w14:textId="69BC85B7" w:rsidR="00A10DB3" w:rsidRDefault="00A10DB3" w:rsidP="00A10DB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szCs w:val="28"/>
          <w:lang w:eastAsia="zh-TW"/>
        </w:rPr>
        <w:t>настоящее постановление</w:t>
      </w:r>
      <w:r w:rsidR="002A6CD3">
        <w:rPr>
          <w:szCs w:val="28"/>
          <w:lang w:eastAsia="zh-TW"/>
        </w:rPr>
        <w:t xml:space="preserve"> </w:t>
      </w:r>
      <w:r>
        <w:rPr>
          <w:szCs w:val="28"/>
        </w:rPr>
        <w:t>на официальном сайте администрации города Мурманска в сети Интернет.</w:t>
      </w:r>
    </w:p>
    <w:p w14:paraId="0062BD03" w14:textId="77777777" w:rsidR="003C6DC4" w:rsidRDefault="003C6DC4" w:rsidP="00A10DB3">
      <w:pPr>
        <w:spacing w:after="0" w:line="240" w:lineRule="auto"/>
        <w:ind w:firstLine="709"/>
        <w:jc w:val="both"/>
        <w:rPr>
          <w:szCs w:val="28"/>
        </w:rPr>
      </w:pPr>
    </w:p>
    <w:p w14:paraId="422E5EE7" w14:textId="4BDD7301" w:rsidR="00A10DB3" w:rsidRDefault="00A10DB3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3. Редакции газеты «Вечерний Мурманск» </w:t>
      </w:r>
      <w:r w:rsidR="002A6CD3">
        <w:t>(</w:t>
      </w:r>
      <w:r w:rsidR="003C6DC4">
        <w:t>Минко К.А.</w:t>
      </w:r>
      <w:r w:rsidR="002A6CD3">
        <w:t xml:space="preserve">) </w:t>
      </w:r>
      <w:r>
        <w:rPr>
          <w:szCs w:val="28"/>
          <w:lang w:eastAsia="zh-TW"/>
        </w:rPr>
        <w:t>опубликовать настоящее постановление.</w:t>
      </w:r>
    </w:p>
    <w:p w14:paraId="197CF544" w14:textId="77777777" w:rsidR="003C6DC4" w:rsidRDefault="003C6DC4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</w:p>
    <w:p w14:paraId="07FB9080" w14:textId="69D9E494" w:rsidR="00A10DB3" w:rsidRDefault="00A10DB3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4. </w:t>
      </w:r>
      <w:r>
        <w:rPr>
          <w:rFonts w:eastAsiaTheme="minorHAnsi"/>
          <w:bCs/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zh-TW"/>
        </w:rPr>
        <w:t>.</w:t>
      </w:r>
    </w:p>
    <w:p w14:paraId="6722E86A" w14:textId="77777777" w:rsidR="003C6DC4" w:rsidRDefault="003C6DC4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126FE826" w14:textId="2B357FB5" w:rsidR="003C6DC4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zh-TW"/>
        </w:rPr>
        <w:t xml:space="preserve">5. </w:t>
      </w:r>
      <w:r w:rsidR="003C6DC4" w:rsidRPr="00F2764B">
        <w:t xml:space="preserve">Контроль за выполнением настоящего постановления возложить на </w:t>
      </w:r>
      <w:r w:rsidR="003C6DC4">
        <w:t xml:space="preserve">первого </w:t>
      </w:r>
      <w:r w:rsidR="003C6DC4" w:rsidRPr="00F2764B">
        <w:t xml:space="preserve">заместителя </w:t>
      </w:r>
      <w:r w:rsidR="002E2649">
        <w:t>Г</w:t>
      </w:r>
      <w:r w:rsidR="003C6DC4" w:rsidRPr="00F2764B">
        <w:t>лавы</w:t>
      </w:r>
      <w:r w:rsidR="002E2649">
        <w:t xml:space="preserve"> г</w:t>
      </w:r>
      <w:r w:rsidR="003C6DC4" w:rsidRPr="00F2764B">
        <w:t xml:space="preserve">орода Мурманска </w:t>
      </w:r>
      <w:r w:rsidR="003C6DC4">
        <w:t>Лебедева И.Н.</w:t>
      </w:r>
    </w:p>
    <w:p w14:paraId="15443FC5" w14:textId="6A29BFEF" w:rsidR="00A10DB3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FCDBF5C" w14:textId="3332FED8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6776D1" w14:textId="77777777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F65334" w14:textId="77777777" w:rsidR="003C6DC4" w:rsidRDefault="003C6DC4" w:rsidP="00962483">
      <w:pPr>
        <w:contextualSpacing/>
        <w:rPr>
          <w:b/>
        </w:rPr>
      </w:pPr>
      <w:r>
        <w:rPr>
          <w:b/>
        </w:rPr>
        <w:t>Г</w:t>
      </w:r>
      <w:r w:rsidR="00962483">
        <w:rPr>
          <w:b/>
        </w:rPr>
        <w:t>лав</w:t>
      </w:r>
      <w:r>
        <w:rPr>
          <w:b/>
        </w:rPr>
        <w:t>а</w:t>
      </w:r>
    </w:p>
    <w:p w14:paraId="326D89F9" w14:textId="128EC7AC" w:rsidR="00A41F38" w:rsidRDefault="00962483" w:rsidP="00962483">
      <w:pPr>
        <w:contextualSpacing/>
      </w:pPr>
      <w:r>
        <w:rPr>
          <w:b/>
        </w:rPr>
        <w:t xml:space="preserve">города Мурманска                                  </w:t>
      </w:r>
      <w:r w:rsidR="003C6DC4">
        <w:rPr>
          <w:b/>
        </w:rPr>
        <w:tab/>
      </w:r>
      <w:r w:rsidR="003C6DC4">
        <w:rPr>
          <w:b/>
        </w:rPr>
        <w:tab/>
      </w:r>
      <w:r w:rsidR="003C6DC4">
        <w:rPr>
          <w:b/>
        </w:rPr>
        <w:tab/>
        <w:t xml:space="preserve">                Ю.В. </w:t>
      </w:r>
      <w:proofErr w:type="spellStart"/>
      <w:r w:rsidR="003C6DC4">
        <w:rPr>
          <w:b/>
        </w:rPr>
        <w:t>Сердечкин</w:t>
      </w:r>
      <w:proofErr w:type="spellEnd"/>
    </w:p>
    <w:sectPr w:rsidR="00A41F38" w:rsidSect="00963972">
      <w:headerReference w:type="default" r:id="rId14"/>
      <w:pgSz w:w="11906" w:h="16838"/>
      <w:pgMar w:top="851" w:right="567" w:bottom="851" w:left="1701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B269" w14:textId="77777777" w:rsidR="001B4776" w:rsidRDefault="001B4776" w:rsidP="006A6C98">
      <w:pPr>
        <w:spacing w:after="0" w:line="240" w:lineRule="auto"/>
      </w:pPr>
      <w:r>
        <w:separator/>
      </w:r>
    </w:p>
  </w:endnote>
  <w:endnote w:type="continuationSeparator" w:id="0">
    <w:p w14:paraId="3F8814AC" w14:textId="77777777" w:rsidR="001B4776" w:rsidRDefault="001B4776" w:rsidP="006A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6453" w14:textId="77777777" w:rsidR="001B4776" w:rsidRDefault="001B4776" w:rsidP="006A6C98">
      <w:pPr>
        <w:spacing w:after="0" w:line="240" w:lineRule="auto"/>
      </w:pPr>
      <w:r>
        <w:separator/>
      </w:r>
    </w:p>
  </w:footnote>
  <w:footnote w:type="continuationSeparator" w:id="0">
    <w:p w14:paraId="54F31EBB" w14:textId="77777777" w:rsidR="001B4776" w:rsidRDefault="001B4776" w:rsidP="006A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457234"/>
      <w:docPartObj>
        <w:docPartGallery w:val="Page Numbers (Top of Page)"/>
        <w:docPartUnique/>
      </w:docPartObj>
    </w:sdtPr>
    <w:sdtContent>
      <w:p w14:paraId="76638252" w14:textId="1CC74802" w:rsidR="006351F5" w:rsidRDefault="006351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7D87A" w14:textId="77777777" w:rsidR="006A6C98" w:rsidRDefault="006A6C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71EB"/>
    <w:multiLevelType w:val="multilevel"/>
    <w:tmpl w:val="26366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4047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3"/>
    <w:rsid w:val="00012CAF"/>
    <w:rsid w:val="00027ADD"/>
    <w:rsid w:val="00033058"/>
    <w:rsid w:val="000B0889"/>
    <w:rsid w:val="000B1B82"/>
    <w:rsid w:val="00106912"/>
    <w:rsid w:val="00142B6A"/>
    <w:rsid w:val="001B4776"/>
    <w:rsid w:val="001B728E"/>
    <w:rsid w:val="001D03DE"/>
    <w:rsid w:val="002A2B7F"/>
    <w:rsid w:val="002A6CD3"/>
    <w:rsid w:val="002E2649"/>
    <w:rsid w:val="003172B1"/>
    <w:rsid w:val="00353117"/>
    <w:rsid w:val="00393860"/>
    <w:rsid w:val="003C6DC4"/>
    <w:rsid w:val="004113B5"/>
    <w:rsid w:val="004171E3"/>
    <w:rsid w:val="004420A7"/>
    <w:rsid w:val="00473773"/>
    <w:rsid w:val="00487AED"/>
    <w:rsid w:val="004922D9"/>
    <w:rsid w:val="004A23A9"/>
    <w:rsid w:val="004D3639"/>
    <w:rsid w:val="004E5EB4"/>
    <w:rsid w:val="00521943"/>
    <w:rsid w:val="005230EC"/>
    <w:rsid w:val="00527B32"/>
    <w:rsid w:val="00541AE2"/>
    <w:rsid w:val="00560C43"/>
    <w:rsid w:val="0059762C"/>
    <w:rsid w:val="005A7662"/>
    <w:rsid w:val="005B5895"/>
    <w:rsid w:val="005D6C11"/>
    <w:rsid w:val="006351F5"/>
    <w:rsid w:val="006A6C98"/>
    <w:rsid w:val="00742677"/>
    <w:rsid w:val="00781434"/>
    <w:rsid w:val="00783354"/>
    <w:rsid w:val="007A1C51"/>
    <w:rsid w:val="007E38E8"/>
    <w:rsid w:val="007E5FCE"/>
    <w:rsid w:val="007F1FDB"/>
    <w:rsid w:val="00871810"/>
    <w:rsid w:val="00886E37"/>
    <w:rsid w:val="008945DB"/>
    <w:rsid w:val="008A719D"/>
    <w:rsid w:val="008A7EB2"/>
    <w:rsid w:val="008B350B"/>
    <w:rsid w:val="008C05F6"/>
    <w:rsid w:val="00941629"/>
    <w:rsid w:val="00962483"/>
    <w:rsid w:val="00963972"/>
    <w:rsid w:val="009B0389"/>
    <w:rsid w:val="009B557C"/>
    <w:rsid w:val="00A10DB3"/>
    <w:rsid w:val="00A41F38"/>
    <w:rsid w:val="00A854D3"/>
    <w:rsid w:val="00AD1693"/>
    <w:rsid w:val="00B13335"/>
    <w:rsid w:val="00B21E34"/>
    <w:rsid w:val="00B6518B"/>
    <w:rsid w:val="00B73F3C"/>
    <w:rsid w:val="00C469EC"/>
    <w:rsid w:val="00CA6701"/>
    <w:rsid w:val="00CB5689"/>
    <w:rsid w:val="00CE2624"/>
    <w:rsid w:val="00D02616"/>
    <w:rsid w:val="00D07416"/>
    <w:rsid w:val="00D352E5"/>
    <w:rsid w:val="00D8751E"/>
    <w:rsid w:val="00DA2F50"/>
    <w:rsid w:val="00DB0436"/>
    <w:rsid w:val="00DC7F9A"/>
    <w:rsid w:val="00E4467D"/>
    <w:rsid w:val="00E53D65"/>
    <w:rsid w:val="00E97028"/>
    <w:rsid w:val="00EC7D6B"/>
    <w:rsid w:val="00EF5664"/>
    <w:rsid w:val="00F20BEC"/>
    <w:rsid w:val="00F828CE"/>
    <w:rsid w:val="00F96C36"/>
    <w:rsid w:val="00F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8091"/>
  <w15:chartTrackingRefBased/>
  <w15:docId w15:val="{B20C2A9A-2041-4562-A34B-B50B4FA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B3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0DB3"/>
    <w:rPr>
      <w:rFonts w:ascii="Arial" w:hAnsi="Arial" w:cs="Arial"/>
    </w:rPr>
  </w:style>
  <w:style w:type="paragraph" w:customStyle="1" w:styleId="ConsPlusNormal0">
    <w:name w:val="ConsPlusNormal"/>
    <w:link w:val="ConsPlusNormal"/>
    <w:rsid w:val="00A10DB3"/>
    <w:pPr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A10D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DA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87&amp;n=88189&amp;dst=1001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513&amp;dst=1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59775&amp;dst=10027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88189&amp;dst=1001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88189&amp;dst=100193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85AECFF5A4A91959B591459940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5B07-2350-45EE-BF20-365B20883A46}"/>
      </w:docPartPr>
      <w:docPartBody>
        <w:p w:rsidR="003A25D9" w:rsidRDefault="00BE1DA4" w:rsidP="00BE1DA4">
          <w:pPr>
            <w:pStyle w:val="B7A85AECFF5A4A91959B591459940D6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4"/>
    <w:rsid w:val="00253E65"/>
    <w:rsid w:val="002B5D20"/>
    <w:rsid w:val="003A25D9"/>
    <w:rsid w:val="003A59F8"/>
    <w:rsid w:val="003F41BD"/>
    <w:rsid w:val="00452705"/>
    <w:rsid w:val="00822038"/>
    <w:rsid w:val="00872D17"/>
    <w:rsid w:val="008B4D66"/>
    <w:rsid w:val="008D764E"/>
    <w:rsid w:val="009F3DFD"/>
    <w:rsid w:val="00AA348B"/>
    <w:rsid w:val="00AC2CF8"/>
    <w:rsid w:val="00B113C2"/>
    <w:rsid w:val="00B14247"/>
    <w:rsid w:val="00B24D4B"/>
    <w:rsid w:val="00BB115A"/>
    <w:rsid w:val="00BE1DA4"/>
    <w:rsid w:val="00C17105"/>
    <w:rsid w:val="00D53A01"/>
    <w:rsid w:val="00E45615"/>
    <w:rsid w:val="00E61A28"/>
    <w:rsid w:val="00F665AE"/>
    <w:rsid w:val="00FA4932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1DA4"/>
  </w:style>
  <w:style w:type="paragraph" w:customStyle="1" w:styleId="B7A85AECFF5A4A91959B591459940D6E">
    <w:name w:val="B7A85AECFF5A4A91959B591459940D6E"/>
    <w:rsid w:val="00BE1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F5B9-EC3C-4B71-9AB0-1514E81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Михайловна</dc:creator>
  <cp:keywords/>
  <dc:description/>
  <cp:lastModifiedBy>Попова Анна Михайловна</cp:lastModifiedBy>
  <cp:revision>35</cp:revision>
  <cp:lastPrinted>2025-02-06T08:10:00Z</cp:lastPrinted>
  <dcterms:created xsi:type="dcterms:W3CDTF">2023-07-11T08:08:00Z</dcterms:created>
  <dcterms:modified xsi:type="dcterms:W3CDTF">2025-04-28T13:52:00Z</dcterms:modified>
</cp:coreProperties>
</file>