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6F10" w14:textId="77777777" w:rsidR="004E0F6F" w:rsidRPr="00C919F2" w:rsidRDefault="004E0F6F" w:rsidP="004E0F6F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19F2">
        <w:rPr>
          <w:rFonts w:ascii="Times New Roman" w:hAnsi="Times New Roman" w:cs="Times New Roman"/>
          <w:sz w:val="26"/>
          <w:szCs w:val="26"/>
        </w:rPr>
        <w:t xml:space="preserve">Пункт </w:t>
      </w:r>
      <w:r w:rsidRPr="007E64A1">
        <w:rPr>
          <w:rFonts w:ascii="Times New Roman" w:hAnsi="Times New Roman" w:cs="Times New Roman"/>
          <w:sz w:val="26"/>
          <w:szCs w:val="26"/>
        </w:rPr>
        <w:t>4.9.</w:t>
      </w:r>
      <w:r w:rsidRPr="00C919F2">
        <w:rPr>
          <w:rFonts w:ascii="Times New Roman" w:hAnsi="Times New Roman" w:cs="Times New Roman"/>
          <w:sz w:val="26"/>
          <w:szCs w:val="26"/>
        </w:rPr>
        <w:t xml:space="preserve"> раздела 4 Положения</w:t>
      </w:r>
      <w:r w:rsidRPr="00C919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утвержденного Постановление Правительства Мурманской области от 26.12.2024 № 965-ПП</w:t>
      </w:r>
      <w:r w:rsidRPr="00C919F2">
        <w:rPr>
          <w:rFonts w:ascii="Times New Roman" w:hAnsi="Times New Roman" w:cs="Times New Roman"/>
          <w:sz w:val="26"/>
          <w:szCs w:val="26"/>
        </w:rPr>
        <w:t>.</w:t>
      </w:r>
    </w:p>
    <w:p w14:paraId="6C1C7C2C" w14:textId="77777777" w:rsidR="004E0F6F" w:rsidRPr="008757D8" w:rsidRDefault="004E0F6F" w:rsidP="004E0F6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57D8">
        <w:rPr>
          <w:rFonts w:ascii="Times New Roman" w:hAnsi="Times New Roman" w:cs="Times New Roman"/>
          <w:sz w:val="26"/>
          <w:szCs w:val="26"/>
        </w:rPr>
        <w:t>4.9. К заявлению о предоставлении Льготы арендаторы земельных участков прилагают следующие документы:</w:t>
      </w:r>
    </w:p>
    <w:p w14:paraId="1BD48924" w14:textId="77777777" w:rsidR="004E0F6F" w:rsidRPr="008757D8" w:rsidRDefault="004E0F6F" w:rsidP="004E0F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7D8">
        <w:rPr>
          <w:rFonts w:ascii="Times New Roman" w:hAnsi="Times New Roman" w:cs="Times New Roman"/>
          <w:sz w:val="26"/>
          <w:szCs w:val="26"/>
        </w:rPr>
        <w:t xml:space="preserve">- копию устава организации (паспорта физического лица); </w:t>
      </w:r>
    </w:p>
    <w:p w14:paraId="439DE5F2" w14:textId="77777777" w:rsidR="004E0F6F" w:rsidRPr="008757D8" w:rsidRDefault="004E0F6F" w:rsidP="004E0F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7D8">
        <w:rPr>
          <w:rFonts w:ascii="Times New Roman" w:hAnsi="Times New Roman" w:cs="Times New Roman"/>
          <w:sz w:val="26"/>
          <w:szCs w:val="26"/>
        </w:rPr>
        <w:t xml:space="preserve">- копию свидетельства о внесении записи в единый государственный реестр юридических лиц (при необходимости); </w:t>
      </w:r>
    </w:p>
    <w:p w14:paraId="1B8B53C7" w14:textId="77777777" w:rsidR="004E0F6F" w:rsidRPr="008757D8" w:rsidRDefault="004E0F6F" w:rsidP="004E0F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7D8">
        <w:rPr>
          <w:rFonts w:ascii="Times New Roman" w:hAnsi="Times New Roman" w:cs="Times New Roman"/>
          <w:sz w:val="26"/>
          <w:szCs w:val="26"/>
        </w:rPr>
        <w:t xml:space="preserve">- документы, подтверждающие отнесение арендатора земельного участка к числу лиц, указанных в пункте 4.5 настоящего Положения; </w:t>
      </w:r>
    </w:p>
    <w:p w14:paraId="4B19AB1F" w14:textId="77777777" w:rsidR="004E0F6F" w:rsidRPr="008757D8" w:rsidRDefault="004E0F6F" w:rsidP="004E0F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7D8">
        <w:rPr>
          <w:rFonts w:ascii="Times New Roman" w:hAnsi="Times New Roman" w:cs="Times New Roman"/>
          <w:sz w:val="26"/>
          <w:szCs w:val="26"/>
        </w:rPr>
        <w:t xml:space="preserve">- пояснительную записку с указанием цели предоставления Льготы, ее размера (в рублях), срока, на который испрашивается предоставление Льготы, в пределах соответствующего финансового года, обоснования целесообразности предоставления Льготы и перечня мероприятий, которые предполагается финансировать за счет высвобождаемых средств; </w:t>
      </w:r>
    </w:p>
    <w:p w14:paraId="32C69616" w14:textId="77777777" w:rsidR="004E0F6F" w:rsidRPr="008757D8" w:rsidRDefault="004E0F6F" w:rsidP="004E0F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7D8">
        <w:rPr>
          <w:rFonts w:ascii="Times New Roman" w:hAnsi="Times New Roman" w:cs="Times New Roman"/>
          <w:sz w:val="26"/>
          <w:szCs w:val="26"/>
        </w:rPr>
        <w:t xml:space="preserve">- бухгалтерский баланс, отчет о финансовых результатах и приложения к ним за истекший финансовый год, предшествующий году подачи заявления, с отметками налогового органа (в случае предоставления бухгалтерской отчетности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коммерческих организаций; бухгалтерский баланс, отчет о целевом использовании средств и приложения к ним за истекший финансовый год, предшествующий дате подачи заявления, с отметками налогового органа (в случае предоставления бухгалтерской отчетности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некоммерческих организаций; налоговую декларацию за истекший финансовый год с отметкой налогового органа (в случае предоставления в электронном виде - с приложением квитанции о приеме налоговой декларации (расчета) в виде электронного документа, подписанного электронной подписью уполномоченного представителя налогового органа) - для индивидуальных предпринимателей; справку о доходах за истекший финансовый год - для физических лиц, не являющихся индивидуальными предпринимателями; </w:t>
      </w:r>
    </w:p>
    <w:p w14:paraId="07788AF5" w14:textId="77777777" w:rsidR="004E0F6F" w:rsidRPr="008757D8" w:rsidRDefault="004E0F6F" w:rsidP="004E0F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7D8">
        <w:rPr>
          <w:rFonts w:ascii="Times New Roman" w:hAnsi="Times New Roman" w:cs="Times New Roman"/>
          <w:sz w:val="26"/>
          <w:szCs w:val="26"/>
        </w:rPr>
        <w:t xml:space="preserve">- справку из налоговых органов, в которых претендент состоит на учете (в том числе по месту нахождения принадлежащего ему недвижимого имущества и транспортных средств), об исполнении обязанности по уплате налогов, сборов, страховых взносов, пеней, штрафов, процентов либо справку, полученную в виде электронного документа, подписанного электронной подписью уполномоченного представителя налогового органа, распечатанную на бумажном носителе (при необходимости); </w:t>
      </w:r>
    </w:p>
    <w:p w14:paraId="36779EFD" w14:textId="77777777" w:rsidR="004E0F6F" w:rsidRPr="008757D8" w:rsidRDefault="004E0F6F" w:rsidP="004E0F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7D8">
        <w:rPr>
          <w:rFonts w:ascii="Times New Roman" w:hAnsi="Times New Roman" w:cs="Times New Roman"/>
          <w:sz w:val="26"/>
          <w:szCs w:val="26"/>
        </w:rPr>
        <w:t xml:space="preserve">- справку об отсутствии просроченной задолженности по уплате обязательных платежей в государственные внебюджетные фонды; </w:t>
      </w:r>
    </w:p>
    <w:p w14:paraId="2618547F" w14:textId="267AC4A4" w:rsidR="00442162" w:rsidRPr="004E0F6F" w:rsidRDefault="004E0F6F" w:rsidP="004E0F6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7D8">
        <w:rPr>
          <w:rFonts w:ascii="Times New Roman" w:hAnsi="Times New Roman" w:cs="Times New Roman"/>
          <w:sz w:val="26"/>
          <w:szCs w:val="26"/>
        </w:rPr>
        <w:t>- справку об отсутствии просроченной задолженности по уплате платежей за негативное воздействие на окружающую среду (в том случае, если претендент является плательщиком указанного платежа) из Балтийско-Арктического межрегионального управления Федеральной службы по надзору в сфере природопользования по Мурманской области.</w:t>
      </w:r>
    </w:p>
    <w:sectPr w:rsidR="00442162" w:rsidRPr="004E0F6F" w:rsidSect="004E0F6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0B"/>
    <w:rsid w:val="000615E2"/>
    <w:rsid w:val="00442162"/>
    <w:rsid w:val="004E0F6F"/>
    <w:rsid w:val="006E3A0B"/>
    <w:rsid w:val="0079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34855"/>
  <w15:chartTrackingRefBased/>
  <w15:docId w15:val="{39265EB0-EFE1-45BC-BBDA-3C5BCBC5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F6F"/>
  </w:style>
  <w:style w:type="paragraph" w:styleId="1">
    <w:name w:val="heading 1"/>
    <w:basedOn w:val="a"/>
    <w:next w:val="a"/>
    <w:link w:val="10"/>
    <w:uiPriority w:val="9"/>
    <w:qFormat/>
    <w:rsid w:val="006E3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A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A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A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A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A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A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A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3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Марианна Евгеньевна</dc:creator>
  <cp:keywords/>
  <dc:description/>
  <cp:lastModifiedBy>Андреева Марианна Евгеньевна</cp:lastModifiedBy>
  <cp:revision>2</cp:revision>
  <dcterms:created xsi:type="dcterms:W3CDTF">2025-03-07T12:04:00Z</dcterms:created>
  <dcterms:modified xsi:type="dcterms:W3CDTF">2025-03-07T12:04:00Z</dcterms:modified>
</cp:coreProperties>
</file>