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D573" w14:textId="5F6B6636" w:rsidR="0039253B" w:rsidRDefault="0039253B" w:rsidP="0039253B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403307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60BA11E9" w14:textId="77777777" w:rsidR="0039253B" w:rsidRDefault="0039253B" w:rsidP="0039253B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30FB863" w14:textId="77777777" w:rsidR="0039253B" w:rsidRDefault="0039253B" w:rsidP="0039253B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</w:t>
      </w:r>
    </w:p>
    <w:p w14:paraId="3B94B513" w14:textId="11378D68" w:rsidR="0039253B" w:rsidRDefault="0039253B" w:rsidP="0039253B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     №</w:t>
      </w:r>
    </w:p>
    <w:p w14:paraId="1B389272" w14:textId="77777777" w:rsidR="002F5DC8" w:rsidRDefault="002F5DC8" w:rsidP="0039253B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29C92FE1" w14:textId="77777777" w:rsidR="002F5DC8" w:rsidRDefault="0039253B" w:rsidP="002F5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14:paraId="7E17CA3B" w14:textId="77777777" w:rsidR="002F5DC8" w:rsidRDefault="0039253B" w:rsidP="002F5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приложение к постановлению администрации города Мурманска</w:t>
      </w:r>
    </w:p>
    <w:p w14:paraId="2A4F9C6A" w14:textId="71B637C3" w:rsidR="0039253B" w:rsidRDefault="0039253B" w:rsidP="002F5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F5DC8">
        <w:rPr>
          <w:rFonts w:ascii="Times New Roman" w:hAnsi="Times New Roman" w:cs="Times New Roman"/>
          <w:sz w:val="28"/>
          <w:szCs w:val="28"/>
        </w:rPr>
        <w:t>30.09.2019 № 3242 «Об утверждении административного регламента предоставления муниципальной услуги «Согласование переустройства и (или) перепланировки нежилых помещений в многоквартирном доме»</w:t>
      </w:r>
    </w:p>
    <w:p w14:paraId="76861744" w14:textId="77777777" w:rsidR="002F5DC8" w:rsidRDefault="002F5DC8" w:rsidP="002F5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F052C9" w14:textId="57A3E0CA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1. Пункт 2.3.1. изложить в следующей редакции:</w:t>
      </w:r>
    </w:p>
    <w:p w14:paraId="3DA4ADCE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«2.3.1. Результатом предоставления муниципальной услуги является:</w:t>
      </w:r>
    </w:p>
    <w:p w14:paraId="71AC87EE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- решение Комитета о согласовании переустройства</w:t>
      </w:r>
    </w:p>
    <w:p w14:paraId="02E7BC56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и (или) перепланировки нежилого помещения в многоквартирном доме</w:t>
      </w:r>
    </w:p>
    <w:p w14:paraId="0F30E0EC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(далее – Решение о согласовании) согласно приложению № 7 к настоящему регламенту;</w:t>
      </w:r>
    </w:p>
    <w:p w14:paraId="6131819F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- решение Комитета об отказе в согласовании переустройства</w:t>
      </w:r>
    </w:p>
    <w:p w14:paraId="434690F8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и (или) перепланировки нежилого помещения в многоквартирном доме</w:t>
      </w:r>
    </w:p>
    <w:p w14:paraId="05345CA1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(далее – Решение об отказе в согласовании) согласно приложению № 8</w:t>
      </w:r>
    </w:p>
    <w:p w14:paraId="44D23A7F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к настоящему регламенту;</w:t>
      </w:r>
    </w:p>
    <w:p w14:paraId="501AE1D8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- акт приемочной комиссии о приемке выполненных работ</w:t>
      </w:r>
    </w:p>
    <w:p w14:paraId="3256EECA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по переустройству и (или) перепланировке нежилого помещения (далее – Акт) согласно приложению № 6 к настоящему регламенту в случае принятия решения о согласовании переустройства и (или) перепланировки нежилого помещения.».</w:t>
      </w:r>
    </w:p>
    <w:p w14:paraId="4C13949F" w14:textId="44F37BB3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2. Пункт 2.6.1 дополнить новым абзацем следующего содержания:</w:t>
      </w:r>
    </w:p>
    <w:p w14:paraId="26397E6A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«- протокол общего собрания собственников помещений</w:t>
      </w:r>
    </w:p>
    <w:p w14:paraId="06B37C82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в многоквартирном доме в случае необходимости согласия всех собственников помещений в многоквартирном доме на переустройство и (или) перепланировку помещения в многоквартирном доме в случае, предусмотренном частью 2</w:t>
      </w:r>
    </w:p>
    <w:p w14:paraId="2EBC2C18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статьи 40 Жилищного кодекса Российской Федерации».</w:t>
      </w:r>
    </w:p>
    <w:p w14:paraId="03F45649" w14:textId="4BDD6575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3. Пункт 3.2.1.4 изложить в следующей редакции:</w:t>
      </w:r>
    </w:p>
    <w:p w14:paraId="4F9EDF86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«3.2.1.4. Принятие решения о согласовании переустройства и (или) перепланировки нежилого помещения или от отказе в согласовании переустройства и (или) перепланировки нежилого помещения.</w:t>
      </w:r>
    </w:p>
    <w:p w14:paraId="1CF1E994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окончание рассмотрения заявления о переустройстве и (или) перепланировке нежилого помещения и документов, предоставленных Заявителем и полученных в рамках межведомственного информационного взаимодействия.</w:t>
      </w:r>
    </w:p>
    <w:p w14:paraId="079A9AB3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 Комитета, ответственный за предоставление муниципальной услуги, по результатам рассмотрения заявления о переустройстве и (или) перепланировке нежилого помещения и документов, предоставленных Заявителем и полученных в рамках межведомственного информационного взаимодействия:</w:t>
      </w:r>
    </w:p>
    <w:p w14:paraId="512D86E3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- в случае наличия оснований для отказа в предоставлении муниципальной услуги готовит проект Решения об отказе в согласовании согласно приложению № 8 к настоящему регламенту;</w:t>
      </w:r>
    </w:p>
    <w:p w14:paraId="5A9CA5B4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- в случае отсутствия оснований для отказа в предоставлении муниципальной услуги готовит проект Решения о согласовании согласно приложению № 7 к настоящему регламенту.</w:t>
      </w:r>
    </w:p>
    <w:p w14:paraId="468DD22B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день получения проекта Решения о согласовании, Решения об отказе в согласовании подписывает их и передает муниципальному служащему Комитета, ответственному за предоставление муниципальной услуги, который регистрирует их в журнале выдачи решений о согласовании переустройства и (или) перепланировки нежилого помещения в многоквартирном доме.»,</w:t>
      </w:r>
    </w:p>
    <w:p w14:paraId="49C4850D" w14:textId="078A14C5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4. Пункт 3.2.1.5 изложить в следующей редакции:</w:t>
      </w:r>
    </w:p>
    <w:p w14:paraId="13311DDD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«3.2.1.5. Направление Заявителю результата предоставления муниципальной услуги непосредственно Комитетом либо через МФЦ.</w:t>
      </w:r>
    </w:p>
    <w:p w14:paraId="5E536E77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муниципальным служащих Комитета, ответственным за предоставление муниципальной услуги, Решения о согласовании, Решения об отказе в согласовании.</w:t>
      </w:r>
    </w:p>
    <w:p w14:paraId="41C1BA80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Не позднее чем через три рабочих дня со дня подписания Решения о согласовании или Решения об отказе в согласовании муниципальный служащий Комитета, ответственный за предоставление муниципальной услуги, выдает Заявителю на личном приеме или направляет почтовым отправлением или электронной почтой в адрес Заявителя копию Решения о согласовании или Решения об отказе в согласовании.</w:t>
      </w:r>
    </w:p>
    <w:p w14:paraId="401C9039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Если результат предоставления муниципальной услуги направляется посредством почтовой связи, муниципальный служащий Комитета, ответственный за предоставление муниципальной услуги, передает муниципальному служащими Комитета, ответственному за делопроизводство, копию Решения о согласовании или Решения об отказе в согласовании для направления в адрес Заявителя заказным письмом с уведомлением о вручении.</w:t>
      </w:r>
    </w:p>
    <w:p w14:paraId="22D5BEBD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заявления о переустройстве и (или) перепланировке нежилого помещения через МФЦ копия Решения о согласовании или Решения об отказе в согласовании направляется муниципальным служащим Комитета, ответственным за предоставление муниципальной услуги, в МФЦ в срок, не превышающий трех рабочих дней </w:t>
      </w:r>
      <w:r w:rsidRPr="0039253B">
        <w:rPr>
          <w:rFonts w:ascii="Times New Roman" w:hAnsi="Times New Roman" w:cs="Times New Roman"/>
          <w:sz w:val="28"/>
          <w:szCs w:val="28"/>
        </w:rPr>
        <w:lastRenderedPageBreak/>
        <w:t>со дня подписания Решения о согласовании или Решения об отказе в согласовании, если иной способ его получения не указан Заявителем.».</w:t>
      </w:r>
    </w:p>
    <w:p w14:paraId="7D031EF1" w14:textId="574B862F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5. В пункте 3.2.2.5 слова «Постановления о согласовании» заменить словами «Решения о согласовании».</w:t>
      </w:r>
    </w:p>
    <w:p w14:paraId="7BC6EBEC" w14:textId="076790E5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6. Раздел 3.5 изложить в следующей редакции:</w:t>
      </w:r>
    </w:p>
    <w:p w14:paraId="1955BDFD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«3.5.1.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(или) ошибок в выданных в результате предоставления муниципальной услуги документах (далее – Заявление об исправлении ошибок).</w:t>
      </w:r>
    </w:p>
    <w:p w14:paraId="09665321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3.5.2. Муниципальный служащий Комитета, ответственный за предоставление муниципальной услуги, в срок, не превышающий трех рабочих дней с даты поступления Заявление об исправлении ошибок, проводит проверку указанных в заявлении сведений.</w:t>
      </w:r>
    </w:p>
    <w:p w14:paraId="358FBFA7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3.5.3. Критерием принятия решения по административной процедуре является наличие или отсутствие в документах опечаток и ошибок.</w:t>
      </w:r>
    </w:p>
    <w:p w14:paraId="66B83904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3.5.4.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14:paraId="44703601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- осуществляет их замену в срок, не превышающий пяти рабочих дней с даты поступления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14:paraId="1FD49F41" w14:textId="77777777" w:rsidR="0039253B" w:rsidRPr="0039253B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14:paraId="14D2AF6F" w14:textId="2B2E502C" w:rsidR="007D10EC" w:rsidRDefault="0039253B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B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– пять рабочих дней.».</w:t>
      </w:r>
    </w:p>
    <w:p w14:paraId="2AC67D8E" w14:textId="383A6B81" w:rsidR="002F5DC8" w:rsidRPr="00E54E93" w:rsidRDefault="002F5DC8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54E93">
        <w:rPr>
          <w:rFonts w:ascii="Times New Roman" w:hAnsi="Times New Roman" w:cs="Times New Roman"/>
          <w:sz w:val="28"/>
          <w:szCs w:val="28"/>
          <w:highlight w:val="yellow"/>
        </w:rPr>
        <w:t>7. Приложение № 3 к регламенту изложить в новой редакции согласно приложению № 1 к настоящим изменениям.</w:t>
      </w:r>
    </w:p>
    <w:p w14:paraId="2F816DA9" w14:textId="1AC14BAB" w:rsidR="002F5DC8" w:rsidRDefault="002F5DC8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93">
        <w:rPr>
          <w:rFonts w:ascii="Times New Roman" w:hAnsi="Times New Roman" w:cs="Times New Roman"/>
          <w:sz w:val="28"/>
          <w:szCs w:val="28"/>
          <w:highlight w:val="yellow"/>
        </w:rPr>
        <w:t>8. Дополнить регламент приложени</w:t>
      </w:r>
      <w:r w:rsidR="008C6054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Pr="00E54E93">
        <w:rPr>
          <w:rFonts w:ascii="Times New Roman" w:hAnsi="Times New Roman" w:cs="Times New Roman"/>
          <w:sz w:val="28"/>
          <w:szCs w:val="28"/>
          <w:highlight w:val="yellow"/>
        </w:rPr>
        <w:t>м № 7 согласно приложени</w:t>
      </w:r>
      <w:r w:rsidR="008C6054">
        <w:rPr>
          <w:rFonts w:ascii="Times New Roman" w:hAnsi="Times New Roman" w:cs="Times New Roman"/>
          <w:sz w:val="28"/>
          <w:szCs w:val="28"/>
          <w:highlight w:val="yellow"/>
        </w:rPr>
        <w:t>ю</w:t>
      </w:r>
      <w:r w:rsidRPr="00E54E93">
        <w:rPr>
          <w:rFonts w:ascii="Times New Roman" w:hAnsi="Times New Roman" w:cs="Times New Roman"/>
          <w:sz w:val="28"/>
          <w:szCs w:val="28"/>
          <w:highlight w:val="yellow"/>
        </w:rPr>
        <w:t xml:space="preserve"> № 2 к настоящим изменениям.</w:t>
      </w:r>
    </w:p>
    <w:p w14:paraId="14E79F65" w14:textId="14DAA11D" w:rsidR="002F5DC8" w:rsidRDefault="002F5DC8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38A96" w14:textId="5FC8670B" w:rsidR="002F5DC8" w:rsidRDefault="002F5DC8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606EF" w14:textId="1BE4D4EB" w:rsidR="002F5DC8" w:rsidRDefault="002F5DC8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909E6" w14:textId="1F8D7DD2" w:rsidR="002F5DC8" w:rsidRDefault="002F5DC8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09CC9" w14:textId="082B870A" w:rsidR="002F5DC8" w:rsidRDefault="002F5DC8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85112" w14:textId="537AC920" w:rsidR="002F5DC8" w:rsidRDefault="002F5DC8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2A333" w14:textId="36BB9573" w:rsidR="002F5DC8" w:rsidRDefault="002F5DC8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11FEA" w14:textId="0A122442" w:rsidR="002F5DC8" w:rsidRDefault="002F5DC8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5C00E" w14:textId="78A5CF3F" w:rsidR="002F5DC8" w:rsidRDefault="002F5DC8" w:rsidP="002F5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25D01" w14:textId="77777777" w:rsidR="00355D29" w:rsidRDefault="002F5DC8" w:rsidP="00355D29">
      <w:pPr>
        <w:spacing w:after="0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0029F5B" w14:textId="027008CC" w:rsidR="00152A4E" w:rsidRDefault="002F5DC8" w:rsidP="00152A4E">
      <w:pPr>
        <w:spacing w:after="0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изменения</w:t>
      </w:r>
      <w:r w:rsidR="00355D29">
        <w:rPr>
          <w:rFonts w:ascii="Times New Roman" w:hAnsi="Times New Roman" w:cs="Times New Roman"/>
          <w:sz w:val="28"/>
          <w:szCs w:val="28"/>
        </w:rPr>
        <w:t>м</w:t>
      </w:r>
    </w:p>
    <w:p w14:paraId="1F0E2259" w14:textId="77777777" w:rsidR="00152A4E" w:rsidRDefault="00152A4E" w:rsidP="00152A4E">
      <w:pPr>
        <w:spacing w:after="0"/>
        <w:ind w:left="7230"/>
        <w:jc w:val="center"/>
        <w:rPr>
          <w:rFonts w:ascii="Times New Roman" w:hAnsi="Times New Roman" w:cs="Times New Roman"/>
          <w:sz w:val="28"/>
          <w:szCs w:val="28"/>
        </w:rPr>
      </w:pPr>
    </w:p>
    <w:p w14:paraId="7EDFCED3" w14:textId="2889F962" w:rsidR="00152A4E" w:rsidRDefault="00152A4E" w:rsidP="00355D29">
      <w:pPr>
        <w:spacing w:after="0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 к регламенту</w:t>
      </w:r>
    </w:p>
    <w:p w14:paraId="6CA47D05" w14:textId="77777777" w:rsidR="00355D29" w:rsidRPr="002565EA" w:rsidRDefault="00355D29" w:rsidP="00355D29">
      <w:pPr>
        <w:pStyle w:val="ConsPlusNormal"/>
        <w:jc w:val="both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  <w:gridCol w:w="5353"/>
      </w:tblGrid>
      <w:tr w:rsidR="00355D29" w:rsidRPr="00071719" w14:paraId="705C6D12" w14:textId="77777777" w:rsidTr="00666D3E">
        <w:tc>
          <w:tcPr>
            <w:tcW w:w="4253" w:type="dxa"/>
          </w:tcPr>
          <w:p w14:paraId="7D5D2365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7923E02F" w14:textId="77777777" w:rsidR="00355D29" w:rsidRPr="002F5EFF" w:rsidRDefault="00355D29" w:rsidP="00666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355D29" w:rsidRPr="00071719" w14:paraId="0678D711" w14:textId="77777777" w:rsidTr="00666D3E">
        <w:tc>
          <w:tcPr>
            <w:tcW w:w="4253" w:type="dxa"/>
          </w:tcPr>
          <w:p w14:paraId="24D15170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0D2DFFF2" w14:textId="77777777" w:rsidR="00355D29" w:rsidRPr="002F5EFF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38C09A9E" w14:textId="77777777" w:rsidR="00355D29" w:rsidRPr="002F5EFF" w:rsidRDefault="00355D29" w:rsidP="0066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EF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(для физического лица, в том числе</w:t>
            </w:r>
          </w:p>
          <w:p w14:paraId="4FF85F9D" w14:textId="77777777" w:rsidR="00355D29" w:rsidRPr="00071719" w:rsidRDefault="00355D29" w:rsidP="0066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D29" w:rsidRPr="00071719" w14:paraId="0B459C7A" w14:textId="77777777" w:rsidTr="00666D3E">
        <w:tc>
          <w:tcPr>
            <w:tcW w:w="4253" w:type="dxa"/>
          </w:tcPr>
          <w:p w14:paraId="64DF5029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66131C72" w14:textId="77777777" w:rsidR="00355D29" w:rsidRPr="002F5EFF" w:rsidRDefault="00355D29" w:rsidP="0066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EFF">
              <w:rPr>
                <w:rFonts w:ascii="Times New Roman" w:hAnsi="Times New Roman" w:cs="Times New Roman"/>
                <w:sz w:val="20"/>
                <w:szCs w:val="20"/>
              </w:rPr>
              <w:t>физического лица, зарегистрированного в качестве индивидуального</w:t>
            </w:r>
          </w:p>
          <w:p w14:paraId="06371C4E" w14:textId="77777777" w:rsidR="00355D29" w:rsidRPr="002F5EFF" w:rsidRDefault="00355D29" w:rsidP="0066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29" w:rsidRPr="00071719" w14:paraId="132994E0" w14:textId="77777777" w:rsidTr="00666D3E">
        <w:tc>
          <w:tcPr>
            <w:tcW w:w="4253" w:type="dxa"/>
          </w:tcPr>
          <w:p w14:paraId="0890BA62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334AEEB6" w14:textId="77777777" w:rsidR="00355D29" w:rsidRPr="002F5EFF" w:rsidRDefault="00355D29" w:rsidP="0066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EFF">
              <w:rPr>
                <w:rFonts w:ascii="Times New Roman" w:hAnsi="Times New Roman" w:cs="Times New Roman"/>
                <w:sz w:val="20"/>
                <w:szCs w:val="20"/>
              </w:rPr>
              <w:t>предпринимателя), организационно-правовая форма и полное наименование</w:t>
            </w:r>
          </w:p>
          <w:p w14:paraId="5CB47CEE" w14:textId="77777777" w:rsidR="00355D29" w:rsidRPr="002F5EFF" w:rsidRDefault="00355D29" w:rsidP="0066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29" w:rsidRPr="00071719" w14:paraId="7AC56A12" w14:textId="77777777" w:rsidTr="00666D3E">
        <w:tc>
          <w:tcPr>
            <w:tcW w:w="4253" w:type="dxa"/>
          </w:tcPr>
          <w:p w14:paraId="3D4103C2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0239EDAA" w14:textId="77777777" w:rsidR="00355D29" w:rsidRPr="002F5EFF" w:rsidRDefault="00355D29" w:rsidP="0066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EFF">
              <w:rPr>
                <w:rFonts w:ascii="Times New Roman" w:hAnsi="Times New Roman" w:cs="Times New Roman"/>
                <w:sz w:val="20"/>
                <w:szCs w:val="20"/>
              </w:rPr>
              <w:t>организации, Ф.И.О. руководителя или иного уполномоченного лица</w:t>
            </w:r>
          </w:p>
          <w:p w14:paraId="035F517A" w14:textId="77777777" w:rsidR="00355D29" w:rsidRPr="002F5EFF" w:rsidRDefault="00355D29" w:rsidP="0066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29" w:rsidRPr="00071719" w14:paraId="302465E5" w14:textId="77777777" w:rsidTr="00666D3E">
        <w:tc>
          <w:tcPr>
            <w:tcW w:w="4253" w:type="dxa"/>
          </w:tcPr>
          <w:p w14:paraId="02832095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7B85959E" w14:textId="77777777" w:rsidR="00355D29" w:rsidRPr="002F5EFF" w:rsidRDefault="00355D29" w:rsidP="0066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EFF">
              <w:rPr>
                <w:rFonts w:ascii="Times New Roman" w:hAnsi="Times New Roman" w:cs="Times New Roman"/>
                <w:sz w:val="20"/>
                <w:szCs w:val="20"/>
              </w:rPr>
              <w:t>(для юридического лица)</w:t>
            </w:r>
          </w:p>
          <w:p w14:paraId="4EC9D605" w14:textId="77777777" w:rsidR="00355D29" w:rsidRPr="002F5EFF" w:rsidRDefault="00355D29" w:rsidP="0066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29" w:rsidRPr="00071719" w14:paraId="3D79B87C" w14:textId="77777777" w:rsidTr="00666D3E">
        <w:tc>
          <w:tcPr>
            <w:tcW w:w="4253" w:type="dxa"/>
          </w:tcPr>
          <w:p w14:paraId="7F65C121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7DAEFF01" w14:textId="77777777" w:rsidR="00355D29" w:rsidRPr="002F5EFF" w:rsidRDefault="00355D29" w:rsidP="00666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</w:t>
            </w:r>
          </w:p>
        </w:tc>
      </w:tr>
      <w:tr w:rsidR="00355D29" w:rsidRPr="00071719" w14:paraId="7F87C0A4" w14:textId="77777777" w:rsidTr="00666D3E">
        <w:tc>
          <w:tcPr>
            <w:tcW w:w="4253" w:type="dxa"/>
          </w:tcPr>
          <w:p w14:paraId="01A72EEA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05BF6D86" w14:textId="77777777" w:rsidR="00355D29" w:rsidRPr="002F5EFF" w:rsidRDefault="00355D29" w:rsidP="00666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  <w:p w14:paraId="1BD96F19" w14:textId="77777777" w:rsidR="00355D29" w:rsidRPr="002F5EFF" w:rsidRDefault="00355D29" w:rsidP="00666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D29" w:rsidRPr="00071719" w14:paraId="5A24A10D" w14:textId="77777777" w:rsidTr="00666D3E">
        <w:trPr>
          <w:trHeight w:val="198"/>
        </w:trPr>
        <w:tc>
          <w:tcPr>
            <w:tcW w:w="4253" w:type="dxa"/>
          </w:tcPr>
          <w:p w14:paraId="15F65B17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271134D5" w14:textId="77777777" w:rsidR="00355D29" w:rsidRPr="002F5EFF" w:rsidRDefault="00355D29" w:rsidP="00666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EFF">
              <w:rPr>
                <w:rFonts w:ascii="Times New Roman" w:hAnsi="Times New Roman" w:cs="Times New Roman"/>
                <w:sz w:val="20"/>
                <w:szCs w:val="20"/>
              </w:rPr>
              <w:t>(вид документа, серия, номер, кем и когда выдан)</w:t>
            </w:r>
          </w:p>
        </w:tc>
      </w:tr>
      <w:tr w:rsidR="00355D29" w:rsidRPr="00071719" w14:paraId="28DC4A33" w14:textId="77777777" w:rsidTr="00666D3E">
        <w:tc>
          <w:tcPr>
            <w:tcW w:w="4253" w:type="dxa"/>
          </w:tcPr>
          <w:p w14:paraId="4A43491D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1258ABC3" w14:textId="77777777" w:rsidR="00355D29" w:rsidRPr="002F5EFF" w:rsidRDefault="00355D29" w:rsidP="0066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юридического лица</w:t>
            </w:r>
          </w:p>
          <w:p w14:paraId="6EC22397" w14:textId="77777777" w:rsidR="00355D29" w:rsidRPr="002F5EFF" w:rsidRDefault="00355D29" w:rsidP="0066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(индивидуального предпринимателя):</w:t>
            </w:r>
          </w:p>
        </w:tc>
      </w:tr>
      <w:tr w:rsidR="00355D29" w:rsidRPr="00071719" w14:paraId="0A0A8A2B" w14:textId="77777777" w:rsidTr="00666D3E">
        <w:tc>
          <w:tcPr>
            <w:tcW w:w="4253" w:type="dxa"/>
          </w:tcPr>
          <w:p w14:paraId="26174133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652CFD9E" w14:textId="77777777" w:rsidR="00355D29" w:rsidRPr="002F5EFF" w:rsidRDefault="00355D29" w:rsidP="00666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ОГРН (ОГРНИП): ____________________</w:t>
            </w:r>
          </w:p>
        </w:tc>
      </w:tr>
      <w:tr w:rsidR="00355D29" w:rsidRPr="00071719" w14:paraId="037C7AF4" w14:textId="77777777" w:rsidTr="00666D3E">
        <w:tc>
          <w:tcPr>
            <w:tcW w:w="4253" w:type="dxa"/>
          </w:tcPr>
          <w:p w14:paraId="51633916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6691D3F0" w14:textId="77777777" w:rsidR="00355D29" w:rsidRPr="002F5EFF" w:rsidRDefault="00355D29" w:rsidP="00666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ИНН: _______________________________</w:t>
            </w:r>
          </w:p>
        </w:tc>
      </w:tr>
      <w:tr w:rsidR="00355D29" w:rsidRPr="00071719" w14:paraId="67C643A5" w14:textId="77777777" w:rsidTr="00666D3E">
        <w:tc>
          <w:tcPr>
            <w:tcW w:w="4253" w:type="dxa"/>
          </w:tcPr>
          <w:p w14:paraId="5985912B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741F171A" w14:textId="77777777" w:rsidR="00355D29" w:rsidRPr="002F5EFF" w:rsidRDefault="00355D29" w:rsidP="00666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____________________________</w:t>
            </w:r>
          </w:p>
        </w:tc>
      </w:tr>
      <w:tr w:rsidR="00355D29" w:rsidRPr="00071719" w14:paraId="429320D8" w14:textId="77777777" w:rsidTr="00666D3E">
        <w:tc>
          <w:tcPr>
            <w:tcW w:w="4253" w:type="dxa"/>
          </w:tcPr>
          <w:p w14:paraId="3C1DECE1" w14:textId="77777777" w:rsidR="00355D29" w:rsidRPr="00071719" w:rsidRDefault="00355D29" w:rsidP="0066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631548B5" w14:textId="77777777" w:rsidR="00355D29" w:rsidRPr="002F5EFF" w:rsidRDefault="00355D29" w:rsidP="00666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Адрес эл. почты: 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14:paraId="215FD730" w14:textId="77777777" w:rsidR="00355D29" w:rsidRPr="002565EA" w:rsidRDefault="00355D29" w:rsidP="00355D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CF024F" w14:textId="77777777" w:rsidR="00355D29" w:rsidRPr="002565EA" w:rsidRDefault="00355D29" w:rsidP="00355D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65E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</w:t>
      </w:r>
    </w:p>
    <w:p w14:paraId="4498818B" w14:textId="77777777" w:rsidR="00355D29" w:rsidRDefault="00355D29" w:rsidP="00355D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65EA">
        <w:rPr>
          <w:rFonts w:ascii="Times New Roman" w:hAnsi="Times New Roman" w:cs="Times New Roman"/>
          <w:sz w:val="28"/>
          <w:szCs w:val="28"/>
        </w:rPr>
        <w:t>о переустройстве и (или) перепланировке нежилого помещения</w:t>
      </w:r>
    </w:p>
    <w:p w14:paraId="29AE7A41" w14:textId="77777777" w:rsidR="00355D29" w:rsidRDefault="00355D29" w:rsidP="00355D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F3D3E8" w14:textId="6DEE0BE6" w:rsidR="00355D29" w:rsidRDefault="00355D29" w:rsidP="00355D2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согласовать проведение _________________________________</w:t>
      </w:r>
    </w:p>
    <w:p w14:paraId="604B79AD" w14:textId="06E8E28B" w:rsidR="00355D29" w:rsidRPr="00355D29" w:rsidRDefault="00355D29" w:rsidP="00355D29">
      <w:pPr>
        <w:pStyle w:val="ConsPlusNonformat"/>
        <w:jc w:val="right"/>
        <w:rPr>
          <w:rFonts w:ascii="Times New Roman" w:hAnsi="Times New Roman" w:cs="Times New Roman"/>
        </w:rPr>
      </w:pPr>
      <w:r w:rsidRPr="00355D29">
        <w:rPr>
          <w:rFonts w:ascii="Times New Roman" w:hAnsi="Times New Roman" w:cs="Times New Roman"/>
        </w:rPr>
        <w:t>(переустройство, перепланировку или переустройство и перепланировку)</w:t>
      </w:r>
    </w:p>
    <w:p w14:paraId="0E5AC15B" w14:textId="0398B222" w:rsidR="00E54E93" w:rsidRDefault="00E54E93" w:rsidP="00355D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нежилого помещения в многоквартирном доме по адресу:</w:t>
      </w:r>
    </w:p>
    <w:p w14:paraId="0B5F1618" w14:textId="4598B4BE" w:rsidR="00355D29" w:rsidRDefault="00355D29" w:rsidP="00355D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47F053C" w14:textId="025A8D89" w:rsidR="00355D29" w:rsidRPr="00355D29" w:rsidRDefault="00355D29" w:rsidP="00355D29">
      <w:pPr>
        <w:pStyle w:val="ConsPlusNonformat"/>
        <w:jc w:val="center"/>
        <w:rPr>
          <w:rFonts w:ascii="Times New Roman" w:hAnsi="Times New Roman" w:cs="Times New Roman"/>
        </w:rPr>
      </w:pPr>
      <w:r w:rsidRPr="00355D29">
        <w:rPr>
          <w:rFonts w:ascii="Times New Roman" w:hAnsi="Times New Roman" w:cs="Times New Roman"/>
        </w:rPr>
        <w:t>(субъект Российской Федерации, муниципальное образование, улица, дом, корпус, строение, номер помещения, кадастровый номер объекта недвижимого имущества)</w:t>
      </w:r>
    </w:p>
    <w:p w14:paraId="19FFC02A" w14:textId="5A68C758" w:rsidR="00355D29" w:rsidRDefault="00355D29" w:rsidP="00355D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представленному проекту ____________________________________</w:t>
      </w:r>
    </w:p>
    <w:p w14:paraId="7FC21929" w14:textId="040B0360" w:rsidR="00355D29" w:rsidRPr="00355D29" w:rsidRDefault="00355D29" w:rsidP="00355D29">
      <w:pPr>
        <w:pStyle w:val="ConsPlusNonformat"/>
        <w:jc w:val="right"/>
        <w:rPr>
          <w:rFonts w:ascii="Times New Roman" w:hAnsi="Times New Roman" w:cs="Times New Roman"/>
        </w:rPr>
      </w:pPr>
      <w:r w:rsidRPr="00355D29">
        <w:rPr>
          <w:rFonts w:ascii="Times New Roman" w:hAnsi="Times New Roman" w:cs="Times New Roman"/>
        </w:rPr>
        <w:t>(переустройства, перепланировки или переустройства и перепланировки)</w:t>
      </w:r>
    </w:p>
    <w:p w14:paraId="0D4EEC62" w14:textId="350BC38D" w:rsidR="00355D29" w:rsidRPr="00E54E93" w:rsidRDefault="00E54E93" w:rsidP="00E54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нежилого помещения в многоквартирном доме.</w:t>
      </w:r>
    </w:p>
    <w:p w14:paraId="523B192B" w14:textId="71A44284" w:rsidR="00355D29" w:rsidRDefault="00E54E93" w:rsidP="00355D2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о переустройстве и (или) перепланировке нежилого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помещения в многоквартирном доме </w:t>
      </w:r>
      <w:r w:rsidRPr="00E54E93">
        <w:rPr>
          <w:rFonts w:ascii="Times New Roman" w:hAnsi="Times New Roman" w:cs="Times New Roman"/>
          <w:sz w:val="28"/>
          <w:szCs w:val="28"/>
        </w:rPr>
        <w:t>прилагаются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B150F7" w14:textId="711A7BB4" w:rsidR="00355D29" w:rsidRDefault="00E54E93" w:rsidP="00355D2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 _______________________________________________________________________________________________________________________</w:t>
      </w:r>
      <w:r w:rsidR="00CA60BD">
        <w:rPr>
          <w:rFonts w:ascii="Times New Roman" w:hAnsi="Times New Roman" w:cs="Times New Roman"/>
          <w:sz w:val="28"/>
          <w:szCs w:val="28"/>
        </w:rPr>
        <w:t xml:space="preserve"> на ____ листах;</w:t>
      </w:r>
    </w:p>
    <w:p w14:paraId="11368428" w14:textId="0621D56D" w:rsidR="00355D29" w:rsidRPr="00CA60BD" w:rsidRDefault="00E54E93" w:rsidP="00CA60BD">
      <w:pPr>
        <w:pStyle w:val="ConsPlusNonformat"/>
        <w:jc w:val="center"/>
        <w:rPr>
          <w:rFonts w:ascii="Times New Roman" w:hAnsi="Times New Roman" w:cs="Times New Roman"/>
        </w:rPr>
      </w:pPr>
      <w:r w:rsidRPr="00CA60BD">
        <w:rPr>
          <w:rFonts w:ascii="Times New Roman" w:hAnsi="Times New Roman" w:cs="Times New Roman"/>
        </w:rPr>
        <w:t>(вид, номер и дата правоустанавливающ</w:t>
      </w:r>
      <w:r w:rsidR="00CA60BD" w:rsidRPr="00CA60BD">
        <w:rPr>
          <w:rFonts w:ascii="Times New Roman" w:hAnsi="Times New Roman" w:cs="Times New Roman"/>
        </w:rPr>
        <w:t xml:space="preserve">их документов на переустраиваемое и (или) </w:t>
      </w:r>
      <w:proofErr w:type="spellStart"/>
      <w:r w:rsidR="00CA60BD" w:rsidRPr="00CA60BD">
        <w:rPr>
          <w:rFonts w:ascii="Times New Roman" w:hAnsi="Times New Roman" w:cs="Times New Roman"/>
        </w:rPr>
        <w:t>перепланируемое</w:t>
      </w:r>
      <w:proofErr w:type="spellEnd"/>
      <w:r w:rsidR="00CA60BD" w:rsidRPr="00CA60BD">
        <w:rPr>
          <w:rFonts w:ascii="Times New Roman" w:hAnsi="Times New Roman" w:cs="Times New Roman"/>
        </w:rPr>
        <w:t xml:space="preserve"> нежилое помещение в многоквартирном доме (если право на переустраиваемое и (или) </w:t>
      </w:r>
      <w:proofErr w:type="spellStart"/>
      <w:r w:rsidR="00CA60BD" w:rsidRPr="00CA60BD">
        <w:rPr>
          <w:rFonts w:ascii="Times New Roman" w:hAnsi="Times New Roman" w:cs="Times New Roman"/>
        </w:rPr>
        <w:t>перепланируемое</w:t>
      </w:r>
      <w:proofErr w:type="spellEnd"/>
      <w:r w:rsidR="00CA60BD" w:rsidRPr="00CA60BD">
        <w:rPr>
          <w:rFonts w:ascii="Times New Roman" w:hAnsi="Times New Roman" w:cs="Times New Roman"/>
        </w:rPr>
        <w:t xml:space="preserve"> нежилое помещение в многоквартирном доем зарегистрировано в Едином государственном реестре недвижимости, то документ предоставляется по инициативе Заявителя</w:t>
      </w:r>
      <w:r w:rsidRPr="00CA60BD">
        <w:rPr>
          <w:rFonts w:ascii="Times New Roman" w:hAnsi="Times New Roman" w:cs="Times New Roman"/>
        </w:rPr>
        <w:t>)</w:t>
      </w:r>
    </w:p>
    <w:p w14:paraId="1E5CEC7F" w14:textId="40CD3EFB" w:rsidR="00E54E93" w:rsidRDefault="00CA60BD" w:rsidP="00355D2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 ____________________________________________________ _____________________________________________________ на ____ листах;</w:t>
      </w:r>
    </w:p>
    <w:p w14:paraId="3E64A038" w14:textId="77777777" w:rsidR="00767FD5" w:rsidRDefault="00CA60BD" w:rsidP="00767FD5">
      <w:pPr>
        <w:pStyle w:val="ConsPlusNonformat"/>
        <w:jc w:val="center"/>
        <w:rPr>
          <w:rFonts w:ascii="Times New Roman" w:hAnsi="Times New Roman" w:cs="Times New Roman"/>
        </w:rPr>
      </w:pPr>
      <w:r w:rsidRPr="00767FD5">
        <w:rPr>
          <w:rFonts w:ascii="Times New Roman" w:hAnsi="Times New Roman" w:cs="Times New Roman"/>
        </w:rPr>
        <w:t>(наименование, номер и дата проекта переустройства и (или) перепланировки переустраиваемого</w:t>
      </w:r>
    </w:p>
    <w:p w14:paraId="31EC04B5" w14:textId="22B96BAD" w:rsidR="00E54E93" w:rsidRPr="00767FD5" w:rsidRDefault="00CA60BD" w:rsidP="00767FD5">
      <w:pPr>
        <w:pStyle w:val="ConsPlusNonformat"/>
        <w:jc w:val="center"/>
        <w:rPr>
          <w:rFonts w:ascii="Times New Roman" w:hAnsi="Times New Roman" w:cs="Times New Roman"/>
        </w:rPr>
      </w:pPr>
      <w:r w:rsidRPr="00767FD5">
        <w:rPr>
          <w:rFonts w:ascii="Times New Roman" w:hAnsi="Times New Roman" w:cs="Times New Roman"/>
        </w:rPr>
        <w:t xml:space="preserve">и (или) </w:t>
      </w:r>
      <w:proofErr w:type="spellStart"/>
      <w:r w:rsidR="001201B9" w:rsidRPr="00767FD5">
        <w:rPr>
          <w:rFonts w:ascii="Times New Roman" w:hAnsi="Times New Roman" w:cs="Times New Roman"/>
        </w:rPr>
        <w:t>перепланируемого</w:t>
      </w:r>
      <w:proofErr w:type="spellEnd"/>
      <w:r w:rsidR="001201B9" w:rsidRPr="00767FD5">
        <w:rPr>
          <w:rFonts w:ascii="Times New Roman" w:hAnsi="Times New Roman" w:cs="Times New Roman"/>
        </w:rPr>
        <w:t xml:space="preserve"> </w:t>
      </w:r>
      <w:r w:rsidR="00767FD5" w:rsidRPr="00767FD5">
        <w:rPr>
          <w:rFonts w:ascii="Times New Roman" w:hAnsi="Times New Roman" w:cs="Times New Roman"/>
        </w:rPr>
        <w:t>нежилого помещения в многоквартирном доме</w:t>
      </w:r>
      <w:r w:rsidRPr="00767FD5">
        <w:rPr>
          <w:rFonts w:ascii="Times New Roman" w:hAnsi="Times New Roman" w:cs="Times New Roman"/>
        </w:rPr>
        <w:t>)</w:t>
      </w:r>
    </w:p>
    <w:p w14:paraId="523050EE" w14:textId="2465F237" w:rsidR="00E54E93" w:rsidRDefault="00767FD5" w:rsidP="00355D2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протокол общего собрания собственников помещений в многоквартирном доме ______________________________________________ _____________________________________________________ на ____ листах;</w:t>
      </w:r>
    </w:p>
    <w:p w14:paraId="10FBEEE8" w14:textId="0730D0B3" w:rsidR="00E54E93" w:rsidRPr="00767FD5" w:rsidRDefault="00767FD5" w:rsidP="00767FD5">
      <w:pPr>
        <w:pStyle w:val="ConsPlusNonformat"/>
        <w:jc w:val="center"/>
        <w:rPr>
          <w:rFonts w:ascii="Times New Roman" w:hAnsi="Times New Roman" w:cs="Times New Roman"/>
        </w:rPr>
      </w:pPr>
      <w:r w:rsidRPr="00767FD5">
        <w:rPr>
          <w:rFonts w:ascii="Times New Roman" w:hAnsi="Times New Roman" w:cs="Times New Roman"/>
        </w:rPr>
        <w:t>(наименование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нежилого помещения в многоквартирном доме в случае, предусмотренном частью 2 статьи 40 Жилищного кодекса Российской Федерации)</w:t>
      </w:r>
    </w:p>
    <w:p w14:paraId="7167512D" w14:textId="2080C624" w:rsidR="00E54E93" w:rsidRDefault="004260B5" w:rsidP="00355D2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технический паспорт ________________________________________ _____________________________________________________ на ____ листах;</w:t>
      </w:r>
    </w:p>
    <w:p w14:paraId="1C59F568" w14:textId="35767398" w:rsidR="00E54E93" w:rsidRPr="004260B5" w:rsidRDefault="004260B5" w:rsidP="004260B5">
      <w:pPr>
        <w:pStyle w:val="ConsPlusNonformat"/>
        <w:jc w:val="center"/>
        <w:rPr>
          <w:rFonts w:ascii="Times New Roman" w:hAnsi="Times New Roman" w:cs="Times New Roman"/>
        </w:rPr>
      </w:pPr>
      <w:r w:rsidRPr="004260B5">
        <w:rPr>
          <w:rFonts w:ascii="Times New Roman" w:hAnsi="Times New Roman" w:cs="Times New Roman"/>
        </w:rPr>
        <w:t xml:space="preserve">(номер и дата выдачи технического паспорта переустраиваемого и (или) </w:t>
      </w:r>
      <w:proofErr w:type="spellStart"/>
      <w:r w:rsidRPr="004260B5">
        <w:rPr>
          <w:rFonts w:ascii="Times New Roman" w:hAnsi="Times New Roman" w:cs="Times New Roman"/>
        </w:rPr>
        <w:t>перепланируемого</w:t>
      </w:r>
      <w:proofErr w:type="spellEnd"/>
      <w:r w:rsidRPr="004260B5">
        <w:rPr>
          <w:rFonts w:ascii="Times New Roman" w:hAnsi="Times New Roman" w:cs="Times New Roman"/>
        </w:rPr>
        <w:t xml:space="preserve"> нежилого помещения в многоквартирном доме)</w:t>
      </w:r>
      <w:r>
        <w:rPr>
          <w:rFonts w:ascii="Times New Roman" w:hAnsi="Times New Roman" w:cs="Times New Roman"/>
        </w:rPr>
        <w:t xml:space="preserve"> (документ представляется по инициативе заявителя)</w:t>
      </w:r>
    </w:p>
    <w:p w14:paraId="222DCFB0" w14:textId="1168019D" w:rsidR="00E54E93" w:rsidRDefault="004260B5" w:rsidP="00355D2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заключение ________________________________________________ _____________________________________________________ на ____ листах;</w:t>
      </w:r>
    </w:p>
    <w:p w14:paraId="627D0D8B" w14:textId="4C319F40" w:rsidR="00E54E93" w:rsidRPr="004260B5" w:rsidRDefault="004260B5" w:rsidP="004260B5">
      <w:pPr>
        <w:pStyle w:val="ConsPlusNonformat"/>
        <w:jc w:val="center"/>
        <w:rPr>
          <w:rFonts w:ascii="Times New Roman" w:hAnsi="Times New Roman" w:cs="Times New Roman"/>
        </w:rPr>
      </w:pPr>
      <w:r w:rsidRPr="004260B5">
        <w:rPr>
          <w:rFonts w:ascii="Times New Roman" w:hAnsi="Times New Roman" w:cs="Times New Roman"/>
        </w:rPr>
        <w:t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нежилого помещения в многоквартирном доме, если такое помещение или дом, в котором оно находится, является памятником архитектуры, истории или культуры) (документ представляется по инициативе заявителя)</w:t>
      </w:r>
    </w:p>
    <w:p w14:paraId="517BEE32" w14:textId="64E1E77B" w:rsidR="00E54E93" w:rsidRDefault="00526B90" w:rsidP="00355D2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182C78">
        <w:rPr>
          <w:rFonts w:ascii="Times New Roman" w:hAnsi="Times New Roman" w:cs="Times New Roman"/>
          <w:sz w:val="28"/>
          <w:szCs w:val="28"/>
        </w:rPr>
        <w:t>__________________________________________________________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 на ____ листах;</w:t>
      </w:r>
    </w:p>
    <w:p w14:paraId="03173BEF" w14:textId="61781432" w:rsidR="00E54E93" w:rsidRPr="00526B90" w:rsidRDefault="00526B90" w:rsidP="00526B90">
      <w:pPr>
        <w:pStyle w:val="ConsPlusNonformat"/>
        <w:jc w:val="center"/>
        <w:rPr>
          <w:rFonts w:ascii="Times New Roman" w:hAnsi="Times New Roman" w:cs="Times New Roman"/>
        </w:rPr>
      </w:pPr>
      <w:r w:rsidRPr="00526B90">
        <w:rPr>
          <w:rFonts w:ascii="Times New Roman" w:hAnsi="Times New Roman" w:cs="Times New Roman"/>
        </w:rPr>
        <w:t>(вид, номер и дата документа, подтверждающего полномочия Заявителя)</w:t>
      </w:r>
    </w:p>
    <w:p w14:paraId="3C63BDA6" w14:textId="77777777" w:rsidR="00526B90" w:rsidRDefault="00526B90" w:rsidP="00EF4258">
      <w:pPr>
        <w:pBdr>
          <w:bottom w:val="single" w:sz="12" w:space="0" w:color="auto"/>
        </w:pBd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F3321B" w14:textId="17CD5C89" w:rsidR="00526B90" w:rsidRDefault="00526B90" w:rsidP="00EF4258">
      <w:pPr>
        <w:pBdr>
          <w:bottom w:val="single" w:sz="12" w:space="0" w:color="auto"/>
        </w:pBd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5EFF">
        <w:rPr>
          <w:rFonts w:ascii="Times New Roman" w:hAnsi="Times New Roman" w:cs="Times New Roman"/>
          <w:sz w:val="28"/>
          <w:szCs w:val="28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таковых.</w:t>
      </w:r>
    </w:p>
    <w:p w14:paraId="4D002D85" w14:textId="77777777" w:rsidR="00526B90" w:rsidRDefault="00526B90" w:rsidP="00EF4258">
      <w:pPr>
        <w:pBdr>
          <w:bottom w:val="single" w:sz="12" w:space="0" w:color="auto"/>
        </w:pBd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35157D" w14:textId="77777777" w:rsidR="00526B90" w:rsidRDefault="00355D29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7D02F207" w14:textId="77777777" w:rsidR="00526B90" w:rsidRDefault="00355D29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5797EF56" w14:textId="77777777" w:rsidR="00526B90" w:rsidRDefault="00355D29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7CB8F30D" w14:textId="77777777" w:rsidR="00526B90" w:rsidRDefault="00355D29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3B93C5A3" w14:textId="09FE52BE" w:rsidR="00355D29" w:rsidRDefault="00355D29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5A27A2C6" w14:textId="77777777" w:rsidR="00526B90" w:rsidRDefault="00355D29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4A9092B1" w14:textId="69E39067" w:rsidR="00355D29" w:rsidRDefault="00355D29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73A49663" w14:textId="34351A17" w:rsidR="00355D29" w:rsidRDefault="00355D29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7436B87F" w14:textId="7250DFA9" w:rsidR="00526B90" w:rsidRPr="00526B90" w:rsidRDefault="00526B90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A15C98" w14:textId="0069F2FD" w:rsidR="00526B90" w:rsidRPr="00526B90" w:rsidRDefault="00526B90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62677B" w14:textId="0528B2B4" w:rsidR="00152A4E" w:rsidRDefault="00526B90" w:rsidP="00152A4E">
      <w:pPr>
        <w:pBdr>
          <w:bottom w:val="single" w:sz="12" w:space="0" w:color="auto"/>
        </w:pBdr>
        <w:spacing w:after="0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11E2D9E" w14:textId="5EE81EBD" w:rsidR="00526B90" w:rsidRDefault="00526B90" w:rsidP="00152A4E">
      <w:pPr>
        <w:pBdr>
          <w:bottom w:val="single" w:sz="12" w:space="0" w:color="auto"/>
        </w:pBdr>
        <w:spacing w:after="0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изменениям</w:t>
      </w:r>
    </w:p>
    <w:p w14:paraId="09F032B9" w14:textId="5ED6928F" w:rsidR="00152A4E" w:rsidRDefault="00152A4E" w:rsidP="00152A4E">
      <w:pPr>
        <w:pBdr>
          <w:bottom w:val="single" w:sz="12" w:space="0" w:color="auto"/>
        </w:pBdr>
        <w:spacing w:after="0"/>
        <w:ind w:left="7230"/>
        <w:jc w:val="center"/>
        <w:rPr>
          <w:rFonts w:ascii="Times New Roman" w:hAnsi="Times New Roman" w:cs="Times New Roman"/>
          <w:sz w:val="28"/>
          <w:szCs w:val="28"/>
        </w:rPr>
      </w:pPr>
    </w:p>
    <w:p w14:paraId="4514EA2E" w14:textId="77777777" w:rsidR="00152A4E" w:rsidRDefault="00152A4E" w:rsidP="00152A4E">
      <w:pPr>
        <w:pBdr>
          <w:bottom w:val="single" w:sz="12" w:space="0" w:color="auto"/>
        </w:pBdr>
        <w:spacing w:after="0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14:paraId="68C1705B" w14:textId="69907434" w:rsidR="00152A4E" w:rsidRDefault="00E34776" w:rsidP="00152A4E">
      <w:pPr>
        <w:pBdr>
          <w:bottom w:val="single" w:sz="12" w:space="0" w:color="auto"/>
        </w:pBdr>
        <w:spacing w:after="0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6CFEC" wp14:editId="1443A157">
                <wp:simplePos x="0" y="0"/>
                <wp:positionH relativeFrom="column">
                  <wp:posOffset>4582478</wp:posOffset>
                </wp:positionH>
                <wp:positionV relativeFrom="paragraph">
                  <wp:posOffset>211773</wp:posOffset>
                </wp:positionV>
                <wp:extent cx="1438275" cy="71437"/>
                <wp:effectExtent l="0" t="0" r="28575" b="241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14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572B1" id="Прямоугольник 9" o:spid="_x0000_s1026" style="position:absolute;margin-left:360.85pt;margin-top:16.7pt;width:113.25pt;height: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iseAIAAIUFAAAOAAAAZHJzL2Uyb0RvYy54bWysVE1v2zAMvQ/YfxB0Xx1n6dIFdYqgRYcB&#10;RVu0HXpWZCk2IIsapcTJfv0o+SNdV+xQLAeFNMkn8onk+cW+MWyn0NdgC56fTDhTVkJZ203Bfzxd&#10;fzrjzAdhS2HAqoIflOcXy48fzlu3UFOowJQKGYFYv2hdwasQ3CLLvKxUI/wJOGXJqAEbEUjFTVai&#10;aAm9Mdl0MvmStYClQ5DKe/p61Rn5MuFrrWS409qrwEzBKbeQTkznOp7Z8lwsNihcVcs+DfGOLBpR&#10;W7p0hLoSQbAt1n9BNbVE8KDDiYQmA61rqVINVE0+eVXNYyWcSrUQOd6NNPn/Bytvd4/uHomG1vmF&#10;JzFWsdfYxH/Kj+0TWYeRLLUPTNLHfPb5bDo/5UySbU7aPJKZHYMd+vBNQcOiUHCkt0gUid2ND53r&#10;4BLv8mDq8ro2Jinx/dWlQbYT9HLrTd6D/+Fl7LsCKccYmR0rTlI4GBXxjH1QmtUl1ThNCadmPCYj&#10;pFQ25J2pEqXqcjyd0G/Ickg/EZIAI7Km6kbsHmDw7EAG7I6e3j+GqtTLY/DkX4l1wWNEuhlsGIOb&#10;2gK+BWCoqv7mzn8gqaMmsrSG8nCPDKGbJO/kdU3PeyN8uBdIo0NDRusg3NGhDbQFh17irAL89db3&#10;6E8dTVbOWhrFgvufW4GKM/PdUq9/zWezOLtJmZ3Op6TgS8v6pcVum0ugnslp8TiZxOgfzCBqhOaZ&#10;tsYq3komYSXdXXAZcFAuQ7ciaO9ItVolN5pXJ8KNfXQygkdWY/s+7Z8Fur7HAw3HLQxjKxavWr3z&#10;jZEWVtsAuk5zcOS155tmPTVOv5fiMnmpJ6/j9lz+BgAA//8DAFBLAwQUAAYACAAAACEAgT4jVeAA&#10;AAAJAQAADwAAAGRycy9kb3ducmV2LnhtbEyPQUvDQBCF74L/YRnBm900DU0bMykiiggetBXa4zaZ&#10;TYLZ2ZDdpPHfu570OLyP977Jd7PpxESDay0jLBcRCOLSVi3XCJ+H57sNCOcVV6qzTAjf5GBXXF/l&#10;KqvshT9o2vtahBJ2mUJovO8zKV3ZkFFuYXvikGk7GOXDOdSyGtQllJtOxlG0lka1HBYa1dNjQ+XX&#10;fjQIJ61eDk+v7k3qeNLb9n086nREvL2ZH+5BeJr9Hwy/+kEdiuB0tiNXTnQIabxMA4qwWiUgArBN&#10;NjGIM0KSrEEWufz/QfEDAAD//wMAUEsBAi0AFAAGAAgAAAAhALaDOJL+AAAA4QEAABMAAAAAAAAA&#10;AAAAAAAAAAAAAFtDb250ZW50X1R5cGVzXS54bWxQSwECLQAUAAYACAAAACEAOP0h/9YAAACUAQAA&#10;CwAAAAAAAAAAAAAAAAAvAQAAX3JlbHMvLnJlbHNQSwECLQAUAAYACAAAACEAQNoorHgCAACFBQAA&#10;DgAAAAAAAAAAAAAAAAAuAgAAZHJzL2Uyb0RvYy54bWxQSwECLQAUAAYACAAAACEAgT4jVeAAAAAJ&#10;AQAADwAAAAAAAAAAAAAAAADSBAAAZHJzL2Rvd25yZXYueG1sUEsFBgAAAAAEAAQA8wAAAN8FAAAA&#10;AA==&#10;" fillcolor="white [3212]" strokecolor="white [3212]" strokeweight="1pt"/>
            </w:pict>
          </mc:Fallback>
        </mc:AlternateContent>
      </w:r>
      <w:r w:rsidR="00152A4E">
        <w:rPr>
          <w:rFonts w:ascii="Times New Roman" w:hAnsi="Times New Roman" w:cs="Times New Roman"/>
          <w:sz w:val="28"/>
          <w:szCs w:val="28"/>
        </w:rPr>
        <w:t>к регламенту</w:t>
      </w:r>
    </w:p>
    <w:tbl>
      <w:tblPr>
        <w:tblW w:w="9937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14"/>
        <w:gridCol w:w="5323"/>
      </w:tblGrid>
      <w:tr w:rsidR="00182C78" w:rsidRPr="00A651B8" w14:paraId="591432A0" w14:textId="77777777" w:rsidTr="004A655F">
        <w:trPr>
          <w:trHeight w:val="4608"/>
        </w:trPr>
        <w:tc>
          <w:tcPr>
            <w:tcW w:w="4614" w:type="dxa"/>
          </w:tcPr>
          <w:p w14:paraId="1BE76BD2" w14:textId="1BCDDD54" w:rsidR="00182C78" w:rsidRPr="00A651B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1B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E714D0" wp14:editId="68764D70">
                  <wp:extent cx="361950" cy="4667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015A2" w14:textId="6704C182" w:rsidR="00182C78" w:rsidRPr="00A651B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1EAA020" w14:textId="2034120F" w:rsidR="00182C78" w:rsidRPr="00A651B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</w:t>
            </w:r>
          </w:p>
          <w:p w14:paraId="410DAEE9" w14:textId="0C6BACCF" w:rsidR="00182C78" w:rsidRPr="00A651B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МУРМАНСКА</w:t>
            </w:r>
          </w:p>
          <w:p w14:paraId="44FBFED4" w14:textId="1F2B08CB" w:rsidR="00182C78" w:rsidRPr="00A651B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26BF139" w14:textId="2FCDD643" w:rsidR="00182C7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ТЕРРИТОРИАЛЬНОГО</w:t>
            </w:r>
          </w:p>
          <w:p w14:paraId="5211C1E4" w14:textId="77777777" w:rsidR="00182C78" w:rsidRPr="004B320E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И СТРОИТЕЛЬСТВА</w:t>
            </w:r>
          </w:p>
          <w:p w14:paraId="0E482BC9" w14:textId="77777777" w:rsidR="00182C78" w:rsidRPr="00A651B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C47D57" w14:textId="77777777" w:rsidR="00182C78" w:rsidRPr="00A651B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проспект Ленина, 77, г. Мурманск, 183038</w:t>
            </w:r>
          </w:p>
          <w:p w14:paraId="6A09125F" w14:textId="77777777" w:rsidR="00182C78" w:rsidRPr="00A651B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/ факс (815-2) 45-67-98</w:t>
            </w:r>
          </w:p>
          <w:p w14:paraId="7912C750" w14:textId="77777777" w:rsidR="00182C78" w:rsidRPr="00A651B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51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5" w:history="1">
              <w:r w:rsidRPr="00A651B8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murmangrad@citymurmansk.ru</w:t>
              </w:r>
            </w:hyperlink>
          </w:p>
          <w:p w14:paraId="6075421E" w14:textId="77777777" w:rsidR="00182C78" w:rsidRPr="00A651B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5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</w:t>
            </w:r>
            <w:r w:rsidRPr="00A651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64703377, </w:t>
            </w:r>
            <w:r w:rsidRPr="00A65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Pr="00A651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1105190000871</w:t>
            </w:r>
          </w:p>
          <w:p w14:paraId="0D76750F" w14:textId="77777777" w:rsidR="00182C78" w:rsidRPr="00A651B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5190913076, КПП 519001001</w:t>
            </w:r>
          </w:p>
          <w:p w14:paraId="1475731B" w14:textId="77777777" w:rsidR="00182C78" w:rsidRPr="00A651B8" w:rsidRDefault="00182C78" w:rsidP="004A655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CD7E30" w14:textId="77777777" w:rsidR="00182C78" w:rsidRPr="00A651B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 № ______________________</w:t>
            </w:r>
          </w:p>
          <w:p w14:paraId="7E6EFE28" w14:textId="77777777" w:rsidR="00182C78" w:rsidRPr="00A651B8" w:rsidRDefault="00182C78" w:rsidP="004A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193527" w14:textId="77777777" w:rsidR="00182C78" w:rsidRPr="00A651B8" w:rsidRDefault="00182C78" w:rsidP="004A655F">
            <w:pPr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№ _____________ от _______________</w:t>
            </w:r>
          </w:p>
        </w:tc>
        <w:tc>
          <w:tcPr>
            <w:tcW w:w="5323" w:type="dxa"/>
          </w:tcPr>
          <w:p w14:paraId="7918CCF1" w14:textId="77777777" w:rsidR="00182C78" w:rsidRPr="00071719" w:rsidRDefault="00182C78" w:rsidP="004A655F">
            <w:pPr>
              <w:tabs>
                <w:tab w:val="num" w:pos="23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477B2719" w14:textId="77777777" w:rsidR="00182C78" w:rsidRPr="00071719" w:rsidRDefault="00182C78" w:rsidP="004A655F">
            <w:pPr>
              <w:tabs>
                <w:tab w:val="num" w:pos="23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5A97CA10" w14:textId="595F07EF" w:rsidR="00182C78" w:rsidRPr="00071719" w:rsidRDefault="00182C78" w:rsidP="004A655F">
            <w:pPr>
              <w:tabs>
                <w:tab w:val="num" w:pos="23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Кому ____________________________</w:t>
            </w:r>
          </w:p>
          <w:p w14:paraId="0C2FBBCE" w14:textId="77777777" w:rsidR="00182C78" w:rsidRPr="00071719" w:rsidRDefault="00182C78" w:rsidP="004A655F">
            <w:pPr>
              <w:tabs>
                <w:tab w:val="num" w:pos="237"/>
              </w:tabs>
              <w:spacing w:after="0" w:line="240" w:lineRule="auto"/>
              <w:ind w:left="15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(Ф.И.О. заявителя)</w:t>
            </w:r>
          </w:p>
          <w:p w14:paraId="1E448835" w14:textId="77777777" w:rsidR="00182C78" w:rsidRPr="00071719" w:rsidRDefault="00182C78" w:rsidP="004A655F">
            <w:pPr>
              <w:tabs>
                <w:tab w:val="num" w:pos="23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62A1FD6" w14:textId="42F6FF7F" w:rsidR="00182C78" w:rsidRPr="00A651B8" w:rsidRDefault="00182C78" w:rsidP="004A655F">
            <w:pPr>
              <w:tabs>
                <w:tab w:val="num" w:pos="23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____________________________</w:t>
            </w:r>
          </w:p>
        </w:tc>
      </w:tr>
    </w:tbl>
    <w:p w14:paraId="651336F8" w14:textId="2D30A515" w:rsidR="00182C78" w:rsidRDefault="00182C78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BC7DCD" w14:textId="77777777" w:rsidR="008C6054" w:rsidRPr="00CF3206" w:rsidRDefault="00182C78" w:rsidP="00182C78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3206">
        <w:rPr>
          <w:rFonts w:ascii="Times New Roman" w:hAnsi="Times New Roman" w:cs="Times New Roman"/>
          <w:sz w:val="28"/>
          <w:szCs w:val="28"/>
        </w:rPr>
        <w:t>Решение</w:t>
      </w:r>
    </w:p>
    <w:p w14:paraId="4035BBE1" w14:textId="77777777" w:rsidR="008C6054" w:rsidRPr="00CF3206" w:rsidRDefault="00182C78" w:rsidP="00182C78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3206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r w:rsidR="008C6054" w:rsidRPr="00CF3206">
        <w:rPr>
          <w:rFonts w:ascii="Times New Roman" w:hAnsi="Times New Roman" w:cs="Times New Roman"/>
          <w:sz w:val="28"/>
          <w:szCs w:val="28"/>
        </w:rPr>
        <w:t>или об отказе в согласовании переустройства</w:t>
      </w:r>
    </w:p>
    <w:p w14:paraId="3E39DA11" w14:textId="509D5E41" w:rsidR="00182C78" w:rsidRPr="00CF3206" w:rsidRDefault="008C6054" w:rsidP="00182C78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3206">
        <w:rPr>
          <w:rFonts w:ascii="Times New Roman" w:hAnsi="Times New Roman" w:cs="Times New Roman"/>
          <w:sz w:val="28"/>
          <w:szCs w:val="28"/>
        </w:rPr>
        <w:t>и (или) перепланировки нежилого помещения в многоквартирном доме</w:t>
      </w:r>
    </w:p>
    <w:p w14:paraId="0E3EFFAD" w14:textId="3734CE1D" w:rsidR="00182C78" w:rsidRDefault="00182C78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D3FF28" w14:textId="312D37F7" w:rsidR="00182C78" w:rsidRDefault="008C6054" w:rsidP="008C6054">
      <w:pPr>
        <w:pBdr>
          <w:bottom w:val="single" w:sz="12" w:space="0" w:color="auto"/>
        </w:pBd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заявлением __________________________________________ </w:t>
      </w:r>
    </w:p>
    <w:p w14:paraId="61491FC5" w14:textId="2DFCB79F" w:rsidR="00182C78" w:rsidRPr="00630B50" w:rsidRDefault="008C6054" w:rsidP="00630B50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30B50">
        <w:rPr>
          <w:rFonts w:ascii="Times New Roman" w:hAnsi="Times New Roman" w:cs="Times New Roman"/>
          <w:sz w:val="20"/>
          <w:szCs w:val="20"/>
        </w:rPr>
        <w:t xml:space="preserve">(для юридических лиц – полное и сокращенное (при наличии) наименования, основной государственный регистрационный номер (для иностранного юридического лица – регистрационный номер, присвоенный данному юридическому лицу в стране регистрации (инкорпорации), или его аналог); для физических лиц – фамилия, имя, отчество (при наличии), серия и номер документа, удостоверяющего личность физического лица, адрес регистрации по месту жительства; для органов государственной власти и местного самоуправления – полное и сокращенное (при наличии) </w:t>
      </w:r>
      <w:r w:rsidR="00630B50" w:rsidRPr="00630B50">
        <w:rPr>
          <w:rFonts w:ascii="Times New Roman" w:hAnsi="Times New Roman" w:cs="Times New Roman"/>
          <w:sz w:val="20"/>
          <w:szCs w:val="20"/>
        </w:rPr>
        <w:t>наименование органа, реквизиты нормативного правового акта, в соответствии с которым осуществляется деятельность данного органа</w:t>
      </w:r>
      <w:r w:rsidRPr="00630B50">
        <w:rPr>
          <w:rFonts w:ascii="Times New Roman" w:hAnsi="Times New Roman" w:cs="Times New Roman"/>
          <w:sz w:val="20"/>
          <w:szCs w:val="20"/>
        </w:rPr>
        <w:t>)</w:t>
      </w:r>
    </w:p>
    <w:p w14:paraId="46CCCB94" w14:textId="24610B69" w:rsidR="00182C78" w:rsidRDefault="00630B50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A4F5A6C" w14:textId="2248BE77" w:rsidR="00182C78" w:rsidRPr="00630B50" w:rsidRDefault="00630B50" w:rsidP="00630B50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30B50">
        <w:rPr>
          <w:rFonts w:ascii="Times New Roman" w:hAnsi="Times New Roman" w:cs="Times New Roman"/>
          <w:sz w:val="20"/>
          <w:szCs w:val="20"/>
        </w:rPr>
        <w:t>(номер и дата заявления о переустройстве и (или) перепланировке помещения в многоквартирном доме)</w:t>
      </w:r>
    </w:p>
    <w:p w14:paraId="7C29A619" w14:textId="3950ADF8" w:rsidR="00182C78" w:rsidRDefault="00630B50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переустройстве и (или) перепланировке помещения в многоквартирном доме по адресу: _________________________________________________________ __________________________________________________________________</w:t>
      </w:r>
    </w:p>
    <w:p w14:paraId="0421774A" w14:textId="3BBAC010" w:rsidR="00182C78" w:rsidRPr="00630B50" w:rsidRDefault="00630B50" w:rsidP="00630B50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30B50">
        <w:rPr>
          <w:rFonts w:ascii="Times New Roman" w:hAnsi="Times New Roman" w:cs="Times New Roman"/>
          <w:sz w:val="20"/>
          <w:szCs w:val="20"/>
        </w:rPr>
        <w:t>(субъект Российской Федерации, муниципальное образование, улица, дом, корпус, строение, номер помещения, кадастровый номер объекта недвижимого имущества)</w:t>
      </w:r>
    </w:p>
    <w:p w14:paraId="384F3B69" w14:textId="38CC721B" w:rsidR="00182C78" w:rsidRDefault="00630B50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иных представленных в соответствии с частями 2 и 2.1 статьи 26 Жилищного кодекса Российской Федерации</w:t>
      </w:r>
      <w:r w:rsidR="00857180">
        <w:rPr>
          <w:rFonts w:ascii="Times New Roman" w:hAnsi="Times New Roman" w:cs="Times New Roman"/>
          <w:sz w:val="28"/>
          <w:szCs w:val="28"/>
        </w:rPr>
        <w:t xml:space="preserve"> документов принято решение: ______________________________ __________________________________________________________________</w:t>
      </w:r>
    </w:p>
    <w:p w14:paraId="6D37A08D" w14:textId="5C25F405" w:rsidR="00182C78" w:rsidRPr="00857180" w:rsidRDefault="00857180" w:rsidP="00857180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7180">
        <w:rPr>
          <w:rFonts w:ascii="Times New Roman" w:hAnsi="Times New Roman" w:cs="Times New Roman"/>
          <w:sz w:val="20"/>
          <w:szCs w:val="20"/>
        </w:rPr>
        <w:t>(решение о согласовании или об отказе в согласовании переустройства и (или) перепланировки нежилого помещения в многоквартирном доме с указанием основания отказа и ссылкой на нарушения, предусмотренные частью 1 статьи 27 Жилищного кодекса Российской Федерации)</w:t>
      </w:r>
    </w:p>
    <w:p w14:paraId="3802321C" w14:textId="1E626BDB" w:rsidR="00182C78" w:rsidRDefault="00857180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проектом ____________________________________________</w:t>
      </w:r>
    </w:p>
    <w:p w14:paraId="5BB02508" w14:textId="7B0B3BB5" w:rsidR="00182C78" w:rsidRPr="00857180" w:rsidRDefault="00857180" w:rsidP="00857180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7180">
        <w:rPr>
          <w:rFonts w:ascii="Times New Roman" w:hAnsi="Times New Roman" w:cs="Times New Roman"/>
          <w:sz w:val="20"/>
          <w:szCs w:val="20"/>
        </w:rPr>
        <w:t xml:space="preserve">(наименование, номер и дата проекта переустройства и (или) перепланировки переустраиваемого и (или) </w:t>
      </w:r>
      <w:proofErr w:type="spellStart"/>
      <w:r w:rsidRPr="00857180">
        <w:rPr>
          <w:rFonts w:ascii="Times New Roman" w:hAnsi="Times New Roman" w:cs="Times New Roman"/>
          <w:sz w:val="20"/>
          <w:szCs w:val="20"/>
        </w:rPr>
        <w:t>перепланироуемого</w:t>
      </w:r>
      <w:proofErr w:type="spellEnd"/>
      <w:r w:rsidRPr="00857180">
        <w:rPr>
          <w:rFonts w:ascii="Times New Roman" w:hAnsi="Times New Roman" w:cs="Times New Roman"/>
          <w:sz w:val="20"/>
          <w:szCs w:val="20"/>
        </w:rPr>
        <w:t xml:space="preserve"> нежилого помещения в многоквартирном доме)</w:t>
      </w:r>
    </w:p>
    <w:p w14:paraId="2B479BED" w14:textId="68823539" w:rsidR="00182C78" w:rsidRDefault="00182C78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40C5C3" w14:textId="5DEFC5EB" w:rsidR="00DD175C" w:rsidRDefault="00DD175C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88C0C8" w14:textId="63588E86" w:rsidR="00DD175C" w:rsidRDefault="00DD175C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608AA9" w14:textId="121A22E8" w:rsidR="00DD175C" w:rsidRPr="00D64828" w:rsidRDefault="00DD175C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828">
        <w:rPr>
          <w:rFonts w:ascii="Times New Roman" w:hAnsi="Times New Roman" w:cs="Times New Roman"/>
          <w:b/>
          <w:bCs/>
          <w:sz w:val="28"/>
          <w:szCs w:val="28"/>
        </w:rPr>
        <w:t>Председатель комитета</w:t>
      </w:r>
      <w:r w:rsidR="00D64828" w:rsidRPr="00D648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4828" w:rsidRPr="00D648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4828" w:rsidRPr="00D648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4828" w:rsidRPr="00D648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4828" w:rsidRPr="00D648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4828" w:rsidRPr="00D6482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482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="00D64828" w:rsidRPr="00D64828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="00D64828" w:rsidRPr="00D64828">
        <w:rPr>
          <w:rFonts w:ascii="Times New Roman" w:hAnsi="Times New Roman" w:cs="Times New Roman"/>
          <w:b/>
          <w:bCs/>
          <w:sz w:val="28"/>
          <w:szCs w:val="28"/>
        </w:rPr>
        <w:t>. Фамилия</w:t>
      </w:r>
    </w:p>
    <w:p w14:paraId="7D3BB555" w14:textId="77777777" w:rsidR="00DD175C" w:rsidRDefault="00DD175C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D282D9" w14:textId="1AA3EEEE" w:rsidR="00182C78" w:rsidRDefault="00D64828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получено лично:</w:t>
      </w:r>
    </w:p>
    <w:p w14:paraId="1E11CE8B" w14:textId="2C2D792C" w:rsidR="00D64828" w:rsidRDefault="00D64828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8E5C2E" w14:textId="009B96BD" w:rsidR="00D64828" w:rsidRDefault="00D64828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 20___г.  _____________________  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25B1AF4B" w14:textId="6D8360FE" w:rsidR="00182C78" w:rsidRPr="00D64828" w:rsidRDefault="00D64828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D64828">
        <w:rPr>
          <w:rFonts w:ascii="Times New Roman" w:hAnsi="Times New Roman" w:cs="Times New Roman"/>
          <w:sz w:val="20"/>
          <w:szCs w:val="20"/>
        </w:rPr>
        <w:t>(подпись заявителя или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64828">
        <w:rPr>
          <w:rFonts w:ascii="Times New Roman" w:hAnsi="Times New Roman" w:cs="Times New Roman"/>
          <w:sz w:val="20"/>
          <w:szCs w:val="20"/>
        </w:rPr>
        <w:t xml:space="preserve"> (фамилия, имя, отчество (при</w:t>
      </w:r>
    </w:p>
    <w:p w14:paraId="5A2CEAFD" w14:textId="6DC0099D" w:rsidR="00182C78" w:rsidRPr="00D64828" w:rsidRDefault="00D64828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D64828">
        <w:rPr>
          <w:rFonts w:ascii="Times New Roman" w:hAnsi="Times New Roman" w:cs="Times New Roman"/>
          <w:sz w:val="20"/>
          <w:szCs w:val="20"/>
        </w:rPr>
        <w:t xml:space="preserve">уполномоченного им лица)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64828">
        <w:rPr>
          <w:rFonts w:ascii="Times New Roman" w:hAnsi="Times New Roman" w:cs="Times New Roman"/>
          <w:sz w:val="20"/>
          <w:szCs w:val="20"/>
        </w:rPr>
        <w:t>наличии)</w:t>
      </w:r>
    </w:p>
    <w:p w14:paraId="116CCA1B" w14:textId="1592300C" w:rsidR="00182C78" w:rsidRDefault="00182C78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4A05B7" w14:textId="5E2CA60B" w:rsidR="00182C78" w:rsidRDefault="00D64828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направлено в адрес заявителя</w:t>
      </w:r>
    </w:p>
    <w:p w14:paraId="71EAE0DD" w14:textId="23A6C992" w:rsidR="00D64828" w:rsidRPr="00D64828" w:rsidRDefault="00D64828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4828">
        <w:rPr>
          <w:rFonts w:ascii="Times New Roman" w:hAnsi="Times New Roman" w:cs="Times New Roman"/>
          <w:sz w:val="20"/>
          <w:szCs w:val="20"/>
        </w:rPr>
        <w:t>(заполняется в случае направления решения по почте)</w:t>
      </w:r>
    </w:p>
    <w:p w14:paraId="50EDA1F8" w14:textId="476B95FD" w:rsidR="00182C78" w:rsidRDefault="00182C78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9CDE9D" w14:textId="35544702" w:rsidR="00D64828" w:rsidRDefault="00D64828" w:rsidP="00D6482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 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3902C68E" w14:textId="46425BEB" w:rsidR="00D64828" w:rsidRPr="00CF3206" w:rsidRDefault="00CF3206" w:rsidP="00D6482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64828" w:rsidRPr="00CF3206">
        <w:rPr>
          <w:rFonts w:ascii="Times New Roman" w:hAnsi="Times New Roman" w:cs="Times New Roman"/>
          <w:sz w:val="20"/>
          <w:szCs w:val="20"/>
        </w:rPr>
        <w:t xml:space="preserve">(должность)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64828" w:rsidRPr="00CF3206">
        <w:rPr>
          <w:rFonts w:ascii="Times New Roman" w:hAnsi="Times New Roman" w:cs="Times New Roman"/>
          <w:sz w:val="20"/>
          <w:szCs w:val="20"/>
        </w:rPr>
        <w:t xml:space="preserve">(подпись должного лица,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64828" w:rsidRPr="00CF3206">
        <w:rPr>
          <w:rFonts w:ascii="Times New Roman" w:hAnsi="Times New Roman" w:cs="Times New Roman"/>
          <w:sz w:val="20"/>
          <w:szCs w:val="20"/>
        </w:rPr>
        <w:t>(фамилия, имя, отчество (при</w:t>
      </w:r>
    </w:p>
    <w:p w14:paraId="0565DE29" w14:textId="45957E4B" w:rsidR="00182C78" w:rsidRPr="00CF3206" w:rsidRDefault="00CF3206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о</w:t>
      </w:r>
      <w:r w:rsidR="00D64828" w:rsidRPr="00CF3206">
        <w:rPr>
          <w:rFonts w:ascii="Times New Roman" w:hAnsi="Times New Roman" w:cs="Times New Roman"/>
          <w:sz w:val="20"/>
          <w:szCs w:val="20"/>
        </w:rPr>
        <w:t>существляющего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CF3206">
        <w:rPr>
          <w:rFonts w:ascii="Times New Roman" w:hAnsi="Times New Roman" w:cs="Times New Roman"/>
          <w:sz w:val="20"/>
          <w:szCs w:val="20"/>
        </w:rPr>
        <w:t xml:space="preserve"> наличии)</w:t>
      </w:r>
    </w:p>
    <w:p w14:paraId="4FC2813F" w14:textId="61418184" w:rsidR="00182C78" w:rsidRDefault="00CF3206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F3206">
        <w:rPr>
          <w:rFonts w:ascii="Times New Roman" w:hAnsi="Times New Roman" w:cs="Times New Roman"/>
          <w:sz w:val="20"/>
          <w:szCs w:val="20"/>
        </w:rPr>
        <w:t>согласования)</w:t>
      </w:r>
    </w:p>
    <w:p w14:paraId="10B8B8B1" w14:textId="1992258F" w:rsidR="00152A4E" w:rsidRPr="00E34776" w:rsidRDefault="00152A4E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B7AED3" w14:textId="1FBAA042" w:rsidR="00152A4E" w:rsidRPr="00E34776" w:rsidRDefault="00152A4E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A2C204" w14:textId="5B048380" w:rsidR="00152A4E" w:rsidRPr="00E34776" w:rsidRDefault="00E34776" w:rsidP="00E34776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145B8D8A" w14:textId="21681181" w:rsidR="00152A4E" w:rsidRPr="00E34776" w:rsidRDefault="00E34776" w:rsidP="00EF425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43FE8" wp14:editId="2DC223AB">
                <wp:simplePos x="0" y="0"/>
                <wp:positionH relativeFrom="column">
                  <wp:posOffset>-280035</wp:posOffset>
                </wp:positionH>
                <wp:positionV relativeFrom="paragraph">
                  <wp:posOffset>118110</wp:posOffset>
                </wp:positionV>
                <wp:extent cx="6743700" cy="3905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F5EE6" id="Прямоугольник 10" o:spid="_x0000_s1026" style="position:absolute;margin-left:-22.05pt;margin-top:9.3pt;width:531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eGegIAAIYFAAAOAAAAZHJzL2Uyb0RvYy54bWysVE1v2zAMvQ/YfxB0X+2kSbsGdYqgRYcB&#10;RVesHXpWZCk2IIsapcTJfv0o+SNdV+xQLAeFEslH8pnk5dW+MWyn0NdgCz45yTlTVkJZ203Bfzzd&#10;fvrMmQ/ClsKAVQU/KM+vlh8/XLZuoaZQgSkVMgKxftG6glchuEWWeVmpRvgTcMqSUgM2ItAVN1mJ&#10;oiX0xmTTPD/LWsDSIUjlPb3edEq+TPhaKxm+ae1VYKbglFtIJ6ZzHc9seSkWGxSuqmWfhnhHFo2o&#10;LQUdoW5EEGyL9V9QTS0RPOhwIqHJQOtaqlQDVTPJX1XzWAmnUi1EjncjTf7/wcr73aN7QKKhdX7h&#10;SYxV7DU28Z/yY/tE1mEkS+0Dk/R4dj47Pc+JU0m604t8Pp1HNrOjt0MfvihoWBQKjvQxEkdid+dD&#10;ZzqYxGAeTF3e1sakS2wAdW2Q7QR9uvVm0oP/YWXsuxwpx+iZHUtOUjgYFfGM/a40q0sqcpoSTt14&#10;TEZIqWyYdKpKlKrLcZ7Tb8hySD8RkgAjsqbqRuweYLDsQAbsjp7ePrqq1Myjc/6vxDrn0SNFBhtG&#10;56a2gG8BGKqqj9zZDyR11ESW1lAeHpAhdKPknbyt6fPeCR8eBNLsUEfQPgjf6NAG2oJDL3FWAf56&#10;6z3aU0uTlrOWZrHg/udWoOLMfLXU7BeT2SwOb7rM5udTuuBLzfqlxm6ba6CemdDmcTKJ0T6YQdQI&#10;zTOtjVWMSiphJcUuuAw4XK5DtyNo8Ui1WiUzGlgnwp19dDKCR1Zj+z7tnwW6vscDTcc9DHMrFq9a&#10;vbONnhZW2wC6TnNw5LXnm4Y9NU6/mOI2eXlPVsf1ufwNAAD//wMAUEsDBBQABgAIAAAAIQCyRsu4&#10;4AAAAAoBAAAPAAAAZHJzL2Rvd25yZXYueG1sTI9NS8NAEIbvgv9hGcFbu5tS2jRmU0QUETxoK+hx&#10;mp18YHY2ZDdp/PduT3oc3of3fSbfz7YTEw2+dawhWSoQxKUzLdcaPo5PixSED8gGO8ek4Yc87Ivr&#10;qxwz4878TtMh1CKWsM9QQxNCn0npy4Ys+qXriWNWucFiiOdQSzPgOZbbTq6U2kiLLceFBnt6aKj8&#10;PoxWw1eFz8fHF/8qq9VU7dq38bPajlrf3sz3dyACzeEPhot+VIciOp3cyMaLTsNivU4iGoN0A+IC&#10;qGS7A3HSkKoEZJHL/y8UvwAAAP//AwBQSwECLQAUAAYACAAAACEAtoM4kv4AAADhAQAAEwAAAAAA&#10;AAAAAAAAAAAAAAAAW0NvbnRlbnRfVHlwZXNdLnhtbFBLAQItABQABgAIAAAAIQA4/SH/1gAAAJQB&#10;AAALAAAAAAAAAAAAAAAAAC8BAABfcmVscy8ucmVsc1BLAQItABQABgAIAAAAIQCwr+eGegIAAIYF&#10;AAAOAAAAAAAAAAAAAAAAAC4CAABkcnMvZTJvRG9jLnhtbFBLAQItABQABgAIAAAAIQCyRsu44AAA&#10;AAoBAAAPAAAAAAAAAAAAAAAAANQEAABkcnMvZG93bnJldi54bWxQSwUGAAAAAAQABADzAAAA4QUA&#10;AAAA&#10;" fillcolor="white [3212]" strokecolor="white [3212]" strokeweight="1pt"/>
            </w:pict>
          </mc:Fallback>
        </mc:AlternateContent>
      </w:r>
    </w:p>
    <w:sectPr w:rsidR="00152A4E" w:rsidRPr="00E3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3B"/>
    <w:rsid w:val="001201B9"/>
    <w:rsid w:val="00152A4E"/>
    <w:rsid w:val="00165D4F"/>
    <w:rsid w:val="00182C78"/>
    <w:rsid w:val="002F5DC8"/>
    <w:rsid w:val="00355D29"/>
    <w:rsid w:val="0039253B"/>
    <w:rsid w:val="004260B5"/>
    <w:rsid w:val="00526B90"/>
    <w:rsid w:val="00630B50"/>
    <w:rsid w:val="00767FD5"/>
    <w:rsid w:val="007D10EC"/>
    <w:rsid w:val="00857180"/>
    <w:rsid w:val="008C6054"/>
    <w:rsid w:val="00C54D85"/>
    <w:rsid w:val="00CA60BD"/>
    <w:rsid w:val="00CF3206"/>
    <w:rsid w:val="00CF6BF4"/>
    <w:rsid w:val="00D02D42"/>
    <w:rsid w:val="00D64828"/>
    <w:rsid w:val="00DD175C"/>
    <w:rsid w:val="00E34776"/>
    <w:rsid w:val="00E54E93"/>
    <w:rsid w:val="00E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B109"/>
  <w15:chartTrackingRefBased/>
  <w15:docId w15:val="{E554D77C-3F80-46C8-BA26-A235F74E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5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5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rmangrad@citymurmans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Будяк Ирина Николаевна</dc:creator>
  <cp:keywords/>
  <dc:description/>
  <cp:lastModifiedBy>Будяк Ирина Николаевна</cp:lastModifiedBy>
  <cp:revision>3</cp:revision>
  <dcterms:created xsi:type="dcterms:W3CDTF">2024-11-12T14:15:00Z</dcterms:created>
  <dcterms:modified xsi:type="dcterms:W3CDTF">2024-11-13T12:52:00Z</dcterms:modified>
</cp:coreProperties>
</file>