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EC" w:rsidRPr="00BF5DEC" w:rsidRDefault="00BF5DEC" w:rsidP="00BF5DE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BF5DEC">
        <w:rPr>
          <w:rFonts w:ascii="Times New Roman" w:hAnsi="Times New Roman"/>
          <w:b/>
          <w:sz w:val="28"/>
          <w:szCs w:val="24"/>
        </w:rPr>
        <w:t>Общие сведения о городе Минске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Минск - политический, культурный и экономический центр белорусского государства, место пребывания президента и правительства страны. Кроме того, Минск - центр </w:t>
      </w:r>
      <w:proofErr w:type="gram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одноименных</w:t>
      </w:r>
      <w:proofErr w:type="gram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 района. Сам город делится на 9 административных районов. По данным переписи 2000 года, население составило 1 680 000 человек. 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Время: среднеевропейское, + 2 часа по Гринвичу. 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Минск расположен на юго-восточном склоне Минской возвышенности, имеющей </w:t>
      </w:r>
      <w:proofErr w:type="gram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моренное</w:t>
      </w:r>
      <w:proofErr w:type="gram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происхождение. Она образовалась во время </w:t>
      </w:r>
      <w:proofErr w:type="spell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Сожского</w:t>
      </w:r>
      <w:proofErr w:type="spell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оледенения, последнего, достигшего этой территории. 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города проходит водораздел бассейнов Балтийского и Черного морей. Через Минск протекает река Свислочь, в которую в пределах городской черты впадают еще шесть небольших речек. Все они относятся к Черноморскому бассейну. Высота над уровнем моря в пределах города колеблется от 184 до 280 метров, что вместе с двумя с надпойменными трассами реки Свислочь обусловливает сложный рельеф местности. 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 умеренно-континентальный, со значительным влиянием атлантического морского воздуха. Лето теплое, но не жаркое. Среднесуточная температура в июле +18C. Зима мягкая, с частыми оттепелями, среднесуточная температура в январе -7C. Однако в последние годы наметилась четкая тенденция к повышению температуры в зимний период. </w:t>
      </w:r>
    </w:p>
    <w:p w:rsidR="00BF5DEC" w:rsidRPr="00BF5DEC" w:rsidRDefault="00BF5DEC" w:rsidP="00BF5DE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BF5DEC">
        <w:rPr>
          <w:rFonts w:ascii="Times New Roman" w:hAnsi="Times New Roman"/>
          <w:b/>
          <w:sz w:val="28"/>
          <w:szCs w:val="24"/>
        </w:rPr>
        <w:t>Расстояния от Минска до европейских столиц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Варшава (Польша) - 500 км</w:t>
      </w: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Вильнюс (Литва) - 185 км</w:t>
      </w: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Киев (Украина) - 565 км</w:t>
      </w: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Москва (Россия) - 720 км</w:t>
      </w: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Рига (Латвия) - 470 км</w:t>
      </w: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Берлин (Германия) - 1050 км</w:t>
      </w: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Лондон (Англия) - 2100 км</w:t>
      </w: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Париж (Франция) - 2150 км </w:t>
      </w:r>
      <w:proofErr w:type="gramEnd"/>
    </w:p>
    <w:p w:rsidR="00377F90" w:rsidRDefault="00377F90"/>
    <w:p w:rsidR="00BF5DEC" w:rsidRPr="00BF5DEC" w:rsidRDefault="00BF5DEC" w:rsidP="00BF5DEC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r w:rsidRPr="00BF5DEC">
        <w:rPr>
          <w:rFonts w:ascii="Times New Roman" w:hAnsi="Times New Roman"/>
          <w:b/>
          <w:sz w:val="28"/>
          <w:szCs w:val="24"/>
        </w:rPr>
        <w:t>История города Минска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Минска – это история войн и разрушений. Это история города, который благодаря воле и трудолюбию своих жителей много раз восставал из пепла и руин, подобно мифической птице Феникс. За время своего существования Минск был разрушен более 10 раз. Точная дата основания города неизвестна, но впервые он упоминается в летописи в 1067 году в связи с междоусобными войнами русских князей. В этом году Минск был </w:t>
      </w:r>
      <w:proofErr w:type="gram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 штурмом и сожжен</w:t>
      </w:r>
      <w:proofErr w:type="gram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войсками киевского князя Изяслава и его союзников.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Первоначальное древнерусское название города – </w:t>
      </w:r>
      <w:proofErr w:type="spell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Менеск</w:t>
      </w:r>
      <w:proofErr w:type="spell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Менск</w:t>
      </w:r>
      <w:proofErr w:type="spell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Его происхождение неясно. Существует несколько научных и одна легендарная версия на этот счет. Согласно легенде имя основателя города было </w:t>
      </w:r>
      <w:proofErr w:type="spell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Менеск</w:t>
      </w:r>
      <w:proofErr w:type="spell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Ученые-историки считают, что название города происходит либо от небольшой реки </w:t>
      </w:r>
      <w:proofErr w:type="spell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Менки</w:t>
      </w:r>
      <w:proofErr w:type="spell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которой был основан Минск, либо от славянского слова «мена», «менять». Так как город находился на пересечении торговых путей, где и происходил обмен товарами. Позднее, в XVII веке, под влиянием польского языка слово </w:t>
      </w:r>
      <w:proofErr w:type="spell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Менск</w:t>
      </w:r>
      <w:proofErr w:type="spell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трансформировалось в современную форму - Минск.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XIV века Минск как один из городов Великого княжества Литовского постепенно превращается в крупный центр ремесла и торговли. В 1499 году город получил </w:t>
      </w:r>
      <w:proofErr w:type="spell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Магдебургское</w:t>
      </w:r>
      <w:proofErr w:type="spell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– право средневековых городов на самоуправление. К середине XVI века в городе возникают цехи (корпорации средневековых ремесленников). Купцы Минска вывозили лесоматериалы, смолу, воск, изделия из железа, стекла и кожи, меха. Привозили соль, вино, пряности, ткани, металлы и изделия из них. Минск имел торговые связи со многими городами Руси, Прибалтики, Восточной и Западной Европы.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сильно пострадал в ходе русско-польской войны 1654-1667 гг. В 1793 году Минск вошел в состав России, став центром Минской губернии. Снова был разрушен французскими войсками в 1812 году во время вторжения Наполеона в Россию.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XIX века город начинает развиваться как крупный промышленный и транспортный центр. В первую очередь это связано с индустриальной революцией в России и широким строительством железных дорог. К 1900 году Минск был соединен с центром России, Польшей, Прибалтикой и Украиной Московско-Брестской и </w:t>
      </w:r>
      <w:proofErr w:type="spell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Либаво-Роменской</w:t>
      </w:r>
      <w:proofErr w:type="spell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железными дорогами. Были построены 2 депо и мастерские, водопровод (1874), появилась конка (1892), электростанция (1894), телефонная связь (1890). На этот период в городе с населением 91 тысяч человек действовало 58 фабрично-заводских предприятий.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первой мировой войны 1914-1918 гг., революции 1917 года и последовавшей гражданской войны в Минске неоднократно менялась власть: советские, германские, польские войска входили в город и покидали его. С 1 января 1919 года Минск – столица БССР, с 1922 года в составе Советского Союза. Войны и иностранная интервенция нанесли существенный урон промышленной и социальной инфраструктуре города. Однако в последующие годы политическому, социальному и промышленному развитию города был дан новый импульс. Минск стал столицей одной из союзных республик, центром области и района. За период между двумя мировыми войнами население Минска возросло почти вдвое, а объемы промышленного производства в 40 раз.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БССР дало возможности для </w:t>
      </w:r>
      <w:proofErr w:type="gram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культурного</w:t>
      </w:r>
      <w:proofErr w:type="gram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развития. В 1921 году в городе был открыт Белорусский Государственный Университет (БГУ) и первая в Беларуси научная библиотека. В 1928 году Академия Наук </w:t>
      </w: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БССР. В 1922 году при университете была создана государственная и университетская библиотека. В настоящий момент это Национальная библиотека – крупнейшее книгохранилище в республике.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Бурное экономическое развитие требовало множество грамотных специалистов в самых разных сферах. Поэтому в Минске увеличилось число общеобразовательных школ, вузов, техникумов и библиотек. В 1929 году в городе пошел трамвай, чуть раньше было налажено автобусное сообщение. В 1934 году построен аэропорт.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дни нацистского вторжения в СССР в июне 1941 года Минск подвергся опустошительным налетам германской авиации. Несмотря на упорное сопротивление Красной Армии, город был захвачен уже на шестой день войны. За время трехлетней оккупации в Минске и его окрестностях немцы уничтожили более 400 тысяч человек, а сам город превратили в руины и пепел. Они разрушили 80% жилых домов, почти все фабрики и заводы, электростанции, научные учреждения и театры. </w:t>
      </w:r>
      <w:proofErr w:type="gramStart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взирая на</w:t>
      </w:r>
      <w:proofErr w:type="gramEnd"/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 оккупантов, в городе действовало патриотическое подполье.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был освобожден советскими войсками 3 июля 1944 года. Теперь эта дата отмечается, как День Независимости Республики Беларусь. В 1974 году в ознаменование заслуг граждан города в борьбе против нацизма Минск получил звание город-герой.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послевоенные годы Минск был фактически заново построен, превратившись в один из главных центров Советского Союза, центром машиностроения и высоких технологий с развитой культурой, здравоохранением, образованием, транспортом и наукой. Продукция его автомобильного и тракторного заводов стала визитной карточкой республики на мировом рынке. В 1952 году в городе появился троллейбус, в 1984 метрополитен, а в 1982 открылся Международный аэропорт.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DEC">
        <w:rPr>
          <w:rFonts w:ascii="Times New Roman" w:eastAsia="Times New Roman" w:hAnsi="Times New Roman" w:cs="Times New Roman"/>
          <w:sz w:val="28"/>
          <w:szCs w:val="28"/>
          <w:lang w:eastAsia="ru-RU"/>
        </w:rPr>
        <w:t>С 1991 года Минск – столица Республики Беларусь (Белоруссия). Здесь же находится Исполнительный комитет Содружества независимых государств (СНГ).</w:t>
      </w:r>
    </w:p>
    <w:p w:rsidR="00BF5DEC" w:rsidRPr="00BF5DEC" w:rsidRDefault="00BF5DEC" w:rsidP="00BF5DEC">
      <w:pPr>
        <w:tabs>
          <w:tab w:val="left" w:pos="1298"/>
          <w:tab w:val="left" w:pos="2595"/>
          <w:tab w:val="left" w:pos="3893"/>
          <w:tab w:val="left" w:pos="5192"/>
          <w:tab w:val="left" w:pos="6490"/>
          <w:tab w:val="left" w:pos="7788"/>
          <w:tab w:val="left" w:pos="90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5DEC" w:rsidRPr="00BF5DEC" w:rsidSect="00C5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DEC" w:rsidRDefault="00BF5DEC" w:rsidP="00BF5DEC">
      <w:pPr>
        <w:spacing w:after="0" w:line="240" w:lineRule="auto"/>
      </w:pPr>
      <w:r>
        <w:separator/>
      </w:r>
    </w:p>
  </w:endnote>
  <w:endnote w:type="continuationSeparator" w:id="0">
    <w:p w:rsidR="00BF5DEC" w:rsidRDefault="00BF5DEC" w:rsidP="00BF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DEC" w:rsidRDefault="00BF5DEC" w:rsidP="00BF5DEC">
      <w:pPr>
        <w:spacing w:after="0" w:line="240" w:lineRule="auto"/>
      </w:pPr>
      <w:r>
        <w:separator/>
      </w:r>
    </w:p>
  </w:footnote>
  <w:footnote w:type="continuationSeparator" w:id="0">
    <w:p w:rsidR="00BF5DEC" w:rsidRDefault="00BF5DEC" w:rsidP="00BF5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DEC"/>
    <w:rsid w:val="0036215C"/>
    <w:rsid w:val="00377F90"/>
    <w:rsid w:val="00834193"/>
    <w:rsid w:val="00BF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EC"/>
  </w:style>
  <w:style w:type="paragraph" w:styleId="1">
    <w:name w:val="heading 1"/>
    <w:basedOn w:val="a"/>
    <w:link w:val="10"/>
    <w:uiPriority w:val="9"/>
    <w:qFormat/>
    <w:rsid w:val="00BF5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5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5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F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5DEC"/>
  </w:style>
  <w:style w:type="paragraph" w:styleId="a6">
    <w:name w:val="footer"/>
    <w:basedOn w:val="a"/>
    <w:link w:val="a7"/>
    <w:uiPriority w:val="99"/>
    <w:semiHidden/>
    <w:unhideWhenUsed/>
    <w:rsid w:val="00BF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5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YudinAU</cp:lastModifiedBy>
  <cp:revision>1</cp:revision>
  <cp:lastPrinted>2014-08-28T06:35:00Z</cp:lastPrinted>
  <dcterms:created xsi:type="dcterms:W3CDTF">2014-08-28T06:31:00Z</dcterms:created>
  <dcterms:modified xsi:type="dcterms:W3CDTF">2014-08-28T06:38:00Z</dcterms:modified>
</cp:coreProperties>
</file>