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17" w:rsidRPr="00F46385" w:rsidRDefault="00F47B17" w:rsidP="00F47B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385">
        <w:rPr>
          <w:rFonts w:ascii="Times New Roman" w:hAnsi="Times New Roman" w:cs="Times New Roman"/>
          <w:b/>
          <w:sz w:val="28"/>
          <w:szCs w:val="28"/>
        </w:rPr>
        <w:t>Визит делегации Генерального консульства Китайской Народной Республики в Санкт-Петербурге в город Мурманск</w:t>
      </w:r>
    </w:p>
    <w:p w:rsidR="007A0052" w:rsidRDefault="007A0052" w:rsidP="00F47B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1"/>
        <w:gridCol w:w="4940"/>
      </w:tblGrid>
      <w:tr w:rsidR="0054203F" w:rsidTr="0054203F">
        <w:tc>
          <w:tcPr>
            <w:tcW w:w="4785" w:type="dxa"/>
          </w:tcPr>
          <w:p w:rsidR="0054203F" w:rsidRDefault="0054203F" w:rsidP="00F47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694889" cy="1843431"/>
                  <wp:effectExtent l="19050" t="0" r="0" b="0"/>
                  <wp:docPr id="1" name="Рисунок 0" descr="картинк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ка 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235" cy="1843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4203F" w:rsidRDefault="0054203F" w:rsidP="00F47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80182" cy="1843431"/>
                  <wp:effectExtent l="19050" t="0" r="0" b="0"/>
                  <wp:docPr id="2" name="Рисунок 1" descr="картин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ка 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127" cy="184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203F" w:rsidRPr="00F46385" w:rsidRDefault="0054203F" w:rsidP="00F47B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4DC" w:rsidRPr="00F46385" w:rsidRDefault="005B54DC" w:rsidP="007B3F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85">
        <w:rPr>
          <w:rFonts w:ascii="Times New Roman" w:hAnsi="Times New Roman" w:cs="Times New Roman"/>
          <w:sz w:val="28"/>
          <w:szCs w:val="28"/>
        </w:rPr>
        <w:t xml:space="preserve">12 апреля 2016 года состоялась встреча главы муниципального образования город Мурманск А.Б. </w:t>
      </w:r>
      <w:proofErr w:type="spellStart"/>
      <w:r w:rsidRPr="00F46385">
        <w:rPr>
          <w:rFonts w:ascii="Times New Roman" w:hAnsi="Times New Roman" w:cs="Times New Roman"/>
          <w:sz w:val="28"/>
          <w:szCs w:val="28"/>
        </w:rPr>
        <w:t>Веллера</w:t>
      </w:r>
      <w:proofErr w:type="spellEnd"/>
      <w:r w:rsidRPr="00F46385">
        <w:rPr>
          <w:rFonts w:ascii="Times New Roman" w:hAnsi="Times New Roman" w:cs="Times New Roman"/>
          <w:sz w:val="28"/>
          <w:szCs w:val="28"/>
        </w:rPr>
        <w:t xml:space="preserve"> с Генеральным консулом Китайской Народной Республики в Санкт-Петербурге госпожой Го </w:t>
      </w:r>
      <w:proofErr w:type="spellStart"/>
      <w:r w:rsidRPr="00F46385">
        <w:rPr>
          <w:rFonts w:ascii="Times New Roman" w:hAnsi="Times New Roman" w:cs="Times New Roman"/>
          <w:sz w:val="28"/>
          <w:szCs w:val="28"/>
        </w:rPr>
        <w:t>Минь</w:t>
      </w:r>
      <w:proofErr w:type="spellEnd"/>
      <w:r w:rsidRPr="00F46385">
        <w:rPr>
          <w:rFonts w:ascii="Times New Roman" w:hAnsi="Times New Roman" w:cs="Times New Roman"/>
          <w:sz w:val="28"/>
          <w:szCs w:val="28"/>
        </w:rPr>
        <w:t>.</w:t>
      </w:r>
      <w:r w:rsidR="00F30C5C">
        <w:rPr>
          <w:rFonts w:ascii="Times New Roman" w:hAnsi="Times New Roman" w:cs="Times New Roman"/>
          <w:sz w:val="28"/>
          <w:szCs w:val="28"/>
        </w:rPr>
        <w:t xml:space="preserve">           На встрече присутствовали консул по работе с прессой г-н </w:t>
      </w:r>
      <w:proofErr w:type="spellStart"/>
      <w:r w:rsidR="00F30C5C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="00F30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C5C">
        <w:rPr>
          <w:rFonts w:ascii="Times New Roman" w:hAnsi="Times New Roman" w:cs="Times New Roman"/>
          <w:sz w:val="28"/>
          <w:szCs w:val="28"/>
        </w:rPr>
        <w:t>Говэнь</w:t>
      </w:r>
      <w:proofErr w:type="spellEnd"/>
      <w:r w:rsidR="00F30C5C">
        <w:rPr>
          <w:rFonts w:ascii="Times New Roman" w:hAnsi="Times New Roman" w:cs="Times New Roman"/>
          <w:sz w:val="28"/>
          <w:szCs w:val="28"/>
        </w:rPr>
        <w:t xml:space="preserve">, заместитель главы администрации города Мурманска Л.М. Левченко                       и председатель комитета по экономическому развитию администрации города Мурманска И.С. Канаш. </w:t>
      </w:r>
    </w:p>
    <w:p w:rsidR="005B54DC" w:rsidRPr="00F46385" w:rsidRDefault="005B54DC" w:rsidP="007B3F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85">
        <w:rPr>
          <w:rFonts w:ascii="Times New Roman" w:hAnsi="Times New Roman" w:cs="Times New Roman"/>
          <w:sz w:val="28"/>
          <w:szCs w:val="28"/>
        </w:rPr>
        <w:t xml:space="preserve">Г-жа Го </w:t>
      </w:r>
      <w:proofErr w:type="spellStart"/>
      <w:r w:rsidR="00707544">
        <w:rPr>
          <w:rFonts w:ascii="Times New Roman" w:hAnsi="Times New Roman" w:cs="Times New Roman"/>
          <w:sz w:val="28"/>
          <w:szCs w:val="28"/>
        </w:rPr>
        <w:t>Минь</w:t>
      </w:r>
      <w:proofErr w:type="spellEnd"/>
      <w:r w:rsidR="00707544">
        <w:rPr>
          <w:rFonts w:ascii="Times New Roman" w:hAnsi="Times New Roman" w:cs="Times New Roman"/>
          <w:sz w:val="28"/>
          <w:szCs w:val="28"/>
        </w:rPr>
        <w:t xml:space="preserve"> </w:t>
      </w:r>
      <w:r w:rsidRPr="00F46385">
        <w:rPr>
          <w:rFonts w:ascii="Times New Roman" w:hAnsi="Times New Roman" w:cs="Times New Roman"/>
          <w:sz w:val="28"/>
          <w:szCs w:val="28"/>
        </w:rPr>
        <w:t>впервые посетила Мурманск, визит представителей Генерального консула носил ознакомительный характер. Стороны обсудили перспективы развития сотрудничества между Мурманском и Харбином, с которым в октябре 2015 года был подписан Протокол намерений об установлении побратимских отношений</w:t>
      </w:r>
      <w:r w:rsidR="00F47B17" w:rsidRPr="00F46385">
        <w:rPr>
          <w:rFonts w:ascii="Times New Roman" w:hAnsi="Times New Roman" w:cs="Times New Roman"/>
          <w:sz w:val="28"/>
          <w:szCs w:val="28"/>
        </w:rPr>
        <w:t>, в таких сферах, как здравоохранение, образование и туризм</w:t>
      </w:r>
      <w:r w:rsidRPr="00F46385">
        <w:rPr>
          <w:rFonts w:ascii="Times New Roman" w:hAnsi="Times New Roman" w:cs="Times New Roman"/>
          <w:sz w:val="28"/>
          <w:szCs w:val="28"/>
        </w:rPr>
        <w:t>.</w:t>
      </w:r>
    </w:p>
    <w:p w:rsidR="005B54DC" w:rsidRPr="00F46385" w:rsidRDefault="007B3F96" w:rsidP="007B3F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85">
        <w:rPr>
          <w:rFonts w:ascii="Times New Roman" w:hAnsi="Times New Roman" w:cs="Times New Roman"/>
          <w:sz w:val="28"/>
          <w:szCs w:val="28"/>
        </w:rPr>
        <w:t xml:space="preserve">Генеральный консул отметила, что расширение российско-китайского взаимодействия на уровне городов имеет особую важность для укрепления дружественных связей России и КНР, и выразила надежду, что побратимские отношения между Харбином и Мурманском будут установлены в ближайшее время. </w:t>
      </w:r>
    </w:p>
    <w:sectPr w:rsidR="005B54DC" w:rsidRPr="00F46385" w:rsidSect="0033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B54DC"/>
    <w:rsid w:val="00334D5D"/>
    <w:rsid w:val="0045485E"/>
    <w:rsid w:val="0054203F"/>
    <w:rsid w:val="005B54DC"/>
    <w:rsid w:val="00707544"/>
    <w:rsid w:val="007A0052"/>
    <w:rsid w:val="007B3F96"/>
    <w:rsid w:val="00B63156"/>
    <w:rsid w:val="00CA4ED7"/>
    <w:rsid w:val="00ED244D"/>
    <w:rsid w:val="00F30C5C"/>
    <w:rsid w:val="00F46385"/>
    <w:rsid w:val="00F4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</dc:creator>
  <cp:keywords/>
  <dc:description/>
  <cp:lastModifiedBy>berezina</cp:lastModifiedBy>
  <cp:revision>6</cp:revision>
  <cp:lastPrinted>2016-04-14T07:02:00Z</cp:lastPrinted>
  <dcterms:created xsi:type="dcterms:W3CDTF">2016-04-13T13:51:00Z</dcterms:created>
  <dcterms:modified xsi:type="dcterms:W3CDTF">2016-04-14T07:33:00Z</dcterms:modified>
</cp:coreProperties>
</file>