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020" w:rsidRDefault="00653E17" w:rsidP="005519F1">
      <w:pPr>
        <w:spacing w:after="0" w:line="240" w:lineRule="auto"/>
        <w:jc w:val="center"/>
      </w:pPr>
      <w:r>
        <w:rPr>
          <w:noProof/>
          <w:lang w:eastAsia="ru-RU"/>
        </w:rPr>
        <w:drawing>
          <wp:anchor distT="0" distB="0" distL="114300" distR="114300" simplePos="0" relativeHeight="251657728" behindDoc="0" locked="0" layoutInCell="1" allowOverlap="1">
            <wp:simplePos x="0" y="0"/>
            <wp:positionH relativeFrom="column">
              <wp:posOffset>2641126</wp:posOffset>
            </wp:positionH>
            <wp:positionV relativeFrom="paragraph">
              <wp:posOffset>-280035</wp:posOffset>
            </wp:positionV>
            <wp:extent cx="640080" cy="717550"/>
            <wp:effectExtent l="0" t="0" r="7620" b="6350"/>
            <wp:wrapNone/>
            <wp:docPr id="2" name="Рисунок 8" descr="C:\Users\VissonovSV\Downloads\1200px-RUS_Murmansk_COA.sv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C:\Users\VissonovSV\Downloads\1200px-RUS_Murmansk_COA.svg.png"/>
                    <pic:cNvPicPr>
                      <a:picLocks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40080" cy="717550"/>
                    </a:xfrm>
                    <a:prstGeom prst="rect">
                      <a:avLst/>
                    </a:prstGeom>
                    <a:noFill/>
                    <a:ln>
                      <a:noFill/>
                    </a:ln>
                  </pic:spPr>
                </pic:pic>
              </a:graphicData>
            </a:graphic>
          </wp:anchor>
        </w:drawing>
      </w:r>
    </w:p>
    <w:p w:rsidR="008D6020" w:rsidRDefault="008D6020" w:rsidP="008D6020">
      <w:pPr>
        <w:spacing w:after="0" w:line="240" w:lineRule="auto"/>
        <w:jc w:val="center"/>
      </w:pPr>
    </w:p>
    <w:p w:rsidR="00B640FF" w:rsidRPr="00200532" w:rsidRDefault="00B640FF" w:rsidP="00451559">
      <w:pPr>
        <w:spacing w:after="0" w:line="240" w:lineRule="auto"/>
        <w:jc w:val="center"/>
        <w:rPr>
          <w:sz w:val="32"/>
          <w:szCs w:val="32"/>
        </w:rPr>
      </w:pPr>
    </w:p>
    <w:p w:rsidR="00451559" w:rsidRPr="00451559" w:rsidRDefault="00451559" w:rsidP="005519F1">
      <w:pPr>
        <w:keepNext/>
        <w:spacing w:after="0" w:line="240" w:lineRule="auto"/>
        <w:jc w:val="center"/>
        <w:rPr>
          <w:rFonts w:eastAsia="Times New Roman"/>
          <w:b/>
          <w:color w:val="000000"/>
          <w:sz w:val="32"/>
          <w:szCs w:val="28"/>
          <w:lang w:eastAsia="ru-RU"/>
        </w:rPr>
      </w:pPr>
      <w:r w:rsidRPr="00451559">
        <w:rPr>
          <w:rFonts w:eastAsia="Times New Roman"/>
          <w:b/>
          <w:color w:val="000000"/>
          <w:sz w:val="32"/>
          <w:szCs w:val="28"/>
          <w:lang w:eastAsia="ru-RU"/>
        </w:rPr>
        <w:t>АДМИНИСТРАЦИЯ</w:t>
      </w:r>
      <w:r w:rsidR="006C713C">
        <w:rPr>
          <w:rFonts w:eastAsia="Times New Roman"/>
          <w:b/>
          <w:color w:val="000000"/>
          <w:sz w:val="32"/>
          <w:szCs w:val="28"/>
          <w:lang w:eastAsia="ru-RU"/>
        </w:rPr>
        <w:t xml:space="preserve"> </w:t>
      </w:r>
      <w:r w:rsidRPr="00451559">
        <w:rPr>
          <w:rFonts w:eastAsia="Times New Roman"/>
          <w:b/>
          <w:color w:val="000000"/>
          <w:sz w:val="32"/>
          <w:szCs w:val="28"/>
          <w:lang w:eastAsia="ru-RU"/>
        </w:rPr>
        <w:t>ГОРОДА МУРМАНСКА</w:t>
      </w:r>
    </w:p>
    <w:p w:rsidR="00451559" w:rsidRPr="00D074C1" w:rsidRDefault="00451559" w:rsidP="00451559">
      <w:pPr>
        <w:spacing w:after="0" w:line="240" w:lineRule="auto"/>
        <w:jc w:val="center"/>
        <w:rPr>
          <w:rFonts w:eastAsia="Times New Roman"/>
          <w:szCs w:val="28"/>
          <w:lang w:eastAsia="ru-RU"/>
        </w:rPr>
      </w:pPr>
    </w:p>
    <w:p w:rsidR="00451559" w:rsidRPr="00451559" w:rsidRDefault="00451559" w:rsidP="00451559">
      <w:pPr>
        <w:keepNext/>
        <w:spacing w:after="0" w:line="240" w:lineRule="auto"/>
        <w:jc w:val="center"/>
        <w:outlineLvl w:val="4"/>
        <w:rPr>
          <w:rFonts w:eastAsia="Times New Roman"/>
          <w:b/>
          <w:color w:val="000000"/>
          <w:sz w:val="32"/>
          <w:szCs w:val="28"/>
          <w:lang w:eastAsia="ru-RU"/>
        </w:rPr>
      </w:pPr>
      <w:r w:rsidRPr="00451559">
        <w:rPr>
          <w:rFonts w:eastAsia="Times New Roman"/>
          <w:b/>
          <w:color w:val="000000"/>
          <w:sz w:val="32"/>
          <w:szCs w:val="28"/>
          <w:lang w:eastAsia="ru-RU"/>
        </w:rPr>
        <w:t xml:space="preserve">П О С Т А Н О В Л Е Н И Е </w:t>
      </w:r>
    </w:p>
    <w:p w:rsidR="00451559" w:rsidRPr="006C713C" w:rsidRDefault="00451559" w:rsidP="00451559">
      <w:pPr>
        <w:spacing w:after="0" w:line="240" w:lineRule="auto"/>
        <w:jc w:val="center"/>
        <w:rPr>
          <w:rFonts w:eastAsia="Times New Roman"/>
          <w:szCs w:val="28"/>
          <w:lang w:eastAsia="ru-RU"/>
        </w:rPr>
      </w:pPr>
    </w:p>
    <w:p w:rsidR="00451559" w:rsidRPr="006C713C" w:rsidRDefault="00451559" w:rsidP="00451559">
      <w:pPr>
        <w:spacing w:after="0" w:line="240" w:lineRule="auto"/>
        <w:jc w:val="center"/>
        <w:rPr>
          <w:rFonts w:eastAsia="Times New Roman"/>
          <w:szCs w:val="28"/>
          <w:lang w:eastAsia="ru-RU"/>
        </w:rPr>
      </w:pPr>
    </w:p>
    <w:p w:rsidR="00451559" w:rsidRPr="00451559" w:rsidRDefault="002F42ED" w:rsidP="00451559">
      <w:pPr>
        <w:spacing w:after="0" w:line="240" w:lineRule="auto"/>
        <w:jc w:val="both"/>
        <w:rPr>
          <w:rFonts w:eastAsia="Times New Roman"/>
          <w:szCs w:val="20"/>
          <w:lang w:eastAsia="ru-RU"/>
        </w:rPr>
      </w:pPr>
      <w:permStart w:id="0" w:edGrp="everyone"/>
      <w:r>
        <w:rPr>
          <w:rFonts w:eastAsia="Times New Roman"/>
          <w:szCs w:val="20"/>
          <w:lang w:eastAsia="ru-RU"/>
        </w:rPr>
        <w:t xml:space="preserve">            </w:t>
      </w:r>
      <w:r w:rsidR="00076094">
        <w:rPr>
          <w:rFonts w:eastAsia="Times New Roman"/>
          <w:szCs w:val="20"/>
          <w:lang w:eastAsia="ru-RU"/>
        </w:rPr>
        <w:t xml:space="preserve"> </w:t>
      </w:r>
      <w:permEnd w:id="0"/>
      <w:r w:rsidR="00451559" w:rsidRPr="00451559">
        <w:rPr>
          <w:rFonts w:eastAsia="Times New Roman"/>
          <w:szCs w:val="20"/>
          <w:lang w:eastAsia="ru-RU"/>
        </w:rPr>
        <w:t xml:space="preserve">                                                                                                    </w:t>
      </w:r>
      <w:r w:rsidR="00451559">
        <w:rPr>
          <w:rFonts w:eastAsia="Times New Roman"/>
          <w:szCs w:val="20"/>
          <w:lang w:eastAsia="ru-RU"/>
        </w:rPr>
        <w:t xml:space="preserve"> </w:t>
      </w:r>
      <w:r w:rsidR="00D074C1">
        <w:rPr>
          <w:rFonts w:eastAsia="Times New Roman"/>
          <w:szCs w:val="20"/>
          <w:lang w:eastAsia="ru-RU"/>
        </w:rPr>
        <w:t xml:space="preserve"> </w:t>
      </w:r>
      <w:r w:rsidR="006C713C">
        <w:rPr>
          <w:rFonts w:eastAsia="Times New Roman"/>
          <w:szCs w:val="20"/>
          <w:lang w:eastAsia="ru-RU"/>
        </w:rPr>
        <w:t xml:space="preserve">  </w:t>
      </w:r>
      <w:r w:rsidR="00D074C1">
        <w:rPr>
          <w:rFonts w:eastAsia="Times New Roman"/>
          <w:szCs w:val="20"/>
          <w:lang w:eastAsia="ru-RU"/>
        </w:rPr>
        <w:t xml:space="preserve">№ </w:t>
      </w:r>
      <w:permStart w:id="1" w:edGrp="everyone"/>
      <w:r>
        <w:rPr>
          <w:rFonts w:eastAsia="Times New Roman"/>
          <w:szCs w:val="20"/>
          <w:lang w:eastAsia="ru-RU"/>
        </w:rPr>
        <w:t xml:space="preserve">      </w:t>
      </w:r>
      <w:permEnd w:id="1"/>
    </w:p>
    <w:p w:rsidR="00451559" w:rsidRPr="006C713C" w:rsidRDefault="00451559" w:rsidP="00451559">
      <w:pPr>
        <w:spacing w:after="0" w:line="240" w:lineRule="auto"/>
        <w:jc w:val="both"/>
        <w:rPr>
          <w:rFonts w:eastAsia="Times New Roman"/>
          <w:szCs w:val="20"/>
          <w:lang w:eastAsia="ru-RU"/>
        </w:rPr>
      </w:pPr>
    </w:p>
    <w:p w:rsidR="00451559" w:rsidRPr="006C713C" w:rsidRDefault="00451559" w:rsidP="00451559">
      <w:pPr>
        <w:spacing w:after="0" w:line="240" w:lineRule="auto"/>
        <w:jc w:val="center"/>
        <w:rPr>
          <w:rFonts w:eastAsia="Times New Roman"/>
          <w:szCs w:val="20"/>
          <w:lang w:eastAsia="ru-RU"/>
        </w:rPr>
      </w:pPr>
    </w:p>
    <w:sdt>
      <w:sdtPr>
        <w:rPr>
          <w:rFonts w:eastAsia="Times New Roman"/>
          <w:b/>
          <w:szCs w:val="20"/>
          <w:lang w:eastAsia="ru-RU"/>
        </w:rPr>
        <w:id w:val="1461541337"/>
        <w:placeholder>
          <w:docPart w:val="DefaultPlaceholder_-1854013440"/>
        </w:placeholder>
      </w:sdtPr>
      <w:sdtContent>
        <w:permStart w:id="2" w:edGrp="everyone" w:displacedByCustomXml="prev"/>
        <w:p w:rsidR="00B46118" w:rsidRDefault="00ED69C0" w:rsidP="00ED69C0">
          <w:pPr>
            <w:spacing w:after="0" w:line="240" w:lineRule="auto"/>
            <w:jc w:val="center"/>
            <w:rPr>
              <w:b/>
              <w:bCs/>
              <w:color w:val="000000"/>
              <w:szCs w:val="28"/>
            </w:rPr>
          </w:pPr>
          <w:r>
            <w:rPr>
              <w:b/>
              <w:bCs/>
              <w:color w:val="000000"/>
              <w:szCs w:val="28"/>
            </w:rPr>
            <w:t xml:space="preserve">О мерах по реализации </w:t>
          </w:r>
          <w:r w:rsidR="00A01B64">
            <w:rPr>
              <w:b/>
              <w:bCs/>
              <w:color w:val="000000"/>
              <w:szCs w:val="28"/>
            </w:rPr>
            <w:t>решения Совета депутатов города Мурманска</w:t>
          </w:r>
          <w:r w:rsidR="00B46118">
            <w:rPr>
              <w:b/>
              <w:bCs/>
              <w:color w:val="000000"/>
              <w:szCs w:val="28"/>
            </w:rPr>
            <w:t xml:space="preserve"> </w:t>
          </w:r>
        </w:p>
        <w:p w:rsidR="00FD3B16" w:rsidRPr="00FD3B16" w:rsidRDefault="00A01B64" w:rsidP="00451559">
          <w:pPr>
            <w:spacing w:after="0" w:line="240" w:lineRule="auto"/>
            <w:jc w:val="center"/>
            <w:rPr>
              <w:rFonts w:eastAsia="Times New Roman"/>
              <w:b/>
              <w:szCs w:val="20"/>
              <w:lang w:eastAsia="ru-RU"/>
            </w:rPr>
          </w:pPr>
          <w:r w:rsidRPr="00F6161B">
            <w:rPr>
              <w:b/>
              <w:bCs/>
              <w:szCs w:val="28"/>
            </w:rPr>
            <w:t xml:space="preserve">от </w:t>
          </w:r>
          <w:r w:rsidR="00F6161B" w:rsidRPr="00F6161B">
            <w:rPr>
              <w:b/>
              <w:bCs/>
              <w:szCs w:val="28"/>
            </w:rPr>
            <w:t>18</w:t>
          </w:r>
          <w:r w:rsidRPr="00F6161B">
            <w:rPr>
              <w:b/>
              <w:bCs/>
              <w:szCs w:val="28"/>
            </w:rPr>
            <w:t>.12.20</w:t>
          </w:r>
          <w:r w:rsidR="00CA6AA2" w:rsidRPr="00F6161B">
            <w:rPr>
              <w:b/>
              <w:bCs/>
              <w:szCs w:val="28"/>
            </w:rPr>
            <w:t>2</w:t>
          </w:r>
          <w:r w:rsidR="00AE39AD" w:rsidRPr="00F6161B">
            <w:rPr>
              <w:b/>
              <w:bCs/>
              <w:szCs w:val="28"/>
            </w:rPr>
            <w:t>5</w:t>
          </w:r>
          <w:r w:rsidRPr="00BD6FBA">
            <w:rPr>
              <w:b/>
              <w:bCs/>
              <w:color w:val="FF0000"/>
              <w:szCs w:val="28"/>
            </w:rPr>
            <w:t xml:space="preserve"> </w:t>
          </w:r>
          <w:r w:rsidRPr="00826932">
            <w:rPr>
              <w:b/>
              <w:bCs/>
              <w:szCs w:val="28"/>
            </w:rPr>
            <w:t>№</w:t>
          </w:r>
          <w:r w:rsidR="00CA6AA2" w:rsidRPr="00826932">
            <w:rPr>
              <w:b/>
              <w:bCs/>
              <w:szCs w:val="28"/>
            </w:rPr>
            <w:t xml:space="preserve"> </w:t>
          </w:r>
          <w:r w:rsidR="00826932" w:rsidRPr="00826932">
            <w:rPr>
              <w:b/>
              <w:bCs/>
              <w:szCs w:val="28"/>
            </w:rPr>
            <w:t>18-299</w:t>
          </w:r>
          <w:r w:rsidRPr="00BD6FBA">
            <w:rPr>
              <w:b/>
              <w:bCs/>
              <w:color w:val="FF0000"/>
              <w:szCs w:val="28"/>
            </w:rPr>
            <w:t xml:space="preserve"> </w:t>
          </w:r>
          <w:r w:rsidRPr="003D0BBF">
            <w:rPr>
              <w:b/>
              <w:bCs/>
              <w:szCs w:val="28"/>
            </w:rPr>
            <w:t xml:space="preserve">«О </w:t>
          </w:r>
          <w:r w:rsidR="00ED69C0" w:rsidRPr="003D0BBF">
            <w:rPr>
              <w:b/>
              <w:bCs/>
              <w:szCs w:val="28"/>
            </w:rPr>
            <w:t>бюджет</w:t>
          </w:r>
          <w:r w:rsidRPr="003D0BBF">
            <w:rPr>
              <w:b/>
              <w:bCs/>
              <w:szCs w:val="28"/>
            </w:rPr>
            <w:t>е</w:t>
          </w:r>
          <w:r w:rsidR="00ED69C0">
            <w:rPr>
              <w:b/>
              <w:bCs/>
              <w:color w:val="000000"/>
              <w:szCs w:val="28"/>
            </w:rPr>
            <w:t xml:space="preserve"> город</w:t>
          </w:r>
          <w:r w:rsidR="00AE39AD">
            <w:rPr>
              <w:b/>
              <w:bCs/>
              <w:color w:val="000000"/>
              <w:szCs w:val="28"/>
            </w:rPr>
            <w:t>а</w:t>
          </w:r>
          <w:r w:rsidR="00ED69C0">
            <w:rPr>
              <w:b/>
              <w:bCs/>
              <w:color w:val="000000"/>
              <w:szCs w:val="28"/>
            </w:rPr>
            <w:t xml:space="preserve"> Мурманск</w:t>
          </w:r>
          <w:r w:rsidR="00AE39AD">
            <w:rPr>
              <w:b/>
              <w:bCs/>
              <w:color w:val="000000"/>
              <w:szCs w:val="28"/>
            </w:rPr>
            <w:t>а</w:t>
          </w:r>
          <w:r w:rsidR="00ED69C0">
            <w:rPr>
              <w:b/>
              <w:bCs/>
              <w:color w:val="000000"/>
              <w:szCs w:val="28"/>
            </w:rPr>
            <w:t xml:space="preserve"> на 20</w:t>
          </w:r>
          <w:r w:rsidR="00076094">
            <w:rPr>
              <w:b/>
              <w:bCs/>
              <w:color w:val="000000"/>
              <w:szCs w:val="28"/>
            </w:rPr>
            <w:t>2</w:t>
          </w:r>
          <w:r w:rsidR="00BD6FBA">
            <w:rPr>
              <w:b/>
              <w:bCs/>
              <w:color w:val="000000"/>
              <w:szCs w:val="28"/>
            </w:rPr>
            <w:t>6</w:t>
          </w:r>
          <w:r w:rsidR="00ED69C0">
            <w:rPr>
              <w:b/>
              <w:bCs/>
              <w:color w:val="000000"/>
              <w:szCs w:val="28"/>
            </w:rPr>
            <w:t xml:space="preserve"> год и на пла</w:t>
          </w:r>
          <w:r w:rsidR="00076094">
            <w:rPr>
              <w:b/>
              <w:bCs/>
              <w:color w:val="000000"/>
              <w:szCs w:val="28"/>
            </w:rPr>
            <w:t>новый период 202</w:t>
          </w:r>
          <w:r w:rsidR="00BD6FBA">
            <w:rPr>
              <w:b/>
              <w:bCs/>
              <w:color w:val="000000"/>
              <w:szCs w:val="28"/>
            </w:rPr>
            <w:t>7</w:t>
          </w:r>
          <w:r w:rsidR="00076094">
            <w:rPr>
              <w:b/>
              <w:bCs/>
              <w:color w:val="000000"/>
              <w:szCs w:val="28"/>
            </w:rPr>
            <w:t xml:space="preserve"> и 202</w:t>
          </w:r>
          <w:r w:rsidR="00BD6FBA">
            <w:rPr>
              <w:b/>
              <w:bCs/>
              <w:color w:val="000000"/>
              <w:szCs w:val="28"/>
            </w:rPr>
            <w:t>8</w:t>
          </w:r>
          <w:r w:rsidR="00076094">
            <w:rPr>
              <w:b/>
              <w:bCs/>
              <w:color w:val="000000"/>
              <w:szCs w:val="28"/>
            </w:rPr>
            <w:t xml:space="preserve"> годов</w:t>
          </w:r>
          <w:r>
            <w:rPr>
              <w:b/>
              <w:bCs/>
              <w:color w:val="000000"/>
              <w:szCs w:val="28"/>
            </w:rPr>
            <w:t>»</w:t>
          </w:r>
        </w:p>
        <w:permEnd w:id="2" w:displacedByCustomXml="next"/>
      </w:sdtContent>
    </w:sdt>
    <w:p w:rsidR="00FD3B16" w:rsidRPr="00D074C1" w:rsidRDefault="00FD3B16" w:rsidP="00451559">
      <w:pPr>
        <w:spacing w:after="0" w:line="240" w:lineRule="auto"/>
        <w:jc w:val="center"/>
        <w:rPr>
          <w:rFonts w:eastAsia="Times New Roman"/>
          <w:szCs w:val="28"/>
          <w:lang w:eastAsia="ru-RU"/>
        </w:rPr>
      </w:pPr>
    </w:p>
    <w:p w:rsidR="00FD3B16" w:rsidRPr="00D074C1" w:rsidRDefault="00FD3B16" w:rsidP="00D074C1">
      <w:pPr>
        <w:spacing w:after="0" w:line="240" w:lineRule="auto"/>
        <w:jc w:val="center"/>
        <w:rPr>
          <w:rFonts w:eastAsia="Times New Roman"/>
          <w:szCs w:val="28"/>
          <w:lang w:eastAsia="ru-RU"/>
        </w:rPr>
      </w:pPr>
    </w:p>
    <w:p w:rsidR="00FD3B16" w:rsidRDefault="00CA6AA2" w:rsidP="005F3C94">
      <w:pPr>
        <w:widowControl w:val="0"/>
        <w:autoSpaceDE w:val="0"/>
        <w:autoSpaceDN w:val="0"/>
        <w:adjustRightInd w:val="0"/>
        <w:spacing w:after="0" w:line="240" w:lineRule="auto"/>
        <w:ind w:firstLine="709"/>
        <w:jc w:val="both"/>
        <w:rPr>
          <w:rFonts w:eastAsia="Times New Roman"/>
          <w:szCs w:val="28"/>
          <w:lang w:eastAsia="ru-RU"/>
        </w:rPr>
      </w:pPr>
      <w:permStart w:id="3" w:edGrp="everyone"/>
      <w:r w:rsidRPr="002A491B">
        <w:rPr>
          <w:szCs w:val="28"/>
        </w:rPr>
        <w:t>В целях эффективного исполнения бюджета город</w:t>
      </w:r>
      <w:r w:rsidR="00AE39AD">
        <w:rPr>
          <w:szCs w:val="28"/>
        </w:rPr>
        <w:t>а</w:t>
      </w:r>
      <w:r w:rsidRPr="002A491B">
        <w:rPr>
          <w:szCs w:val="28"/>
        </w:rPr>
        <w:t xml:space="preserve"> Мурманск</w:t>
      </w:r>
      <w:r w:rsidR="00AE39AD">
        <w:rPr>
          <w:szCs w:val="28"/>
        </w:rPr>
        <w:t>а</w:t>
      </w:r>
      <w:r w:rsidRPr="002A491B">
        <w:rPr>
          <w:szCs w:val="28"/>
        </w:rPr>
        <w:t xml:space="preserve"> на 202</w:t>
      </w:r>
      <w:r w:rsidR="00BD6FBA">
        <w:rPr>
          <w:szCs w:val="28"/>
        </w:rPr>
        <w:t>6</w:t>
      </w:r>
      <w:r w:rsidRPr="002A491B">
        <w:rPr>
          <w:szCs w:val="28"/>
        </w:rPr>
        <w:t xml:space="preserve"> год и на плановый период 202</w:t>
      </w:r>
      <w:r w:rsidR="00BD6FBA">
        <w:rPr>
          <w:szCs w:val="28"/>
        </w:rPr>
        <w:t>7</w:t>
      </w:r>
      <w:r w:rsidRPr="002A491B">
        <w:rPr>
          <w:szCs w:val="28"/>
        </w:rPr>
        <w:t xml:space="preserve"> и 202</w:t>
      </w:r>
      <w:r w:rsidR="00BD6FBA">
        <w:rPr>
          <w:szCs w:val="28"/>
        </w:rPr>
        <w:t>8</w:t>
      </w:r>
      <w:r w:rsidRPr="002A491B">
        <w:rPr>
          <w:szCs w:val="28"/>
        </w:rPr>
        <w:t xml:space="preserve"> годов, утвержденного решением Со</w:t>
      </w:r>
      <w:r w:rsidR="00AE39AD">
        <w:rPr>
          <w:szCs w:val="28"/>
        </w:rPr>
        <w:t xml:space="preserve">вета депутатов города Мурманска </w:t>
      </w:r>
      <w:r w:rsidR="00F6161B" w:rsidRPr="00F6161B">
        <w:rPr>
          <w:szCs w:val="28"/>
        </w:rPr>
        <w:t>от 18</w:t>
      </w:r>
      <w:r w:rsidR="00AE39AD" w:rsidRPr="00F6161B">
        <w:rPr>
          <w:szCs w:val="28"/>
        </w:rPr>
        <w:t>.12.2025</w:t>
      </w:r>
      <w:r w:rsidRPr="00BD6FBA">
        <w:rPr>
          <w:color w:val="FF0000"/>
          <w:szCs w:val="28"/>
        </w:rPr>
        <w:t xml:space="preserve"> </w:t>
      </w:r>
      <w:r w:rsidRPr="00826932">
        <w:rPr>
          <w:szCs w:val="28"/>
        </w:rPr>
        <w:t xml:space="preserve">№ </w:t>
      </w:r>
      <w:r w:rsidR="00826932" w:rsidRPr="00826932">
        <w:rPr>
          <w:szCs w:val="28"/>
        </w:rPr>
        <w:t>18</w:t>
      </w:r>
      <w:r w:rsidR="002F42ED" w:rsidRPr="00826932">
        <w:rPr>
          <w:szCs w:val="28"/>
        </w:rPr>
        <w:t>-</w:t>
      </w:r>
      <w:r w:rsidR="00826932" w:rsidRPr="00826932">
        <w:rPr>
          <w:szCs w:val="28"/>
        </w:rPr>
        <w:t>299</w:t>
      </w:r>
      <w:r w:rsidR="00757761">
        <w:rPr>
          <w:szCs w:val="28"/>
        </w:rPr>
        <w:t>,</w:t>
      </w:r>
      <w:permEnd w:id="3"/>
      <w:r w:rsidR="005F3C94" w:rsidRPr="00355EAC">
        <w:rPr>
          <w:rFonts w:eastAsia="Times New Roman"/>
          <w:b/>
          <w:szCs w:val="28"/>
          <w:lang w:eastAsia="ru-RU"/>
        </w:rPr>
        <w:t xml:space="preserve"> </w:t>
      </w:r>
      <w:proofErr w:type="gramStart"/>
      <w:r w:rsidR="005F3C94">
        <w:rPr>
          <w:rFonts w:eastAsia="Times New Roman"/>
          <w:b/>
          <w:szCs w:val="28"/>
          <w:lang w:eastAsia="ru-RU"/>
        </w:rPr>
        <w:t>п</w:t>
      </w:r>
      <w:proofErr w:type="gramEnd"/>
      <w:r w:rsidR="005F3C94">
        <w:rPr>
          <w:rFonts w:eastAsia="Times New Roman"/>
          <w:b/>
          <w:szCs w:val="28"/>
          <w:lang w:eastAsia="ru-RU"/>
        </w:rPr>
        <w:t xml:space="preserve"> о с т а н о в л я ю:</w:t>
      </w:r>
      <w:r w:rsidR="005F3C94">
        <w:rPr>
          <w:rFonts w:eastAsia="Times New Roman"/>
          <w:szCs w:val="28"/>
          <w:lang w:eastAsia="ru-RU"/>
        </w:rPr>
        <w:t xml:space="preserve"> </w:t>
      </w:r>
    </w:p>
    <w:p w:rsidR="000375F5" w:rsidRDefault="000375F5" w:rsidP="005F3C94">
      <w:pPr>
        <w:widowControl w:val="0"/>
        <w:autoSpaceDE w:val="0"/>
        <w:autoSpaceDN w:val="0"/>
        <w:adjustRightInd w:val="0"/>
        <w:spacing w:after="0" w:line="240" w:lineRule="auto"/>
        <w:ind w:firstLine="709"/>
        <w:jc w:val="both"/>
        <w:rPr>
          <w:rFonts w:eastAsia="Times New Roman"/>
          <w:szCs w:val="28"/>
          <w:lang w:eastAsia="ru-RU"/>
        </w:rPr>
      </w:pPr>
    </w:p>
    <w:p w:rsidR="002C5695" w:rsidRPr="00AD3364" w:rsidRDefault="00AE39AD" w:rsidP="001476AE">
      <w:pPr>
        <w:pStyle w:val="ConsPlusNormal"/>
        <w:ind w:firstLine="709"/>
        <w:jc w:val="both"/>
        <w:rPr>
          <w:rFonts w:ascii="Times New Roman" w:hAnsi="Times New Roman" w:cs="Times New Roman"/>
          <w:sz w:val="28"/>
          <w:szCs w:val="28"/>
        </w:rPr>
      </w:pPr>
      <w:permStart w:id="4" w:edGrp="everyone"/>
      <w:r>
        <w:rPr>
          <w:rFonts w:ascii="Times New Roman" w:hAnsi="Times New Roman" w:cs="Times New Roman"/>
          <w:sz w:val="28"/>
          <w:szCs w:val="28"/>
        </w:rPr>
        <w:t xml:space="preserve">1. Принять к исполнению бюджета </w:t>
      </w:r>
      <w:r w:rsidR="002C5695" w:rsidRPr="00AD3364">
        <w:rPr>
          <w:rFonts w:ascii="Times New Roman" w:hAnsi="Times New Roman" w:cs="Times New Roman"/>
          <w:sz w:val="28"/>
          <w:szCs w:val="28"/>
        </w:rPr>
        <w:t>город</w:t>
      </w:r>
      <w:r>
        <w:rPr>
          <w:rFonts w:ascii="Times New Roman" w:hAnsi="Times New Roman" w:cs="Times New Roman"/>
          <w:sz w:val="28"/>
          <w:szCs w:val="28"/>
        </w:rPr>
        <w:t>а</w:t>
      </w:r>
      <w:r w:rsidR="002C5695" w:rsidRPr="00AD3364">
        <w:rPr>
          <w:rFonts w:ascii="Times New Roman" w:hAnsi="Times New Roman" w:cs="Times New Roman"/>
          <w:sz w:val="28"/>
          <w:szCs w:val="28"/>
        </w:rPr>
        <w:t xml:space="preserve"> Мурманск</w:t>
      </w:r>
      <w:r>
        <w:rPr>
          <w:rFonts w:ascii="Times New Roman" w:hAnsi="Times New Roman" w:cs="Times New Roman"/>
          <w:sz w:val="28"/>
          <w:szCs w:val="28"/>
        </w:rPr>
        <w:t>а</w:t>
      </w:r>
      <w:r w:rsidR="002C5695" w:rsidRPr="00AD3364">
        <w:rPr>
          <w:rFonts w:ascii="Times New Roman" w:hAnsi="Times New Roman" w:cs="Times New Roman"/>
          <w:sz w:val="28"/>
          <w:szCs w:val="28"/>
        </w:rPr>
        <w:t xml:space="preserve"> на 202</w:t>
      </w:r>
      <w:r w:rsidR="00BD6FBA">
        <w:rPr>
          <w:rFonts w:ascii="Times New Roman" w:hAnsi="Times New Roman" w:cs="Times New Roman"/>
          <w:sz w:val="28"/>
          <w:szCs w:val="28"/>
        </w:rPr>
        <w:t>6</w:t>
      </w:r>
      <w:r w:rsidR="002C5695" w:rsidRPr="00AD3364">
        <w:rPr>
          <w:rFonts w:ascii="Times New Roman" w:hAnsi="Times New Roman" w:cs="Times New Roman"/>
          <w:sz w:val="28"/>
          <w:szCs w:val="28"/>
        </w:rPr>
        <w:t xml:space="preserve"> год и на плановый период 202</w:t>
      </w:r>
      <w:r w:rsidR="00BD6FBA">
        <w:rPr>
          <w:rFonts w:ascii="Times New Roman" w:hAnsi="Times New Roman" w:cs="Times New Roman"/>
          <w:sz w:val="28"/>
          <w:szCs w:val="28"/>
        </w:rPr>
        <w:t>7</w:t>
      </w:r>
      <w:r w:rsidR="002C5695" w:rsidRPr="00AD3364">
        <w:rPr>
          <w:rFonts w:ascii="Times New Roman" w:hAnsi="Times New Roman" w:cs="Times New Roman"/>
          <w:sz w:val="28"/>
          <w:szCs w:val="28"/>
        </w:rPr>
        <w:t xml:space="preserve"> и 202</w:t>
      </w:r>
      <w:r w:rsidR="00BD6FBA">
        <w:rPr>
          <w:rFonts w:ascii="Times New Roman" w:hAnsi="Times New Roman" w:cs="Times New Roman"/>
          <w:sz w:val="28"/>
          <w:szCs w:val="28"/>
        </w:rPr>
        <w:t>8</w:t>
      </w:r>
      <w:r w:rsidR="002C5695" w:rsidRPr="00AD3364">
        <w:rPr>
          <w:rFonts w:ascii="Times New Roman" w:hAnsi="Times New Roman" w:cs="Times New Roman"/>
          <w:sz w:val="28"/>
          <w:szCs w:val="28"/>
        </w:rPr>
        <w:t xml:space="preserve"> годов (далее - бюджет города Мурманска).</w:t>
      </w:r>
    </w:p>
    <w:p w:rsidR="002C5695" w:rsidRPr="002B4C2E" w:rsidRDefault="002C5695" w:rsidP="001476AE">
      <w:pPr>
        <w:autoSpaceDE w:val="0"/>
        <w:autoSpaceDN w:val="0"/>
        <w:adjustRightInd w:val="0"/>
        <w:spacing w:after="0" w:line="240" w:lineRule="auto"/>
        <w:ind w:firstLine="709"/>
        <w:jc w:val="both"/>
        <w:rPr>
          <w:szCs w:val="28"/>
        </w:rPr>
      </w:pPr>
      <w:r w:rsidRPr="001B3353">
        <w:rPr>
          <w:szCs w:val="28"/>
        </w:rPr>
        <w:t xml:space="preserve">2. </w:t>
      </w:r>
      <w:r w:rsidR="006C1265">
        <w:rPr>
          <w:szCs w:val="28"/>
        </w:rPr>
        <w:t xml:space="preserve">Установить, что </w:t>
      </w:r>
      <w:r w:rsidRPr="001B3353">
        <w:rPr>
          <w:szCs w:val="28"/>
        </w:rPr>
        <w:t>Управление Федерального казначейства по Мурманской области (далее - УФК по Мурманской области) на основании обращения администрации города Мурманска осуществляет отдельные функции финансового органа муниципального образования город Мурманск, предусмотренные пунктом 1 статьи 220.2 Бюджетного кодекса Российской Федерации.</w:t>
      </w:r>
    </w:p>
    <w:p w:rsidR="002C5695" w:rsidRPr="00AD3364" w:rsidRDefault="002C5695" w:rsidP="001476AE">
      <w:pPr>
        <w:pStyle w:val="ConsPlusNormal"/>
        <w:ind w:firstLine="709"/>
        <w:jc w:val="both"/>
        <w:rPr>
          <w:rFonts w:ascii="Times New Roman" w:hAnsi="Times New Roman" w:cs="Times New Roman"/>
          <w:sz w:val="28"/>
          <w:szCs w:val="28"/>
        </w:rPr>
      </w:pPr>
      <w:r w:rsidRPr="00AD3364">
        <w:rPr>
          <w:rFonts w:ascii="Times New Roman" w:hAnsi="Times New Roman" w:cs="Times New Roman"/>
          <w:sz w:val="28"/>
          <w:szCs w:val="28"/>
        </w:rPr>
        <w:t xml:space="preserve">3. Главным администраторам доходов бюджета города Мурманска и главным администраторам </w:t>
      </w:r>
      <w:proofErr w:type="gramStart"/>
      <w:r w:rsidRPr="00AD3364">
        <w:rPr>
          <w:rFonts w:ascii="Times New Roman" w:hAnsi="Times New Roman" w:cs="Times New Roman"/>
          <w:sz w:val="28"/>
          <w:szCs w:val="28"/>
        </w:rPr>
        <w:t>источников финансирования дефицита бюджета города</w:t>
      </w:r>
      <w:proofErr w:type="gramEnd"/>
      <w:r w:rsidRPr="00AD3364">
        <w:rPr>
          <w:rFonts w:ascii="Times New Roman" w:hAnsi="Times New Roman" w:cs="Times New Roman"/>
          <w:sz w:val="28"/>
          <w:szCs w:val="28"/>
        </w:rPr>
        <w:t xml:space="preserve"> Мурманска:</w:t>
      </w:r>
    </w:p>
    <w:p w:rsidR="002C5695" w:rsidRPr="00AD3364" w:rsidRDefault="002C5695" w:rsidP="001476AE">
      <w:pPr>
        <w:pStyle w:val="ConsPlusNormal"/>
        <w:ind w:firstLine="709"/>
        <w:jc w:val="both"/>
        <w:rPr>
          <w:rFonts w:ascii="Times New Roman" w:hAnsi="Times New Roman" w:cs="Times New Roman"/>
          <w:sz w:val="28"/>
          <w:szCs w:val="28"/>
        </w:rPr>
      </w:pPr>
      <w:r w:rsidRPr="00AD3364">
        <w:rPr>
          <w:rFonts w:ascii="Times New Roman" w:hAnsi="Times New Roman" w:cs="Times New Roman"/>
          <w:sz w:val="28"/>
          <w:szCs w:val="28"/>
        </w:rPr>
        <w:t>3.1. Принять меры:</w:t>
      </w:r>
    </w:p>
    <w:p w:rsidR="002C5695" w:rsidRPr="00AD3364" w:rsidRDefault="002C5695" w:rsidP="001476AE">
      <w:pPr>
        <w:pStyle w:val="ConsPlusNormal"/>
        <w:ind w:firstLine="709"/>
        <w:jc w:val="both"/>
        <w:rPr>
          <w:rFonts w:ascii="Times New Roman" w:hAnsi="Times New Roman" w:cs="Times New Roman"/>
          <w:sz w:val="28"/>
          <w:szCs w:val="28"/>
        </w:rPr>
      </w:pPr>
      <w:r w:rsidRPr="00AD3364">
        <w:rPr>
          <w:rFonts w:ascii="Times New Roman" w:hAnsi="Times New Roman" w:cs="Times New Roman"/>
          <w:sz w:val="28"/>
          <w:szCs w:val="28"/>
        </w:rPr>
        <w:t>- по обеспечению поступления доходов в соответствии с показателями, прогнозируемыми в кассовом плане по доходам;</w:t>
      </w:r>
    </w:p>
    <w:p w:rsidR="002C5695" w:rsidRPr="00AD3364" w:rsidRDefault="002C5695" w:rsidP="001476AE">
      <w:pPr>
        <w:pStyle w:val="ConsPlusNormal"/>
        <w:ind w:firstLine="709"/>
        <w:jc w:val="both"/>
        <w:rPr>
          <w:rFonts w:ascii="Times New Roman" w:hAnsi="Times New Roman" w:cs="Times New Roman"/>
          <w:sz w:val="28"/>
          <w:szCs w:val="28"/>
        </w:rPr>
      </w:pPr>
      <w:r w:rsidRPr="00AD3364">
        <w:rPr>
          <w:rFonts w:ascii="Times New Roman" w:hAnsi="Times New Roman" w:cs="Times New Roman"/>
          <w:sz w:val="28"/>
          <w:szCs w:val="28"/>
        </w:rPr>
        <w:t>- по сокращению задолженности по платежам в бюджет города Мурманска по администрируемым доходам, а также по осуществлению мероприятий, препятствующих ее возникновению.</w:t>
      </w:r>
    </w:p>
    <w:p w:rsidR="002C5695" w:rsidRPr="00AD3364" w:rsidRDefault="002C5695" w:rsidP="001476AE">
      <w:pPr>
        <w:pStyle w:val="ConsPlusNormal"/>
        <w:ind w:firstLine="709"/>
        <w:jc w:val="both"/>
        <w:rPr>
          <w:rFonts w:ascii="Times New Roman" w:hAnsi="Times New Roman" w:cs="Times New Roman"/>
          <w:sz w:val="28"/>
          <w:szCs w:val="28"/>
        </w:rPr>
      </w:pPr>
      <w:r w:rsidRPr="00AD3364">
        <w:rPr>
          <w:rFonts w:ascii="Times New Roman" w:hAnsi="Times New Roman" w:cs="Times New Roman"/>
          <w:sz w:val="28"/>
          <w:szCs w:val="28"/>
        </w:rPr>
        <w:t>3.2. Обеспечить:</w:t>
      </w:r>
    </w:p>
    <w:p w:rsidR="002C5695" w:rsidRPr="00AD3364" w:rsidRDefault="002C5695" w:rsidP="001476AE">
      <w:pPr>
        <w:pStyle w:val="ConsPlusNormal"/>
        <w:ind w:firstLine="709"/>
        <w:jc w:val="both"/>
        <w:rPr>
          <w:rFonts w:ascii="Times New Roman" w:hAnsi="Times New Roman" w:cs="Times New Roman"/>
          <w:sz w:val="28"/>
          <w:szCs w:val="28"/>
        </w:rPr>
      </w:pPr>
      <w:r w:rsidRPr="00AD3364">
        <w:rPr>
          <w:rFonts w:ascii="Times New Roman" w:hAnsi="Times New Roman" w:cs="Times New Roman"/>
          <w:sz w:val="28"/>
          <w:szCs w:val="28"/>
        </w:rPr>
        <w:t>- оперативное уточнение платежей, относимых УФК по Мурманской области на невыясненные поступления, с целью их зачисления на соответствующие коды доходов (источников финансирования дефицита) бюджетной классификации Российской Федерации;</w:t>
      </w:r>
    </w:p>
    <w:p w:rsidR="002C5695" w:rsidRPr="00AD3364" w:rsidRDefault="002C5695" w:rsidP="001476AE">
      <w:pPr>
        <w:pStyle w:val="ConsPlusNormal"/>
        <w:ind w:firstLine="709"/>
        <w:jc w:val="both"/>
        <w:rPr>
          <w:rFonts w:ascii="Times New Roman" w:hAnsi="Times New Roman" w:cs="Times New Roman"/>
          <w:sz w:val="28"/>
          <w:szCs w:val="28"/>
        </w:rPr>
      </w:pPr>
      <w:r w:rsidRPr="00AD3364">
        <w:rPr>
          <w:rFonts w:ascii="Times New Roman" w:hAnsi="Times New Roman" w:cs="Times New Roman"/>
          <w:sz w:val="28"/>
          <w:szCs w:val="28"/>
        </w:rPr>
        <w:t>- своевременное доведение платежных реквизитов до плательщиков для оформления платежных документов на перечисление неналоговых доходов в бюджет города Мурманска во избежание невыясненных поступлений;</w:t>
      </w:r>
    </w:p>
    <w:p w:rsidR="002C5695" w:rsidRPr="00AD3364" w:rsidRDefault="002C5695" w:rsidP="001476AE">
      <w:pPr>
        <w:pStyle w:val="ConsPlusNormal"/>
        <w:ind w:firstLine="709"/>
        <w:jc w:val="both"/>
        <w:rPr>
          <w:rFonts w:ascii="Times New Roman" w:hAnsi="Times New Roman" w:cs="Times New Roman"/>
          <w:sz w:val="28"/>
          <w:szCs w:val="28"/>
        </w:rPr>
      </w:pPr>
      <w:r w:rsidRPr="00AD3364">
        <w:rPr>
          <w:rFonts w:ascii="Times New Roman" w:hAnsi="Times New Roman" w:cs="Times New Roman"/>
          <w:sz w:val="28"/>
          <w:szCs w:val="28"/>
        </w:rPr>
        <w:lastRenderedPageBreak/>
        <w:t xml:space="preserve">- передачу информации о начислениях </w:t>
      </w:r>
      <w:proofErr w:type="spellStart"/>
      <w:r w:rsidRPr="00AD3364">
        <w:rPr>
          <w:rFonts w:ascii="Times New Roman" w:hAnsi="Times New Roman" w:cs="Times New Roman"/>
          <w:sz w:val="28"/>
          <w:szCs w:val="28"/>
        </w:rPr>
        <w:t>администрируемых</w:t>
      </w:r>
      <w:proofErr w:type="spellEnd"/>
      <w:r w:rsidRPr="00AD3364">
        <w:rPr>
          <w:rFonts w:ascii="Times New Roman" w:hAnsi="Times New Roman" w:cs="Times New Roman"/>
          <w:sz w:val="28"/>
          <w:szCs w:val="28"/>
        </w:rPr>
        <w:t xml:space="preserve"> платежей в доход бюджета города Мурманска для осуществления перевода денежных средств физическими и юридическими лицами за предоставляемые услуги, ины</w:t>
      </w:r>
      <w:r w:rsidR="008849C2">
        <w:rPr>
          <w:rFonts w:ascii="Times New Roman" w:hAnsi="Times New Roman" w:cs="Times New Roman"/>
          <w:sz w:val="28"/>
          <w:szCs w:val="28"/>
        </w:rPr>
        <w:t>х</w:t>
      </w:r>
      <w:r w:rsidRPr="00AD3364">
        <w:rPr>
          <w:rFonts w:ascii="Times New Roman" w:hAnsi="Times New Roman" w:cs="Times New Roman"/>
          <w:sz w:val="28"/>
          <w:szCs w:val="28"/>
        </w:rPr>
        <w:t xml:space="preserve"> платеж</w:t>
      </w:r>
      <w:r w:rsidR="008849C2">
        <w:rPr>
          <w:rFonts w:ascii="Times New Roman" w:hAnsi="Times New Roman" w:cs="Times New Roman"/>
          <w:sz w:val="28"/>
          <w:szCs w:val="28"/>
        </w:rPr>
        <w:t>ей</w:t>
      </w:r>
      <w:r w:rsidRPr="00AD3364">
        <w:rPr>
          <w:rFonts w:ascii="Times New Roman" w:hAnsi="Times New Roman" w:cs="Times New Roman"/>
          <w:sz w:val="28"/>
          <w:szCs w:val="28"/>
        </w:rPr>
        <w:t xml:space="preserve"> посредством направления оператору Государственной информационной системы о государственных и муниципальных платежах;</w:t>
      </w:r>
    </w:p>
    <w:p w:rsidR="002C5695" w:rsidRPr="00AD3364" w:rsidRDefault="002C5695" w:rsidP="001476AE">
      <w:pPr>
        <w:pStyle w:val="ConsPlusNormal"/>
        <w:ind w:firstLine="709"/>
        <w:jc w:val="both"/>
        <w:rPr>
          <w:rFonts w:ascii="Times New Roman" w:hAnsi="Times New Roman" w:cs="Times New Roman"/>
          <w:sz w:val="28"/>
          <w:szCs w:val="28"/>
        </w:rPr>
      </w:pPr>
      <w:r w:rsidRPr="00AD3364">
        <w:rPr>
          <w:rFonts w:ascii="Times New Roman" w:hAnsi="Times New Roman" w:cs="Times New Roman"/>
          <w:sz w:val="28"/>
          <w:szCs w:val="28"/>
        </w:rPr>
        <w:t>- выполнение принятых обязательств, предусмотренных соглашениями о предоставлении субсидий, иных межбюджетных трансфертов бюджету города Мурманска из областного бюджета</w:t>
      </w:r>
      <w:r w:rsidR="004E1A4A">
        <w:rPr>
          <w:rFonts w:ascii="Times New Roman" w:hAnsi="Times New Roman" w:cs="Times New Roman"/>
          <w:sz w:val="28"/>
          <w:szCs w:val="28"/>
        </w:rPr>
        <w:t>,</w:t>
      </w:r>
      <w:r w:rsidRPr="00AD3364">
        <w:rPr>
          <w:rFonts w:ascii="Times New Roman" w:hAnsi="Times New Roman" w:cs="Times New Roman"/>
          <w:sz w:val="28"/>
          <w:szCs w:val="28"/>
        </w:rPr>
        <w:t xml:space="preserve"> по состоянию на 31.12.202</w:t>
      </w:r>
      <w:r w:rsidR="00BD6FBA">
        <w:rPr>
          <w:rFonts w:ascii="Times New Roman" w:hAnsi="Times New Roman" w:cs="Times New Roman"/>
          <w:sz w:val="28"/>
          <w:szCs w:val="28"/>
        </w:rPr>
        <w:t>6</w:t>
      </w:r>
      <w:r w:rsidRPr="00AD3364">
        <w:rPr>
          <w:rFonts w:ascii="Times New Roman" w:hAnsi="Times New Roman" w:cs="Times New Roman"/>
          <w:sz w:val="28"/>
          <w:szCs w:val="28"/>
        </w:rPr>
        <w:t>.</w:t>
      </w:r>
    </w:p>
    <w:p w:rsidR="002C5695" w:rsidRPr="00AD3364" w:rsidRDefault="002C5695" w:rsidP="001476AE">
      <w:pPr>
        <w:pStyle w:val="ConsPlusNormal"/>
        <w:ind w:firstLine="709"/>
        <w:jc w:val="both"/>
        <w:rPr>
          <w:rFonts w:ascii="Times New Roman" w:hAnsi="Times New Roman" w:cs="Times New Roman"/>
          <w:sz w:val="28"/>
          <w:szCs w:val="28"/>
        </w:rPr>
      </w:pPr>
      <w:r w:rsidRPr="00AD3364">
        <w:rPr>
          <w:rFonts w:ascii="Times New Roman" w:hAnsi="Times New Roman" w:cs="Times New Roman"/>
          <w:sz w:val="28"/>
          <w:szCs w:val="28"/>
        </w:rPr>
        <w:t>3.3. Представлять в управление финансов администрации города Мурманска (далее - управление финансов):</w:t>
      </w:r>
    </w:p>
    <w:p w:rsidR="002C5695" w:rsidRPr="00AD3364" w:rsidRDefault="002C5695" w:rsidP="001476AE">
      <w:pPr>
        <w:pStyle w:val="ConsPlusNormal"/>
        <w:ind w:firstLine="709"/>
        <w:jc w:val="both"/>
        <w:rPr>
          <w:rFonts w:ascii="Times New Roman" w:hAnsi="Times New Roman" w:cs="Times New Roman"/>
          <w:sz w:val="28"/>
          <w:szCs w:val="28"/>
        </w:rPr>
      </w:pPr>
      <w:r w:rsidRPr="00AD3364">
        <w:rPr>
          <w:rFonts w:ascii="Times New Roman" w:hAnsi="Times New Roman" w:cs="Times New Roman"/>
          <w:sz w:val="28"/>
          <w:szCs w:val="28"/>
        </w:rPr>
        <w:t>- прогноз поступления налоговых и неналоговых доходов;</w:t>
      </w:r>
    </w:p>
    <w:p w:rsidR="002C5695" w:rsidRPr="00AD3364" w:rsidRDefault="002C5695" w:rsidP="001476AE">
      <w:pPr>
        <w:pStyle w:val="ConsPlusNormal"/>
        <w:ind w:firstLine="709"/>
        <w:jc w:val="both"/>
        <w:rPr>
          <w:rFonts w:ascii="Times New Roman" w:hAnsi="Times New Roman" w:cs="Times New Roman"/>
          <w:sz w:val="28"/>
          <w:szCs w:val="28"/>
        </w:rPr>
      </w:pPr>
      <w:r w:rsidRPr="00AD3364">
        <w:rPr>
          <w:rFonts w:ascii="Times New Roman" w:hAnsi="Times New Roman" w:cs="Times New Roman"/>
          <w:sz w:val="28"/>
          <w:szCs w:val="28"/>
        </w:rPr>
        <w:t>- аналитические материалы о ходе выполнения планов поступлений по налоговым и неналоговым доходам по запросу;</w:t>
      </w:r>
    </w:p>
    <w:p w:rsidR="002C5695" w:rsidRPr="00AD3364" w:rsidRDefault="002C5695" w:rsidP="001476AE">
      <w:pPr>
        <w:pStyle w:val="ConsPlusNormal"/>
        <w:ind w:firstLine="709"/>
        <w:jc w:val="both"/>
        <w:rPr>
          <w:rFonts w:ascii="Times New Roman" w:hAnsi="Times New Roman" w:cs="Times New Roman"/>
          <w:sz w:val="28"/>
          <w:szCs w:val="28"/>
        </w:rPr>
      </w:pPr>
      <w:r w:rsidRPr="00AD3364">
        <w:rPr>
          <w:rFonts w:ascii="Times New Roman" w:hAnsi="Times New Roman" w:cs="Times New Roman"/>
          <w:sz w:val="28"/>
          <w:szCs w:val="28"/>
        </w:rPr>
        <w:t xml:space="preserve">- информацию об изменениях (в течение десяти дней со дня вступления в силу правовых или нормативных правовых актов, в части закрепления полномочий главных администраторов доходов и (или) кодов бюджетной классификации) в случае изменения состава </w:t>
      </w:r>
      <w:proofErr w:type="spellStart"/>
      <w:r w:rsidRPr="00AD3364">
        <w:rPr>
          <w:rFonts w:ascii="Times New Roman" w:hAnsi="Times New Roman" w:cs="Times New Roman"/>
          <w:sz w:val="28"/>
          <w:szCs w:val="28"/>
        </w:rPr>
        <w:t>администрируемых</w:t>
      </w:r>
      <w:proofErr w:type="spellEnd"/>
      <w:r w:rsidRPr="00AD3364">
        <w:rPr>
          <w:rFonts w:ascii="Times New Roman" w:hAnsi="Times New Roman" w:cs="Times New Roman"/>
          <w:sz w:val="28"/>
          <w:szCs w:val="28"/>
        </w:rPr>
        <w:t xml:space="preserve"> доходов.</w:t>
      </w:r>
    </w:p>
    <w:p w:rsidR="002C5695" w:rsidRPr="00AD3364" w:rsidRDefault="002C5695" w:rsidP="001476AE">
      <w:pPr>
        <w:pStyle w:val="ConsPlusNormal"/>
        <w:ind w:firstLine="709"/>
        <w:jc w:val="both"/>
        <w:rPr>
          <w:rFonts w:ascii="Times New Roman" w:hAnsi="Times New Roman" w:cs="Times New Roman"/>
          <w:sz w:val="28"/>
          <w:szCs w:val="28"/>
        </w:rPr>
      </w:pPr>
      <w:r w:rsidRPr="00AD3364">
        <w:rPr>
          <w:rFonts w:ascii="Times New Roman" w:hAnsi="Times New Roman" w:cs="Times New Roman"/>
          <w:sz w:val="28"/>
          <w:szCs w:val="28"/>
        </w:rPr>
        <w:t xml:space="preserve">4. Главным распорядителям </w:t>
      </w:r>
      <w:r w:rsidR="00CC7E1F">
        <w:rPr>
          <w:rFonts w:ascii="Times New Roman" w:hAnsi="Times New Roman" w:cs="Times New Roman"/>
          <w:sz w:val="28"/>
          <w:szCs w:val="28"/>
        </w:rPr>
        <w:t>бюджетных средств</w:t>
      </w:r>
      <w:r w:rsidRPr="00AD3364">
        <w:rPr>
          <w:rFonts w:ascii="Times New Roman" w:hAnsi="Times New Roman" w:cs="Times New Roman"/>
          <w:sz w:val="28"/>
          <w:szCs w:val="28"/>
        </w:rPr>
        <w:t>:</w:t>
      </w:r>
    </w:p>
    <w:p w:rsidR="002C5695" w:rsidRPr="00AD3364" w:rsidRDefault="002C5695" w:rsidP="001476AE">
      <w:pPr>
        <w:pStyle w:val="ConsPlusNormal"/>
        <w:ind w:firstLine="709"/>
        <w:jc w:val="both"/>
        <w:rPr>
          <w:rFonts w:ascii="Times New Roman" w:hAnsi="Times New Roman" w:cs="Times New Roman"/>
          <w:sz w:val="28"/>
          <w:szCs w:val="28"/>
        </w:rPr>
      </w:pPr>
      <w:r w:rsidRPr="00AD3364">
        <w:rPr>
          <w:rFonts w:ascii="Times New Roman" w:hAnsi="Times New Roman" w:cs="Times New Roman"/>
          <w:sz w:val="28"/>
          <w:szCs w:val="28"/>
        </w:rPr>
        <w:t>4.1. Обеспечить:</w:t>
      </w:r>
    </w:p>
    <w:p w:rsidR="002C5695" w:rsidRPr="00AD3364" w:rsidRDefault="002C5695" w:rsidP="001476AE">
      <w:pPr>
        <w:pStyle w:val="ConsPlusNormal"/>
        <w:ind w:firstLine="709"/>
        <w:jc w:val="both"/>
        <w:rPr>
          <w:rFonts w:ascii="Times New Roman" w:hAnsi="Times New Roman" w:cs="Times New Roman"/>
          <w:sz w:val="28"/>
          <w:szCs w:val="28"/>
        </w:rPr>
      </w:pPr>
      <w:r w:rsidRPr="00AD3364">
        <w:rPr>
          <w:rFonts w:ascii="Times New Roman" w:hAnsi="Times New Roman" w:cs="Times New Roman"/>
          <w:sz w:val="28"/>
          <w:szCs w:val="28"/>
        </w:rPr>
        <w:t>- результативность, адресность и целевой характер использования средств бюджета города Мурманска в соответствии с утвержденными бюджетными ассигнованиями и лимитами бюджетных обязательств;</w:t>
      </w:r>
    </w:p>
    <w:p w:rsidR="002C5695" w:rsidRPr="00AD3364" w:rsidRDefault="002C5695" w:rsidP="001476AE">
      <w:pPr>
        <w:pStyle w:val="ConsPlusNormal"/>
        <w:ind w:firstLine="709"/>
        <w:jc w:val="both"/>
        <w:rPr>
          <w:rFonts w:ascii="Times New Roman" w:hAnsi="Times New Roman" w:cs="Times New Roman"/>
          <w:sz w:val="28"/>
          <w:szCs w:val="28"/>
        </w:rPr>
      </w:pPr>
      <w:r w:rsidRPr="00AD3364">
        <w:rPr>
          <w:rFonts w:ascii="Times New Roman" w:hAnsi="Times New Roman" w:cs="Times New Roman"/>
          <w:sz w:val="28"/>
          <w:szCs w:val="28"/>
        </w:rPr>
        <w:t>- своевременное исполнение публичных и публичных нормативных обязательств;</w:t>
      </w:r>
    </w:p>
    <w:p w:rsidR="002C5695" w:rsidRPr="00AD3364" w:rsidRDefault="002C5695" w:rsidP="001476AE">
      <w:pPr>
        <w:pStyle w:val="ConsPlusNormal"/>
        <w:ind w:firstLine="709"/>
        <w:jc w:val="both"/>
        <w:rPr>
          <w:rFonts w:ascii="Times New Roman" w:hAnsi="Times New Roman" w:cs="Times New Roman"/>
          <w:sz w:val="28"/>
          <w:szCs w:val="28"/>
        </w:rPr>
      </w:pPr>
      <w:r w:rsidRPr="00AD3364">
        <w:rPr>
          <w:rFonts w:ascii="Times New Roman" w:hAnsi="Times New Roman" w:cs="Times New Roman"/>
          <w:sz w:val="28"/>
          <w:szCs w:val="28"/>
        </w:rPr>
        <w:t xml:space="preserve">- </w:t>
      </w:r>
      <w:proofErr w:type="gramStart"/>
      <w:r w:rsidRPr="00AD3364">
        <w:rPr>
          <w:rFonts w:ascii="Times New Roman" w:hAnsi="Times New Roman" w:cs="Times New Roman"/>
          <w:sz w:val="28"/>
          <w:szCs w:val="28"/>
        </w:rPr>
        <w:t>контроль за</w:t>
      </w:r>
      <w:proofErr w:type="gramEnd"/>
      <w:r w:rsidRPr="00AD3364">
        <w:rPr>
          <w:rFonts w:ascii="Times New Roman" w:hAnsi="Times New Roman" w:cs="Times New Roman"/>
          <w:sz w:val="28"/>
          <w:szCs w:val="28"/>
        </w:rPr>
        <w:t xml:space="preserve"> недопущением образования просроченной кредиторской задолженности;</w:t>
      </w:r>
    </w:p>
    <w:p w:rsidR="002C5695" w:rsidRPr="00AD3364" w:rsidRDefault="002C5695" w:rsidP="001476AE">
      <w:pPr>
        <w:pStyle w:val="ConsPlusNormal"/>
        <w:ind w:firstLine="709"/>
        <w:jc w:val="both"/>
        <w:rPr>
          <w:rFonts w:ascii="Times New Roman" w:hAnsi="Times New Roman" w:cs="Times New Roman"/>
          <w:sz w:val="28"/>
          <w:szCs w:val="28"/>
        </w:rPr>
      </w:pPr>
      <w:r w:rsidRPr="00AD3364">
        <w:rPr>
          <w:rFonts w:ascii="Times New Roman" w:hAnsi="Times New Roman" w:cs="Times New Roman"/>
          <w:sz w:val="28"/>
          <w:szCs w:val="28"/>
        </w:rPr>
        <w:t>- контроль за своевременным и целевым использованием средств субсидии на иные цели муниципальными бюджетными и автономными учреждениями;</w:t>
      </w:r>
    </w:p>
    <w:p w:rsidR="002C5695" w:rsidRPr="00364B87" w:rsidRDefault="002C5695" w:rsidP="001476AE">
      <w:pPr>
        <w:pStyle w:val="ConsPlusNormal"/>
        <w:ind w:firstLine="709"/>
        <w:jc w:val="both"/>
        <w:rPr>
          <w:rFonts w:ascii="Times New Roman" w:hAnsi="Times New Roman" w:cs="Times New Roman"/>
          <w:sz w:val="28"/>
          <w:szCs w:val="28"/>
        </w:rPr>
      </w:pPr>
      <w:r w:rsidRPr="00364B87">
        <w:rPr>
          <w:rFonts w:ascii="Times New Roman" w:hAnsi="Times New Roman" w:cs="Times New Roman"/>
          <w:sz w:val="28"/>
          <w:szCs w:val="28"/>
        </w:rPr>
        <w:t xml:space="preserve">- реализацию задач, поставленных в Указах Президента Российской Федерации от 07.05.2012 </w:t>
      </w:r>
      <w:hyperlink r:id="rId9">
        <w:r w:rsidRPr="00364B87">
          <w:rPr>
            <w:rFonts w:ascii="Times New Roman" w:hAnsi="Times New Roman" w:cs="Times New Roman"/>
            <w:sz w:val="28"/>
            <w:szCs w:val="28"/>
          </w:rPr>
          <w:t>№ 597</w:t>
        </w:r>
      </w:hyperlink>
      <w:r w:rsidRPr="00364B87">
        <w:rPr>
          <w:rFonts w:ascii="Times New Roman" w:hAnsi="Times New Roman" w:cs="Times New Roman"/>
          <w:sz w:val="28"/>
          <w:szCs w:val="28"/>
        </w:rPr>
        <w:t xml:space="preserve"> «О мероприятиях по реализ</w:t>
      </w:r>
      <w:r w:rsidR="00F0085A" w:rsidRPr="00364B87">
        <w:rPr>
          <w:rFonts w:ascii="Times New Roman" w:hAnsi="Times New Roman" w:cs="Times New Roman"/>
          <w:sz w:val="28"/>
          <w:szCs w:val="28"/>
        </w:rPr>
        <w:t>ации социальной политики», от 07.05.2024</w:t>
      </w:r>
      <w:r w:rsidRPr="00364B87">
        <w:rPr>
          <w:rFonts w:ascii="Times New Roman" w:hAnsi="Times New Roman" w:cs="Times New Roman"/>
          <w:sz w:val="28"/>
          <w:szCs w:val="28"/>
        </w:rPr>
        <w:t xml:space="preserve"> </w:t>
      </w:r>
      <w:r w:rsidR="00F0085A" w:rsidRPr="00364B87">
        <w:rPr>
          <w:rFonts w:ascii="Times New Roman" w:hAnsi="Times New Roman" w:cs="Times New Roman"/>
          <w:sz w:val="28"/>
          <w:szCs w:val="28"/>
        </w:rPr>
        <w:t>№ 309</w:t>
      </w:r>
      <w:r w:rsidRPr="00364B87">
        <w:rPr>
          <w:rFonts w:ascii="Times New Roman" w:hAnsi="Times New Roman" w:cs="Times New Roman"/>
          <w:sz w:val="28"/>
          <w:szCs w:val="28"/>
        </w:rPr>
        <w:t xml:space="preserve"> «О национальных целях развития Российской Федерации на период до 2030 года</w:t>
      </w:r>
      <w:r w:rsidR="00F0085A" w:rsidRPr="00364B87">
        <w:rPr>
          <w:rFonts w:ascii="Times New Roman" w:hAnsi="Times New Roman" w:cs="Times New Roman"/>
          <w:sz w:val="28"/>
          <w:szCs w:val="28"/>
        </w:rPr>
        <w:t xml:space="preserve"> и на перспективу до 2036 года</w:t>
      </w:r>
      <w:r w:rsidRPr="00364B87">
        <w:rPr>
          <w:rFonts w:ascii="Times New Roman" w:hAnsi="Times New Roman" w:cs="Times New Roman"/>
          <w:sz w:val="28"/>
          <w:szCs w:val="28"/>
        </w:rPr>
        <w:t>»;</w:t>
      </w:r>
    </w:p>
    <w:p w:rsidR="002C5695" w:rsidRPr="00AD3364" w:rsidRDefault="002C5695" w:rsidP="001476AE">
      <w:pPr>
        <w:pStyle w:val="ConsPlusNormal"/>
        <w:ind w:firstLine="709"/>
        <w:jc w:val="both"/>
        <w:rPr>
          <w:rFonts w:ascii="Times New Roman" w:hAnsi="Times New Roman" w:cs="Times New Roman"/>
          <w:sz w:val="28"/>
          <w:szCs w:val="28"/>
        </w:rPr>
      </w:pPr>
      <w:r w:rsidRPr="006C5D67">
        <w:rPr>
          <w:rFonts w:ascii="Times New Roman" w:hAnsi="Times New Roman" w:cs="Times New Roman"/>
          <w:sz w:val="28"/>
          <w:szCs w:val="28"/>
        </w:rPr>
        <w:t>- реализацию Плана мероприятий по консолидации бюджетных средств</w:t>
      </w:r>
      <w:r w:rsidRPr="00AD3364">
        <w:rPr>
          <w:rFonts w:ascii="Times New Roman" w:hAnsi="Times New Roman" w:cs="Times New Roman"/>
          <w:sz w:val="28"/>
          <w:szCs w:val="28"/>
        </w:rPr>
        <w:t xml:space="preserve"> муниципального образования город Мурманск в целях оздоровления муниципальных финансов;</w:t>
      </w:r>
    </w:p>
    <w:p w:rsidR="002C5695" w:rsidRPr="00AD3364" w:rsidRDefault="002C5695" w:rsidP="001476AE">
      <w:pPr>
        <w:pStyle w:val="ConsPlusNormal"/>
        <w:ind w:firstLine="709"/>
        <w:jc w:val="both"/>
        <w:rPr>
          <w:rFonts w:ascii="Times New Roman" w:hAnsi="Times New Roman" w:cs="Times New Roman"/>
          <w:sz w:val="28"/>
          <w:szCs w:val="28"/>
        </w:rPr>
      </w:pPr>
      <w:proofErr w:type="gramStart"/>
      <w:r w:rsidRPr="00AD3364">
        <w:rPr>
          <w:rFonts w:ascii="Times New Roman" w:hAnsi="Times New Roman" w:cs="Times New Roman"/>
          <w:sz w:val="28"/>
          <w:szCs w:val="28"/>
        </w:rPr>
        <w:t>- возврат не использов</w:t>
      </w:r>
      <w:r>
        <w:rPr>
          <w:rFonts w:ascii="Times New Roman" w:hAnsi="Times New Roman" w:cs="Times New Roman"/>
          <w:sz w:val="28"/>
          <w:szCs w:val="28"/>
        </w:rPr>
        <w:t>анных по состоянию на 01.01.202</w:t>
      </w:r>
      <w:r w:rsidR="00BD6FBA">
        <w:rPr>
          <w:rFonts w:ascii="Times New Roman" w:hAnsi="Times New Roman" w:cs="Times New Roman"/>
          <w:sz w:val="28"/>
          <w:szCs w:val="28"/>
        </w:rPr>
        <w:t>6</w:t>
      </w:r>
      <w:r w:rsidRPr="00AD3364">
        <w:rPr>
          <w:rFonts w:ascii="Times New Roman" w:hAnsi="Times New Roman" w:cs="Times New Roman"/>
          <w:sz w:val="28"/>
          <w:szCs w:val="28"/>
        </w:rPr>
        <w:t xml:space="preserve"> остатков межбюджетных трансфертов, предоставленных из областного бюджета в форме субвенций, субсидий, иных межбюджетных трансфертов, имеющих целевое назначение, в областной бюджет в части федеральных средств - в течен</w:t>
      </w:r>
      <w:r>
        <w:rPr>
          <w:rFonts w:ascii="Times New Roman" w:hAnsi="Times New Roman" w:cs="Times New Roman"/>
          <w:sz w:val="28"/>
          <w:szCs w:val="28"/>
        </w:rPr>
        <w:t xml:space="preserve">ие первых </w:t>
      </w:r>
      <w:r w:rsidR="001476AE">
        <w:rPr>
          <w:rFonts w:ascii="Times New Roman" w:hAnsi="Times New Roman" w:cs="Times New Roman"/>
          <w:sz w:val="28"/>
          <w:szCs w:val="28"/>
        </w:rPr>
        <w:t>пяти</w:t>
      </w:r>
      <w:r>
        <w:rPr>
          <w:rFonts w:ascii="Times New Roman" w:hAnsi="Times New Roman" w:cs="Times New Roman"/>
          <w:sz w:val="28"/>
          <w:szCs w:val="28"/>
        </w:rPr>
        <w:t xml:space="preserve"> рабочих дней 202</w:t>
      </w:r>
      <w:r w:rsidR="00BD6FBA">
        <w:rPr>
          <w:rFonts w:ascii="Times New Roman" w:hAnsi="Times New Roman" w:cs="Times New Roman"/>
          <w:sz w:val="28"/>
          <w:szCs w:val="28"/>
        </w:rPr>
        <w:t>6</w:t>
      </w:r>
      <w:r w:rsidRPr="00AD3364">
        <w:rPr>
          <w:rFonts w:ascii="Times New Roman" w:hAnsi="Times New Roman" w:cs="Times New Roman"/>
          <w:sz w:val="28"/>
          <w:szCs w:val="28"/>
        </w:rPr>
        <w:t xml:space="preserve"> года, в части областных средств - в теч</w:t>
      </w:r>
      <w:r>
        <w:rPr>
          <w:rFonts w:ascii="Times New Roman" w:hAnsi="Times New Roman" w:cs="Times New Roman"/>
          <w:sz w:val="28"/>
          <w:szCs w:val="28"/>
        </w:rPr>
        <w:t>ение первых 15 рабочих дней 202</w:t>
      </w:r>
      <w:r w:rsidR="00BD6FBA">
        <w:rPr>
          <w:rFonts w:ascii="Times New Roman" w:hAnsi="Times New Roman" w:cs="Times New Roman"/>
          <w:sz w:val="28"/>
          <w:szCs w:val="28"/>
        </w:rPr>
        <w:t>6</w:t>
      </w:r>
      <w:r w:rsidRPr="00AD3364">
        <w:rPr>
          <w:rFonts w:ascii="Times New Roman" w:hAnsi="Times New Roman" w:cs="Times New Roman"/>
          <w:sz w:val="28"/>
          <w:szCs w:val="28"/>
        </w:rPr>
        <w:t xml:space="preserve"> года;</w:t>
      </w:r>
      <w:proofErr w:type="gramEnd"/>
    </w:p>
    <w:p w:rsidR="002C5695" w:rsidRPr="00AD3364" w:rsidRDefault="002C5695" w:rsidP="001476AE">
      <w:pPr>
        <w:pStyle w:val="ConsPlusNormal"/>
        <w:ind w:firstLine="709"/>
        <w:jc w:val="both"/>
        <w:rPr>
          <w:rFonts w:ascii="Times New Roman" w:hAnsi="Times New Roman" w:cs="Times New Roman"/>
          <w:sz w:val="28"/>
          <w:szCs w:val="28"/>
        </w:rPr>
      </w:pPr>
      <w:r w:rsidRPr="00AD3364">
        <w:rPr>
          <w:rFonts w:ascii="Times New Roman" w:hAnsi="Times New Roman" w:cs="Times New Roman"/>
          <w:sz w:val="28"/>
          <w:szCs w:val="28"/>
        </w:rPr>
        <w:t xml:space="preserve">- возврат средств, поступающих на лицевые счета муниципальных казенных учреждений в погашение дебиторской задолженности прошлых лет, в доход бюджета города Мурманска - в течение </w:t>
      </w:r>
      <w:r w:rsidR="001476AE">
        <w:rPr>
          <w:rFonts w:ascii="Times New Roman" w:hAnsi="Times New Roman" w:cs="Times New Roman"/>
          <w:sz w:val="28"/>
          <w:szCs w:val="28"/>
        </w:rPr>
        <w:t>пяти</w:t>
      </w:r>
      <w:r w:rsidRPr="00AD3364">
        <w:rPr>
          <w:rFonts w:ascii="Times New Roman" w:hAnsi="Times New Roman" w:cs="Times New Roman"/>
          <w:sz w:val="28"/>
          <w:szCs w:val="28"/>
        </w:rPr>
        <w:t xml:space="preserve"> рабочих дней со дня </w:t>
      </w:r>
      <w:r w:rsidRPr="00AD3364">
        <w:rPr>
          <w:rFonts w:ascii="Times New Roman" w:hAnsi="Times New Roman" w:cs="Times New Roman"/>
          <w:sz w:val="28"/>
          <w:szCs w:val="28"/>
        </w:rPr>
        <w:lastRenderedPageBreak/>
        <w:t>отражения соответствующих сумм на лицевом счете получателя бюджетных средств;</w:t>
      </w:r>
    </w:p>
    <w:p w:rsidR="002C5695" w:rsidRPr="00AD3364" w:rsidRDefault="002C5695" w:rsidP="001476AE">
      <w:pPr>
        <w:pStyle w:val="ConsPlusNormal"/>
        <w:ind w:firstLine="709"/>
        <w:jc w:val="both"/>
        <w:rPr>
          <w:rFonts w:ascii="Times New Roman" w:hAnsi="Times New Roman" w:cs="Times New Roman"/>
          <w:sz w:val="28"/>
          <w:szCs w:val="28"/>
        </w:rPr>
      </w:pPr>
      <w:proofErr w:type="gramStart"/>
      <w:r w:rsidRPr="00AD3364">
        <w:rPr>
          <w:rFonts w:ascii="Times New Roman" w:hAnsi="Times New Roman" w:cs="Times New Roman"/>
          <w:sz w:val="28"/>
          <w:szCs w:val="28"/>
        </w:rPr>
        <w:t xml:space="preserve">- возврат средств, поступающих на лицевые счета муниципальных бюджетных и автономных учреждений в погашение дебиторской задолженности прошлых лет, числящейся в учете </w:t>
      </w:r>
      <w:r w:rsidR="008C5839" w:rsidRPr="008C5839">
        <w:rPr>
          <w:rFonts w:ascii="Times New Roman" w:hAnsi="Times New Roman" w:cs="Times New Roman"/>
          <w:sz w:val="28"/>
          <w:szCs w:val="28"/>
        </w:rPr>
        <w:t xml:space="preserve">до </w:t>
      </w:r>
      <w:r w:rsidR="008C5839">
        <w:rPr>
          <w:rFonts w:ascii="Times New Roman" w:hAnsi="Times New Roman" w:cs="Times New Roman"/>
          <w:sz w:val="28"/>
          <w:szCs w:val="28"/>
        </w:rPr>
        <w:t>даты</w:t>
      </w:r>
      <w:r w:rsidR="008C5839" w:rsidRPr="008C5839">
        <w:rPr>
          <w:rFonts w:ascii="Times New Roman" w:hAnsi="Times New Roman" w:cs="Times New Roman"/>
          <w:sz w:val="28"/>
          <w:szCs w:val="28"/>
        </w:rPr>
        <w:t xml:space="preserve"> изменения в установленном порядке типа казенного учреждения на бюджетное или автономное</w:t>
      </w:r>
      <w:r w:rsidRPr="00AD3364">
        <w:rPr>
          <w:rFonts w:ascii="Times New Roman" w:hAnsi="Times New Roman" w:cs="Times New Roman"/>
          <w:sz w:val="28"/>
          <w:szCs w:val="28"/>
        </w:rPr>
        <w:t>, в доход бюджета города Мурманска - в течение 10 рабочих дней со дня отражения соответствующих сумм на лицевом счете бюджетного (автономного) учреждения;</w:t>
      </w:r>
      <w:proofErr w:type="gramEnd"/>
    </w:p>
    <w:p w:rsidR="002C5695" w:rsidRPr="00AD3364" w:rsidRDefault="002C5695" w:rsidP="001476AE">
      <w:pPr>
        <w:pStyle w:val="ConsPlusNormal"/>
        <w:ind w:firstLine="709"/>
        <w:jc w:val="both"/>
        <w:rPr>
          <w:rFonts w:ascii="Times New Roman" w:hAnsi="Times New Roman" w:cs="Times New Roman"/>
          <w:sz w:val="28"/>
          <w:szCs w:val="28"/>
        </w:rPr>
      </w:pPr>
      <w:r w:rsidRPr="00AD3364">
        <w:rPr>
          <w:rFonts w:ascii="Times New Roman" w:hAnsi="Times New Roman" w:cs="Times New Roman"/>
          <w:sz w:val="28"/>
          <w:szCs w:val="28"/>
        </w:rPr>
        <w:t>- возврат сре</w:t>
      </w:r>
      <w:proofErr w:type="gramStart"/>
      <w:r w:rsidRPr="00AD3364">
        <w:rPr>
          <w:rFonts w:ascii="Times New Roman" w:hAnsi="Times New Roman" w:cs="Times New Roman"/>
          <w:sz w:val="28"/>
          <w:szCs w:val="28"/>
        </w:rPr>
        <w:t>дств в б</w:t>
      </w:r>
      <w:proofErr w:type="gramEnd"/>
      <w:r w:rsidRPr="00AD3364">
        <w:rPr>
          <w:rFonts w:ascii="Times New Roman" w:hAnsi="Times New Roman" w:cs="Times New Roman"/>
          <w:sz w:val="28"/>
          <w:szCs w:val="28"/>
        </w:rPr>
        <w:t xml:space="preserve">юджет города Мурманска муниципальными бюджетными и автономными учреждениями в объеме остатков </w:t>
      </w:r>
      <w:r>
        <w:rPr>
          <w:rFonts w:ascii="Times New Roman" w:hAnsi="Times New Roman" w:cs="Times New Roman"/>
          <w:sz w:val="28"/>
          <w:szCs w:val="28"/>
        </w:rPr>
        <w:t>субсидий, предоставленных в 202</w:t>
      </w:r>
      <w:r w:rsidR="00BD6FBA">
        <w:rPr>
          <w:rFonts w:ascii="Times New Roman" w:hAnsi="Times New Roman" w:cs="Times New Roman"/>
          <w:sz w:val="28"/>
          <w:szCs w:val="28"/>
        </w:rPr>
        <w:t>5</w:t>
      </w:r>
      <w:r w:rsidRPr="00AD3364">
        <w:rPr>
          <w:rFonts w:ascii="Times New Roman" w:hAnsi="Times New Roman" w:cs="Times New Roman"/>
          <w:sz w:val="28"/>
          <w:szCs w:val="28"/>
        </w:rPr>
        <w:t xml:space="preserve"> году на финансовое обеспечение муниципальных заданий на оказание муниципальных услуг (выполнение работ), образовавшихся в связи с </w:t>
      </w:r>
      <w:proofErr w:type="spellStart"/>
      <w:r w:rsidRPr="00AD3364">
        <w:rPr>
          <w:rFonts w:ascii="Times New Roman" w:hAnsi="Times New Roman" w:cs="Times New Roman"/>
          <w:sz w:val="28"/>
          <w:szCs w:val="28"/>
        </w:rPr>
        <w:t>недостижением</w:t>
      </w:r>
      <w:proofErr w:type="spellEnd"/>
      <w:r w:rsidRPr="00AD3364">
        <w:rPr>
          <w:rFonts w:ascii="Times New Roman" w:hAnsi="Times New Roman" w:cs="Times New Roman"/>
          <w:sz w:val="28"/>
          <w:szCs w:val="28"/>
        </w:rPr>
        <w:t xml:space="preserve"> установленных муниципальным заданием показателей, характеризующих объем муниципальных услуг </w:t>
      </w:r>
      <w:r>
        <w:rPr>
          <w:rFonts w:ascii="Times New Roman" w:hAnsi="Times New Roman" w:cs="Times New Roman"/>
          <w:sz w:val="28"/>
          <w:szCs w:val="28"/>
        </w:rPr>
        <w:t xml:space="preserve">(работ), - </w:t>
      </w:r>
      <w:r w:rsidRPr="00735DA0">
        <w:rPr>
          <w:rFonts w:ascii="Times New Roman" w:hAnsi="Times New Roman" w:cs="Times New Roman"/>
          <w:sz w:val="28"/>
          <w:szCs w:val="28"/>
        </w:rPr>
        <w:t>не позднее 01.04.202</w:t>
      </w:r>
      <w:r w:rsidR="00BD6FBA">
        <w:rPr>
          <w:rFonts w:ascii="Times New Roman" w:hAnsi="Times New Roman" w:cs="Times New Roman"/>
          <w:sz w:val="28"/>
          <w:szCs w:val="28"/>
        </w:rPr>
        <w:t>6</w:t>
      </w:r>
      <w:r w:rsidRPr="00AD3364">
        <w:rPr>
          <w:rFonts w:ascii="Times New Roman" w:hAnsi="Times New Roman" w:cs="Times New Roman"/>
          <w:sz w:val="28"/>
          <w:szCs w:val="28"/>
        </w:rPr>
        <w:t>;</w:t>
      </w:r>
    </w:p>
    <w:p w:rsidR="002C5695" w:rsidRPr="00AD3364" w:rsidRDefault="002C5695" w:rsidP="001476AE">
      <w:pPr>
        <w:pStyle w:val="ConsPlusNormal"/>
        <w:ind w:firstLine="709"/>
        <w:jc w:val="both"/>
        <w:rPr>
          <w:rFonts w:ascii="Times New Roman" w:hAnsi="Times New Roman" w:cs="Times New Roman"/>
          <w:sz w:val="28"/>
          <w:szCs w:val="28"/>
        </w:rPr>
      </w:pPr>
      <w:proofErr w:type="gramStart"/>
      <w:r w:rsidRPr="00AD3364">
        <w:rPr>
          <w:rFonts w:ascii="Times New Roman" w:hAnsi="Times New Roman" w:cs="Times New Roman"/>
          <w:sz w:val="28"/>
          <w:szCs w:val="28"/>
        </w:rPr>
        <w:t>- взыскание в бюджет города Мурманска не использов</w:t>
      </w:r>
      <w:r>
        <w:rPr>
          <w:rFonts w:ascii="Times New Roman" w:hAnsi="Times New Roman" w:cs="Times New Roman"/>
          <w:sz w:val="28"/>
          <w:szCs w:val="28"/>
        </w:rPr>
        <w:t>анных по состоянию на 01.01.202</w:t>
      </w:r>
      <w:r w:rsidR="00BD6FBA">
        <w:rPr>
          <w:rFonts w:ascii="Times New Roman" w:hAnsi="Times New Roman" w:cs="Times New Roman"/>
          <w:sz w:val="28"/>
          <w:szCs w:val="28"/>
        </w:rPr>
        <w:t>6</w:t>
      </w:r>
      <w:r w:rsidRPr="00AD3364">
        <w:rPr>
          <w:rFonts w:ascii="Times New Roman" w:hAnsi="Times New Roman" w:cs="Times New Roman"/>
          <w:sz w:val="28"/>
          <w:szCs w:val="28"/>
        </w:rPr>
        <w:t xml:space="preserve"> остатков средств субсидий, предоставленных муниципальным бюджетным и автономным учреждениям в соответствии </w:t>
      </w:r>
      <w:r w:rsidRPr="00040A2B">
        <w:rPr>
          <w:rFonts w:ascii="Times New Roman" w:hAnsi="Times New Roman" w:cs="Times New Roman"/>
          <w:sz w:val="28"/>
          <w:szCs w:val="28"/>
        </w:rPr>
        <w:t xml:space="preserve">с </w:t>
      </w:r>
      <w:hyperlink r:id="rId10">
        <w:r w:rsidRPr="00040A2B">
          <w:rPr>
            <w:rFonts w:ascii="Times New Roman" w:hAnsi="Times New Roman" w:cs="Times New Roman"/>
            <w:sz w:val="28"/>
            <w:szCs w:val="28"/>
          </w:rPr>
          <w:t>абзацем вторым пункта 1 статьи 78.1</w:t>
        </w:r>
      </w:hyperlink>
      <w:r w:rsidRPr="00040A2B">
        <w:rPr>
          <w:rFonts w:ascii="Times New Roman" w:hAnsi="Times New Roman" w:cs="Times New Roman"/>
          <w:sz w:val="28"/>
          <w:szCs w:val="28"/>
        </w:rPr>
        <w:t xml:space="preserve"> и </w:t>
      </w:r>
      <w:hyperlink r:id="rId11">
        <w:r w:rsidRPr="00040A2B">
          <w:rPr>
            <w:rFonts w:ascii="Times New Roman" w:hAnsi="Times New Roman" w:cs="Times New Roman"/>
            <w:sz w:val="28"/>
            <w:szCs w:val="28"/>
          </w:rPr>
          <w:t>пунктом 1 статьи 78.2</w:t>
        </w:r>
      </w:hyperlink>
      <w:r w:rsidRPr="00040A2B">
        <w:rPr>
          <w:rFonts w:ascii="Times New Roman" w:hAnsi="Times New Roman" w:cs="Times New Roman"/>
          <w:sz w:val="28"/>
          <w:szCs w:val="28"/>
        </w:rPr>
        <w:t xml:space="preserve"> Бюджетного кодекса Российской Федерации, при отсутствии потребности в направлении их на те же цели в соответствии</w:t>
      </w:r>
      <w:r w:rsidRPr="00AD3364">
        <w:rPr>
          <w:rFonts w:ascii="Times New Roman" w:hAnsi="Times New Roman" w:cs="Times New Roman"/>
          <w:sz w:val="28"/>
          <w:szCs w:val="28"/>
        </w:rPr>
        <w:t xml:space="preserve"> с порядком, установленным приказом управления финансов;</w:t>
      </w:r>
      <w:proofErr w:type="gramEnd"/>
    </w:p>
    <w:p w:rsidR="002C5695" w:rsidRPr="00056582" w:rsidRDefault="002C5695" w:rsidP="001476AE">
      <w:pPr>
        <w:pStyle w:val="ConsPlusNormal"/>
        <w:ind w:firstLine="709"/>
        <w:jc w:val="both"/>
        <w:rPr>
          <w:rFonts w:ascii="Times New Roman" w:hAnsi="Times New Roman" w:cs="Times New Roman"/>
          <w:sz w:val="28"/>
          <w:szCs w:val="28"/>
        </w:rPr>
      </w:pPr>
      <w:r w:rsidRPr="00AD3364">
        <w:rPr>
          <w:rFonts w:ascii="Times New Roman" w:hAnsi="Times New Roman" w:cs="Times New Roman"/>
          <w:sz w:val="28"/>
          <w:szCs w:val="28"/>
        </w:rPr>
        <w:t xml:space="preserve">- соответствие объемов финансирования муниципальных программ объемам бюджетных ассигнований, предусмотренных на реализацию соответствующих муниципальных программ в бюджете города Мурманска, в </w:t>
      </w:r>
      <w:r w:rsidRPr="009F295A">
        <w:rPr>
          <w:rFonts w:ascii="Times New Roman" w:hAnsi="Times New Roman" w:cs="Times New Roman"/>
          <w:sz w:val="28"/>
          <w:szCs w:val="28"/>
        </w:rPr>
        <w:t xml:space="preserve">сроки, установленные </w:t>
      </w:r>
      <w:hyperlink r:id="rId12">
        <w:r w:rsidRPr="009F295A">
          <w:rPr>
            <w:rFonts w:ascii="Times New Roman" w:hAnsi="Times New Roman" w:cs="Times New Roman"/>
            <w:sz w:val="28"/>
            <w:szCs w:val="28"/>
          </w:rPr>
          <w:t>постановлением</w:t>
        </w:r>
      </w:hyperlink>
      <w:r w:rsidRPr="009F295A">
        <w:rPr>
          <w:rFonts w:ascii="Times New Roman" w:hAnsi="Times New Roman" w:cs="Times New Roman"/>
          <w:sz w:val="28"/>
          <w:szCs w:val="28"/>
        </w:rPr>
        <w:t xml:space="preserve"> администрации города Мурманска </w:t>
      </w:r>
      <w:r w:rsidR="00CC7E1F" w:rsidRPr="009F295A">
        <w:rPr>
          <w:rFonts w:ascii="Times New Roman" w:hAnsi="Times New Roman" w:cs="Times New Roman"/>
          <w:sz w:val="28"/>
          <w:szCs w:val="28"/>
        </w:rPr>
        <w:t xml:space="preserve">              </w:t>
      </w:r>
      <w:r w:rsidRPr="009F295A">
        <w:rPr>
          <w:rFonts w:ascii="Times New Roman" w:hAnsi="Times New Roman" w:cs="Times New Roman"/>
          <w:sz w:val="28"/>
          <w:szCs w:val="28"/>
        </w:rPr>
        <w:t>от 06.07.2022 № 1860 «Об утверждении Порядка разработки, реализации и оценки эффективности муниципальных программ города Мурманска»;</w:t>
      </w:r>
    </w:p>
    <w:p w:rsidR="002C5695" w:rsidRPr="00AD3364" w:rsidRDefault="002C5695" w:rsidP="001476AE">
      <w:pPr>
        <w:pStyle w:val="ConsPlusNormal"/>
        <w:ind w:firstLine="709"/>
        <w:jc w:val="both"/>
        <w:rPr>
          <w:rFonts w:ascii="Times New Roman" w:hAnsi="Times New Roman" w:cs="Times New Roman"/>
          <w:sz w:val="28"/>
          <w:szCs w:val="28"/>
        </w:rPr>
      </w:pPr>
      <w:r w:rsidRPr="00AD3364">
        <w:rPr>
          <w:rFonts w:ascii="Times New Roman" w:hAnsi="Times New Roman" w:cs="Times New Roman"/>
          <w:sz w:val="28"/>
          <w:szCs w:val="28"/>
        </w:rPr>
        <w:t xml:space="preserve">- соблюдение получателями субсидий, субвенций и иных межбюджетных трансфертов из областного бюджета, имеющих целевое назначение, а также иных субсидий и бюджетных инвестиций, определенных Бюджетным </w:t>
      </w:r>
      <w:hyperlink r:id="rId13">
        <w:r w:rsidRPr="00026C18">
          <w:rPr>
            <w:rFonts w:ascii="Times New Roman" w:hAnsi="Times New Roman" w:cs="Times New Roman"/>
            <w:sz w:val="28"/>
            <w:szCs w:val="28"/>
          </w:rPr>
          <w:t>кодексом</w:t>
        </w:r>
      </w:hyperlink>
      <w:r w:rsidRPr="00AD3364">
        <w:rPr>
          <w:rFonts w:ascii="Times New Roman" w:hAnsi="Times New Roman" w:cs="Times New Roman"/>
          <w:sz w:val="28"/>
          <w:szCs w:val="28"/>
        </w:rPr>
        <w:t xml:space="preserve"> Российской Федерации, условий, целей и порядка, установленных при их предоставлении;</w:t>
      </w:r>
    </w:p>
    <w:p w:rsidR="002C5695" w:rsidRPr="00AD3364" w:rsidRDefault="002C5695" w:rsidP="001476AE">
      <w:pPr>
        <w:pStyle w:val="ConsPlusNormal"/>
        <w:ind w:firstLine="709"/>
        <w:jc w:val="both"/>
        <w:rPr>
          <w:rFonts w:ascii="Times New Roman" w:hAnsi="Times New Roman" w:cs="Times New Roman"/>
          <w:sz w:val="28"/>
          <w:szCs w:val="28"/>
        </w:rPr>
      </w:pPr>
      <w:proofErr w:type="gramStart"/>
      <w:r w:rsidRPr="00AD3364">
        <w:rPr>
          <w:rFonts w:ascii="Times New Roman" w:hAnsi="Times New Roman" w:cs="Times New Roman"/>
          <w:sz w:val="28"/>
          <w:szCs w:val="28"/>
        </w:rPr>
        <w:t>- при подготовке соглашений о предоставлении субсидий бюджету города Мурманска из областного бюджета, заключаемых в соответствии с утвержденными Правительством Российской Федерации правилами предоставления субсидий, соответствие значений показателей результативности использования субсидии значениям целевых показателей и индикаторов государственных программ Российской Федерации, национальных (федеральных, региональных) проектов и выполнение принятых обязате</w:t>
      </w:r>
      <w:r>
        <w:rPr>
          <w:rFonts w:ascii="Times New Roman" w:hAnsi="Times New Roman" w:cs="Times New Roman"/>
          <w:sz w:val="28"/>
          <w:szCs w:val="28"/>
        </w:rPr>
        <w:t>льств по состоянию на 31.12.202</w:t>
      </w:r>
      <w:r w:rsidR="00EA48C2">
        <w:rPr>
          <w:rFonts w:ascii="Times New Roman" w:hAnsi="Times New Roman" w:cs="Times New Roman"/>
          <w:sz w:val="28"/>
          <w:szCs w:val="28"/>
        </w:rPr>
        <w:t>6</w:t>
      </w:r>
      <w:r w:rsidRPr="00AD3364">
        <w:rPr>
          <w:rFonts w:ascii="Times New Roman" w:hAnsi="Times New Roman" w:cs="Times New Roman"/>
          <w:sz w:val="28"/>
          <w:szCs w:val="28"/>
        </w:rPr>
        <w:t>;</w:t>
      </w:r>
      <w:proofErr w:type="gramEnd"/>
    </w:p>
    <w:p w:rsidR="002C5695" w:rsidRPr="00AD3364" w:rsidRDefault="002C5695" w:rsidP="001476AE">
      <w:pPr>
        <w:pStyle w:val="ConsPlusNormal"/>
        <w:ind w:firstLine="709"/>
        <w:jc w:val="both"/>
        <w:rPr>
          <w:rFonts w:ascii="Times New Roman" w:hAnsi="Times New Roman" w:cs="Times New Roman"/>
          <w:sz w:val="28"/>
          <w:szCs w:val="28"/>
        </w:rPr>
      </w:pPr>
      <w:r w:rsidRPr="00AD3364">
        <w:rPr>
          <w:rFonts w:ascii="Times New Roman" w:hAnsi="Times New Roman" w:cs="Times New Roman"/>
          <w:sz w:val="28"/>
          <w:szCs w:val="28"/>
        </w:rPr>
        <w:t>- доступность и соответствие качества оказываемых муниципальными учреждениями муниципальных услуг, выполняемых работ;</w:t>
      </w:r>
    </w:p>
    <w:p w:rsidR="002C5695" w:rsidRPr="00AD3364" w:rsidRDefault="002C5695" w:rsidP="001476AE">
      <w:pPr>
        <w:pStyle w:val="ConsPlusNormal"/>
        <w:ind w:firstLine="709"/>
        <w:jc w:val="both"/>
        <w:rPr>
          <w:rFonts w:ascii="Times New Roman" w:hAnsi="Times New Roman" w:cs="Times New Roman"/>
          <w:sz w:val="28"/>
          <w:szCs w:val="28"/>
        </w:rPr>
      </w:pPr>
      <w:r w:rsidRPr="00AD3364">
        <w:rPr>
          <w:rFonts w:ascii="Times New Roman" w:hAnsi="Times New Roman" w:cs="Times New Roman"/>
          <w:sz w:val="28"/>
          <w:szCs w:val="28"/>
        </w:rPr>
        <w:t xml:space="preserve">- равномерность и эффективность использования средств бюджета города </w:t>
      </w:r>
      <w:r w:rsidRPr="00AD3364">
        <w:rPr>
          <w:rFonts w:ascii="Times New Roman" w:hAnsi="Times New Roman" w:cs="Times New Roman"/>
          <w:sz w:val="28"/>
          <w:szCs w:val="28"/>
        </w:rPr>
        <w:lastRenderedPageBreak/>
        <w:t>Мурманска при планировании соотв</w:t>
      </w:r>
      <w:r>
        <w:rPr>
          <w:rFonts w:ascii="Times New Roman" w:hAnsi="Times New Roman" w:cs="Times New Roman"/>
          <w:sz w:val="28"/>
          <w:szCs w:val="28"/>
        </w:rPr>
        <w:t>етствующих выплат в течение 202</w:t>
      </w:r>
      <w:r w:rsidR="005A0742">
        <w:rPr>
          <w:rFonts w:ascii="Times New Roman" w:hAnsi="Times New Roman" w:cs="Times New Roman"/>
          <w:sz w:val="28"/>
          <w:szCs w:val="28"/>
        </w:rPr>
        <w:t>6</w:t>
      </w:r>
      <w:r w:rsidRPr="00AD3364">
        <w:rPr>
          <w:rFonts w:ascii="Times New Roman" w:hAnsi="Times New Roman" w:cs="Times New Roman"/>
          <w:sz w:val="28"/>
          <w:szCs w:val="28"/>
        </w:rPr>
        <w:t xml:space="preserve"> года;</w:t>
      </w:r>
    </w:p>
    <w:p w:rsidR="002C5695" w:rsidRPr="00AD3364" w:rsidRDefault="002C5695" w:rsidP="001476AE">
      <w:pPr>
        <w:pStyle w:val="ConsPlusNormal"/>
        <w:ind w:firstLine="709"/>
        <w:jc w:val="both"/>
        <w:rPr>
          <w:rFonts w:ascii="Times New Roman" w:hAnsi="Times New Roman" w:cs="Times New Roman"/>
          <w:sz w:val="28"/>
          <w:szCs w:val="28"/>
        </w:rPr>
      </w:pPr>
      <w:r w:rsidRPr="00AD3364">
        <w:rPr>
          <w:rFonts w:ascii="Times New Roman" w:hAnsi="Times New Roman" w:cs="Times New Roman"/>
          <w:sz w:val="28"/>
          <w:szCs w:val="28"/>
        </w:rPr>
        <w:t>- определение поставщиков (подрядчиков, исполнителей) для осуществления закупок товаров, работ, услуг в целях реализации региональных проектов, обеспечивающих достижение целей, показателей и результатов федеральных проектов, включенных в состав национальных проектов, уполномоченным органом, уполномоченным учреждением, полномочия которого определены решением Правительства Мурманской области.</w:t>
      </w:r>
    </w:p>
    <w:p w:rsidR="002C5695" w:rsidRPr="00AD3364" w:rsidRDefault="002C5695" w:rsidP="001476AE">
      <w:pPr>
        <w:pStyle w:val="ConsPlusNormal"/>
        <w:ind w:firstLine="709"/>
        <w:jc w:val="both"/>
        <w:rPr>
          <w:rFonts w:ascii="Times New Roman" w:hAnsi="Times New Roman" w:cs="Times New Roman"/>
          <w:sz w:val="28"/>
          <w:szCs w:val="28"/>
        </w:rPr>
      </w:pPr>
      <w:r w:rsidRPr="00AD3364">
        <w:rPr>
          <w:rFonts w:ascii="Times New Roman" w:hAnsi="Times New Roman" w:cs="Times New Roman"/>
          <w:sz w:val="28"/>
          <w:szCs w:val="28"/>
        </w:rPr>
        <w:t>4.2. Представлять в управление финансов:</w:t>
      </w:r>
    </w:p>
    <w:p w:rsidR="002C5695" w:rsidRPr="00C43774" w:rsidRDefault="002C5695" w:rsidP="001476AE">
      <w:pPr>
        <w:pStyle w:val="ConsPlusNormal"/>
        <w:ind w:firstLine="709"/>
        <w:jc w:val="both"/>
        <w:rPr>
          <w:rFonts w:ascii="Times New Roman" w:hAnsi="Times New Roman" w:cs="Times New Roman"/>
          <w:sz w:val="28"/>
          <w:szCs w:val="28"/>
        </w:rPr>
      </w:pPr>
      <w:r w:rsidRPr="00AD3364">
        <w:rPr>
          <w:rFonts w:ascii="Times New Roman" w:hAnsi="Times New Roman" w:cs="Times New Roman"/>
          <w:sz w:val="28"/>
          <w:szCs w:val="28"/>
        </w:rPr>
        <w:t>- сведения, необходимые для формирования реестра расходных обязательств муниципального образования город Мурманск в со</w:t>
      </w:r>
      <w:r w:rsidRPr="00C43774">
        <w:rPr>
          <w:rFonts w:ascii="Times New Roman" w:hAnsi="Times New Roman" w:cs="Times New Roman"/>
          <w:sz w:val="28"/>
          <w:szCs w:val="28"/>
        </w:rPr>
        <w:t xml:space="preserve">ответствии с </w:t>
      </w:r>
      <w:hyperlink r:id="rId14">
        <w:r w:rsidRPr="00C43774">
          <w:rPr>
            <w:rFonts w:ascii="Times New Roman" w:hAnsi="Times New Roman" w:cs="Times New Roman"/>
            <w:sz w:val="28"/>
            <w:szCs w:val="28"/>
          </w:rPr>
          <w:t>Порядком</w:t>
        </w:r>
      </w:hyperlink>
      <w:r w:rsidRPr="00C43774">
        <w:rPr>
          <w:rFonts w:ascii="Times New Roman" w:hAnsi="Times New Roman" w:cs="Times New Roman"/>
          <w:sz w:val="28"/>
          <w:szCs w:val="28"/>
        </w:rPr>
        <w:t xml:space="preserve"> ведения реестра расходных обязательств муниципального образования город Мурманск, утвержденным постановлением администрации города Мурманска от 17.09.2012 № 2272;</w:t>
      </w:r>
    </w:p>
    <w:p w:rsidR="002C5695" w:rsidRPr="00AD3364" w:rsidRDefault="002C5695" w:rsidP="001476AE">
      <w:pPr>
        <w:pStyle w:val="ConsPlusNormal"/>
        <w:ind w:firstLine="709"/>
        <w:jc w:val="both"/>
        <w:rPr>
          <w:rFonts w:ascii="Times New Roman" w:hAnsi="Times New Roman" w:cs="Times New Roman"/>
          <w:sz w:val="28"/>
          <w:szCs w:val="28"/>
        </w:rPr>
      </w:pPr>
      <w:r w:rsidRPr="00C43774">
        <w:rPr>
          <w:rFonts w:ascii="Times New Roman" w:hAnsi="Times New Roman" w:cs="Times New Roman"/>
          <w:sz w:val="28"/>
          <w:szCs w:val="28"/>
        </w:rPr>
        <w:t xml:space="preserve">- информацию, необходимую для ведения реестра участников бюджетного процесса, а также юридических лиц, не являющихся участниками бюджетного процесса, в государственной интегрированной информационной системе </w:t>
      </w:r>
      <w:r w:rsidRPr="009118A1">
        <w:rPr>
          <w:rFonts w:ascii="Times New Roman" w:hAnsi="Times New Roman" w:cs="Times New Roman"/>
          <w:sz w:val="28"/>
          <w:szCs w:val="28"/>
        </w:rPr>
        <w:t xml:space="preserve">управления общественными финансами «Электронный бюджет» в соответствии с требованиями, установленными </w:t>
      </w:r>
      <w:hyperlink r:id="rId15">
        <w:r w:rsidRPr="009118A1">
          <w:rPr>
            <w:rFonts w:ascii="Times New Roman" w:hAnsi="Times New Roman" w:cs="Times New Roman"/>
            <w:sz w:val="28"/>
            <w:szCs w:val="28"/>
          </w:rPr>
          <w:t>приказом</w:t>
        </w:r>
      </w:hyperlink>
      <w:r w:rsidRPr="009118A1">
        <w:rPr>
          <w:rFonts w:ascii="Times New Roman" w:hAnsi="Times New Roman" w:cs="Times New Roman"/>
          <w:sz w:val="28"/>
          <w:szCs w:val="28"/>
        </w:rPr>
        <w:t xml:space="preserve"> Министерства финансов Российской Федерации от 23.12.2014 № 163н;</w:t>
      </w:r>
    </w:p>
    <w:p w:rsidR="002C5695" w:rsidRPr="00AD3364" w:rsidRDefault="002C5695" w:rsidP="001476AE">
      <w:pPr>
        <w:pStyle w:val="ConsPlusNormal"/>
        <w:ind w:firstLine="709"/>
        <w:jc w:val="both"/>
        <w:rPr>
          <w:rFonts w:ascii="Times New Roman" w:hAnsi="Times New Roman" w:cs="Times New Roman"/>
          <w:sz w:val="28"/>
          <w:szCs w:val="28"/>
        </w:rPr>
      </w:pPr>
      <w:r w:rsidRPr="00AD3364">
        <w:rPr>
          <w:rFonts w:ascii="Times New Roman" w:hAnsi="Times New Roman" w:cs="Times New Roman"/>
          <w:sz w:val="28"/>
          <w:szCs w:val="28"/>
        </w:rPr>
        <w:t>- информацию по исполнению бюджета города Мурманска с пояснением причин неисполнения бюджетных ассигнований на отчетную дату за I квартал, полугодие, 9 месяцев и год соответственно менее 20 %, 45 %, 70 % и 95 % от утвержденных бюджетных ассигнований;</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sidRPr="00AD3364">
        <w:rPr>
          <w:rFonts w:ascii="Times New Roman" w:hAnsi="Times New Roman" w:cs="Times New Roman"/>
          <w:sz w:val="28"/>
          <w:szCs w:val="28"/>
        </w:rPr>
        <w:t>- аналитические материалы в ходе исполнения бюджета города Мурманска по запросу.</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sidRPr="00AD3364">
        <w:rPr>
          <w:rFonts w:ascii="Times New Roman" w:hAnsi="Times New Roman" w:cs="Times New Roman"/>
          <w:sz w:val="28"/>
          <w:szCs w:val="28"/>
        </w:rPr>
        <w:t>4.3. Осуществлять внутренний финансовый аудит в соответствии с федеральными стандартами внутреннего финансового аудита, установленными Министерством финансов Российской Федерации.</w:t>
      </w:r>
    </w:p>
    <w:p w:rsidR="002C5695" w:rsidRDefault="002C5695" w:rsidP="001476AE">
      <w:pPr>
        <w:pStyle w:val="ConsPlusNormal"/>
        <w:spacing w:line="235" w:lineRule="auto"/>
        <w:ind w:firstLine="709"/>
        <w:jc w:val="both"/>
        <w:rPr>
          <w:rFonts w:ascii="Times New Roman" w:hAnsi="Times New Roman" w:cs="Times New Roman"/>
          <w:sz w:val="28"/>
          <w:szCs w:val="28"/>
        </w:rPr>
      </w:pPr>
      <w:r w:rsidRPr="00AD3364">
        <w:rPr>
          <w:rFonts w:ascii="Times New Roman" w:hAnsi="Times New Roman" w:cs="Times New Roman"/>
          <w:sz w:val="28"/>
          <w:szCs w:val="28"/>
        </w:rPr>
        <w:t>5. Организовать исполнение бюджета города Мурманска на основе сводной бюджетной росписи и кассового плана бюджета города Мурманска в порядках, установленных приказами управления финансов.</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sidRPr="00AD3364">
        <w:rPr>
          <w:rFonts w:ascii="Times New Roman" w:hAnsi="Times New Roman" w:cs="Times New Roman"/>
          <w:sz w:val="28"/>
          <w:szCs w:val="28"/>
        </w:rPr>
        <w:t>6. Установить, что в 202</w:t>
      </w:r>
      <w:r w:rsidR="00EA48C2">
        <w:rPr>
          <w:rFonts w:ascii="Times New Roman" w:hAnsi="Times New Roman" w:cs="Times New Roman"/>
          <w:sz w:val="28"/>
          <w:szCs w:val="28"/>
        </w:rPr>
        <w:t>6</w:t>
      </w:r>
      <w:r w:rsidRPr="00AD3364">
        <w:rPr>
          <w:rFonts w:ascii="Times New Roman" w:hAnsi="Times New Roman" w:cs="Times New Roman"/>
          <w:sz w:val="28"/>
          <w:szCs w:val="28"/>
        </w:rPr>
        <w:t xml:space="preserve"> году формирование, утверждение и доведение лимитов бюджетных обязательств до главных распорядителей бюджетных средств осуществляются в порядке, установленном приказом управления финансов.</w:t>
      </w:r>
    </w:p>
    <w:p w:rsidR="002C5695" w:rsidRPr="00C43774" w:rsidRDefault="002C5695" w:rsidP="001476AE">
      <w:pPr>
        <w:pStyle w:val="ConsPlusNormal"/>
        <w:spacing w:line="235" w:lineRule="auto"/>
        <w:ind w:firstLine="709"/>
        <w:jc w:val="both"/>
        <w:rPr>
          <w:rFonts w:ascii="Times New Roman" w:hAnsi="Times New Roman" w:cs="Times New Roman"/>
          <w:sz w:val="28"/>
          <w:szCs w:val="28"/>
        </w:rPr>
      </w:pPr>
      <w:proofErr w:type="gramStart"/>
      <w:r w:rsidRPr="00C43774">
        <w:rPr>
          <w:rFonts w:ascii="Times New Roman" w:hAnsi="Times New Roman" w:cs="Times New Roman"/>
          <w:sz w:val="28"/>
          <w:szCs w:val="28"/>
        </w:rPr>
        <w:t>Внесение в установленном порядке изменений в сводную бюджетную роспись путем увеличения бюджетных ассигнований и лимитов бюджетных обязательств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202</w:t>
      </w:r>
      <w:r w:rsidR="00EA48C2">
        <w:rPr>
          <w:rFonts w:ascii="Times New Roman" w:hAnsi="Times New Roman" w:cs="Times New Roman"/>
          <w:sz w:val="28"/>
          <w:szCs w:val="28"/>
        </w:rPr>
        <w:t>5</w:t>
      </w:r>
      <w:r w:rsidRPr="00C43774">
        <w:rPr>
          <w:rFonts w:ascii="Times New Roman" w:hAnsi="Times New Roman" w:cs="Times New Roman"/>
          <w:sz w:val="28"/>
          <w:szCs w:val="28"/>
        </w:rPr>
        <w:t xml:space="preserve"> году, в объеме, не превышающем остатка не использованных на начало 202</w:t>
      </w:r>
      <w:r w:rsidR="00EA48C2">
        <w:rPr>
          <w:rFonts w:ascii="Times New Roman" w:hAnsi="Times New Roman" w:cs="Times New Roman"/>
          <w:sz w:val="28"/>
          <w:szCs w:val="28"/>
        </w:rPr>
        <w:t>6</w:t>
      </w:r>
      <w:r w:rsidRPr="00C43774">
        <w:rPr>
          <w:rFonts w:ascii="Times New Roman" w:hAnsi="Times New Roman" w:cs="Times New Roman"/>
          <w:sz w:val="28"/>
          <w:szCs w:val="28"/>
        </w:rPr>
        <w:t xml:space="preserve"> года лимитов бюджетных обязательств на исполнение указанных муниципальных контрактов</w:t>
      </w:r>
      <w:proofErr w:type="gramEnd"/>
      <w:r w:rsidRPr="00C43774">
        <w:rPr>
          <w:rFonts w:ascii="Times New Roman" w:hAnsi="Times New Roman" w:cs="Times New Roman"/>
          <w:sz w:val="28"/>
          <w:szCs w:val="28"/>
        </w:rPr>
        <w:t>, осуществляется управлением финансов на основании обращений, представленных главными распорядителями бюджетных средств в управление финансов до 01.04.202</w:t>
      </w:r>
      <w:r w:rsidR="00EA48C2">
        <w:rPr>
          <w:rFonts w:ascii="Times New Roman" w:hAnsi="Times New Roman" w:cs="Times New Roman"/>
          <w:sz w:val="28"/>
          <w:szCs w:val="28"/>
        </w:rPr>
        <w:t>6</w:t>
      </w:r>
      <w:r w:rsidRPr="00C43774">
        <w:rPr>
          <w:rFonts w:ascii="Times New Roman" w:hAnsi="Times New Roman" w:cs="Times New Roman"/>
          <w:sz w:val="28"/>
          <w:szCs w:val="28"/>
        </w:rPr>
        <w:t>.</w:t>
      </w:r>
    </w:p>
    <w:p w:rsidR="002C5695" w:rsidRDefault="002C5695" w:rsidP="001476AE">
      <w:pPr>
        <w:pStyle w:val="ConsPlusNormal"/>
        <w:spacing w:line="235" w:lineRule="auto"/>
        <w:ind w:firstLine="709"/>
        <w:jc w:val="both"/>
        <w:rPr>
          <w:rFonts w:ascii="Times New Roman" w:hAnsi="Times New Roman" w:cs="Times New Roman"/>
          <w:sz w:val="28"/>
          <w:szCs w:val="28"/>
        </w:rPr>
      </w:pPr>
      <w:r w:rsidRPr="00C43774">
        <w:rPr>
          <w:rFonts w:ascii="Times New Roman" w:hAnsi="Times New Roman" w:cs="Times New Roman"/>
          <w:sz w:val="28"/>
          <w:szCs w:val="28"/>
        </w:rPr>
        <w:t xml:space="preserve">Обращение должно содержать предложения по источнику финансового </w:t>
      </w:r>
      <w:r w:rsidRPr="00C43774">
        <w:rPr>
          <w:rFonts w:ascii="Times New Roman" w:hAnsi="Times New Roman" w:cs="Times New Roman"/>
          <w:sz w:val="28"/>
          <w:szCs w:val="28"/>
        </w:rPr>
        <w:lastRenderedPageBreak/>
        <w:t>обеспечения указанных муниципальных контрактов (на основе проведенного анализа бюджетных ассигнований, предусмотренных на 202</w:t>
      </w:r>
      <w:r w:rsidR="00EA48C2">
        <w:rPr>
          <w:rFonts w:ascii="Times New Roman" w:hAnsi="Times New Roman" w:cs="Times New Roman"/>
          <w:sz w:val="28"/>
          <w:szCs w:val="28"/>
        </w:rPr>
        <w:t>6</w:t>
      </w:r>
      <w:r w:rsidRPr="00C43774">
        <w:rPr>
          <w:rFonts w:ascii="Times New Roman" w:hAnsi="Times New Roman" w:cs="Times New Roman"/>
          <w:sz w:val="28"/>
          <w:szCs w:val="28"/>
        </w:rPr>
        <w:t xml:space="preserve"> год главному распорядителю бюджетных средств, на предмет выявления экономии).</w:t>
      </w:r>
    </w:p>
    <w:p w:rsidR="002C5695" w:rsidRPr="00AD3364" w:rsidRDefault="00C05862" w:rsidP="001476AE">
      <w:pPr>
        <w:pStyle w:val="ConsPlusNormal"/>
        <w:spacing w:line="235"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2C5695" w:rsidRPr="00AD3364">
        <w:rPr>
          <w:rFonts w:ascii="Times New Roman" w:hAnsi="Times New Roman" w:cs="Times New Roman"/>
          <w:sz w:val="28"/>
          <w:szCs w:val="28"/>
        </w:rPr>
        <w:t>. Установить, что в 202</w:t>
      </w:r>
      <w:r w:rsidR="00EA48C2">
        <w:rPr>
          <w:rFonts w:ascii="Times New Roman" w:hAnsi="Times New Roman" w:cs="Times New Roman"/>
          <w:sz w:val="28"/>
          <w:szCs w:val="28"/>
        </w:rPr>
        <w:t>6</w:t>
      </w:r>
      <w:r w:rsidR="002C5695" w:rsidRPr="00AD3364">
        <w:rPr>
          <w:rFonts w:ascii="Times New Roman" w:hAnsi="Times New Roman" w:cs="Times New Roman"/>
          <w:sz w:val="28"/>
          <w:szCs w:val="28"/>
        </w:rPr>
        <w:t xml:space="preserve"> году:</w:t>
      </w:r>
    </w:p>
    <w:p w:rsidR="002C5695" w:rsidRPr="00FC065C" w:rsidRDefault="002C5695" w:rsidP="001476AE">
      <w:pPr>
        <w:pStyle w:val="ConsPlusNormal"/>
        <w:spacing w:line="235" w:lineRule="auto"/>
        <w:ind w:firstLine="709"/>
        <w:jc w:val="both"/>
        <w:rPr>
          <w:rFonts w:ascii="Times New Roman" w:hAnsi="Times New Roman" w:cs="Times New Roman"/>
          <w:sz w:val="28"/>
          <w:szCs w:val="28"/>
        </w:rPr>
      </w:pPr>
      <w:r w:rsidRPr="00AD3364">
        <w:rPr>
          <w:rFonts w:ascii="Times New Roman" w:hAnsi="Times New Roman" w:cs="Times New Roman"/>
          <w:sz w:val="28"/>
          <w:szCs w:val="28"/>
        </w:rPr>
        <w:t xml:space="preserve">- заключение получателями средств бюджета города Мурманска муниципальных контрактов (гражданско-правовых договоров) на закупку товаров, работ, услуг для обеспечения муниципальных нужд (далее - Договоры) осуществляется в пределах утвержденных соответствующему получателю средств бюджета города Мурманска лимитов бюджетных обязательств с учетом принятых и неисполненных обязательств, за </w:t>
      </w:r>
      <w:r w:rsidRPr="00FC065C">
        <w:rPr>
          <w:rFonts w:ascii="Times New Roman" w:hAnsi="Times New Roman" w:cs="Times New Roman"/>
          <w:sz w:val="28"/>
          <w:szCs w:val="28"/>
        </w:rPr>
        <w:t xml:space="preserve">исключением случаев, установленных Бюджетным </w:t>
      </w:r>
      <w:hyperlink r:id="rId16">
        <w:r w:rsidRPr="00FC065C">
          <w:rPr>
            <w:rFonts w:ascii="Times New Roman" w:hAnsi="Times New Roman" w:cs="Times New Roman"/>
            <w:sz w:val="28"/>
            <w:szCs w:val="28"/>
          </w:rPr>
          <w:t>кодексом</w:t>
        </w:r>
      </w:hyperlink>
      <w:r w:rsidRPr="00FC065C">
        <w:rPr>
          <w:rFonts w:ascii="Times New Roman" w:hAnsi="Times New Roman" w:cs="Times New Roman"/>
          <w:sz w:val="28"/>
          <w:szCs w:val="28"/>
        </w:rPr>
        <w:t xml:space="preserve"> Российской Федерации;</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sidRPr="00AD3364">
        <w:rPr>
          <w:rFonts w:ascii="Times New Roman" w:hAnsi="Times New Roman" w:cs="Times New Roman"/>
          <w:sz w:val="28"/>
          <w:szCs w:val="28"/>
        </w:rPr>
        <w:t>- распределение бюджетных ассигнований, образовавшихся в результате экономии по итогам определения поставщика (подрядчика, исполнителя) для муниципальных нужд, осуществляется в порядке, установленном постановлением администрации города Мурманска;</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sidRPr="00AD3364">
        <w:rPr>
          <w:rFonts w:ascii="Times New Roman" w:hAnsi="Times New Roman" w:cs="Times New Roman"/>
          <w:sz w:val="28"/>
          <w:szCs w:val="28"/>
        </w:rPr>
        <w:t>- при заключении Договоров предусматривается реализация мероприятий, источником финансового обеспечения которых являются субсидии из областного бюджета на софинансирование расходных обязательств, возникающих при выполнении полномочий органов местного самоуправления муниципальных образований по вопросам местного значения</w:t>
      </w:r>
      <w:r>
        <w:rPr>
          <w:rFonts w:ascii="Times New Roman" w:hAnsi="Times New Roman" w:cs="Times New Roman"/>
          <w:sz w:val="28"/>
          <w:szCs w:val="28"/>
        </w:rPr>
        <w:t>, не позднее 20.12.202</w:t>
      </w:r>
      <w:r w:rsidR="00EA48C2">
        <w:rPr>
          <w:rFonts w:ascii="Times New Roman" w:hAnsi="Times New Roman" w:cs="Times New Roman"/>
          <w:sz w:val="28"/>
          <w:szCs w:val="28"/>
        </w:rPr>
        <w:t>6</w:t>
      </w:r>
      <w:r w:rsidRPr="00AD3364">
        <w:rPr>
          <w:rFonts w:ascii="Times New Roman" w:hAnsi="Times New Roman" w:cs="Times New Roman"/>
          <w:sz w:val="28"/>
          <w:szCs w:val="28"/>
        </w:rPr>
        <w:t>.</w:t>
      </w:r>
    </w:p>
    <w:p w:rsidR="002C5695" w:rsidRPr="00AD3364" w:rsidRDefault="00C05862" w:rsidP="001476AE">
      <w:pPr>
        <w:pStyle w:val="ConsPlusNormal"/>
        <w:spacing w:line="235"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2C5695" w:rsidRPr="00AD3364">
        <w:rPr>
          <w:rFonts w:ascii="Times New Roman" w:hAnsi="Times New Roman" w:cs="Times New Roman"/>
          <w:sz w:val="28"/>
          <w:szCs w:val="28"/>
        </w:rPr>
        <w:t>. Бюджетные и денежные обязательства получателей средств бюджета города Мурманска учитываются УФК по Мурманской области в порядке, установленном управлением финансов.</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sidRPr="00AD3364">
        <w:rPr>
          <w:rFonts w:ascii="Times New Roman" w:hAnsi="Times New Roman" w:cs="Times New Roman"/>
          <w:sz w:val="28"/>
          <w:szCs w:val="28"/>
        </w:rPr>
        <w:t>Получателям средств бюджета города Мурманска не позднее 1 февраля текущего финансового года необходимо обеспечить перерегистрацию бюджетных обязательств, поставленных на учет в УФК по Мурманской области в отчетном финансовом году на плановый период.</w:t>
      </w:r>
    </w:p>
    <w:p w:rsidR="002C5695" w:rsidRPr="00AD3364" w:rsidRDefault="00C05862" w:rsidP="001476A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2C5695" w:rsidRPr="00AD3364">
        <w:rPr>
          <w:rFonts w:ascii="Times New Roman" w:hAnsi="Times New Roman" w:cs="Times New Roman"/>
          <w:sz w:val="28"/>
          <w:szCs w:val="28"/>
        </w:rPr>
        <w:t>. Предельные объемы финансирования формируются управлением финансов с учетом остатка средств на едином счете бюджета города Мурманска, доступного к распределению.</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sidRPr="00AD3364">
        <w:rPr>
          <w:rFonts w:ascii="Times New Roman" w:hAnsi="Times New Roman" w:cs="Times New Roman"/>
          <w:sz w:val="28"/>
          <w:szCs w:val="28"/>
        </w:rPr>
        <w:t>В целях сбалансированности бюджета города Мурманска формирование предельных объемов финансирования главных распорядителей бюджетных сре</w:t>
      </w:r>
      <w:proofErr w:type="gramStart"/>
      <w:r w:rsidRPr="00AD3364">
        <w:rPr>
          <w:rFonts w:ascii="Times New Roman" w:hAnsi="Times New Roman" w:cs="Times New Roman"/>
          <w:sz w:val="28"/>
          <w:szCs w:val="28"/>
        </w:rPr>
        <w:t>дств в т</w:t>
      </w:r>
      <w:proofErr w:type="gramEnd"/>
      <w:r w:rsidRPr="00AD3364">
        <w:rPr>
          <w:rFonts w:ascii="Times New Roman" w:hAnsi="Times New Roman" w:cs="Times New Roman"/>
          <w:sz w:val="28"/>
          <w:szCs w:val="28"/>
        </w:rPr>
        <w:t>ечение финансового года осуществляется в следующих объемах от утвержденных по соответствующему главному распорядителю бюджетных средств лимитов бюджетных обязательств (за исключением расходов, осуществляемых за счет средств областного бюджета, а также публичных нормативных обязательств):</w:t>
      </w:r>
    </w:p>
    <w:p w:rsidR="002C5695" w:rsidRPr="00B51A71" w:rsidRDefault="002C5695" w:rsidP="001476AE">
      <w:pPr>
        <w:pStyle w:val="ConsPlusNormal"/>
        <w:spacing w:line="235" w:lineRule="auto"/>
        <w:ind w:firstLine="709"/>
        <w:jc w:val="both"/>
        <w:rPr>
          <w:rFonts w:ascii="Times New Roman" w:hAnsi="Times New Roman" w:cs="Times New Roman"/>
          <w:sz w:val="28"/>
          <w:szCs w:val="28"/>
        </w:rPr>
      </w:pPr>
      <w:r w:rsidRPr="00B51A71">
        <w:rPr>
          <w:rFonts w:ascii="Times New Roman" w:hAnsi="Times New Roman" w:cs="Times New Roman"/>
          <w:sz w:val="28"/>
          <w:szCs w:val="28"/>
        </w:rPr>
        <w:t xml:space="preserve">- с 1 января </w:t>
      </w:r>
      <w:r w:rsidR="00A00980" w:rsidRPr="00B51A71">
        <w:rPr>
          <w:rFonts w:ascii="Times New Roman" w:hAnsi="Times New Roman" w:cs="Times New Roman"/>
          <w:sz w:val="28"/>
          <w:szCs w:val="28"/>
        </w:rPr>
        <w:t>–</w:t>
      </w:r>
      <w:r w:rsidRPr="00B51A71">
        <w:rPr>
          <w:rFonts w:ascii="Times New Roman" w:hAnsi="Times New Roman" w:cs="Times New Roman"/>
          <w:sz w:val="28"/>
          <w:szCs w:val="28"/>
        </w:rPr>
        <w:t xml:space="preserve"> </w:t>
      </w:r>
      <w:r w:rsidR="00A00980" w:rsidRPr="00B51A71">
        <w:rPr>
          <w:rFonts w:ascii="Times New Roman" w:hAnsi="Times New Roman" w:cs="Times New Roman"/>
          <w:sz w:val="28"/>
          <w:szCs w:val="28"/>
        </w:rPr>
        <w:t xml:space="preserve">не более </w:t>
      </w:r>
      <w:r w:rsidRPr="00B51A71">
        <w:rPr>
          <w:rFonts w:ascii="Times New Roman" w:hAnsi="Times New Roman" w:cs="Times New Roman"/>
          <w:sz w:val="28"/>
          <w:szCs w:val="28"/>
        </w:rPr>
        <w:t>25 %;</w:t>
      </w:r>
    </w:p>
    <w:p w:rsidR="002C5695" w:rsidRPr="00B51A71" w:rsidRDefault="002C5695" w:rsidP="001476AE">
      <w:pPr>
        <w:pStyle w:val="ConsPlusNormal"/>
        <w:spacing w:line="235" w:lineRule="auto"/>
        <w:ind w:firstLine="709"/>
        <w:jc w:val="both"/>
        <w:rPr>
          <w:rFonts w:ascii="Times New Roman" w:hAnsi="Times New Roman" w:cs="Times New Roman"/>
          <w:sz w:val="28"/>
          <w:szCs w:val="28"/>
        </w:rPr>
      </w:pPr>
      <w:r w:rsidRPr="00B51A71">
        <w:rPr>
          <w:rFonts w:ascii="Times New Roman" w:hAnsi="Times New Roman" w:cs="Times New Roman"/>
          <w:sz w:val="28"/>
          <w:szCs w:val="28"/>
        </w:rPr>
        <w:t xml:space="preserve">- с 1 апреля </w:t>
      </w:r>
      <w:r w:rsidR="00A00980" w:rsidRPr="00B51A71">
        <w:rPr>
          <w:rFonts w:ascii="Times New Roman" w:hAnsi="Times New Roman" w:cs="Times New Roman"/>
          <w:sz w:val="28"/>
          <w:szCs w:val="28"/>
        </w:rPr>
        <w:t>–</w:t>
      </w:r>
      <w:r w:rsidRPr="00B51A71">
        <w:rPr>
          <w:rFonts w:ascii="Times New Roman" w:hAnsi="Times New Roman" w:cs="Times New Roman"/>
          <w:sz w:val="28"/>
          <w:szCs w:val="28"/>
        </w:rPr>
        <w:t xml:space="preserve"> </w:t>
      </w:r>
      <w:r w:rsidR="00A00980" w:rsidRPr="00B51A71">
        <w:rPr>
          <w:rFonts w:ascii="Times New Roman" w:hAnsi="Times New Roman" w:cs="Times New Roman"/>
          <w:sz w:val="28"/>
          <w:szCs w:val="28"/>
        </w:rPr>
        <w:t xml:space="preserve">не более </w:t>
      </w:r>
      <w:r w:rsidRPr="00B51A71">
        <w:rPr>
          <w:rFonts w:ascii="Times New Roman" w:hAnsi="Times New Roman" w:cs="Times New Roman"/>
          <w:sz w:val="28"/>
          <w:szCs w:val="28"/>
        </w:rPr>
        <w:t>60 %;</w:t>
      </w:r>
    </w:p>
    <w:p w:rsidR="002C5695" w:rsidRPr="00B51A71" w:rsidRDefault="002C5695" w:rsidP="001476AE">
      <w:pPr>
        <w:pStyle w:val="ConsPlusNormal"/>
        <w:spacing w:line="235" w:lineRule="auto"/>
        <w:ind w:firstLine="709"/>
        <w:jc w:val="both"/>
        <w:rPr>
          <w:rFonts w:ascii="Times New Roman" w:hAnsi="Times New Roman" w:cs="Times New Roman"/>
          <w:sz w:val="28"/>
          <w:szCs w:val="28"/>
        </w:rPr>
      </w:pPr>
      <w:r w:rsidRPr="00B51A71">
        <w:rPr>
          <w:rFonts w:ascii="Times New Roman" w:hAnsi="Times New Roman" w:cs="Times New Roman"/>
          <w:sz w:val="28"/>
          <w:szCs w:val="28"/>
        </w:rPr>
        <w:t xml:space="preserve">- с 1 июля </w:t>
      </w:r>
      <w:r w:rsidR="00A00980" w:rsidRPr="00B51A71">
        <w:rPr>
          <w:rFonts w:ascii="Times New Roman" w:hAnsi="Times New Roman" w:cs="Times New Roman"/>
          <w:sz w:val="28"/>
          <w:szCs w:val="28"/>
        </w:rPr>
        <w:t>–</w:t>
      </w:r>
      <w:r w:rsidRPr="00B51A71">
        <w:rPr>
          <w:rFonts w:ascii="Times New Roman" w:hAnsi="Times New Roman" w:cs="Times New Roman"/>
          <w:sz w:val="28"/>
          <w:szCs w:val="28"/>
        </w:rPr>
        <w:t xml:space="preserve"> </w:t>
      </w:r>
      <w:r w:rsidR="00A00980" w:rsidRPr="00B51A71">
        <w:rPr>
          <w:rFonts w:ascii="Times New Roman" w:hAnsi="Times New Roman" w:cs="Times New Roman"/>
          <w:sz w:val="28"/>
          <w:szCs w:val="28"/>
        </w:rPr>
        <w:t xml:space="preserve">не более </w:t>
      </w:r>
      <w:r w:rsidRPr="00B51A71">
        <w:rPr>
          <w:rFonts w:ascii="Times New Roman" w:hAnsi="Times New Roman" w:cs="Times New Roman"/>
          <w:sz w:val="28"/>
          <w:szCs w:val="28"/>
        </w:rPr>
        <w:t>80 %;</w:t>
      </w:r>
    </w:p>
    <w:p w:rsidR="002C5695" w:rsidRPr="00B51A71" w:rsidRDefault="002C5695" w:rsidP="001476AE">
      <w:pPr>
        <w:pStyle w:val="ConsPlusNormal"/>
        <w:spacing w:line="235" w:lineRule="auto"/>
        <w:ind w:firstLine="709"/>
        <w:jc w:val="both"/>
        <w:rPr>
          <w:rFonts w:ascii="Times New Roman" w:hAnsi="Times New Roman" w:cs="Times New Roman"/>
          <w:sz w:val="28"/>
          <w:szCs w:val="28"/>
        </w:rPr>
      </w:pPr>
      <w:r w:rsidRPr="00B51A71">
        <w:rPr>
          <w:rFonts w:ascii="Times New Roman" w:hAnsi="Times New Roman" w:cs="Times New Roman"/>
          <w:sz w:val="28"/>
          <w:szCs w:val="28"/>
        </w:rPr>
        <w:t xml:space="preserve">- с 1 октября </w:t>
      </w:r>
      <w:r w:rsidR="00A00980" w:rsidRPr="00B51A71">
        <w:rPr>
          <w:rFonts w:ascii="Times New Roman" w:hAnsi="Times New Roman" w:cs="Times New Roman"/>
          <w:sz w:val="28"/>
          <w:szCs w:val="28"/>
        </w:rPr>
        <w:t>–</w:t>
      </w:r>
      <w:r w:rsidRPr="00B51A71">
        <w:rPr>
          <w:rFonts w:ascii="Times New Roman" w:hAnsi="Times New Roman" w:cs="Times New Roman"/>
          <w:sz w:val="28"/>
          <w:szCs w:val="28"/>
        </w:rPr>
        <w:t xml:space="preserve"> </w:t>
      </w:r>
      <w:r w:rsidR="00A00980" w:rsidRPr="00B51A71">
        <w:rPr>
          <w:rFonts w:ascii="Times New Roman" w:hAnsi="Times New Roman" w:cs="Times New Roman"/>
          <w:sz w:val="28"/>
          <w:szCs w:val="28"/>
        </w:rPr>
        <w:t xml:space="preserve">не более </w:t>
      </w:r>
      <w:r w:rsidRPr="00B51A71">
        <w:rPr>
          <w:rFonts w:ascii="Times New Roman" w:hAnsi="Times New Roman" w:cs="Times New Roman"/>
          <w:sz w:val="28"/>
          <w:szCs w:val="28"/>
        </w:rPr>
        <w:t>100 %.</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sidRPr="00AD3364">
        <w:rPr>
          <w:rFonts w:ascii="Times New Roman" w:hAnsi="Times New Roman" w:cs="Times New Roman"/>
          <w:sz w:val="28"/>
          <w:szCs w:val="28"/>
        </w:rPr>
        <w:t xml:space="preserve">Формирование предельных объемов финансирования расходов, осуществляемых за счет средств областного бюджета, за счет средств бюджета города Мурманска, предусмотренных в рамках софинансирования средств областного бюджета, осуществляется по мере поступления средств из </w:t>
      </w:r>
      <w:r w:rsidRPr="00AD3364">
        <w:rPr>
          <w:rFonts w:ascii="Times New Roman" w:hAnsi="Times New Roman" w:cs="Times New Roman"/>
          <w:sz w:val="28"/>
          <w:szCs w:val="28"/>
        </w:rPr>
        <w:lastRenderedPageBreak/>
        <w:t>областного бюджета.</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sidRPr="00AD3364">
        <w:rPr>
          <w:rFonts w:ascii="Times New Roman" w:hAnsi="Times New Roman" w:cs="Times New Roman"/>
          <w:sz w:val="28"/>
          <w:szCs w:val="28"/>
        </w:rPr>
        <w:t>Изменение объема установленного процента в сторону увеличения допускается при обосновании потребности в его изменении и при наличии на едином счете бюджета города Мурманска свободного остатка денежных средств.</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sidRPr="00AD3364">
        <w:rPr>
          <w:rFonts w:ascii="Times New Roman" w:hAnsi="Times New Roman" w:cs="Times New Roman"/>
          <w:sz w:val="28"/>
          <w:szCs w:val="28"/>
        </w:rPr>
        <w:t>При формировании кассовых планов выплат за счет средств бюджета города Мурманска учитывается информация о размерах и сроках перечисления субсидий юридическим лицам, индивидуальным предпринимателям, физическим лицам - производителям товаров, работ, услуг, а также субсидий муниципальным учреждениям.</w:t>
      </w:r>
    </w:p>
    <w:p w:rsidR="002C5695" w:rsidRDefault="002C5695" w:rsidP="001476AE">
      <w:pPr>
        <w:pStyle w:val="ConsPlusNormal"/>
        <w:spacing w:line="235"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C05862">
        <w:rPr>
          <w:rFonts w:ascii="Times New Roman" w:hAnsi="Times New Roman" w:cs="Times New Roman"/>
          <w:sz w:val="28"/>
          <w:szCs w:val="28"/>
        </w:rPr>
        <w:t>0</w:t>
      </w:r>
      <w:r w:rsidRPr="00AD3364">
        <w:rPr>
          <w:rFonts w:ascii="Times New Roman" w:hAnsi="Times New Roman" w:cs="Times New Roman"/>
          <w:sz w:val="28"/>
          <w:szCs w:val="28"/>
        </w:rPr>
        <w:t xml:space="preserve">. </w:t>
      </w:r>
      <w:proofErr w:type="gramStart"/>
      <w:r w:rsidRPr="00AD3364">
        <w:rPr>
          <w:rFonts w:ascii="Times New Roman" w:hAnsi="Times New Roman" w:cs="Times New Roman"/>
          <w:sz w:val="28"/>
          <w:szCs w:val="28"/>
        </w:rPr>
        <w:t>Главные распорядители бюджетных средств, осуществляющие функции и полномочия учредителя в отношении муниципальных бюджетных и муниципальных автономных учреждений (далее - главные распорядители бюджетных средств, осуществляющие функции и полномочия учредителя), предоставляют субсидии муниципальным бюджетным и автономным учреждениям на финансовое обеспечение выполнения муниципального задания на оказание муниципальных услуг (выполнение работ) в соответствии с Соглашением о порядке и условиях предоставления субсидии на финансовое обеспечение выполнения</w:t>
      </w:r>
      <w:proofErr w:type="gramEnd"/>
      <w:r w:rsidRPr="00AD3364">
        <w:rPr>
          <w:rFonts w:ascii="Times New Roman" w:hAnsi="Times New Roman" w:cs="Times New Roman"/>
          <w:sz w:val="28"/>
          <w:szCs w:val="28"/>
        </w:rPr>
        <w:t xml:space="preserve"> муниципального задания на оказание муниципальных услуг (выполнение работ) муниципальным бюджетным или автономным учреждением ежемесячно.</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sidRPr="00AD3364">
        <w:rPr>
          <w:rFonts w:ascii="Times New Roman" w:hAnsi="Times New Roman" w:cs="Times New Roman"/>
          <w:sz w:val="28"/>
          <w:szCs w:val="28"/>
        </w:rPr>
        <w:t>Перечисление субсидий муниципальным бюджетным и автономным учреждениям на финансовое обеспечение муниципального задания на оказание муниципальных услуг (выполнение работ) осуществляется главным распорядителем бюджетных средств, осуществляющим функции и полномочия учредителя, в следующих объемах:</w:t>
      </w:r>
    </w:p>
    <w:p w:rsidR="002C5695" w:rsidRPr="00AD3364" w:rsidRDefault="002C5695" w:rsidP="00063992">
      <w:pPr>
        <w:autoSpaceDE w:val="0"/>
        <w:autoSpaceDN w:val="0"/>
        <w:adjustRightInd w:val="0"/>
        <w:spacing w:after="0" w:line="240" w:lineRule="auto"/>
        <w:ind w:firstLine="709"/>
        <w:jc w:val="both"/>
        <w:rPr>
          <w:szCs w:val="28"/>
        </w:rPr>
      </w:pPr>
      <w:r w:rsidRPr="00063992">
        <w:rPr>
          <w:rFonts w:eastAsiaTheme="minorEastAsia"/>
          <w:szCs w:val="28"/>
          <w:lang w:eastAsia="ru-RU"/>
        </w:rPr>
        <w:t xml:space="preserve">- </w:t>
      </w:r>
      <w:r w:rsidR="00063992" w:rsidRPr="00063992">
        <w:rPr>
          <w:rFonts w:eastAsiaTheme="minorEastAsia"/>
          <w:szCs w:val="28"/>
          <w:lang w:eastAsia="ru-RU"/>
        </w:rPr>
        <w:t xml:space="preserve">с 1 января до 25 % (для Мурманского муниципального бюджетного учреждения </w:t>
      </w:r>
      <w:r w:rsidR="00063992">
        <w:rPr>
          <w:rFonts w:eastAsiaTheme="minorEastAsia"/>
          <w:szCs w:val="28"/>
          <w:lang w:eastAsia="ru-RU"/>
        </w:rPr>
        <w:t>«</w:t>
      </w:r>
      <w:r w:rsidR="00063992" w:rsidRPr="00063992">
        <w:rPr>
          <w:rFonts w:eastAsiaTheme="minorEastAsia"/>
          <w:szCs w:val="28"/>
          <w:lang w:eastAsia="ru-RU"/>
        </w:rPr>
        <w:t>Управление дорожного хозяйства</w:t>
      </w:r>
      <w:r w:rsidR="00063992">
        <w:rPr>
          <w:rFonts w:eastAsiaTheme="minorEastAsia"/>
          <w:szCs w:val="28"/>
          <w:lang w:eastAsia="ru-RU"/>
        </w:rPr>
        <w:t>»</w:t>
      </w:r>
      <w:r w:rsidR="00063992" w:rsidRPr="00063992">
        <w:rPr>
          <w:rFonts w:eastAsiaTheme="minorEastAsia"/>
          <w:szCs w:val="28"/>
          <w:lang w:eastAsia="ru-RU"/>
        </w:rPr>
        <w:t xml:space="preserve"> до 30 %, для Мурманского муниципального бюджетного учреждения </w:t>
      </w:r>
      <w:r w:rsidR="00063992">
        <w:rPr>
          <w:rFonts w:eastAsiaTheme="minorEastAsia"/>
          <w:szCs w:val="28"/>
          <w:lang w:eastAsia="ru-RU"/>
        </w:rPr>
        <w:t>«</w:t>
      </w:r>
      <w:proofErr w:type="spellStart"/>
      <w:r w:rsidR="00063992" w:rsidRPr="00063992">
        <w:rPr>
          <w:rFonts w:eastAsiaTheme="minorEastAsia"/>
          <w:szCs w:val="28"/>
          <w:lang w:eastAsia="ru-RU"/>
        </w:rPr>
        <w:t>МурманскГорСвет</w:t>
      </w:r>
      <w:proofErr w:type="spellEnd"/>
      <w:r w:rsidR="00063992">
        <w:rPr>
          <w:rFonts w:eastAsiaTheme="minorEastAsia"/>
          <w:szCs w:val="28"/>
          <w:lang w:eastAsia="ru-RU"/>
        </w:rPr>
        <w:t>»</w:t>
      </w:r>
      <w:r w:rsidR="0059422B">
        <w:rPr>
          <w:rFonts w:eastAsiaTheme="minorEastAsia"/>
          <w:szCs w:val="28"/>
          <w:lang w:eastAsia="ru-RU"/>
        </w:rPr>
        <w:t xml:space="preserve"> до 40</w:t>
      </w:r>
      <w:r w:rsidR="00063992" w:rsidRPr="00063992">
        <w:rPr>
          <w:rFonts w:eastAsiaTheme="minorEastAsia"/>
          <w:szCs w:val="28"/>
          <w:lang w:eastAsia="ru-RU"/>
        </w:rPr>
        <w:t xml:space="preserve"> %)</w:t>
      </w:r>
      <w:r w:rsidRPr="00AD3364">
        <w:rPr>
          <w:szCs w:val="28"/>
        </w:rPr>
        <w:t>;</w:t>
      </w:r>
    </w:p>
    <w:p w:rsidR="002C5695" w:rsidRPr="006F2255" w:rsidRDefault="002C5695" w:rsidP="001476AE">
      <w:pPr>
        <w:pStyle w:val="ConsPlusNormal"/>
        <w:spacing w:line="235" w:lineRule="auto"/>
        <w:ind w:firstLine="709"/>
        <w:jc w:val="both"/>
        <w:rPr>
          <w:rFonts w:ascii="Times New Roman" w:hAnsi="Times New Roman" w:cs="Times New Roman"/>
          <w:sz w:val="28"/>
          <w:szCs w:val="28"/>
        </w:rPr>
      </w:pPr>
      <w:r w:rsidRPr="00AD3364">
        <w:rPr>
          <w:rFonts w:ascii="Times New Roman" w:hAnsi="Times New Roman" w:cs="Times New Roman"/>
          <w:sz w:val="28"/>
          <w:szCs w:val="28"/>
        </w:rPr>
        <w:t xml:space="preserve">- с 1 апреля до 55 % (для образовательных бюджетных и автономных учреждений до 65 %, для Мурманского муниципального бюджетного учреждения </w:t>
      </w:r>
      <w:r>
        <w:rPr>
          <w:rFonts w:ascii="Times New Roman" w:hAnsi="Times New Roman" w:cs="Times New Roman"/>
          <w:sz w:val="28"/>
          <w:szCs w:val="28"/>
        </w:rPr>
        <w:t>«Управление дорожного хозяйства»</w:t>
      </w:r>
      <w:r w:rsidRPr="00AD3364">
        <w:rPr>
          <w:rFonts w:ascii="Times New Roman" w:hAnsi="Times New Roman" w:cs="Times New Roman"/>
          <w:sz w:val="28"/>
          <w:szCs w:val="28"/>
        </w:rPr>
        <w:t xml:space="preserve"> до 65 %, а также для бюджетных и автономных учреждений дополнительного образования в сфере </w:t>
      </w:r>
      <w:r w:rsidRPr="006F2255">
        <w:rPr>
          <w:rFonts w:ascii="Times New Roman" w:hAnsi="Times New Roman" w:cs="Times New Roman"/>
          <w:sz w:val="28"/>
          <w:szCs w:val="28"/>
        </w:rPr>
        <w:t>культуры и искусства до 70</w:t>
      </w:r>
      <w:r w:rsidR="00056582" w:rsidRPr="006F2255">
        <w:rPr>
          <w:rFonts w:ascii="Times New Roman" w:hAnsi="Times New Roman" w:cs="Times New Roman"/>
          <w:sz w:val="28"/>
          <w:szCs w:val="28"/>
          <w:lang w:val="en-US"/>
        </w:rPr>
        <w:t> </w:t>
      </w:r>
      <w:r w:rsidRPr="006F2255">
        <w:rPr>
          <w:rFonts w:ascii="Times New Roman" w:hAnsi="Times New Roman" w:cs="Times New Roman"/>
          <w:sz w:val="28"/>
          <w:szCs w:val="28"/>
        </w:rPr>
        <w:t>%);</w:t>
      </w:r>
    </w:p>
    <w:p w:rsidR="002C5695" w:rsidRPr="006F2255" w:rsidRDefault="002C5695" w:rsidP="00063992">
      <w:pPr>
        <w:autoSpaceDE w:val="0"/>
        <w:autoSpaceDN w:val="0"/>
        <w:adjustRightInd w:val="0"/>
        <w:spacing w:after="0" w:line="240" w:lineRule="auto"/>
        <w:ind w:firstLine="709"/>
        <w:jc w:val="both"/>
        <w:rPr>
          <w:szCs w:val="28"/>
        </w:rPr>
      </w:pPr>
      <w:r w:rsidRPr="006F2255">
        <w:rPr>
          <w:rFonts w:eastAsiaTheme="minorEastAsia"/>
          <w:szCs w:val="28"/>
          <w:lang w:eastAsia="ru-RU"/>
        </w:rPr>
        <w:t>- с 1 июля до 75</w:t>
      </w:r>
      <w:r w:rsidR="00056582" w:rsidRPr="006F2255">
        <w:rPr>
          <w:rFonts w:eastAsiaTheme="minorEastAsia"/>
          <w:szCs w:val="28"/>
          <w:lang w:eastAsia="ru-RU"/>
        </w:rPr>
        <w:t> </w:t>
      </w:r>
      <w:r w:rsidRPr="006F2255">
        <w:rPr>
          <w:rFonts w:eastAsiaTheme="minorEastAsia"/>
          <w:szCs w:val="28"/>
          <w:lang w:eastAsia="ru-RU"/>
        </w:rPr>
        <w:t>%</w:t>
      </w:r>
      <w:r w:rsidR="00063992" w:rsidRPr="006F2255">
        <w:rPr>
          <w:rFonts w:eastAsiaTheme="minorEastAsia"/>
          <w:szCs w:val="28"/>
          <w:lang w:eastAsia="ru-RU"/>
        </w:rPr>
        <w:t xml:space="preserve">  (для Мурманского муниципального бюджетного учреждения «Экосистема» до 85 %)</w:t>
      </w:r>
      <w:r w:rsidRPr="006F2255">
        <w:rPr>
          <w:szCs w:val="28"/>
        </w:rPr>
        <w:t>;</w:t>
      </w:r>
    </w:p>
    <w:p w:rsidR="002C5695" w:rsidRPr="00C401F0" w:rsidRDefault="002C5695" w:rsidP="001476AE">
      <w:pPr>
        <w:pStyle w:val="ConsPlusNormal"/>
        <w:spacing w:line="235" w:lineRule="auto"/>
        <w:ind w:firstLine="709"/>
        <w:jc w:val="both"/>
        <w:rPr>
          <w:rFonts w:ascii="Times New Roman" w:hAnsi="Times New Roman" w:cs="Times New Roman"/>
          <w:sz w:val="28"/>
          <w:szCs w:val="28"/>
        </w:rPr>
      </w:pPr>
      <w:r w:rsidRPr="00C401F0">
        <w:rPr>
          <w:rFonts w:ascii="Times New Roman" w:hAnsi="Times New Roman" w:cs="Times New Roman"/>
          <w:sz w:val="28"/>
          <w:szCs w:val="28"/>
        </w:rPr>
        <w:t>- с 1 октября до 100</w:t>
      </w:r>
      <w:r w:rsidR="00056582" w:rsidRPr="00C401F0">
        <w:rPr>
          <w:rFonts w:ascii="Times New Roman" w:hAnsi="Times New Roman" w:cs="Times New Roman"/>
          <w:sz w:val="28"/>
          <w:szCs w:val="28"/>
          <w:lang w:val="en-US"/>
        </w:rPr>
        <w:t> </w:t>
      </w:r>
      <w:r w:rsidRPr="00C401F0">
        <w:rPr>
          <w:rFonts w:ascii="Times New Roman" w:hAnsi="Times New Roman" w:cs="Times New Roman"/>
          <w:sz w:val="28"/>
          <w:szCs w:val="28"/>
        </w:rPr>
        <w:t>% (включительно).</w:t>
      </w:r>
    </w:p>
    <w:p w:rsidR="002C5695" w:rsidRDefault="002C5695" w:rsidP="001476AE">
      <w:pPr>
        <w:pStyle w:val="ConsPlusNormal"/>
        <w:spacing w:line="235" w:lineRule="auto"/>
        <w:ind w:firstLine="709"/>
        <w:jc w:val="both"/>
        <w:rPr>
          <w:rFonts w:ascii="Times New Roman" w:hAnsi="Times New Roman" w:cs="Times New Roman"/>
          <w:sz w:val="28"/>
          <w:szCs w:val="28"/>
        </w:rPr>
      </w:pPr>
      <w:proofErr w:type="gramStart"/>
      <w:r w:rsidRPr="00C401F0">
        <w:rPr>
          <w:rFonts w:ascii="Times New Roman" w:hAnsi="Times New Roman" w:cs="Times New Roman"/>
          <w:sz w:val="28"/>
          <w:szCs w:val="28"/>
        </w:rPr>
        <w:t>Субсидии, предоставленные в 202</w:t>
      </w:r>
      <w:r w:rsidR="001600DD" w:rsidRPr="00C401F0">
        <w:rPr>
          <w:rFonts w:ascii="Times New Roman" w:hAnsi="Times New Roman" w:cs="Times New Roman"/>
          <w:sz w:val="28"/>
          <w:szCs w:val="28"/>
        </w:rPr>
        <w:t>6</w:t>
      </w:r>
      <w:r w:rsidRPr="00C401F0">
        <w:rPr>
          <w:rFonts w:ascii="Times New Roman" w:hAnsi="Times New Roman" w:cs="Times New Roman"/>
          <w:sz w:val="28"/>
          <w:szCs w:val="28"/>
        </w:rPr>
        <w:t xml:space="preserve"> году муниципальным бюджетным и автономным учреждениям города Мурманска в соответствии с </w:t>
      </w:r>
      <w:hyperlink r:id="rId17">
        <w:r w:rsidRPr="00C401F0">
          <w:rPr>
            <w:rFonts w:ascii="Times New Roman" w:hAnsi="Times New Roman" w:cs="Times New Roman"/>
            <w:sz w:val="28"/>
            <w:szCs w:val="28"/>
          </w:rPr>
          <w:t>абзацем вторым пункта 1 статьи 78.1</w:t>
        </w:r>
      </w:hyperlink>
      <w:r w:rsidRPr="00C401F0">
        <w:rPr>
          <w:rFonts w:ascii="Times New Roman" w:hAnsi="Times New Roman" w:cs="Times New Roman"/>
          <w:sz w:val="28"/>
          <w:szCs w:val="28"/>
        </w:rPr>
        <w:t xml:space="preserve"> Бюджетного кодекса Российской Федерации, могут быть направлены на возмещение кассовых расходов по операциям, содержание которых соответствует целям предоставления субсидий, произведенных указанными учреждениями до поступления данной субсидии за счет средств от приносящей доход деятельности и субсидий на финансовое обеспечение выполнения</w:t>
      </w:r>
      <w:proofErr w:type="gramEnd"/>
      <w:r w:rsidRPr="00C401F0">
        <w:rPr>
          <w:rFonts w:ascii="Times New Roman" w:hAnsi="Times New Roman" w:cs="Times New Roman"/>
          <w:sz w:val="28"/>
          <w:szCs w:val="28"/>
        </w:rPr>
        <w:t xml:space="preserve"> муниципального задания на оказание муниципальных услуг в порядке, установленном</w:t>
      </w:r>
      <w:r w:rsidR="00A05D0F" w:rsidRPr="00C401F0">
        <w:rPr>
          <w:rFonts w:ascii="Times New Roman" w:hAnsi="Times New Roman" w:cs="Times New Roman"/>
          <w:sz w:val="28"/>
          <w:szCs w:val="28"/>
        </w:rPr>
        <w:t xml:space="preserve"> </w:t>
      </w:r>
      <w:r w:rsidR="00BD0CCD" w:rsidRPr="00C401F0">
        <w:rPr>
          <w:rFonts w:ascii="Times New Roman" w:hAnsi="Times New Roman" w:cs="Times New Roman"/>
          <w:sz w:val="28"/>
          <w:szCs w:val="28"/>
        </w:rPr>
        <w:t>Министерством финансов Российской Федерации</w:t>
      </w:r>
      <w:r w:rsidRPr="00C401F0">
        <w:rPr>
          <w:rFonts w:ascii="Times New Roman" w:hAnsi="Times New Roman" w:cs="Times New Roman"/>
          <w:sz w:val="28"/>
          <w:szCs w:val="28"/>
        </w:rPr>
        <w:t>.</w:t>
      </w:r>
    </w:p>
    <w:p w:rsidR="00A5633E" w:rsidRPr="001465EA" w:rsidRDefault="004E5006" w:rsidP="00A5633E">
      <w:pPr>
        <w:pStyle w:val="ConsPlusNormal"/>
        <w:spacing w:line="235"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11. </w:t>
      </w:r>
      <w:r w:rsidR="00A5633E" w:rsidRPr="001465EA">
        <w:rPr>
          <w:rFonts w:ascii="Times New Roman" w:hAnsi="Times New Roman" w:cs="Times New Roman"/>
          <w:sz w:val="28"/>
          <w:szCs w:val="28"/>
        </w:rPr>
        <w:t>Главным распорядителям бюджетных средств, осуществляющие функции и полномочия учредителя в отношении муниципальных бюджетных и муниципальных автономных учреждений обеспечить:</w:t>
      </w:r>
    </w:p>
    <w:p w:rsidR="00A5633E" w:rsidRPr="001465EA" w:rsidRDefault="00A5633E" w:rsidP="00A5633E">
      <w:pPr>
        <w:autoSpaceDE w:val="0"/>
        <w:autoSpaceDN w:val="0"/>
        <w:adjustRightInd w:val="0"/>
        <w:spacing w:after="0" w:line="240" w:lineRule="auto"/>
        <w:ind w:firstLine="539"/>
        <w:jc w:val="both"/>
        <w:rPr>
          <w:szCs w:val="28"/>
          <w:lang w:eastAsia="ru-RU"/>
        </w:rPr>
      </w:pPr>
      <w:r w:rsidRPr="001465EA">
        <w:rPr>
          <w:szCs w:val="28"/>
          <w:lang w:eastAsia="ru-RU"/>
        </w:rPr>
        <w:t xml:space="preserve">- контроль за эффективностью использования бюджетных средств, повышением доступности и </w:t>
      </w:r>
      <w:proofErr w:type="gramStart"/>
      <w:r w:rsidRPr="001465EA">
        <w:rPr>
          <w:szCs w:val="28"/>
          <w:lang w:eastAsia="ru-RU"/>
        </w:rPr>
        <w:t>качества</w:t>
      </w:r>
      <w:proofErr w:type="gramEnd"/>
      <w:r w:rsidRPr="001465EA">
        <w:rPr>
          <w:szCs w:val="28"/>
          <w:lang w:eastAsia="ru-RU"/>
        </w:rPr>
        <w:t xml:space="preserve"> оказываемых учреждениями муниципальных услуг (выполнение работ);</w:t>
      </w:r>
    </w:p>
    <w:p w:rsidR="00A5633E" w:rsidRPr="001465EA" w:rsidRDefault="00A5633E" w:rsidP="00A5633E">
      <w:pPr>
        <w:autoSpaceDE w:val="0"/>
        <w:autoSpaceDN w:val="0"/>
        <w:adjustRightInd w:val="0"/>
        <w:spacing w:after="0" w:line="240" w:lineRule="auto"/>
        <w:jc w:val="both"/>
        <w:rPr>
          <w:szCs w:val="28"/>
          <w:lang w:eastAsia="ru-RU"/>
        </w:rPr>
      </w:pPr>
      <w:r w:rsidRPr="001465EA">
        <w:rPr>
          <w:szCs w:val="28"/>
          <w:lang w:eastAsia="ru-RU"/>
        </w:rPr>
        <w:t xml:space="preserve">       - </w:t>
      </w:r>
      <w:r w:rsidRPr="001465EA">
        <w:t>заключение в государственной интегрированной информационной системе управления общественными финансами «Электронный бюджет» соглашений в соответствии с Приказом</w:t>
      </w:r>
      <w:r w:rsidRPr="001465EA">
        <w:rPr>
          <w:szCs w:val="28"/>
          <w:lang w:eastAsia="ru-RU"/>
        </w:rPr>
        <w:t xml:space="preserve"> Минфина России от 19.06.2023 № 92н «Об утверждении Порядка ведения реестра соглашений (договоров) о предоставлении из бюджетов бюджетной системы Российской Федерации субсидий и бюджетных инвестиций юридическим лицам, индивидуальным предпринимателям, физическим лицам - производителям товаров, работ, услуг и межбюджетных трансфертов бюджетам бюджетно</w:t>
      </w:r>
      <w:r w:rsidR="001465EA" w:rsidRPr="001465EA">
        <w:rPr>
          <w:szCs w:val="28"/>
          <w:lang w:eastAsia="ru-RU"/>
        </w:rPr>
        <w:t>й системы Российской Федерации», в том числе: соглашений о предоставлении субсидии бюджетным и автономным учреждениям на финансовое обеспечение выполнения муниципального задания на оказание муниципальных услуг (выполнение работ); соглашений о предоставлении субсидии бюджетным и автономным учреждениям на иные цели.</w:t>
      </w:r>
    </w:p>
    <w:p w:rsidR="002C5695" w:rsidRPr="00AD3364" w:rsidRDefault="002C5695" w:rsidP="001476AE">
      <w:pPr>
        <w:pStyle w:val="ConsPlusNormal"/>
        <w:ind w:firstLine="709"/>
        <w:jc w:val="both"/>
        <w:rPr>
          <w:rFonts w:ascii="Times New Roman" w:hAnsi="Times New Roman" w:cs="Times New Roman"/>
          <w:sz w:val="28"/>
          <w:szCs w:val="28"/>
        </w:rPr>
      </w:pPr>
      <w:r w:rsidRPr="00A82388">
        <w:rPr>
          <w:rFonts w:ascii="Times New Roman" w:hAnsi="Times New Roman" w:cs="Times New Roman"/>
          <w:sz w:val="28"/>
          <w:szCs w:val="28"/>
        </w:rPr>
        <w:t>1</w:t>
      </w:r>
      <w:r w:rsidR="004E5006">
        <w:rPr>
          <w:rFonts w:ascii="Times New Roman" w:hAnsi="Times New Roman" w:cs="Times New Roman"/>
          <w:sz w:val="28"/>
          <w:szCs w:val="28"/>
        </w:rPr>
        <w:t>2</w:t>
      </w:r>
      <w:r w:rsidRPr="00A82388">
        <w:rPr>
          <w:rFonts w:ascii="Times New Roman" w:hAnsi="Times New Roman" w:cs="Times New Roman"/>
          <w:sz w:val="28"/>
          <w:szCs w:val="28"/>
        </w:rPr>
        <w:t xml:space="preserve">. Предоставление из бюджета города Мурманска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осуществляется с учетом положений </w:t>
      </w:r>
      <w:hyperlink r:id="rId18">
        <w:r w:rsidRPr="00A82388">
          <w:rPr>
            <w:rFonts w:ascii="Times New Roman" w:hAnsi="Times New Roman" w:cs="Times New Roman"/>
            <w:sz w:val="28"/>
            <w:szCs w:val="28"/>
          </w:rPr>
          <w:t>статьи 78</w:t>
        </w:r>
      </w:hyperlink>
      <w:r w:rsidRPr="00A82388">
        <w:rPr>
          <w:rFonts w:ascii="Times New Roman" w:hAnsi="Times New Roman" w:cs="Times New Roman"/>
          <w:sz w:val="28"/>
          <w:szCs w:val="28"/>
        </w:rPr>
        <w:t xml:space="preserve"> Бюджетного кодекса Российской Федерации.</w:t>
      </w:r>
    </w:p>
    <w:p w:rsidR="002C5695" w:rsidRPr="00AD3364" w:rsidRDefault="002C5695" w:rsidP="001476A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4E5006">
        <w:rPr>
          <w:rFonts w:ascii="Times New Roman" w:hAnsi="Times New Roman" w:cs="Times New Roman"/>
          <w:sz w:val="28"/>
          <w:szCs w:val="28"/>
        </w:rPr>
        <w:t>3</w:t>
      </w:r>
      <w:r w:rsidRPr="00AD3364">
        <w:rPr>
          <w:rFonts w:ascii="Times New Roman" w:hAnsi="Times New Roman" w:cs="Times New Roman"/>
          <w:sz w:val="28"/>
          <w:szCs w:val="28"/>
        </w:rPr>
        <w:t>. Муниципальным автономным учреждениям рекомендуется открывать лицевые счета в УФК по Мурманской области. При этом открытие лицевых счетов и ведение этих счетов осуществляется в порядке, установленном Федеральным казначейством.</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bookmarkStart w:id="0" w:name="P95"/>
      <w:bookmarkEnd w:id="0"/>
      <w:r>
        <w:rPr>
          <w:rFonts w:ascii="Times New Roman" w:hAnsi="Times New Roman" w:cs="Times New Roman"/>
          <w:sz w:val="28"/>
          <w:szCs w:val="28"/>
        </w:rPr>
        <w:t>1</w:t>
      </w:r>
      <w:r w:rsidR="004E5006">
        <w:rPr>
          <w:rFonts w:ascii="Times New Roman" w:hAnsi="Times New Roman" w:cs="Times New Roman"/>
          <w:sz w:val="28"/>
          <w:szCs w:val="28"/>
        </w:rPr>
        <w:t>4</w:t>
      </w:r>
      <w:r w:rsidRPr="00AD3364">
        <w:rPr>
          <w:rFonts w:ascii="Times New Roman" w:hAnsi="Times New Roman" w:cs="Times New Roman"/>
          <w:sz w:val="28"/>
          <w:szCs w:val="28"/>
        </w:rPr>
        <w:t>. Установить, что получателями средств бюджета города Мурманска авансовые платежи при заключении Д</w:t>
      </w:r>
      <w:r w:rsidR="00AD75C6">
        <w:rPr>
          <w:rFonts w:ascii="Times New Roman" w:hAnsi="Times New Roman" w:cs="Times New Roman"/>
          <w:sz w:val="28"/>
          <w:szCs w:val="28"/>
        </w:rPr>
        <w:t>оговоров, соглашений, подлежащие</w:t>
      </w:r>
      <w:r w:rsidRPr="00AD3364">
        <w:rPr>
          <w:rFonts w:ascii="Times New Roman" w:hAnsi="Times New Roman" w:cs="Times New Roman"/>
          <w:sz w:val="28"/>
          <w:szCs w:val="28"/>
        </w:rPr>
        <w:t xml:space="preserve"> оплате за счет средств бюджета города Мурманска, предусматриваются:</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sidRPr="00AD3364">
        <w:rPr>
          <w:rFonts w:ascii="Times New Roman" w:hAnsi="Times New Roman" w:cs="Times New Roman"/>
          <w:sz w:val="28"/>
          <w:szCs w:val="28"/>
        </w:rPr>
        <w:t>1) в размере до 100 процентов включительно от суммы Договоров, соглашений, но не более объема утвержденных лимитов бюджетных обязательств, подлежащих исполнению за счет средств</w:t>
      </w:r>
      <w:r>
        <w:rPr>
          <w:rFonts w:ascii="Times New Roman" w:hAnsi="Times New Roman" w:cs="Times New Roman"/>
          <w:sz w:val="28"/>
          <w:szCs w:val="28"/>
        </w:rPr>
        <w:t xml:space="preserve"> бюджета города Мурманска в 202</w:t>
      </w:r>
      <w:r w:rsidR="00EA48C2">
        <w:rPr>
          <w:rFonts w:ascii="Times New Roman" w:hAnsi="Times New Roman" w:cs="Times New Roman"/>
          <w:sz w:val="28"/>
          <w:szCs w:val="28"/>
        </w:rPr>
        <w:t>6</w:t>
      </w:r>
      <w:r w:rsidRPr="00AD3364">
        <w:rPr>
          <w:rFonts w:ascii="Times New Roman" w:hAnsi="Times New Roman" w:cs="Times New Roman"/>
          <w:sz w:val="28"/>
          <w:szCs w:val="28"/>
        </w:rPr>
        <w:t xml:space="preserve"> году, при заключении Договоров, соглашений </w:t>
      </w:r>
      <w:proofErr w:type="gramStart"/>
      <w:r w:rsidRPr="00AD3364">
        <w:rPr>
          <w:rFonts w:ascii="Times New Roman" w:hAnsi="Times New Roman" w:cs="Times New Roman"/>
          <w:sz w:val="28"/>
          <w:szCs w:val="28"/>
        </w:rPr>
        <w:t>по</w:t>
      </w:r>
      <w:proofErr w:type="gramEnd"/>
      <w:r w:rsidRPr="00AD3364">
        <w:rPr>
          <w:rFonts w:ascii="Times New Roman" w:hAnsi="Times New Roman" w:cs="Times New Roman"/>
          <w:sz w:val="28"/>
          <w:szCs w:val="28"/>
        </w:rPr>
        <w:t>:</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sidRPr="00AD3364">
        <w:rPr>
          <w:rFonts w:ascii="Times New Roman" w:hAnsi="Times New Roman" w:cs="Times New Roman"/>
          <w:sz w:val="28"/>
          <w:szCs w:val="28"/>
        </w:rPr>
        <w:t>- предоставлению услуг связи;</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sidRPr="00AD3364">
        <w:rPr>
          <w:rFonts w:ascii="Times New Roman" w:hAnsi="Times New Roman" w:cs="Times New Roman"/>
          <w:sz w:val="28"/>
          <w:szCs w:val="28"/>
        </w:rPr>
        <w:t>- обеспечению отправки корреспонденции (предоплата за авансовую книжку);</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sidRPr="00AD3364">
        <w:rPr>
          <w:rFonts w:ascii="Times New Roman" w:hAnsi="Times New Roman" w:cs="Times New Roman"/>
          <w:sz w:val="28"/>
          <w:szCs w:val="28"/>
        </w:rPr>
        <w:t>- приобретению, доставке и оформлению подписки на печатные издания, в том числе на электронные издания;</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sidRPr="00AD3364">
        <w:rPr>
          <w:rFonts w:ascii="Times New Roman" w:hAnsi="Times New Roman" w:cs="Times New Roman"/>
          <w:sz w:val="28"/>
          <w:szCs w:val="28"/>
        </w:rPr>
        <w:t>- обучению на курсах повышения квалификации, семинарах;</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sidRPr="00AD3364">
        <w:rPr>
          <w:rFonts w:ascii="Times New Roman" w:hAnsi="Times New Roman" w:cs="Times New Roman"/>
          <w:sz w:val="28"/>
          <w:szCs w:val="28"/>
        </w:rPr>
        <w:t>- обеспечению проведения общественных семинаров и конференций;</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sidRPr="00AD3364">
        <w:rPr>
          <w:rFonts w:ascii="Times New Roman" w:hAnsi="Times New Roman" w:cs="Times New Roman"/>
          <w:sz w:val="28"/>
          <w:szCs w:val="28"/>
        </w:rPr>
        <w:t>- командировочным расходам;</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sidRPr="00AD3364">
        <w:rPr>
          <w:rFonts w:ascii="Times New Roman" w:hAnsi="Times New Roman" w:cs="Times New Roman"/>
          <w:sz w:val="28"/>
          <w:szCs w:val="28"/>
        </w:rPr>
        <w:t>- оплате (бронировании) билетов при проезде к месту командировки, оплате проживания в месте командировки;</w:t>
      </w:r>
    </w:p>
    <w:p w:rsidR="002C5695" w:rsidRPr="00D75391" w:rsidRDefault="002C5695" w:rsidP="001476AE">
      <w:pPr>
        <w:pStyle w:val="ConsPlusNormal"/>
        <w:spacing w:line="235" w:lineRule="auto"/>
        <w:ind w:firstLine="709"/>
        <w:jc w:val="both"/>
        <w:rPr>
          <w:rFonts w:ascii="Times New Roman" w:hAnsi="Times New Roman" w:cs="Times New Roman"/>
          <w:sz w:val="28"/>
          <w:szCs w:val="28"/>
        </w:rPr>
      </w:pPr>
      <w:r w:rsidRPr="00D75391">
        <w:rPr>
          <w:rFonts w:ascii="Times New Roman" w:hAnsi="Times New Roman" w:cs="Times New Roman"/>
          <w:sz w:val="28"/>
          <w:szCs w:val="28"/>
        </w:rPr>
        <w:t xml:space="preserve">- предоставлению услуг по </w:t>
      </w:r>
      <w:r w:rsidR="00D75391" w:rsidRPr="00D75391">
        <w:rPr>
          <w:rFonts w:ascii="Times New Roman" w:hAnsi="Times New Roman" w:cs="Times New Roman"/>
          <w:sz w:val="28"/>
          <w:szCs w:val="28"/>
        </w:rPr>
        <w:t xml:space="preserve">адаптации и </w:t>
      </w:r>
      <w:r w:rsidRPr="00D75391">
        <w:rPr>
          <w:rFonts w:ascii="Times New Roman" w:hAnsi="Times New Roman" w:cs="Times New Roman"/>
          <w:sz w:val="28"/>
          <w:szCs w:val="28"/>
        </w:rPr>
        <w:t>сопровождению</w:t>
      </w:r>
      <w:r w:rsidR="00D75391" w:rsidRPr="00D75391">
        <w:rPr>
          <w:rFonts w:ascii="Times New Roman" w:hAnsi="Times New Roman" w:cs="Times New Roman"/>
          <w:sz w:val="28"/>
          <w:szCs w:val="28"/>
        </w:rPr>
        <w:t xml:space="preserve"> </w:t>
      </w:r>
      <w:r w:rsidRPr="00D75391">
        <w:rPr>
          <w:rFonts w:ascii="Times New Roman" w:hAnsi="Times New Roman" w:cs="Times New Roman"/>
          <w:sz w:val="28"/>
          <w:szCs w:val="28"/>
        </w:rPr>
        <w:t xml:space="preserve">справочной </w:t>
      </w:r>
      <w:r w:rsidRPr="00D75391">
        <w:rPr>
          <w:rFonts w:ascii="Times New Roman" w:hAnsi="Times New Roman" w:cs="Times New Roman"/>
          <w:sz w:val="28"/>
          <w:szCs w:val="28"/>
        </w:rPr>
        <w:lastRenderedPageBreak/>
        <w:t>правовой системы;</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sidRPr="00AD3364">
        <w:rPr>
          <w:rFonts w:ascii="Times New Roman" w:hAnsi="Times New Roman" w:cs="Times New Roman"/>
          <w:sz w:val="28"/>
          <w:szCs w:val="28"/>
        </w:rPr>
        <w:t>- проведению мероприятий по аттестации рабочих мест, лицензированию;</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sidRPr="00AD3364">
        <w:rPr>
          <w:rFonts w:ascii="Times New Roman" w:hAnsi="Times New Roman" w:cs="Times New Roman"/>
          <w:sz w:val="28"/>
          <w:szCs w:val="28"/>
        </w:rPr>
        <w:t xml:space="preserve">- оплате грантов победителям конкурса проектов детских и молодежных объединений </w:t>
      </w:r>
      <w:r w:rsidR="00056582">
        <w:rPr>
          <w:rFonts w:ascii="Times New Roman" w:hAnsi="Times New Roman" w:cs="Times New Roman"/>
          <w:sz w:val="28"/>
          <w:szCs w:val="28"/>
        </w:rPr>
        <w:t>«</w:t>
      </w:r>
      <w:r w:rsidRPr="00AD3364">
        <w:rPr>
          <w:rFonts w:ascii="Times New Roman" w:hAnsi="Times New Roman" w:cs="Times New Roman"/>
          <w:sz w:val="28"/>
          <w:szCs w:val="28"/>
        </w:rPr>
        <w:t>Мурманск молодежный</w:t>
      </w:r>
      <w:r w:rsidR="00056582">
        <w:rPr>
          <w:rFonts w:ascii="Times New Roman" w:hAnsi="Times New Roman" w:cs="Times New Roman"/>
          <w:sz w:val="28"/>
          <w:szCs w:val="28"/>
        </w:rPr>
        <w:t>»</w:t>
      </w:r>
      <w:r w:rsidRPr="00AD3364">
        <w:rPr>
          <w:rFonts w:ascii="Times New Roman" w:hAnsi="Times New Roman" w:cs="Times New Roman"/>
          <w:sz w:val="28"/>
          <w:szCs w:val="28"/>
        </w:rPr>
        <w:t>;</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sidRPr="00AD3364">
        <w:rPr>
          <w:rFonts w:ascii="Times New Roman" w:hAnsi="Times New Roman" w:cs="Times New Roman"/>
          <w:sz w:val="28"/>
          <w:szCs w:val="28"/>
        </w:rPr>
        <w:t>- оплате взносов на участие в конкурсе (фестивале), оплате (бронировании) билетов к месту проведения конкурса (фестиваля), оплате проживания в месте проведения конкурса (фестиваля);</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sidRPr="00AD3364">
        <w:rPr>
          <w:rFonts w:ascii="Times New Roman" w:hAnsi="Times New Roman" w:cs="Times New Roman"/>
          <w:sz w:val="28"/>
          <w:szCs w:val="28"/>
        </w:rPr>
        <w:t>- оплате проведения фестивалей, конкурсов, форумов, физкультурных и спортивных мероприятий;</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sidRPr="00AD3364">
        <w:rPr>
          <w:rFonts w:ascii="Times New Roman" w:hAnsi="Times New Roman" w:cs="Times New Roman"/>
          <w:sz w:val="28"/>
          <w:szCs w:val="28"/>
        </w:rPr>
        <w:t>- оплате товаров и услуг, необходимых для проведения спортивных и городских праздничных мероприятий, для организации и проведения оздоровительной кампании детей и молодежи;</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sidRPr="00AD3364">
        <w:rPr>
          <w:rFonts w:ascii="Times New Roman" w:hAnsi="Times New Roman" w:cs="Times New Roman"/>
          <w:sz w:val="28"/>
          <w:szCs w:val="28"/>
        </w:rPr>
        <w:t>- оплате горюче-смазочных материалов в пределах месячных норм;</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sidRPr="00AD3364">
        <w:rPr>
          <w:rFonts w:ascii="Times New Roman" w:hAnsi="Times New Roman" w:cs="Times New Roman"/>
          <w:sz w:val="28"/>
          <w:szCs w:val="28"/>
        </w:rPr>
        <w:t>- договорам обязательного страхования гражданской ответственности владельцев транспортных средств;</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sidRPr="00AD3364">
        <w:rPr>
          <w:rFonts w:ascii="Times New Roman" w:hAnsi="Times New Roman" w:cs="Times New Roman"/>
          <w:sz w:val="28"/>
          <w:szCs w:val="28"/>
        </w:rPr>
        <w:t>- проведению экологических и природоохранных мероприятий</w:t>
      </w:r>
      <w:r w:rsidR="000C6DC7" w:rsidRPr="000C6DC7">
        <w:rPr>
          <w:rFonts w:ascii="Times New Roman" w:hAnsi="Times New Roman" w:cs="Times New Roman"/>
          <w:sz w:val="28"/>
          <w:szCs w:val="28"/>
        </w:rPr>
        <w:t>, а также по проведению обследований и приемке работ, выполненных в рамках экологических и природоохранных мероприятий</w:t>
      </w:r>
      <w:r w:rsidRPr="00AD3364">
        <w:rPr>
          <w:rFonts w:ascii="Times New Roman" w:hAnsi="Times New Roman" w:cs="Times New Roman"/>
          <w:sz w:val="28"/>
          <w:szCs w:val="28"/>
        </w:rPr>
        <w:t>;</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sidRPr="00AD3364">
        <w:rPr>
          <w:rFonts w:ascii="Times New Roman" w:hAnsi="Times New Roman" w:cs="Times New Roman"/>
          <w:sz w:val="28"/>
          <w:szCs w:val="28"/>
        </w:rPr>
        <w:t>- проведению государственной экспертизы проектной документации и результатов инженерных изысканий;</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sidRPr="00AD3364">
        <w:rPr>
          <w:rFonts w:ascii="Times New Roman" w:hAnsi="Times New Roman" w:cs="Times New Roman"/>
          <w:sz w:val="28"/>
          <w:szCs w:val="28"/>
        </w:rPr>
        <w:t xml:space="preserve">- проведению </w:t>
      </w:r>
      <w:proofErr w:type="gramStart"/>
      <w:r w:rsidRPr="00AD3364">
        <w:rPr>
          <w:rFonts w:ascii="Times New Roman" w:hAnsi="Times New Roman" w:cs="Times New Roman"/>
          <w:sz w:val="28"/>
          <w:szCs w:val="28"/>
        </w:rPr>
        <w:t>проверки достоверности определения сметной стоимости объектов капитального строительства</w:t>
      </w:r>
      <w:proofErr w:type="gramEnd"/>
      <w:r w:rsidRPr="00AD3364">
        <w:rPr>
          <w:rFonts w:ascii="Times New Roman" w:hAnsi="Times New Roman" w:cs="Times New Roman"/>
          <w:sz w:val="28"/>
          <w:szCs w:val="28"/>
        </w:rPr>
        <w:t>;</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sidRPr="00AD3364">
        <w:rPr>
          <w:rFonts w:ascii="Times New Roman" w:hAnsi="Times New Roman" w:cs="Times New Roman"/>
          <w:sz w:val="28"/>
          <w:szCs w:val="28"/>
        </w:rPr>
        <w:t>- мероприятиям, финансовое обеспечение которых осуществляется за счет средств резервного фонда администрации города Мурманска;</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sidRPr="00AD3364">
        <w:rPr>
          <w:rFonts w:ascii="Times New Roman" w:hAnsi="Times New Roman" w:cs="Times New Roman"/>
          <w:sz w:val="28"/>
          <w:szCs w:val="28"/>
        </w:rPr>
        <w:t>- Договорам, соглашениям, подлежащим оплате за счет средств, полученных от приносящей доход деятельности;</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sidRPr="00AD3364">
        <w:rPr>
          <w:rFonts w:ascii="Times New Roman" w:hAnsi="Times New Roman" w:cs="Times New Roman"/>
          <w:sz w:val="28"/>
          <w:szCs w:val="28"/>
        </w:rPr>
        <w:t>- предоставлению услуг по сопровождению системы электронного документооборота;</w:t>
      </w:r>
    </w:p>
    <w:p w:rsidR="002C5695" w:rsidRPr="0006059D" w:rsidRDefault="002C5695" w:rsidP="001476AE">
      <w:pPr>
        <w:pStyle w:val="ConsPlusNormal"/>
        <w:spacing w:line="235" w:lineRule="auto"/>
        <w:ind w:firstLine="709"/>
        <w:jc w:val="both"/>
        <w:rPr>
          <w:rFonts w:ascii="Times New Roman" w:hAnsi="Times New Roman" w:cs="Times New Roman"/>
          <w:sz w:val="28"/>
          <w:szCs w:val="28"/>
        </w:rPr>
      </w:pPr>
      <w:r w:rsidRPr="00AD3364">
        <w:rPr>
          <w:rFonts w:ascii="Times New Roman" w:hAnsi="Times New Roman" w:cs="Times New Roman"/>
          <w:sz w:val="28"/>
          <w:szCs w:val="28"/>
        </w:rPr>
        <w:t xml:space="preserve">- мероприятиям по организации осуществления специальной меры в </w:t>
      </w:r>
      <w:r w:rsidRPr="00292F9F">
        <w:rPr>
          <w:rFonts w:ascii="Times New Roman" w:hAnsi="Times New Roman" w:cs="Times New Roman"/>
          <w:sz w:val="28"/>
          <w:szCs w:val="28"/>
        </w:rPr>
        <w:t xml:space="preserve">сфере экономики в соответствии с </w:t>
      </w:r>
      <w:hyperlink r:id="rId19">
        <w:r w:rsidRPr="00292F9F">
          <w:rPr>
            <w:rFonts w:ascii="Times New Roman" w:hAnsi="Times New Roman" w:cs="Times New Roman"/>
            <w:sz w:val="28"/>
            <w:szCs w:val="28"/>
          </w:rPr>
          <w:t>постановлением</w:t>
        </w:r>
      </w:hyperlink>
      <w:r w:rsidRPr="00292F9F">
        <w:rPr>
          <w:rFonts w:ascii="Times New Roman" w:hAnsi="Times New Roman" w:cs="Times New Roman"/>
          <w:sz w:val="28"/>
          <w:szCs w:val="28"/>
        </w:rPr>
        <w:t xml:space="preserve"> Правительства Российской Федерации от 03.10.2022 № 1745 «О специальной мере в сфере экономики и внесении изменения в постановление Правительства Российской Федерации </w:t>
      </w:r>
      <w:r w:rsidR="00056582" w:rsidRPr="00292F9F">
        <w:rPr>
          <w:rFonts w:ascii="Times New Roman" w:hAnsi="Times New Roman" w:cs="Times New Roman"/>
          <w:sz w:val="28"/>
          <w:szCs w:val="28"/>
        </w:rPr>
        <w:t xml:space="preserve">   </w:t>
      </w:r>
      <w:r w:rsidRPr="00292F9F">
        <w:rPr>
          <w:rFonts w:ascii="Times New Roman" w:hAnsi="Times New Roman" w:cs="Times New Roman"/>
          <w:sz w:val="28"/>
          <w:szCs w:val="28"/>
        </w:rPr>
        <w:t xml:space="preserve">от </w:t>
      </w:r>
      <w:r w:rsidR="00056582" w:rsidRPr="0006059D">
        <w:rPr>
          <w:rFonts w:ascii="Times New Roman" w:hAnsi="Times New Roman" w:cs="Times New Roman"/>
          <w:sz w:val="28"/>
          <w:szCs w:val="28"/>
        </w:rPr>
        <w:t>30</w:t>
      </w:r>
      <w:r w:rsidR="001476AE" w:rsidRPr="0006059D">
        <w:rPr>
          <w:rFonts w:ascii="Times New Roman" w:hAnsi="Times New Roman" w:cs="Times New Roman"/>
          <w:sz w:val="28"/>
          <w:szCs w:val="28"/>
        </w:rPr>
        <w:t xml:space="preserve"> апреля </w:t>
      </w:r>
      <w:r w:rsidR="00056582" w:rsidRPr="0006059D">
        <w:rPr>
          <w:rFonts w:ascii="Times New Roman" w:hAnsi="Times New Roman" w:cs="Times New Roman"/>
          <w:sz w:val="28"/>
          <w:szCs w:val="28"/>
        </w:rPr>
        <w:t>2020</w:t>
      </w:r>
      <w:r w:rsidR="001476AE" w:rsidRPr="0006059D">
        <w:rPr>
          <w:rFonts w:ascii="Times New Roman" w:hAnsi="Times New Roman" w:cs="Times New Roman"/>
          <w:sz w:val="28"/>
          <w:szCs w:val="28"/>
        </w:rPr>
        <w:t xml:space="preserve"> г. </w:t>
      </w:r>
      <w:r w:rsidRPr="0006059D">
        <w:rPr>
          <w:rFonts w:ascii="Times New Roman" w:hAnsi="Times New Roman" w:cs="Times New Roman"/>
          <w:sz w:val="28"/>
          <w:szCs w:val="28"/>
        </w:rPr>
        <w:t>№ 616</w:t>
      </w:r>
      <w:r w:rsidR="00AC1F7A" w:rsidRPr="0006059D">
        <w:rPr>
          <w:rFonts w:ascii="Times New Roman" w:hAnsi="Times New Roman" w:cs="Times New Roman"/>
          <w:sz w:val="28"/>
          <w:szCs w:val="28"/>
        </w:rPr>
        <w:t>»</w:t>
      </w:r>
      <w:r w:rsidRPr="0006059D">
        <w:rPr>
          <w:rFonts w:ascii="Times New Roman" w:hAnsi="Times New Roman" w:cs="Times New Roman"/>
          <w:sz w:val="28"/>
          <w:szCs w:val="28"/>
        </w:rPr>
        <w:t xml:space="preserve">; </w:t>
      </w:r>
    </w:p>
    <w:p w:rsidR="00292F9F" w:rsidRPr="0006059D" w:rsidRDefault="00292F9F" w:rsidP="001476AE">
      <w:pPr>
        <w:pStyle w:val="ConsPlusNormal"/>
        <w:spacing w:line="235" w:lineRule="auto"/>
        <w:ind w:firstLine="709"/>
        <w:jc w:val="both"/>
        <w:rPr>
          <w:rFonts w:ascii="Times New Roman" w:hAnsi="Times New Roman" w:cs="Times New Roman"/>
          <w:sz w:val="28"/>
          <w:szCs w:val="28"/>
        </w:rPr>
      </w:pPr>
      <w:r w:rsidRPr="0006059D">
        <w:rPr>
          <w:rFonts w:ascii="Times New Roman" w:hAnsi="Times New Roman" w:cs="Times New Roman"/>
          <w:sz w:val="28"/>
          <w:szCs w:val="28"/>
        </w:rPr>
        <w:t xml:space="preserve">- </w:t>
      </w:r>
      <w:r w:rsidR="00EC4DE6" w:rsidRPr="0006059D">
        <w:rPr>
          <w:rFonts w:ascii="Times New Roman" w:hAnsi="Times New Roman" w:cs="Times New Roman"/>
          <w:sz w:val="28"/>
          <w:szCs w:val="28"/>
        </w:rPr>
        <w:t>предоставлению услуг по согласованию планов прокладки инженерных коммуникаций, топографических съемок</w:t>
      </w:r>
      <w:r w:rsidRPr="0006059D">
        <w:rPr>
          <w:rFonts w:ascii="Times New Roman" w:hAnsi="Times New Roman" w:cs="Times New Roman"/>
          <w:sz w:val="28"/>
          <w:szCs w:val="28"/>
        </w:rPr>
        <w:t xml:space="preserve">; </w:t>
      </w:r>
    </w:p>
    <w:p w:rsidR="00C81EC4" w:rsidRPr="0006059D" w:rsidRDefault="00C81EC4" w:rsidP="001476AE">
      <w:pPr>
        <w:pStyle w:val="ConsPlusNormal"/>
        <w:spacing w:line="235" w:lineRule="auto"/>
        <w:ind w:firstLine="709"/>
        <w:jc w:val="both"/>
        <w:rPr>
          <w:rFonts w:ascii="Times New Roman" w:hAnsi="Times New Roman" w:cs="Times New Roman"/>
          <w:sz w:val="28"/>
          <w:szCs w:val="28"/>
        </w:rPr>
      </w:pPr>
      <w:r w:rsidRPr="0006059D">
        <w:rPr>
          <w:rFonts w:ascii="Times New Roman" w:hAnsi="Times New Roman" w:cs="Times New Roman"/>
          <w:sz w:val="28"/>
          <w:szCs w:val="28"/>
        </w:rPr>
        <w:t xml:space="preserve">- </w:t>
      </w:r>
      <w:r w:rsidR="00EC4DE6" w:rsidRPr="0006059D">
        <w:rPr>
          <w:rFonts w:ascii="Times New Roman" w:hAnsi="Times New Roman" w:cs="Times New Roman"/>
          <w:sz w:val="28"/>
          <w:szCs w:val="28"/>
        </w:rPr>
        <w:t xml:space="preserve">предоставлению </w:t>
      </w:r>
      <w:r w:rsidRPr="0006059D">
        <w:rPr>
          <w:rFonts w:ascii="Times New Roman" w:hAnsi="Times New Roman" w:cs="Times New Roman"/>
          <w:sz w:val="28"/>
          <w:szCs w:val="28"/>
        </w:rPr>
        <w:t>услуги по пополнению транспортных карт;</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sidRPr="00AD3364">
        <w:rPr>
          <w:rFonts w:ascii="Times New Roman" w:hAnsi="Times New Roman" w:cs="Times New Roman"/>
          <w:sz w:val="28"/>
          <w:szCs w:val="28"/>
        </w:rPr>
        <w:t xml:space="preserve">2) </w:t>
      </w:r>
      <w:r w:rsidR="00D75391" w:rsidRPr="00D75391">
        <w:rPr>
          <w:rFonts w:ascii="Times New Roman" w:hAnsi="Times New Roman" w:cs="Times New Roman"/>
          <w:sz w:val="28"/>
          <w:szCs w:val="28"/>
        </w:rPr>
        <w:t xml:space="preserve">в размере </w:t>
      </w:r>
      <w:r w:rsidR="00423B2E">
        <w:rPr>
          <w:rFonts w:ascii="Times New Roman" w:hAnsi="Times New Roman" w:cs="Times New Roman"/>
          <w:sz w:val="28"/>
          <w:szCs w:val="28"/>
        </w:rPr>
        <w:t>до</w:t>
      </w:r>
      <w:r w:rsidR="00D75391" w:rsidRPr="00D75391">
        <w:rPr>
          <w:rFonts w:ascii="Times New Roman" w:hAnsi="Times New Roman" w:cs="Times New Roman"/>
          <w:sz w:val="28"/>
          <w:szCs w:val="28"/>
        </w:rPr>
        <w:t xml:space="preserve"> 90 % </w:t>
      </w:r>
      <w:r w:rsidR="00423B2E" w:rsidRPr="00423B2E">
        <w:rPr>
          <w:rFonts w:ascii="Times New Roman" w:hAnsi="Times New Roman" w:cs="Times New Roman"/>
          <w:sz w:val="28"/>
          <w:szCs w:val="28"/>
        </w:rPr>
        <w:t>включительно</w:t>
      </w:r>
      <w:r w:rsidR="00423B2E" w:rsidRPr="00D75391">
        <w:rPr>
          <w:rFonts w:ascii="Times New Roman" w:hAnsi="Times New Roman" w:cs="Times New Roman"/>
          <w:sz w:val="28"/>
          <w:szCs w:val="28"/>
        </w:rPr>
        <w:t xml:space="preserve"> </w:t>
      </w:r>
      <w:r w:rsidR="00D75391" w:rsidRPr="00D75391">
        <w:rPr>
          <w:rFonts w:ascii="Times New Roman" w:hAnsi="Times New Roman" w:cs="Times New Roman"/>
          <w:sz w:val="28"/>
          <w:szCs w:val="28"/>
        </w:rPr>
        <w:t>от суммы Договоров, соглашений на технологическое присоединение, а также договоров на выполнение работ по инженерным изысканиям, подготовке проектной документации и строительству объектов, выполняемых в целях обеспечения обязательств по договорам технологического присоединения;</w:t>
      </w:r>
    </w:p>
    <w:p w:rsidR="0054114F" w:rsidRDefault="002C5695" w:rsidP="0054114F">
      <w:pPr>
        <w:autoSpaceDE w:val="0"/>
        <w:autoSpaceDN w:val="0"/>
        <w:adjustRightInd w:val="0"/>
        <w:spacing w:after="0" w:line="240" w:lineRule="auto"/>
        <w:ind w:firstLine="709"/>
        <w:jc w:val="both"/>
        <w:rPr>
          <w:szCs w:val="28"/>
          <w:lang w:eastAsia="ru-RU"/>
        </w:rPr>
      </w:pPr>
      <w:r w:rsidRPr="00AD3364">
        <w:rPr>
          <w:szCs w:val="28"/>
        </w:rPr>
        <w:t xml:space="preserve">3) </w:t>
      </w:r>
      <w:r w:rsidR="0054114F">
        <w:rPr>
          <w:szCs w:val="28"/>
          <w:lang w:eastAsia="ru-RU"/>
        </w:rPr>
        <w:t xml:space="preserve">в размере до 50 % включительно от суммы Договоров, соглашений на поставку товаров (выполнение работ, оказание услуг), </w:t>
      </w:r>
      <w:proofErr w:type="gramStart"/>
      <w:r w:rsidR="0054114F">
        <w:rPr>
          <w:szCs w:val="28"/>
          <w:lang w:eastAsia="ru-RU"/>
        </w:rPr>
        <w:t>средства</w:t>
      </w:r>
      <w:proofErr w:type="gramEnd"/>
      <w:r w:rsidR="0054114F">
        <w:rPr>
          <w:szCs w:val="28"/>
          <w:lang w:eastAsia="ru-RU"/>
        </w:rPr>
        <w:t xml:space="preserve"> на финансовое обеспечение которых подлежат казначейскому сопровождению в соответствии с бюджетным законодательством Российской Федерации, но не более лимитов бюджетных обязательств, доведенных до получателя средств местного </w:t>
      </w:r>
      <w:r w:rsidR="0054114F">
        <w:rPr>
          <w:szCs w:val="28"/>
          <w:lang w:eastAsia="ru-RU"/>
        </w:rPr>
        <w:lastRenderedPageBreak/>
        <w:t xml:space="preserve">бюджета на указанные цели </w:t>
      </w:r>
      <w:r w:rsidR="0054114F" w:rsidRPr="0054114F">
        <w:rPr>
          <w:szCs w:val="28"/>
          <w:lang w:eastAsia="ru-RU"/>
        </w:rPr>
        <w:t>на соответствующий финансовый год, за исключением случаев, предусмотренных в подпункте 4 настоящего</w:t>
      </w:r>
      <w:r w:rsidR="0054114F">
        <w:rPr>
          <w:szCs w:val="28"/>
          <w:lang w:eastAsia="ru-RU"/>
        </w:rPr>
        <w:t xml:space="preserve"> пункта.</w:t>
      </w:r>
    </w:p>
    <w:p w:rsidR="0054114F" w:rsidRDefault="004C75BE" w:rsidP="0054114F">
      <w:pPr>
        <w:autoSpaceDE w:val="0"/>
        <w:autoSpaceDN w:val="0"/>
        <w:adjustRightInd w:val="0"/>
        <w:spacing w:after="0" w:line="240" w:lineRule="auto"/>
        <w:ind w:firstLine="709"/>
        <w:jc w:val="both"/>
        <w:rPr>
          <w:szCs w:val="28"/>
          <w:lang w:eastAsia="ru-RU"/>
        </w:rPr>
      </w:pPr>
      <w:hyperlink r:id="rId20">
        <w:r w:rsidR="002C5695" w:rsidRPr="0033618A">
          <w:rPr>
            <w:szCs w:val="28"/>
          </w:rPr>
          <w:t>4</w:t>
        </w:r>
      </w:hyperlink>
      <w:r w:rsidR="002C5695" w:rsidRPr="00AD3364">
        <w:rPr>
          <w:szCs w:val="28"/>
        </w:rPr>
        <w:t xml:space="preserve">) </w:t>
      </w:r>
      <w:r w:rsidR="0054114F">
        <w:rPr>
          <w:szCs w:val="28"/>
          <w:lang w:eastAsia="ru-RU"/>
        </w:rPr>
        <w:t xml:space="preserve">в размере от 50 % до 90 % включительно от суммы Договоров, соглашений на приобретение жилых помещений в строящемся многоквартирном доме (домах) в городе Мурманске, </w:t>
      </w:r>
      <w:proofErr w:type="gramStart"/>
      <w:r w:rsidR="0054114F">
        <w:rPr>
          <w:szCs w:val="28"/>
          <w:lang w:eastAsia="ru-RU"/>
        </w:rPr>
        <w:t>средства</w:t>
      </w:r>
      <w:proofErr w:type="gramEnd"/>
      <w:r w:rsidR="0054114F">
        <w:rPr>
          <w:szCs w:val="28"/>
          <w:lang w:eastAsia="ru-RU"/>
        </w:rPr>
        <w:t xml:space="preserve"> на финансовое обеспечение которых подлежат казначейскому сопровождению, заключаемых получателями средств бюджета города Мурманска;</w:t>
      </w:r>
    </w:p>
    <w:p w:rsidR="0054114F" w:rsidRPr="0054114F" w:rsidRDefault="00355765" w:rsidP="0054114F">
      <w:pPr>
        <w:autoSpaceDE w:val="0"/>
        <w:autoSpaceDN w:val="0"/>
        <w:adjustRightInd w:val="0"/>
        <w:spacing w:after="0" w:line="240" w:lineRule="auto"/>
        <w:jc w:val="both"/>
        <w:rPr>
          <w:szCs w:val="28"/>
          <w:lang w:eastAsia="ru-RU"/>
        </w:rPr>
      </w:pPr>
      <w:r w:rsidRPr="00355765">
        <w:rPr>
          <w:rFonts w:eastAsiaTheme="minorEastAsia"/>
          <w:szCs w:val="28"/>
          <w:lang w:eastAsia="ru-RU"/>
        </w:rPr>
        <w:t xml:space="preserve">         </w:t>
      </w:r>
      <w:hyperlink r:id="rId21">
        <w:proofErr w:type="gramStart"/>
        <w:r w:rsidRPr="0054114F">
          <w:rPr>
            <w:rFonts w:eastAsiaTheme="minorEastAsia"/>
            <w:szCs w:val="28"/>
            <w:lang w:eastAsia="ru-RU"/>
          </w:rPr>
          <w:t>5</w:t>
        </w:r>
      </w:hyperlink>
      <w:r w:rsidRPr="0054114F">
        <w:rPr>
          <w:rFonts w:eastAsiaTheme="minorEastAsia"/>
          <w:szCs w:val="28"/>
          <w:lang w:eastAsia="ru-RU"/>
        </w:rPr>
        <w:t xml:space="preserve">) </w:t>
      </w:r>
      <w:r w:rsidR="0054114F" w:rsidRPr="0054114F">
        <w:rPr>
          <w:szCs w:val="28"/>
          <w:lang w:eastAsia="ru-RU"/>
        </w:rPr>
        <w:t xml:space="preserve">в размере до 30 % включительно от суммы Договоров, соглашений на поставку товаров (выполнение работ, оказание услуг), в том числе на выполнение работ по строительству, реконструкции и капитальному ремонту объектов капитального строительства муниципальной собственности, за исключением Договоров, соглашений, указанных в подпунктах 1 - </w:t>
      </w:r>
      <w:hyperlink r:id="rId22" w:history="1">
        <w:r w:rsidR="002D5D40">
          <w:rPr>
            <w:szCs w:val="28"/>
            <w:lang w:eastAsia="ru-RU"/>
          </w:rPr>
          <w:t>4</w:t>
        </w:r>
      </w:hyperlink>
      <w:r w:rsidR="0054114F" w:rsidRPr="0054114F">
        <w:rPr>
          <w:szCs w:val="28"/>
          <w:lang w:eastAsia="ru-RU"/>
        </w:rPr>
        <w:t xml:space="preserve"> настоящего пункта, если иное не предусмотрено законодательством Российской Федерации и нормативными актами муниципального образования город Мурманск.</w:t>
      </w:r>
      <w:proofErr w:type="gramEnd"/>
    </w:p>
    <w:p w:rsidR="002C5695" w:rsidRDefault="002C5695" w:rsidP="00355765">
      <w:pPr>
        <w:pStyle w:val="ConsPlusNormal"/>
        <w:ind w:firstLine="709"/>
        <w:jc w:val="both"/>
        <w:rPr>
          <w:rFonts w:ascii="Times New Roman" w:hAnsi="Times New Roman" w:cs="Times New Roman"/>
          <w:sz w:val="28"/>
          <w:szCs w:val="28"/>
        </w:rPr>
      </w:pPr>
      <w:r w:rsidRPr="00A82388">
        <w:rPr>
          <w:rFonts w:ascii="Times New Roman" w:hAnsi="Times New Roman" w:cs="Times New Roman"/>
          <w:sz w:val="28"/>
          <w:szCs w:val="28"/>
        </w:rPr>
        <w:t>1</w:t>
      </w:r>
      <w:r w:rsidR="004E5006">
        <w:rPr>
          <w:rFonts w:ascii="Times New Roman" w:hAnsi="Times New Roman" w:cs="Times New Roman"/>
          <w:sz w:val="28"/>
          <w:szCs w:val="28"/>
        </w:rPr>
        <w:t>4</w:t>
      </w:r>
      <w:r w:rsidRPr="00A82388">
        <w:rPr>
          <w:rFonts w:ascii="Times New Roman" w:hAnsi="Times New Roman" w:cs="Times New Roman"/>
          <w:sz w:val="28"/>
          <w:szCs w:val="28"/>
        </w:rPr>
        <w:t>.1. При установлении авансирования, предусмотренного пунктом 1</w:t>
      </w:r>
      <w:r w:rsidR="00F14CB0">
        <w:rPr>
          <w:rFonts w:ascii="Times New Roman" w:hAnsi="Times New Roman" w:cs="Times New Roman"/>
          <w:sz w:val="28"/>
          <w:szCs w:val="28"/>
        </w:rPr>
        <w:t>4</w:t>
      </w:r>
      <w:r w:rsidRPr="00A82388">
        <w:t xml:space="preserve"> </w:t>
      </w:r>
      <w:r w:rsidRPr="00A82388">
        <w:rPr>
          <w:rFonts w:ascii="Times New Roman" w:hAnsi="Times New Roman" w:cs="Times New Roman"/>
          <w:sz w:val="28"/>
          <w:szCs w:val="28"/>
        </w:rPr>
        <w:t xml:space="preserve">настоящего постановления, обеспечение исполнения Договора устанавливается в порядке и в случаях, предусмотренных Федеральным </w:t>
      </w:r>
      <w:hyperlink r:id="rId23">
        <w:r w:rsidRPr="00A82388">
          <w:rPr>
            <w:rFonts w:ascii="Times New Roman" w:hAnsi="Times New Roman" w:cs="Times New Roman"/>
            <w:sz w:val="28"/>
            <w:szCs w:val="28"/>
          </w:rPr>
          <w:t>законом</w:t>
        </w:r>
      </w:hyperlink>
      <w:r w:rsidRPr="00A82388">
        <w:rPr>
          <w:rFonts w:ascii="Times New Roman" w:hAnsi="Times New Roman" w:cs="Times New Roman"/>
          <w:sz w:val="28"/>
          <w:szCs w:val="28"/>
        </w:rPr>
        <w:t xml:space="preserve"> от 05.04.2013 № 44-ФЗ «О контрактной системе в сфере закупок товаров, работ, услуг для обеспечения государственных и муниципальных нужд».</w:t>
      </w:r>
    </w:p>
    <w:p w:rsidR="002C5695" w:rsidRPr="00AD3364" w:rsidRDefault="002C5695" w:rsidP="0035576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4E5006">
        <w:rPr>
          <w:rFonts w:ascii="Times New Roman" w:hAnsi="Times New Roman" w:cs="Times New Roman"/>
          <w:sz w:val="28"/>
          <w:szCs w:val="28"/>
        </w:rPr>
        <w:t>5</w:t>
      </w:r>
      <w:r w:rsidRPr="00AD3364">
        <w:rPr>
          <w:rFonts w:ascii="Times New Roman" w:hAnsi="Times New Roman" w:cs="Times New Roman"/>
          <w:sz w:val="28"/>
          <w:szCs w:val="28"/>
        </w:rPr>
        <w:t xml:space="preserve">. Муниципальные бюджетные и автономные учреждения при заключении Договоров, предусматривающих авансовые платежи, соблюдают требования, определенные </w:t>
      </w:r>
      <w:r w:rsidRPr="007B0357">
        <w:rPr>
          <w:rFonts w:ascii="Times New Roman" w:hAnsi="Times New Roman" w:cs="Times New Roman"/>
          <w:sz w:val="28"/>
          <w:szCs w:val="28"/>
        </w:rPr>
        <w:t>пунктом 1</w:t>
      </w:r>
      <w:r w:rsidR="00F14CB0">
        <w:rPr>
          <w:rFonts w:ascii="Times New Roman" w:hAnsi="Times New Roman" w:cs="Times New Roman"/>
          <w:sz w:val="28"/>
          <w:szCs w:val="28"/>
        </w:rPr>
        <w:t>4</w:t>
      </w:r>
      <w:r>
        <w:t xml:space="preserve"> </w:t>
      </w:r>
      <w:r w:rsidRPr="00AD3364">
        <w:rPr>
          <w:rFonts w:ascii="Times New Roman" w:hAnsi="Times New Roman" w:cs="Times New Roman"/>
          <w:sz w:val="28"/>
          <w:szCs w:val="28"/>
        </w:rPr>
        <w:t>настоящего постановления.</w:t>
      </w:r>
    </w:p>
    <w:p w:rsidR="002C5695" w:rsidRPr="00AD3364" w:rsidRDefault="002C5695" w:rsidP="00355765">
      <w:pPr>
        <w:pStyle w:val="ConsPlusNormal"/>
        <w:ind w:firstLine="709"/>
        <w:jc w:val="both"/>
        <w:rPr>
          <w:rFonts w:ascii="Times New Roman" w:hAnsi="Times New Roman" w:cs="Times New Roman"/>
          <w:sz w:val="28"/>
          <w:szCs w:val="28"/>
        </w:rPr>
      </w:pPr>
      <w:r w:rsidRPr="00AD3364">
        <w:rPr>
          <w:rFonts w:ascii="Times New Roman" w:hAnsi="Times New Roman" w:cs="Times New Roman"/>
          <w:sz w:val="28"/>
          <w:szCs w:val="28"/>
        </w:rPr>
        <w:t xml:space="preserve">Главные распорядители бюджетных средств, осуществляющие функции и полномочия учредителя, обеспечивают включение муниципальными бюджетными учреждениями и автономными учреждениями при заключении ими Договора условий об авансовых платежах в объеме, не превышающем предельные размеры выплат авансовых платежей, установленных в соответствии с </w:t>
      </w:r>
      <w:r w:rsidRPr="008717D2">
        <w:rPr>
          <w:rFonts w:ascii="Times New Roman" w:hAnsi="Times New Roman" w:cs="Times New Roman"/>
          <w:sz w:val="28"/>
          <w:szCs w:val="28"/>
        </w:rPr>
        <w:t>пунктом 1</w:t>
      </w:r>
      <w:r w:rsidR="00F14CB0">
        <w:rPr>
          <w:rFonts w:ascii="Times New Roman" w:hAnsi="Times New Roman" w:cs="Times New Roman"/>
          <w:sz w:val="28"/>
          <w:szCs w:val="28"/>
        </w:rPr>
        <w:t>4</w:t>
      </w:r>
      <w:r>
        <w:t xml:space="preserve"> </w:t>
      </w:r>
      <w:r w:rsidRPr="00AD3364">
        <w:rPr>
          <w:rFonts w:ascii="Times New Roman" w:hAnsi="Times New Roman" w:cs="Times New Roman"/>
          <w:sz w:val="28"/>
          <w:szCs w:val="28"/>
        </w:rPr>
        <w:t>настоящего постановления.</w:t>
      </w:r>
    </w:p>
    <w:p w:rsidR="002C5695" w:rsidRPr="00AD3364" w:rsidRDefault="002C5695" w:rsidP="0035576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4E5006">
        <w:rPr>
          <w:rFonts w:ascii="Times New Roman" w:hAnsi="Times New Roman" w:cs="Times New Roman"/>
          <w:sz w:val="28"/>
          <w:szCs w:val="28"/>
        </w:rPr>
        <w:t>6</w:t>
      </w:r>
      <w:r w:rsidRPr="00AD3364">
        <w:rPr>
          <w:rFonts w:ascii="Times New Roman" w:hAnsi="Times New Roman" w:cs="Times New Roman"/>
          <w:sz w:val="28"/>
          <w:szCs w:val="28"/>
        </w:rPr>
        <w:t xml:space="preserve">. </w:t>
      </w:r>
      <w:proofErr w:type="gramStart"/>
      <w:r w:rsidRPr="00AD3364">
        <w:rPr>
          <w:rFonts w:ascii="Times New Roman" w:hAnsi="Times New Roman" w:cs="Times New Roman"/>
          <w:sz w:val="28"/>
          <w:szCs w:val="28"/>
        </w:rPr>
        <w:t>Муниципальное задание на оказание муниципальных услуг (выполнение работ), определенных в качестве основных видов деятельности муниципальных учреждений, формируется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и региональным перечнем (классификатором) государственных (муниципальных) услуг, не включенных в общероссийские базовые (отраслевые) перечни (классификаторы) государственных и муниципальных услуг, оказываемых физическим лицам, и работ, утверждаемым Министерством финансов Мурманской</w:t>
      </w:r>
      <w:proofErr w:type="gramEnd"/>
      <w:r w:rsidRPr="00AD3364">
        <w:rPr>
          <w:rFonts w:ascii="Times New Roman" w:hAnsi="Times New Roman" w:cs="Times New Roman"/>
          <w:sz w:val="28"/>
          <w:szCs w:val="28"/>
        </w:rPr>
        <w:t xml:space="preserve"> области.</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4E5006">
        <w:rPr>
          <w:rFonts w:ascii="Times New Roman" w:hAnsi="Times New Roman" w:cs="Times New Roman"/>
          <w:sz w:val="28"/>
          <w:szCs w:val="28"/>
        </w:rPr>
        <w:t>7</w:t>
      </w:r>
      <w:r w:rsidRPr="00AD3364">
        <w:rPr>
          <w:rFonts w:ascii="Times New Roman" w:hAnsi="Times New Roman" w:cs="Times New Roman"/>
          <w:sz w:val="28"/>
          <w:szCs w:val="28"/>
        </w:rPr>
        <w:t xml:space="preserve">. </w:t>
      </w:r>
      <w:proofErr w:type="gramStart"/>
      <w:r w:rsidRPr="00AD3364">
        <w:rPr>
          <w:rFonts w:ascii="Times New Roman" w:hAnsi="Times New Roman" w:cs="Times New Roman"/>
          <w:sz w:val="28"/>
          <w:szCs w:val="28"/>
        </w:rPr>
        <w:t>Муниципальные учреждения обеспечивают открытость и доступность сведений о муниципальном задании и его выполнении в установленном Министерством финансов Российской Федерации порядке на официальном сайте в информационно-телекоммуникационной сети Интернет по размещению информации о государственных и муниципальных учреждениях (</w:t>
      </w:r>
      <w:proofErr w:type="spellStart"/>
      <w:r w:rsidRPr="00AD3364">
        <w:rPr>
          <w:rFonts w:ascii="Times New Roman" w:hAnsi="Times New Roman" w:cs="Times New Roman"/>
          <w:sz w:val="28"/>
          <w:szCs w:val="28"/>
        </w:rPr>
        <w:t>www.bus.gov.ru</w:t>
      </w:r>
      <w:proofErr w:type="spellEnd"/>
      <w:r w:rsidRPr="00AD3364">
        <w:rPr>
          <w:rFonts w:ascii="Times New Roman" w:hAnsi="Times New Roman" w:cs="Times New Roman"/>
          <w:sz w:val="28"/>
          <w:szCs w:val="28"/>
        </w:rPr>
        <w:t>).</w:t>
      </w:r>
      <w:proofErr w:type="gramEnd"/>
    </w:p>
    <w:p w:rsidR="002C5695" w:rsidRPr="007D4347" w:rsidRDefault="002C5695" w:rsidP="001476AE">
      <w:pPr>
        <w:pStyle w:val="ConsPlusNormal"/>
        <w:spacing w:line="235" w:lineRule="auto"/>
        <w:ind w:firstLine="709"/>
        <w:jc w:val="both"/>
        <w:rPr>
          <w:rFonts w:ascii="Times New Roman" w:hAnsi="Times New Roman" w:cs="Times New Roman"/>
          <w:color w:val="FF0000"/>
          <w:sz w:val="28"/>
          <w:szCs w:val="28"/>
        </w:rPr>
      </w:pPr>
      <w:r w:rsidRPr="001F1A80">
        <w:rPr>
          <w:rFonts w:ascii="Times New Roman" w:hAnsi="Times New Roman" w:cs="Times New Roman"/>
          <w:sz w:val="28"/>
          <w:szCs w:val="28"/>
        </w:rPr>
        <w:lastRenderedPageBreak/>
        <w:t>1</w:t>
      </w:r>
      <w:r w:rsidR="004E5006">
        <w:rPr>
          <w:rFonts w:ascii="Times New Roman" w:hAnsi="Times New Roman" w:cs="Times New Roman"/>
          <w:sz w:val="28"/>
          <w:szCs w:val="28"/>
        </w:rPr>
        <w:t>8</w:t>
      </w:r>
      <w:r w:rsidRPr="001F1A80">
        <w:rPr>
          <w:rFonts w:ascii="Times New Roman" w:hAnsi="Times New Roman" w:cs="Times New Roman"/>
          <w:sz w:val="28"/>
          <w:szCs w:val="28"/>
        </w:rPr>
        <w:t xml:space="preserve">. </w:t>
      </w:r>
      <w:proofErr w:type="gramStart"/>
      <w:r w:rsidRPr="001F1A80">
        <w:rPr>
          <w:rFonts w:ascii="Times New Roman" w:hAnsi="Times New Roman" w:cs="Times New Roman"/>
          <w:sz w:val="28"/>
          <w:szCs w:val="28"/>
        </w:rPr>
        <w:t>Получение в 202</w:t>
      </w:r>
      <w:r w:rsidR="00EA48C2">
        <w:rPr>
          <w:rFonts w:ascii="Times New Roman" w:hAnsi="Times New Roman" w:cs="Times New Roman"/>
          <w:sz w:val="28"/>
          <w:szCs w:val="28"/>
        </w:rPr>
        <w:t>6</w:t>
      </w:r>
      <w:r w:rsidRPr="001F1A80">
        <w:rPr>
          <w:rFonts w:ascii="Times New Roman" w:hAnsi="Times New Roman" w:cs="Times New Roman"/>
          <w:sz w:val="28"/>
          <w:szCs w:val="28"/>
        </w:rPr>
        <w:t xml:space="preserve"> году безвозмездных поступлений в виде межбюджетных трансфертов из областного бюджета в форме субсидий, субвенций и иных межбюджетных</w:t>
      </w:r>
      <w:r w:rsidRPr="0063684F">
        <w:rPr>
          <w:rFonts w:ascii="Times New Roman" w:hAnsi="Times New Roman" w:cs="Times New Roman"/>
          <w:sz w:val="28"/>
          <w:szCs w:val="28"/>
        </w:rPr>
        <w:t xml:space="preserve"> </w:t>
      </w:r>
      <w:r w:rsidRPr="00E4426C">
        <w:rPr>
          <w:rFonts w:ascii="Times New Roman" w:hAnsi="Times New Roman" w:cs="Times New Roman"/>
          <w:sz w:val="28"/>
          <w:szCs w:val="28"/>
        </w:rPr>
        <w:t>трансфертов, имеющих целевое назначение, осуществляется в соответствии с пунктом 1</w:t>
      </w:r>
      <w:r w:rsidR="00E4426C" w:rsidRPr="00E4426C">
        <w:rPr>
          <w:rFonts w:ascii="Times New Roman" w:hAnsi="Times New Roman" w:cs="Times New Roman"/>
          <w:sz w:val="28"/>
          <w:szCs w:val="28"/>
        </w:rPr>
        <w:t>0</w:t>
      </w:r>
      <w:r w:rsidRPr="00E4426C">
        <w:rPr>
          <w:rFonts w:ascii="Times New Roman" w:hAnsi="Times New Roman" w:cs="Times New Roman"/>
          <w:sz w:val="28"/>
          <w:szCs w:val="28"/>
        </w:rPr>
        <w:t xml:space="preserve"> статьи </w:t>
      </w:r>
      <w:r w:rsidR="00D75391" w:rsidRPr="00E4426C">
        <w:rPr>
          <w:rFonts w:ascii="Times New Roman" w:hAnsi="Times New Roman" w:cs="Times New Roman"/>
          <w:sz w:val="28"/>
          <w:szCs w:val="28"/>
        </w:rPr>
        <w:t>9</w:t>
      </w:r>
      <w:r w:rsidRPr="00074CF8">
        <w:rPr>
          <w:rFonts w:ascii="Times New Roman" w:hAnsi="Times New Roman" w:cs="Times New Roman"/>
          <w:sz w:val="28"/>
          <w:szCs w:val="28"/>
        </w:rPr>
        <w:t xml:space="preserve"> Закона Мурманской области </w:t>
      </w:r>
      <w:r w:rsidRPr="00A85928">
        <w:rPr>
          <w:rFonts w:ascii="Times New Roman" w:hAnsi="Times New Roman" w:cs="Times New Roman"/>
          <w:sz w:val="28"/>
          <w:szCs w:val="28"/>
        </w:rPr>
        <w:t xml:space="preserve">от </w:t>
      </w:r>
      <w:r w:rsidR="00A85928" w:rsidRPr="00A85928">
        <w:rPr>
          <w:rFonts w:ascii="Times New Roman" w:hAnsi="Times New Roman" w:cs="Times New Roman"/>
          <w:sz w:val="28"/>
          <w:szCs w:val="28"/>
        </w:rPr>
        <w:t>15</w:t>
      </w:r>
      <w:r w:rsidRPr="00A85928">
        <w:rPr>
          <w:rFonts w:ascii="Times New Roman" w:hAnsi="Times New Roman" w:cs="Times New Roman"/>
          <w:sz w:val="28"/>
          <w:szCs w:val="28"/>
        </w:rPr>
        <w:t>.12.202</w:t>
      </w:r>
      <w:r w:rsidR="005A0742" w:rsidRPr="00A85928">
        <w:rPr>
          <w:rFonts w:ascii="Times New Roman" w:hAnsi="Times New Roman" w:cs="Times New Roman"/>
          <w:sz w:val="28"/>
          <w:szCs w:val="28"/>
        </w:rPr>
        <w:t>5</w:t>
      </w:r>
      <w:r w:rsidRPr="00A85928">
        <w:rPr>
          <w:rFonts w:ascii="Times New Roman" w:hAnsi="Times New Roman" w:cs="Times New Roman"/>
          <w:sz w:val="28"/>
          <w:szCs w:val="28"/>
        </w:rPr>
        <w:t xml:space="preserve"> № </w:t>
      </w:r>
      <w:r w:rsidR="00A85928" w:rsidRPr="00A85928">
        <w:rPr>
          <w:rFonts w:ascii="Times New Roman" w:hAnsi="Times New Roman" w:cs="Times New Roman"/>
          <w:sz w:val="28"/>
          <w:szCs w:val="28"/>
        </w:rPr>
        <w:t>3172</w:t>
      </w:r>
      <w:r w:rsidRPr="00A85928">
        <w:rPr>
          <w:rFonts w:ascii="Times New Roman" w:hAnsi="Times New Roman" w:cs="Times New Roman"/>
          <w:sz w:val="28"/>
          <w:szCs w:val="28"/>
        </w:rPr>
        <w:t>-01-ЗМО</w:t>
      </w:r>
      <w:r w:rsidRPr="00074CF8">
        <w:rPr>
          <w:rFonts w:ascii="Times New Roman" w:hAnsi="Times New Roman" w:cs="Times New Roman"/>
          <w:sz w:val="28"/>
          <w:szCs w:val="28"/>
        </w:rPr>
        <w:t xml:space="preserve"> «Об областном бюджете на 202</w:t>
      </w:r>
      <w:r w:rsidR="00EA48C2">
        <w:rPr>
          <w:rFonts w:ascii="Times New Roman" w:hAnsi="Times New Roman" w:cs="Times New Roman"/>
          <w:sz w:val="28"/>
          <w:szCs w:val="28"/>
        </w:rPr>
        <w:t>6</w:t>
      </w:r>
      <w:r w:rsidRPr="00074CF8">
        <w:rPr>
          <w:rFonts w:ascii="Times New Roman" w:hAnsi="Times New Roman" w:cs="Times New Roman"/>
          <w:sz w:val="28"/>
          <w:szCs w:val="28"/>
        </w:rPr>
        <w:t xml:space="preserve"> год и на плановый период 202</w:t>
      </w:r>
      <w:r w:rsidR="00EA48C2">
        <w:rPr>
          <w:rFonts w:ascii="Times New Roman" w:hAnsi="Times New Roman" w:cs="Times New Roman"/>
          <w:sz w:val="28"/>
          <w:szCs w:val="28"/>
        </w:rPr>
        <w:t>7</w:t>
      </w:r>
      <w:r w:rsidRPr="00074CF8">
        <w:rPr>
          <w:rFonts w:ascii="Times New Roman" w:hAnsi="Times New Roman" w:cs="Times New Roman"/>
          <w:sz w:val="28"/>
          <w:szCs w:val="28"/>
        </w:rPr>
        <w:t xml:space="preserve"> и 202</w:t>
      </w:r>
      <w:r w:rsidR="00EA48C2">
        <w:rPr>
          <w:rFonts w:ascii="Times New Roman" w:hAnsi="Times New Roman" w:cs="Times New Roman"/>
          <w:sz w:val="28"/>
          <w:szCs w:val="28"/>
        </w:rPr>
        <w:t>8</w:t>
      </w:r>
      <w:r w:rsidRPr="00074CF8">
        <w:rPr>
          <w:rFonts w:ascii="Times New Roman" w:hAnsi="Times New Roman" w:cs="Times New Roman"/>
          <w:sz w:val="28"/>
          <w:szCs w:val="28"/>
        </w:rPr>
        <w:t xml:space="preserve"> годов».</w:t>
      </w:r>
      <w:proofErr w:type="gramEnd"/>
    </w:p>
    <w:p w:rsidR="002C5695" w:rsidRPr="00735DA0" w:rsidRDefault="002C5695" w:rsidP="001476AE">
      <w:pPr>
        <w:autoSpaceDE w:val="0"/>
        <w:autoSpaceDN w:val="0"/>
        <w:adjustRightInd w:val="0"/>
        <w:spacing w:after="0" w:line="235" w:lineRule="auto"/>
        <w:ind w:firstLine="709"/>
        <w:jc w:val="both"/>
        <w:rPr>
          <w:szCs w:val="28"/>
        </w:rPr>
      </w:pPr>
      <w:r w:rsidRPr="00735DA0">
        <w:rPr>
          <w:szCs w:val="28"/>
        </w:rPr>
        <w:t>1</w:t>
      </w:r>
      <w:r w:rsidR="004E5006">
        <w:rPr>
          <w:szCs w:val="28"/>
        </w:rPr>
        <w:t>9</w:t>
      </w:r>
      <w:r w:rsidRPr="00735DA0">
        <w:rPr>
          <w:szCs w:val="28"/>
        </w:rPr>
        <w:t>.</w:t>
      </w:r>
      <w:r w:rsidRPr="00735DA0">
        <w:rPr>
          <w:sz w:val="24"/>
          <w:szCs w:val="24"/>
        </w:rPr>
        <w:t xml:space="preserve"> </w:t>
      </w:r>
      <w:r w:rsidRPr="00735DA0">
        <w:rPr>
          <w:szCs w:val="28"/>
        </w:rPr>
        <w:t>Установить, что в 202</w:t>
      </w:r>
      <w:r w:rsidR="005A0742">
        <w:rPr>
          <w:szCs w:val="28"/>
        </w:rPr>
        <w:t>6</w:t>
      </w:r>
      <w:r w:rsidRPr="00735DA0">
        <w:rPr>
          <w:szCs w:val="28"/>
        </w:rPr>
        <w:t xml:space="preserve"> году в дополнение к случаям, установленным решением </w:t>
      </w:r>
      <w:r w:rsidRPr="002C3966">
        <w:rPr>
          <w:szCs w:val="28"/>
        </w:rPr>
        <w:t xml:space="preserve">Совета депутатов </w:t>
      </w:r>
      <w:r w:rsidR="0008612C" w:rsidRPr="002C3966">
        <w:rPr>
          <w:szCs w:val="28"/>
        </w:rPr>
        <w:t xml:space="preserve">города </w:t>
      </w:r>
      <w:r w:rsidR="0008612C" w:rsidRPr="00CF0EDC">
        <w:rPr>
          <w:szCs w:val="28"/>
        </w:rPr>
        <w:t xml:space="preserve">Мурманска </w:t>
      </w:r>
      <w:r w:rsidR="00073EB0" w:rsidRPr="00CF0EDC">
        <w:rPr>
          <w:szCs w:val="28"/>
        </w:rPr>
        <w:t xml:space="preserve">от </w:t>
      </w:r>
      <w:r w:rsidR="00CF0EDC" w:rsidRPr="00CF0EDC">
        <w:rPr>
          <w:szCs w:val="28"/>
        </w:rPr>
        <w:t>18.12</w:t>
      </w:r>
      <w:r w:rsidRPr="00CF0EDC">
        <w:rPr>
          <w:szCs w:val="28"/>
        </w:rPr>
        <w:t>.202</w:t>
      </w:r>
      <w:r w:rsidR="00073EB0" w:rsidRPr="00CF0EDC">
        <w:rPr>
          <w:szCs w:val="28"/>
        </w:rPr>
        <w:t>5</w:t>
      </w:r>
      <w:r w:rsidRPr="001905A2">
        <w:rPr>
          <w:color w:val="FF0000"/>
          <w:szCs w:val="28"/>
        </w:rPr>
        <w:t xml:space="preserve"> </w:t>
      </w:r>
      <w:r w:rsidRPr="006D638F">
        <w:rPr>
          <w:szCs w:val="28"/>
        </w:rPr>
        <w:t xml:space="preserve">№ </w:t>
      </w:r>
      <w:r w:rsidR="006D638F" w:rsidRPr="006D638F">
        <w:rPr>
          <w:szCs w:val="28"/>
        </w:rPr>
        <w:t>18</w:t>
      </w:r>
      <w:r w:rsidR="007D4347" w:rsidRPr="006D638F">
        <w:rPr>
          <w:szCs w:val="28"/>
        </w:rPr>
        <w:t>-</w:t>
      </w:r>
      <w:r w:rsidR="006D638F" w:rsidRPr="006D638F">
        <w:rPr>
          <w:szCs w:val="28"/>
        </w:rPr>
        <w:t>299</w:t>
      </w:r>
      <w:r w:rsidRPr="00735DA0">
        <w:rPr>
          <w:szCs w:val="28"/>
        </w:rPr>
        <w:t xml:space="preserve"> </w:t>
      </w:r>
      <w:r w:rsidR="0008612C" w:rsidRPr="00735DA0">
        <w:rPr>
          <w:szCs w:val="28"/>
        </w:rPr>
        <w:t xml:space="preserve">                  </w:t>
      </w:r>
      <w:r w:rsidRPr="00735DA0">
        <w:rPr>
          <w:szCs w:val="28"/>
        </w:rPr>
        <w:t>«О бюджете город</w:t>
      </w:r>
      <w:r w:rsidR="00AE39AD">
        <w:rPr>
          <w:szCs w:val="28"/>
        </w:rPr>
        <w:t>а</w:t>
      </w:r>
      <w:r w:rsidRPr="00735DA0">
        <w:rPr>
          <w:szCs w:val="28"/>
        </w:rPr>
        <w:t xml:space="preserve"> Мурманск</w:t>
      </w:r>
      <w:r w:rsidR="00AE39AD">
        <w:rPr>
          <w:szCs w:val="28"/>
        </w:rPr>
        <w:t>а</w:t>
      </w:r>
      <w:r w:rsidRPr="00735DA0">
        <w:rPr>
          <w:szCs w:val="28"/>
        </w:rPr>
        <w:t xml:space="preserve"> на 202</w:t>
      </w:r>
      <w:r w:rsidR="001905A2">
        <w:rPr>
          <w:szCs w:val="28"/>
        </w:rPr>
        <w:t>6</w:t>
      </w:r>
      <w:r w:rsidRPr="00735DA0">
        <w:rPr>
          <w:szCs w:val="28"/>
        </w:rPr>
        <w:t xml:space="preserve"> год и на плановый период 202</w:t>
      </w:r>
      <w:r w:rsidR="001905A2">
        <w:rPr>
          <w:szCs w:val="28"/>
        </w:rPr>
        <w:t>7</w:t>
      </w:r>
      <w:r w:rsidRPr="00735DA0">
        <w:rPr>
          <w:szCs w:val="28"/>
        </w:rPr>
        <w:t xml:space="preserve"> и 202</w:t>
      </w:r>
      <w:r w:rsidR="001905A2">
        <w:rPr>
          <w:szCs w:val="28"/>
        </w:rPr>
        <w:t>8</w:t>
      </w:r>
      <w:r w:rsidRPr="00735DA0">
        <w:rPr>
          <w:szCs w:val="28"/>
        </w:rPr>
        <w:t xml:space="preserve"> годов», средства, подлежащие казначейскому сопровождению, предоставляемые из бюджета города Мурманска, могут быть определены </w:t>
      </w:r>
      <w:r w:rsidR="00F8796E" w:rsidRPr="00735DA0">
        <w:rPr>
          <w:szCs w:val="28"/>
        </w:rPr>
        <w:t>постановлением</w:t>
      </w:r>
      <w:r w:rsidRPr="00735DA0">
        <w:rPr>
          <w:szCs w:val="28"/>
        </w:rPr>
        <w:t xml:space="preserve"> администрации города Мурманска.</w:t>
      </w:r>
    </w:p>
    <w:p w:rsidR="002C5695" w:rsidRPr="00AD3364" w:rsidRDefault="004E5006" w:rsidP="001476A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20</w:t>
      </w:r>
      <w:r w:rsidR="002C5695" w:rsidRPr="00AD3364">
        <w:rPr>
          <w:rFonts w:ascii="Times New Roman" w:hAnsi="Times New Roman" w:cs="Times New Roman"/>
          <w:sz w:val="28"/>
          <w:szCs w:val="28"/>
        </w:rPr>
        <w:t>. Отменить с 01.01.202</w:t>
      </w:r>
      <w:r w:rsidR="001905A2">
        <w:rPr>
          <w:rFonts w:ascii="Times New Roman" w:hAnsi="Times New Roman" w:cs="Times New Roman"/>
          <w:sz w:val="28"/>
          <w:szCs w:val="28"/>
        </w:rPr>
        <w:t>6</w:t>
      </w:r>
      <w:r w:rsidR="002C5695" w:rsidRPr="00AD3364">
        <w:rPr>
          <w:rFonts w:ascii="Times New Roman" w:hAnsi="Times New Roman" w:cs="Times New Roman"/>
          <w:sz w:val="28"/>
          <w:szCs w:val="28"/>
        </w:rPr>
        <w:t xml:space="preserve"> постановления администрации города Мурманска:</w:t>
      </w:r>
    </w:p>
    <w:p w:rsidR="002C5695" w:rsidRPr="00FF3335" w:rsidRDefault="00453C3D" w:rsidP="001476AE">
      <w:pPr>
        <w:pStyle w:val="ConsPlusNormal"/>
        <w:ind w:firstLine="709"/>
        <w:jc w:val="both"/>
        <w:rPr>
          <w:rFonts w:ascii="Times New Roman" w:hAnsi="Times New Roman" w:cs="Times New Roman"/>
          <w:sz w:val="28"/>
          <w:szCs w:val="28"/>
        </w:rPr>
      </w:pPr>
      <w:r w:rsidRPr="00FF3335">
        <w:rPr>
          <w:rFonts w:ascii="Times New Roman" w:hAnsi="Times New Roman" w:cs="Times New Roman"/>
          <w:sz w:val="28"/>
          <w:szCs w:val="28"/>
        </w:rPr>
        <w:t>- от 28</w:t>
      </w:r>
      <w:r w:rsidR="002C5695" w:rsidRPr="00FF3335">
        <w:rPr>
          <w:rFonts w:ascii="Times New Roman" w:hAnsi="Times New Roman" w:cs="Times New Roman"/>
          <w:sz w:val="28"/>
          <w:szCs w:val="28"/>
        </w:rPr>
        <w:t>.12.202</w:t>
      </w:r>
      <w:r w:rsidR="00FF3335" w:rsidRPr="00FF3335">
        <w:rPr>
          <w:rFonts w:ascii="Times New Roman" w:hAnsi="Times New Roman" w:cs="Times New Roman"/>
          <w:sz w:val="28"/>
          <w:szCs w:val="28"/>
        </w:rPr>
        <w:t>4</w:t>
      </w:r>
      <w:r w:rsidR="002C5695" w:rsidRPr="00FF3335">
        <w:rPr>
          <w:rFonts w:ascii="Times New Roman" w:hAnsi="Times New Roman" w:cs="Times New Roman"/>
          <w:sz w:val="28"/>
          <w:szCs w:val="28"/>
        </w:rPr>
        <w:t xml:space="preserve"> </w:t>
      </w:r>
      <w:r w:rsidR="00FF3335" w:rsidRPr="00FF3335">
        <w:rPr>
          <w:rFonts w:ascii="Times New Roman" w:hAnsi="Times New Roman" w:cs="Times New Roman"/>
          <w:sz w:val="28"/>
          <w:szCs w:val="28"/>
        </w:rPr>
        <w:t>№ 4370</w:t>
      </w:r>
      <w:r w:rsidR="002C5695" w:rsidRPr="00FF3335">
        <w:rPr>
          <w:rFonts w:ascii="Times New Roman" w:hAnsi="Times New Roman" w:cs="Times New Roman"/>
          <w:sz w:val="28"/>
          <w:szCs w:val="28"/>
        </w:rPr>
        <w:t xml:space="preserve"> «О мерах по реализации решения Совета депутатов города Мурманска от 1</w:t>
      </w:r>
      <w:r w:rsidR="00FF3335" w:rsidRPr="00FF3335">
        <w:rPr>
          <w:rFonts w:ascii="Times New Roman" w:hAnsi="Times New Roman" w:cs="Times New Roman"/>
          <w:sz w:val="28"/>
          <w:szCs w:val="28"/>
        </w:rPr>
        <w:t>3</w:t>
      </w:r>
      <w:r w:rsidR="002C5695" w:rsidRPr="00FF3335">
        <w:rPr>
          <w:rFonts w:ascii="Times New Roman" w:hAnsi="Times New Roman" w:cs="Times New Roman"/>
          <w:sz w:val="28"/>
          <w:szCs w:val="28"/>
        </w:rPr>
        <w:t>.12.202</w:t>
      </w:r>
      <w:r w:rsidR="00FF3335" w:rsidRPr="00FF3335">
        <w:rPr>
          <w:rFonts w:ascii="Times New Roman" w:hAnsi="Times New Roman" w:cs="Times New Roman"/>
          <w:sz w:val="28"/>
          <w:szCs w:val="28"/>
        </w:rPr>
        <w:t>4</w:t>
      </w:r>
      <w:r w:rsidR="002C5695" w:rsidRPr="00FF3335">
        <w:rPr>
          <w:rFonts w:ascii="Times New Roman" w:hAnsi="Times New Roman" w:cs="Times New Roman"/>
          <w:sz w:val="28"/>
          <w:szCs w:val="28"/>
        </w:rPr>
        <w:t xml:space="preserve"> № </w:t>
      </w:r>
      <w:r w:rsidR="00FF3335" w:rsidRPr="00FF3335">
        <w:rPr>
          <w:rFonts w:ascii="Times New Roman" w:hAnsi="Times New Roman" w:cs="Times New Roman"/>
          <w:sz w:val="28"/>
          <w:szCs w:val="28"/>
        </w:rPr>
        <w:t>6-85</w:t>
      </w:r>
      <w:r w:rsidR="002C5695" w:rsidRPr="00FF3335">
        <w:rPr>
          <w:rFonts w:ascii="Times New Roman" w:hAnsi="Times New Roman" w:cs="Times New Roman"/>
          <w:sz w:val="28"/>
          <w:szCs w:val="28"/>
        </w:rPr>
        <w:t xml:space="preserve"> «О бюджете муниципального образования город Мурманск на 202</w:t>
      </w:r>
      <w:r w:rsidR="00FF3335" w:rsidRPr="00FF3335">
        <w:rPr>
          <w:rFonts w:ascii="Times New Roman" w:hAnsi="Times New Roman" w:cs="Times New Roman"/>
          <w:sz w:val="28"/>
          <w:szCs w:val="28"/>
        </w:rPr>
        <w:t>5</w:t>
      </w:r>
      <w:r w:rsidR="002C5695" w:rsidRPr="00FF3335">
        <w:rPr>
          <w:rFonts w:ascii="Times New Roman" w:hAnsi="Times New Roman" w:cs="Times New Roman"/>
          <w:sz w:val="28"/>
          <w:szCs w:val="28"/>
        </w:rPr>
        <w:t xml:space="preserve"> год и на плановый период 202</w:t>
      </w:r>
      <w:r w:rsidR="00FF3335" w:rsidRPr="00FF3335">
        <w:rPr>
          <w:rFonts w:ascii="Times New Roman" w:hAnsi="Times New Roman" w:cs="Times New Roman"/>
          <w:sz w:val="28"/>
          <w:szCs w:val="28"/>
        </w:rPr>
        <w:t>6</w:t>
      </w:r>
      <w:r w:rsidR="002C5695" w:rsidRPr="00FF3335">
        <w:rPr>
          <w:rFonts w:ascii="Times New Roman" w:hAnsi="Times New Roman" w:cs="Times New Roman"/>
          <w:sz w:val="28"/>
          <w:szCs w:val="28"/>
        </w:rPr>
        <w:t xml:space="preserve"> и 202</w:t>
      </w:r>
      <w:r w:rsidR="00FF3335" w:rsidRPr="00FF3335">
        <w:rPr>
          <w:rFonts w:ascii="Times New Roman" w:hAnsi="Times New Roman" w:cs="Times New Roman"/>
          <w:sz w:val="28"/>
          <w:szCs w:val="28"/>
        </w:rPr>
        <w:t>7</w:t>
      </w:r>
      <w:r w:rsidR="002C5695" w:rsidRPr="00FF3335">
        <w:rPr>
          <w:rFonts w:ascii="Times New Roman" w:hAnsi="Times New Roman" w:cs="Times New Roman"/>
          <w:sz w:val="28"/>
          <w:szCs w:val="28"/>
        </w:rPr>
        <w:t xml:space="preserve"> годов», за исключением </w:t>
      </w:r>
      <w:hyperlink r:id="rId24">
        <w:r w:rsidR="002C5695" w:rsidRPr="00FF3335">
          <w:rPr>
            <w:rFonts w:ascii="Times New Roman" w:hAnsi="Times New Roman" w:cs="Times New Roman"/>
            <w:sz w:val="28"/>
            <w:szCs w:val="28"/>
          </w:rPr>
          <w:t>пункта 19</w:t>
        </w:r>
      </w:hyperlink>
      <w:r w:rsidR="002C5695" w:rsidRPr="00FF3335">
        <w:rPr>
          <w:rFonts w:ascii="Times New Roman" w:hAnsi="Times New Roman" w:cs="Times New Roman"/>
          <w:sz w:val="28"/>
          <w:szCs w:val="28"/>
        </w:rPr>
        <w:t>;</w:t>
      </w:r>
    </w:p>
    <w:p w:rsidR="002C5695" w:rsidRDefault="002C5695" w:rsidP="001476AE">
      <w:pPr>
        <w:autoSpaceDE w:val="0"/>
        <w:autoSpaceDN w:val="0"/>
        <w:adjustRightInd w:val="0"/>
        <w:spacing w:after="0" w:line="235" w:lineRule="auto"/>
        <w:ind w:firstLine="709"/>
        <w:jc w:val="both"/>
        <w:rPr>
          <w:szCs w:val="28"/>
        </w:rPr>
      </w:pPr>
      <w:r w:rsidRPr="00FF3335">
        <w:rPr>
          <w:szCs w:val="28"/>
        </w:rPr>
        <w:t xml:space="preserve">- от </w:t>
      </w:r>
      <w:r w:rsidR="00FF3335" w:rsidRPr="00FF3335">
        <w:rPr>
          <w:szCs w:val="28"/>
        </w:rPr>
        <w:t>29</w:t>
      </w:r>
      <w:r w:rsidRPr="00FF3335">
        <w:rPr>
          <w:szCs w:val="28"/>
        </w:rPr>
        <w:t>.0</w:t>
      </w:r>
      <w:r w:rsidR="00FF3335" w:rsidRPr="00FF3335">
        <w:rPr>
          <w:szCs w:val="28"/>
        </w:rPr>
        <w:t>7</w:t>
      </w:r>
      <w:r w:rsidRPr="00FF3335">
        <w:rPr>
          <w:szCs w:val="28"/>
        </w:rPr>
        <w:t>.202</w:t>
      </w:r>
      <w:r w:rsidR="00FF3335" w:rsidRPr="00FF3335">
        <w:rPr>
          <w:szCs w:val="28"/>
        </w:rPr>
        <w:t>5</w:t>
      </w:r>
      <w:r w:rsidRPr="00FF3335">
        <w:rPr>
          <w:szCs w:val="28"/>
        </w:rPr>
        <w:t xml:space="preserve"> № </w:t>
      </w:r>
      <w:r w:rsidR="00FF3335" w:rsidRPr="00FF3335">
        <w:rPr>
          <w:szCs w:val="28"/>
        </w:rPr>
        <w:t>4142</w:t>
      </w:r>
      <w:r w:rsidRPr="00FF3335">
        <w:rPr>
          <w:szCs w:val="28"/>
        </w:rPr>
        <w:t xml:space="preserve"> «О внесении изменений в постановление администрации г</w:t>
      </w:r>
      <w:r w:rsidR="00FF3335" w:rsidRPr="00FF3335">
        <w:rPr>
          <w:szCs w:val="28"/>
        </w:rPr>
        <w:t>орода Мурманска от 28</w:t>
      </w:r>
      <w:r w:rsidRPr="00FF3335">
        <w:rPr>
          <w:szCs w:val="28"/>
        </w:rPr>
        <w:t>.12.202</w:t>
      </w:r>
      <w:r w:rsidR="00FF3335" w:rsidRPr="00FF3335">
        <w:rPr>
          <w:szCs w:val="28"/>
        </w:rPr>
        <w:t>4</w:t>
      </w:r>
      <w:r w:rsidRPr="00FF3335">
        <w:rPr>
          <w:szCs w:val="28"/>
        </w:rPr>
        <w:t xml:space="preserve"> № </w:t>
      </w:r>
      <w:r w:rsidR="00FF3335" w:rsidRPr="00FF3335">
        <w:rPr>
          <w:szCs w:val="28"/>
        </w:rPr>
        <w:t>4370</w:t>
      </w:r>
      <w:r w:rsidRPr="00FF3335">
        <w:rPr>
          <w:szCs w:val="28"/>
        </w:rPr>
        <w:t xml:space="preserve"> «О мерах по реализации решения Совета депутатов города Мурманска </w:t>
      </w:r>
      <w:r w:rsidR="00FF3335" w:rsidRPr="00FF3335">
        <w:rPr>
          <w:szCs w:val="28"/>
        </w:rPr>
        <w:t>13.12.2024 № 6</w:t>
      </w:r>
      <w:r w:rsidR="00AB612C" w:rsidRPr="00FF3335">
        <w:rPr>
          <w:szCs w:val="28"/>
        </w:rPr>
        <w:t>-</w:t>
      </w:r>
      <w:r w:rsidR="00FF3335" w:rsidRPr="00FF3335">
        <w:rPr>
          <w:szCs w:val="28"/>
        </w:rPr>
        <w:t>85</w:t>
      </w:r>
      <w:r w:rsidR="00AB612C" w:rsidRPr="00FF3335">
        <w:rPr>
          <w:b/>
          <w:bCs/>
          <w:szCs w:val="28"/>
        </w:rPr>
        <w:t xml:space="preserve"> </w:t>
      </w:r>
      <w:r w:rsidRPr="00FF3335">
        <w:rPr>
          <w:szCs w:val="28"/>
        </w:rPr>
        <w:t xml:space="preserve"> «О бюджете муниципального образования город Мурманск на 202</w:t>
      </w:r>
      <w:r w:rsidR="00FF3335" w:rsidRPr="00FF3335">
        <w:rPr>
          <w:szCs w:val="28"/>
        </w:rPr>
        <w:t>5</w:t>
      </w:r>
      <w:r w:rsidRPr="00FF3335">
        <w:rPr>
          <w:szCs w:val="28"/>
        </w:rPr>
        <w:t xml:space="preserve"> год и на плановый период 202</w:t>
      </w:r>
      <w:r w:rsidR="00FF3335" w:rsidRPr="00FF3335">
        <w:rPr>
          <w:szCs w:val="28"/>
        </w:rPr>
        <w:t>6</w:t>
      </w:r>
      <w:r w:rsidRPr="00FF3335">
        <w:rPr>
          <w:szCs w:val="28"/>
        </w:rPr>
        <w:t xml:space="preserve"> и 202</w:t>
      </w:r>
      <w:r w:rsidR="00EF2559">
        <w:rPr>
          <w:szCs w:val="28"/>
        </w:rPr>
        <w:t>7 годов»;</w:t>
      </w:r>
    </w:p>
    <w:p w:rsidR="00EF2559" w:rsidRPr="0068463E" w:rsidRDefault="00EA1251" w:rsidP="001476AE">
      <w:pPr>
        <w:autoSpaceDE w:val="0"/>
        <w:autoSpaceDN w:val="0"/>
        <w:adjustRightInd w:val="0"/>
        <w:spacing w:after="0" w:line="235" w:lineRule="auto"/>
        <w:ind w:firstLine="709"/>
        <w:jc w:val="both"/>
        <w:rPr>
          <w:color w:val="FF0000"/>
          <w:szCs w:val="28"/>
        </w:rPr>
      </w:pPr>
      <w:r w:rsidRPr="00EA1251">
        <w:rPr>
          <w:szCs w:val="28"/>
        </w:rPr>
        <w:t>- от 19.12.2025 № 7278</w:t>
      </w:r>
      <w:r>
        <w:rPr>
          <w:color w:val="FF0000"/>
          <w:szCs w:val="28"/>
        </w:rPr>
        <w:t xml:space="preserve"> </w:t>
      </w:r>
      <w:r w:rsidRPr="00FF3335">
        <w:rPr>
          <w:szCs w:val="28"/>
        </w:rPr>
        <w:t>«О внесении изменений в постановление администрации города Мурманска от 28.12.2024 № 4370 «О мерах по реализации решения Совета депутатов города Мурманска 13.12.2024 № 6-85</w:t>
      </w:r>
      <w:r w:rsidRPr="00FF3335">
        <w:rPr>
          <w:b/>
          <w:bCs/>
          <w:szCs w:val="28"/>
        </w:rPr>
        <w:t xml:space="preserve"> </w:t>
      </w:r>
      <w:r w:rsidRPr="00FF3335">
        <w:rPr>
          <w:szCs w:val="28"/>
        </w:rPr>
        <w:t xml:space="preserve"> «О бюджете муниципального образования город Мурманск на 2025 год и на плановый период 2026 и 202</w:t>
      </w:r>
      <w:r>
        <w:rPr>
          <w:szCs w:val="28"/>
        </w:rPr>
        <w:t xml:space="preserve">7 годов» (в ред. постановления от </w:t>
      </w:r>
      <w:r w:rsidR="00D30283">
        <w:rPr>
          <w:szCs w:val="28"/>
        </w:rPr>
        <w:t>29</w:t>
      </w:r>
      <w:r>
        <w:rPr>
          <w:szCs w:val="28"/>
        </w:rPr>
        <w:t>.</w:t>
      </w:r>
      <w:r w:rsidR="00D30283">
        <w:rPr>
          <w:szCs w:val="28"/>
        </w:rPr>
        <w:t>07</w:t>
      </w:r>
      <w:r>
        <w:rPr>
          <w:szCs w:val="28"/>
        </w:rPr>
        <w:t xml:space="preserve">.2025                № </w:t>
      </w:r>
      <w:r w:rsidR="00D30283">
        <w:rPr>
          <w:szCs w:val="28"/>
        </w:rPr>
        <w:t>4142</w:t>
      </w:r>
      <w:r>
        <w:rPr>
          <w:szCs w:val="28"/>
        </w:rPr>
        <w:t>).</w:t>
      </w:r>
    </w:p>
    <w:p w:rsidR="002C5695" w:rsidRPr="00FF3335" w:rsidRDefault="002C5695" w:rsidP="00EF1651">
      <w:pPr>
        <w:autoSpaceDE w:val="0"/>
        <w:autoSpaceDN w:val="0"/>
        <w:adjustRightInd w:val="0"/>
        <w:spacing w:after="0" w:line="235" w:lineRule="auto"/>
        <w:ind w:firstLine="709"/>
        <w:jc w:val="both"/>
        <w:rPr>
          <w:szCs w:val="28"/>
        </w:rPr>
      </w:pPr>
      <w:r w:rsidRPr="00FF3335">
        <w:rPr>
          <w:szCs w:val="28"/>
        </w:rPr>
        <w:t>2</w:t>
      </w:r>
      <w:r w:rsidR="004E5006">
        <w:rPr>
          <w:szCs w:val="28"/>
        </w:rPr>
        <w:t>1</w:t>
      </w:r>
      <w:r w:rsidRPr="00FF3335">
        <w:rPr>
          <w:szCs w:val="28"/>
        </w:rPr>
        <w:t xml:space="preserve">. Отделу </w:t>
      </w:r>
      <w:r w:rsidR="00FF3335" w:rsidRPr="00FF3335">
        <w:rPr>
          <w:szCs w:val="28"/>
        </w:rPr>
        <w:t>администрирования инфраструктуры и информационных систем</w:t>
      </w:r>
      <w:r w:rsidRPr="00FF3335">
        <w:rPr>
          <w:szCs w:val="28"/>
        </w:rPr>
        <w:t xml:space="preserve"> администрации города Мурманска (</w:t>
      </w:r>
      <w:proofErr w:type="spellStart"/>
      <w:r w:rsidR="00FF3335" w:rsidRPr="00FF3335">
        <w:rPr>
          <w:szCs w:val="28"/>
        </w:rPr>
        <w:t>Харлан</w:t>
      </w:r>
      <w:proofErr w:type="spellEnd"/>
      <w:r w:rsidR="00FF3335" w:rsidRPr="00FF3335">
        <w:rPr>
          <w:szCs w:val="28"/>
        </w:rPr>
        <w:t xml:space="preserve"> Я.В.</w:t>
      </w:r>
      <w:r w:rsidRPr="00FF3335">
        <w:rPr>
          <w:szCs w:val="28"/>
        </w:rPr>
        <w:t xml:space="preserve">) </w:t>
      </w:r>
      <w:proofErr w:type="gramStart"/>
      <w:r w:rsidRPr="00FF3335">
        <w:rPr>
          <w:szCs w:val="28"/>
        </w:rPr>
        <w:t>разместить</w:t>
      </w:r>
      <w:proofErr w:type="gramEnd"/>
      <w:r w:rsidRPr="00FF3335">
        <w:rPr>
          <w:szCs w:val="28"/>
        </w:rPr>
        <w:t xml:space="preserve"> настоящее</w:t>
      </w:r>
      <w:r w:rsidRPr="00AD3364">
        <w:rPr>
          <w:szCs w:val="28"/>
        </w:rPr>
        <w:t xml:space="preserve"> постановление на официальном сайте администрации города Мурманска в сети Интернет.</w:t>
      </w:r>
    </w:p>
    <w:p w:rsidR="002C5695" w:rsidRPr="00AD3364" w:rsidRDefault="002C5695" w:rsidP="001476AE">
      <w:pPr>
        <w:pStyle w:val="ConsPlusNormal"/>
        <w:spacing w:line="235" w:lineRule="auto"/>
        <w:ind w:firstLine="709"/>
        <w:jc w:val="both"/>
        <w:rPr>
          <w:rFonts w:ascii="Times New Roman" w:hAnsi="Times New Roman" w:cs="Times New Roman"/>
          <w:sz w:val="28"/>
          <w:szCs w:val="28"/>
        </w:rPr>
      </w:pPr>
      <w:r w:rsidRPr="00FF3335">
        <w:rPr>
          <w:rFonts w:ascii="Times New Roman" w:hAnsi="Times New Roman" w:cs="Times New Roman"/>
          <w:sz w:val="28"/>
          <w:szCs w:val="28"/>
        </w:rPr>
        <w:t>2</w:t>
      </w:r>
      <w:r w:rsidR="004E5006">
        <w:rPr>
          <w:rFonts w:ascii="Times New Roman" w:hAnsi="Times New Roman" w:cs="Times New Roman"/>
          <w:sz w:val="28"/>
          <w:szCs w:val="28"/>
        </w:rPr>
        <w:t>2</w:t>
      </w:r>
      <w:r w:rsidRPr="00FF3335">
        <w:rPr>
          <w:rFonts w:ascii="Times New Roman" w:hAnsi="Times New Roman" w:cs="Times New Roman"/>
          <w:sz w:val="28"/>
          <w:szCs w:val="28"/>
        </w:rPr>
        <w:t>. Редакции газеты «Вечерний Мурманск» (</w:t>
      </w:r>
      <w:proofErr w:type="spellStart"/>
      <w:r w:rsidR="00440E45" w:rsidRPr="00FF3335">
        <w:rPr>
          <w:rFonts w:ascii="Times New Roman" w:hAnsi="Times New Roman" w:cs="Times New Roman"/>
          <w:sz w:val="28"/>
          <w:szCs w:val="28"/>
        </w:rPr>
        <w:t>Минко</w:t>
      </w:r>
      <w:proofErr w:type="spellEnd"/>
      <w:r w:rsidRPr="00FF3335">
        <w:rPr>
          <w:rFonts w:ascii="Times New Roman" w:hAnsi="Times New Roman" w:cs="Times New Roman"/>
          <w:sz w:val="28"/>
          <w:szCs w:val="28"/>
        </w:rPr>
        <w:t xml:space="preserve"> </w:t>
      </w:r>
      <w:r w:rsidR="00440E45" w:rsidRPr="00FF3335">
        <w:rPr>
          <w:rFonts w:ascii="Times New Roman" w:hAnsi="Times New Roman" w:cs="Times New Roman"/>
          <w:sz w:val="28"/>
          <w:szCs w:val="28"/>
        </w:rPr>
        <w:t>К</w:t>
      </w:r>
      <w:r w:rsidRPr="00FF3335">
        <w:rPr>
          <w:rFonts w:ascii="Times New Roman" w:hAnsi="Times New Roman" w:cs="Times New Roman"/>
          <w:sz w:val="28"/>
          <w:szCs w:val="28"/>
        </w:rPr>
        <w:t>.</w:t>
      </w:r>
      <w:r w:rsidR="00440E45" w:rsidRPr="00FF3335">
        <w:rPr>
          <w:rFonts w:ascii="Times New Roman" w:hAnsi="Times New Roman" w:cs="Times New Roman"/>
          <w:sz w:val="28"/>
          <w:szCs w:val="28"/>
        </w:rPr>
        <w:t>А</w:t>
      </w:r>
      <w:r w:rsidRPr="00FF3335">
        <w:rPr>
          <w:rFonts w:ascii="Times New Roman" w:hAnsi="Times New Roman" w:cs="Times New Roman"/>
          <w:sz w:val="28"/>
          <w:szCs w:val="28"/>
        </w:rPr>
        <w:t>.) опубликовать</w:t>
      </w:r>
      <w:r w:rsidRPr="00AD3364">
        <w:rPr>
          <w:rFonts w:ascii="Times New Roman" w:hAnsi="Times New Roman" w:cs="Times New Roman"/>
          <w:sz w:val="28"/>
          <w:szCs w:val="28"/>
        </w:rPr>
        <w:t xml:space="preserve"> настоящее постановление.</w:t>
      </w:r>
    </w:p>
    <w:p w:rsidR="00E000BB" w:rsidRDefault="002C5695" w:rsidP="001476AE">
      <w:pPr>
        <w:pStyle w:val="ConsPlusNormal"/>
        <w:spacing w:line="235"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4E5006">
        <w:rPr>
          <w:rFonts w:ascii="Times New Roman" w:hAnsi="Times New Roman" w:cs="Times New Roman"/>
          <w:sz w:val="28"/>
          <w:szCs w:val="28"/>
        </w:rPr>
        <w:t>3</w:t>
      </w:r>
      <w:r w:rsidRPr="00AD3364">
        <w:rPr>
          <w:rFonts w:ascii="Times New Roman" w:hAnsi="Times New Roman" w:cs="Times New Roman"/>
          <w:sz w:val="28"/>
          <w:szCs w:val="28"/>
        </w:rPr>
        <w:t>. Настоящее постановление вступает в силу со дня официального опубликования и распространяется на правоотношения, возникшие с 01.01.202</w:t>
      </w:r>
      <w:r w:rsidR="001905A2">
        <w:rPr>
          <w:rFonts w:ascii="Times New Roman" w:hAnsi="Times New Roman" w:cs="Times New Roman"/>
          <w:sz w:val="28"/>
          <w:szCs w:val="28"/>
        </w:rPr>
        <w:t>6</w:t>
      </w:r>
      <w:r w:rsidRPr="00AD3364">
        <w:rPr>
          <w:rFonts w:ascii="Times New Roman" w:hAnsi="Times New Roman" w:cs="Times New Roman"/>
          <w:sz w:val="28"/>
          <w:szCs w:val="28"/>
        </w:rPr>
        <w:t>.</w:t>
      </w:r>
    </w:p>
    <w:p w:rsidR="00683347" w:rsidRDefault="002C5695" w:rsidP="005F3C94">
      <w:pPr>
        <w:widowControl w:val="0"/>
        <w:autoSpaceDE w:val="0"/>
        <w:autoSpaceDN w:val="0"/>
        <w:adjustRightInd w:val="0"/>
        <w:spacing w:after="0" w:line="240" w:lineRule="auto"/>
        <w:ind w:firstLine="709"/>
        <w:jc w:val="both"/>
        <w:rPr>
          <w:rFonts w:eastAsia="Times New Roman"/>
          <w:szCs w:val="28"/>
          <w:lang w:eastAsia="ru-RU"/>
        </w:rPr>
      </w:pPr>
      <w:r>
        <w:rPr>
          <w:szCs w:val="28"/>
        </w:rPr>
        <w:t>2</w:t>
      </w:r>
      <w:r w:rsidR="004E5006">
        <w:rPr>
          <w:szCs w:val="28"/>
        </w:rPr>
        <w:t>4</w:t>
      </w:r>
      <w:r w:rsidRPr="00AD3364">
        <w:rPr>
          <w:szCs w:val="28"/>
        </w:rPr>
        <w:t xml:space="preserve">. </w:t>
      </w:r>
      <w:proofErr w:type="gramStart"/>
      <w:r w:rsidRPr="00AD3364">
        <w:rPr>
          <w:szCs w:val="28"/>
        </w:rPr>
        <w:t>Контроль за</w:t>
      </w:r>
      <w:proofErr w:type="gramEnd"/>
      <w:r w:rsidRPr="00AD3364">
        <w:rPr>
          <w:szCs w:val="28"/>
        </w:rPr>
        <w:t xml:space="preserve"> выполнением настоящего постановления оставляю за собой.</w:t>
      </w:r>
      <w:permEnd w:id="4"/>
    </w:p>
    <w:p w:rsidR="005F3C94" w:rsidRPr="00FD3B16" w:rsidRDefault="005F3C94" w:rsidP="00FD3B16">
      <w:pPr>
        <w:spacing w:after="0" w:line="240" w:lineRule="auto"/>
        <w:jc w:val="both"/>
        <w:rPr>
          <w:rFonts w:eastAsia="Times New Roman"/>
          <w:szCs w:val="28"/>
          <w:lang w:eastAsia="ru-RU"/>
        </w:rPr>
      </w:pPr>
    </w:p>
    <w:p w:rsidR="00FD3B16" w:rsidRPr="00FD3B16" w:rsidRDefault="00FD3B16" w:rsidP="00FD3B16">
      <w:pPr>
        <w:spacing w:after="0" w:line="240" w:lineRule="auto"/>
        <w:jc w:val="both"/>
        <w:rPr>
          <w:rFonts w:eastAsia="Times New Roman"/>
          <w:szCs w:val="28"/>
          <w:lang w:eastAsia="ru-RU"/>
        </w:rPr>
      </w:pPr>
    </w:p>
    <w:p w:rsidR="00FD3B16" w:rsidRPr="00FD3B16" w:rsidRDefault="00FD3B16" w:rsidP="00FD3B16">
      <w:pPr>
        <w:spacing w:after="0" w:line="240" w:lineRule="auto"/>
        <w:jc w:val="both"/>
        <w:rPr>
          <w:rFonts w:eastAsia="Times New Roman"/>
          <w:szCs w:val="28"/>
          <w:lang w:eastAsia="ru-RU"/>
        </w:rPr>
      </w:pPr>
    </w:p>
    <w:p w:rsidR="0088353F" w:rsidRPr="006F2255" w:rsidRDefault="002C5695" w:rsidP="003F5791">
      <w:pPr>
        <w:spacing w:after="0" w:line="240" w:lineRule="auto"/>
        <w:rPr>
          <w:b/>
          <w:bCs/>
          <w:szCs w:val="28"/>
        </w:rPr>
      </w:pPr>
      <w:permStart w:id="5" w:edGrp="everyone"/>
      <w:r w:rsidRPr="006F2255">
        <w:rPr>
          <w:b/>
          <w:bCs/>
          <w:szCs w:val="28"/>
        </w:rPr>
        <w:t>Глава</w:t>
      </w:r>
      <w:r w:rsidR="003F5791" w:rsidRPr="006F2255">
        <w:rPr>
          <w:b/>
          <w:bCs/>
          <w:szCs w:val="28"/>
        </w:rPr>
        <w:t xml:space="preserve"> </w:t>
      </w:r>
    </w:p>
    <w:p w:rsidR="003F5791" w:rsidRPr="006F2255" w:rsidRDefault="003F5791" w:rsidP="003F5791">
      <w:pPr>
        <w:spacing w:after="0" w:line="240" w:lineRule="auto"/>
        <w:rPr>
          <w:b/>
          <w:bCs/>
          <w:szCs w:val="28"/>
        </w:rPr>
      </w:pPr>
      <w:r w:rsidRPr="006F2255">
        <w:rPr>
          <w:b/>
          <w:bCs/>
          <w:szCs w:val="28"/>
        </w:rPr>
        <w:t>города Мурманск</w:t>
      </w:r>
      <w:r w:rsidR="00C4735B" w:rsidRPr="006F2255">
        <w:rPr>
          <w:b/>
          <w:bCs/>
          <w:szCs w:val="28"/>
        </w:rPr>
        <w:t xml:space="preserve">а                     </w:t>
      </w:r>
      <w:r w:rsidR="006017B2" w:rsidRPr="006F2255">
        <w:rPr>
          <w:b/>
          <w:bCs/>
          <w:szCs w:val="28"/>
        </w:rPr>
        <w:t xml:space="preserve">           </w:t>
      </w:r>
      <w:r w:rsidR="000E3BA7" w:rsidRPr="006F2255">
        <w:rPr>
          <w:b/>
          <w:bCs/>
          <w:szCs w:val="28"/>
        </w:rPr>
        <w:t xml:space="preserve">                            </w:t>
      </w:r>
      <w:r w:rsidR="0088353F" w:rsidRPr="006F2255">
        <w:rPr>
          <w:b/>
          <w:bCs/>
          <w:szCs w:val="28"/>
        </w:rPr>
        <w:t xml:space="preserve">            </w:t>
      </w:r>
      <w:r w:rsidR="000E3BA7" w:rsidRPr="006F2255">
        <w:rPr>
          <w:b/>
          <w:bCs/>
          <w:szCs w:val="28"/>
        </w:rPr>
        <w:t xml:space="preserve"> </w:t>
      </w:r>
      <w:r w:rsidR="00842F74" w:rsidRPr="006F2255">
        <w:rPr>
          <w:b/>
          <w:bCs/>
          <w:szCs w:val="28"/>
        </w:rPr>
        <w:t xml:space="preserve">      И.Н. Лебедев</w:t>
      </w:r>
      <w:permEnd w:id="5"/>
    </w:p>
    <w:sectPr w:rsidR="003F5791" w:rsidRPr="006F2255" w:rsidSect="00787777">
      <w:headerReference w:type="default" r:id="rId25"/>
      <w:pgSz w:w="11906" w:h="16838" w:code="9"/>
      <w:pgMar w:top="1134" w:right="567" w:bottom="993" w:left="1701" w:header="567"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633E" w:rsidRDefault="00A5633E" w:rsidP="00534CFE">
      <w:pPr>
        <w:spacing w:after="0" w:line="240" w:lineRule="auto"/>
      </w:pPr>
      <w:r>
        <w:separator/>
      </w:r>
    </w:p>
  </w:endnote>
  <w:endnote w:type="continuationSeparator" w:id="0">
    <w:p w:rsidR="00A5633E" w:rsidRDefault="00A5633E" w:rsidP="00534C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633E" w:rsidRDefault="00A5633E" w:rsidP="00534CFE">
      <w:pPr>
        <w:spacing w:after="0" w:line="240" w:lineRule="auto"/>
      </w:pPr>
      <w:r>
        <w:separator/>
      </w:r>
    </w:p>
  </w:footnote>
  <w:footnote w:type="continuationSeparator" w:id="0">
    <w:p w:rsidR="00A5633E" w:rsidRDefault="00A5633E" w:rsidP="00534CF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7771548"/>
      <w:docPartObj>
        <w:docPartGallery w:val="Page Numbers (Top of Page)"/>
        <w:docPartUnique/>
      </w:docPartObj>
    </w:sdtPr>
    <w:sdtContent>
      <w:p w:rsidR="00A5633E" w:rsidRDefault="004C75BE">
        <w:pPr>
          <w:pStyle w:val="a6"/>
          <w:jc w:val="center"/>
        </w:pPr>
        <w:fldSimple w:instr="PAGE   \* MERGEFORMAT">
          <w:r w:rsidR="00F14CB0">
            <w:rPr>
              <w:noProof/>
            </w:rPr>
            <w:t>9</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D58BC"/>
    <w:multiLevelType w:val="hybridMultilevel"/>
    <w:tmpl w:val="EB3287C4"/>
    <w:lvl w:ilvl="0" w:tplc="0CEADC2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B3E0B34"/>
    <w:multiLevelType w:val="hybridMultilevel"/>
    <w:tmpl w:val="D15C735E"/>
    <w:lvl w:ilvl="0" w:tplc="C0B6BC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C413962"/>
    <w:multiLevelType w:val="hybridMultilevel"/>
    <w:tmpl w:val="47B09934"/>
    <w:lvl w:ilvl="0" w:tplc="0CEADC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11E70CE"/>
    <w:multiLevelType w:val="multilevel"/>
    <w:tmpl w:val="E1E49114"/>
    <w:lvl w:ilvl="0">
      <w:start w:val="14"/>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2909666C"/>
    <w:multiLevelType w:val="hybridMultilevel"/>
    <w:tmpl w:val="FE6C0182"/>
    <w:lvl w:ilvl="0" w:tplc="0CEADC2C">
      <w:start w:val="1"/>
      <w:numFmt w:val="bullet"/>
      <w:lvlText w:val=""/>
      <w:lvlJc w:val="left"/>
      <w:pPr>
        <w:ind w:left="928"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F273310"/>
    <w:multiLevelType w:val="hybridMultilevel"/>
    <w:tmpl w:val="341EC866"/>
    <w:lvl w:ilvl="0" w:tplc="B0F41A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AE94B09"/>
    <w:multiLevelType w:val="hybridMultilevel"/>
    <w:tmpl w:val="D400B864"/>
    <w:lvl w:ilvl="0" w:tplc="B0F41A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EF330D8"/>
    <w:multiLevelType w:val="hybridMultilevel"/>
    <w:tmpl w:val="59CAFC20"/>
    <w:lvl w:ilvl="0" w:tplc="144C0F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F433215"/>
    <w:multiLevelType w:val="hybridMultilevel"/>
    <w:tmpl w:val="33F23F50"/>
    <w:lvl w:ilvl="0" w:tplc="B0F41A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7FA04D5"/>
    <w:multiLevelType w:val="hybridMultilevel"/>
    <w:tmpl w:val="0DE0A64A"/>
    <w:lvl w:ilvl="0" w:tplc="0CEADC2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4A9B7377"/>
    <w:multiLevelType w:val="hybridMultilevel"/>
    <w:tmpl w:val="D72EBBB6"/>
    <w:lvl w:ilvl="0" w:tplc="65E22E9E">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1">
    <w:nsid w:val="4DA906CF"/>
    <w:multiLevelType w:val="multilevel"/>
    <w:tmpl w:val="BE5C6050"/>
    <w:lvl w:ilvl="0">
      <w:start w:val="1"/>
      <w:numFmt w:val="decimal"/>
      <w:lvlText w:val="%1."/>
      <w:lvlJc w:val="left"/>
      <w:pPr>
        <w:ind w:left="1211" w:hanging="360"/>
      </w:pPr>
      <w:rPr>
        <w:rFonts w:hint="default"/>
        <w:color w:val="000000"/>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2">
    <w:nsid w:val="4F4A7CC7"/>
    <w:multiLevelType w:val="hybridMultilevel"/>
    <w:tmpl w:val="7082C028"/>
    <w:lvl w:ilvl="0" w:tplc="B0F41A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1A867FC"/>
    <w:multiLevelType w:val="hybridMultilevel"/>
    <w:tmpl w:val="D916A18E"/>
    <w:lvl w:ilvl="0" w:tplc="B0F41A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1B422EC"/>
    <w:multiLevelType w:val="hybridMultilevel"/>
    <w:tmpl w:val="949CBE2C"/>
    <w:lvl w:ilvl="0" w:tplc="B0F41AEC">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5">
    <w:nsid w:val="53244B78"/>
    <w:multiLevelType w:val="hybridMultilevel"/>
    <w:tmpl w:val="F6DCFD6E"/>
    <w:lvl w:ilvl="0" w:tplc="0CEADC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5D23169"/>
    <w:multiLevelType w:val="hybridMultilevel"/>
    <w:tmpl w:val="740EE01A"/>
    <w:lvl w:ilvl="0" w:tplc="B0F41A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7FE6419"/>
    <w:multiLevelType w:val="hybridMultilevel"/>
    <w:tmpl w:val="C77C6F7C"/>
    <w:lvl w:ilvl="0" w:tplc="B0F41AEC">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8">
    <w:nsid w:val="6B4A4955"/>
    <w:multiLevelType w:val="hybridMultilevel"/>
    <w:tmpl w:val="ECD8C726"/>
    <w:lvl w:ilvl="0" w:tplc="B0F41A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18601FE"/>
    <w:multiLevelType w:val="hybridMultilevel"/>
    <w:tmpl w:val="2AB60D2C"/>
    <w:lvl w:ilvl="0" w:tplc="0CEADC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ABE0AFC"/>
    <w:multiLevelType w:val="hybridMultilevel"/>
    <w:tmpl w:val="D95E8D72"/>
    <w:lvl w:ilvl="0" w:tplc="0CEADC2C">
      <w:start w:val="1"/>
      <w:numFmt w:val="bullet"/>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4"/>
  </w:num>
  <w:num w:numId="4">
    <w:abstractNumId w:val="5"/>
  </w:num>
  <w:num w:numId="5">
    <w:abstractNumId w:val="6"/>
  </w:num>
  <w:num w:numId="6">
    <w:abstractNumId w:val="17"/>
  </w:num>
  <w:num w:numId="7">
    <w:abstractNumId w:val="13"/>
  </w:num>
  <w:num w:numId="8">
    <w:abstractNumId w:val="18"/>
  </w:num>
  <w:num w:numId="9">
    <w:abstractNumId w:val="19"/>
  </w:num>
  <w:num w:numId="10">
    <w:abstractNumId w:val="15"/>
  </w:num>
  <w:num w:numId="11">
    <w:abstractNumId w:val="20"/>
  </w:num>
  <w:num w:numId="12">
    <w:abstractNumId w:val="0"/>
  </w:num>
  <w:num w:numId="13">
    <w:abstractNumId w:val="3"/>
  </w:num>
  <w:num w:numId="14">
    <w:abstractNumId w:val="10"/>
  </w:num>
  <w:num w:numId="15">
    <w:abstractNumId w:val="12"/>
  </w:num>
  <w:num w:numId="16">
    <w:abstractNumId w:val="16"/>
  </w:num>
  <w:num w:numId="17">
    <w:abstractNumId w:val="7"/>
  </w:num>
  <w:num w:numId="18">
    <w:abstractNumId w:val="9"/>
  </w:num>
  <w:num w:numId="19">
    <w:abstractNumId w:val="14"/>
  </w:num>
  <w:num w:numId="20">
    <w:abstractNumId w:val="8"/>
  </w:num>
  <w:num w:numId="2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cumentProtection w:edit="readOnly" w:enforcement="1" w:cryptProviderType="rsaAES" w:cryptAlgorithmClass="hash" w:cryptAlgorithmType="typeAny" w:cryptAlgorithmSid="14" w:cryptSpinCount="100000" w:hash="eXnDwitAvx+MaCNVkNjUHl5mafwtbZf/FBTPwmjcAyu5/Hm2zm/fkRxE+UG6drmdW7tgAEfCbQYQ&#10;CYoxq7gkOg==" w:salt="aUQJYe1Qzer92qkLswqs/w=="/>
  <w:defaultTabStop w:val="709"/>
  <w:characterSpacingControl w:val="doNotCompress"/>
  <w:footnotePr>
    <w:footnote w:id="-1"/>
    <w:footnote w:id="0"/>
  </w:footnotePr>
  <w:endnotePr>
    <w:endnote w:id="-1"/>
    <w:endnote w:id="0"/>
  </w:endnotePr>
  <w:compat/>
  <w:rsids>
    <w:rsidRoot w:val="00B63303"/>
    <w:rsid w:val="00003AB0"/>
    <w:rsid w:val="000155B7"/>
    <w:rsid w:val="00020A17"/>
    <w:rsid w:val="000269E2"/>
    <w:rsid w:val="0003045D"/>
    <w:rsid w:val="00034101"/>
    <w:rsid w:val="00037354"/>
    <w:rsid w:val="000375F5"/>
    <w:rsid w:val="00040E15"/>
    <w:rsid w:val="00044FA2"/>
    <w:rsid w:val="00055E32"/>
    <w:rsid w:val="00056582"/>
    <w:rsid w:val="0006059D"/>
    <w:rsid w:val="00063992"/>
    <w:rsid w:val="00073EB0"/>
    <w:rsid w:val="00074CF8"/>
    <w:rsid w:val="00076094"/>
    <w:rsid w:val="00077009"/>
    <w:rsid w:val="00081283"/>
    <w:rsid w:val="0008612C"/>
    <w:rsid w:val="00086B2D"/>
    <w:rsid w:val="000A33F9"/>
    <w:rsid w:val="000C6DC7"/>
    <w:rsid w:val="000C71D6"/>
    <w:rsid w:val="000D2AD6"/>
    <w:rsid w:val="000E3BA7"/>
    <w:rsid w:val="000E5DE0"/>
    <w:rsid w:val="000F178E"/>
    <w:rsid w:val="00102425"/>
    <w:rsid w:val="0010768A"/>
    <w:rsid w:val="001102EE"/>
    <w:rsid w:val="0011754E"/>
    <w:rsid w:val="0012242B"/>
    <w:rsid w:val="00131C22"/>
    <w:rsid w:val="00136738"/>
    <w:rsid w:val="001465EA"/>
    <w:rsid w:val="001476AE"/>
    <w:rsid w:val="00147C20"/>
    <w:rsid w:val="0015730E"/>
    <w:rsid w:val="001600DD"/>
    <w:rsid w:val="00161FD7"/>
    <w:rsid w:val="00163414"/>
    <w:rsid w:val="0016474A"/>
    <w:rsid w:val="00164E04"/>
    <w:rsid w:val="00174767"/>
    <w:rsid w:val="00180C58"/>
    <w:rsid w:val="0018771E"/>
    <w:rsid w:val="001905A2"/>
    <w:rsid w:val="00195FE1"/>
    <w:rsid w:val="001978A3"/>
    <w:rsid w:val="001A4A61"/>
    <w:rsid w:val="001A66AF"/>
    <w:rsid w:val="001D6B79"/>
    <w:rsid w:val="001E2AD3"/>
    <w:rsid w:val="001E428C"/>
    <w:rsid w:val="001E5527"/>
    <w:rsid w:val="001F663A"/>
    <w:rsid w:val="001F73F1"/>
    <w:rsid w:val="00200341"/>
    <w:rsid w:val="00200532"/>
    <w:rsid w:val="00212D8C"/>
    <w:rsid w:val="00215200"/>
    <w:rsid w:val="00217CDD"/>
    <w:rsid w:val="0022530C"/>
    <w:rsid w:val="00246FAF"/>
    <w:rsid w:val="002641A6"/>
    <w:rsid w:val="00265B89"/>
    <w:rsid w:val="00267BFC"/>
    <w:rsid w:val="0028113A"/>
    <w:rsid w:val="00292F9F"/>
    <w:rsid w:val="0029767C"/>
    <w:rsid w:val="002A0B67"/>
    <w:rsid w:val="002B1FF8"/>
    <w:rsid w:val="002B3B64"/>
    <w:rsid w:val="002B4989"/>
    <w:rsid w:val="002C3966"/>
    <w:rsid w:val="002C3ECD"/>
    <w:rsid w:val="002C5695"/>
    <w:rsid w:val="002D5D40"/>
    <w:rsid w:val="002E2D11"/>
    <w:rsid w:val="002F42ED"/>
    <w:rsid w:val="00303085"/>
    <w:rsid w:val="00305017"/>
    <w:rsid w:val="00310BE8"/>
    <w:rsid w:val="00316F7C"/>
    <w:rsid w:val="003407B1"/>
    <w:rsid w:val="00343019"/>
    <w:rsid w:val="00355765"/>
    <w:rsid w:val="00355EAC"/>
    <w:rsid w:val="003626F7"/>
    <w:rsid w:val="00363370"/>
    <w:rsid w:val="00364B87"/>
    <w:rsid w:val="0036619D"/>
    <w:rsid w:val="003720F9"/>
    <w:rsid w:val="00372730"/>
    <w:rsid w:val="00377F76"/>
    <w:rsid w:val="00380751"/>
    <w:rsid w:val="003850CC"/>
    <w:rsid w:val="00390096"/>
    <w:rsid w:val="003948F3"/>
    <w:rsid w:val="003A34BA"/>
    <w:rsid w:val="003A4835"/>
    <w:rsid w:val="003B4659"/>
    <w:rsid w:val="003C6348"/>
    <w:rsid w:val="003C7171"/>
    <w:rsid w:val="003D0BBF"/>
    <w:rsid w:val="003F3A8B"/>
    <w:rsid w:val="003F5791"/>
    <w:rsid w:val="003F69D6"/>
    <w:rsid w:val="004150FB"/>
    <w:rsid w:val="00423B2E"/>
    <w:rsid w:val="0042445F"/>
    <w:rsid w:val="00427213"/>
    <w:rsid w:val="00440E45"/>
    <w:rsid w:val="00451559"/>
    <w:rsid w:val="00453C3D"/>
    <w:rsid w:val="0045456D"/>
    <w:rsid w:val="00455A9C"/>
    <w:rsid w:val="0047067D"/>
    <w:rsid w:val="004743F2"/>
    <w:rsid w:val="004759B5"/>
    <w:rsid w:val="00497690"/>
    <w:rsid w:val="004A157E"/>
    <w:rsid w:val="004A73C1"/>
    <w:rsid w:val="004A74F9"/>
    <w:rsid w:val="004B19A7"/>
    <w:rsid w:val="004B53B3"/>
    <w:rsid w:val="004C4998"/>
    <w:rsid w:val="004C75BE"/>
    <w:rsid w:val="004D5296"/>
    <w:rsid w:val="004E0257"/>
    <w:rsid w:val="004E1A4A"/>
    <w:rsid w:val="004E5006"/>
    <w:rsid w:val="004F4065"/>
    <w:rsid w:val="00500859"/>
    <w:rsid w:val="0050159F"/>
    <w:rsid w:val="00503B5A"/>
    <w:rsid w:val="00514187"/>
    <w:rsid w:val="0052164E"/>
    <w:rsid w:val="0053352F"/>
    <w:rsid w:val="00534CFE"/>
    <w:rsid w:val="0053651F"/>
    <w:rsid w:val="0054114F"/>
    <w:rsid w:val="005519F1"/>
    <w:rsid w:val="005558A1"/>
    <w:rsid w:val="00556012"/>
    <w:rsid w:val="00571955"/>
    <w:rsid w:val="005836C8"/>
    <w:rsid w:val="00584256"/>
    <w:rsid w:val="0058429D"/>
    <w:rsid w:val="005913D8"/>
    <w:rsid w:val="00591DDD"/>
    <w:rsid w:val="0059422B"/>
    <w:rsid w:val="005953B0"/>
    <w:rsid w:val="00597231"/>
    <w:rsid w:val="005A0742"/>
    <w:rsid w:val="005A55B4"/>
    <w:rsid w:val="005A741E"/>
    <w:rsid w:val="005D78B4"/>
    <w:rsid w:val="005F3C94"/>
    <w:rsid w:val="006017B2"/>
    <w:rsid w:val="00630398"/>
    <w:rsid w:val="00631C44"/>
    <w:rsid w:val="00644546"/>
    <w:rsid w:val="00644A25"/>
    <w:rsid w:val="00647C96"/>
    <w:rsid w:val="00653E17"/>
    <w:rsid w:val="00663A80"/>
    <w:rsid w:val="00663B45"/>
    <w:rsid w:val="00670A1A"/>
    <w:rsid w:val="0067118B"/>
    <w:rsid w:val="00683347"/>
    <w:rsid w:val="0068463E"/>
    <w:rsid w:val="00686372"/>
    <w:rsid w:val="00687C1E"/>
    <w:rsid w:val="00690C92"/>
    <w:rsid w:val="006935E0"/>
    <w:rsid w:val="006A283D"/>
    <w:rsid w:val="006A4FB5"/>
    <w:rsid w:val="006A6C6C"/>
    <w:rsid w:val="006B6243"/>
    <w:rsid w:val="006C1265"/>
    <w:rsid w:val="006C18E3"/>
    <w:rsid w:val="006C3AF4"/>
    <w:rsid w:val="006C713C"/>
    <w:rsid w:val="006D0791"/>
    <w:rsid w:val="006D237E"/>
    <w:rsid w:val="006D638F"/>
    <w:rsid w:val="006E5DAC"/>
    <w:rsid w:val="006F2255"/>
    <w:rsid w:val="00702D7C"/>
    <w:rsid w:val="00703599"/>
    <w:rsid w:val="00704E9B"/>
    <w:rsid w:val="0070610C"/>
    <w:rsid w:val="00727C3C"/>
    <w:rsid w:val="00735DA0"/>
    <w:rsid w:val="007526C1"/>
    <w:rsid w:val="00757761"/>
    <w:rsid w:val="00774729"/>
    <w:rsid w:val="00781193"/>
    <w:rsid w:val="007833C5"/>
    <w:rsid w:val="00787777"/>
    <w:rsid w:val="00794703"/>
    <w:rsid w:val="00797228"/>
    <w:rsid w:val="007C4E8C"/>
    <w:rsid w:val="007D4347"/>
    <w:rsid w:val="007E6370"/>
    <w:rsid w:val="007E72E6"/>
    <w:rsid w:val="007F60B2"/>
    <w:rsid w:val="008061B2"/>
    <w:rsid w:val="00806B47"/>
    <w:rsid w:val="008215DB"/>
    <w:rsid w:val="00826932"/>
    <w:rsid w:val="0083649F"/>
    <w:rsid w:val="0084192D"/>
    <w:rsid w:val="00842F74"/>
    <w:rsid w:val="00850C0B"/>
    <w:rsid w:val="008603C5"/>
    <w:rsid w:val="00863F46"/>
    <w:rsid w:val="00870A1F"/>
    <w:rsid w:val="0087537B"/>
    <w:rsid w:val="0088353F"/>
    <w:rsid w:val="00884414"/>
    <w:rsid w:val="008849C2"/>
    <w:rsid w:val="00893B06"/>
    <w:rsid w:val="008A2941"/>
    <w:rsid w:val="008A4CC6"/>
    <w:rsid w:val="008A57E9"/>
    <w:rsid w:val="008C5839"/>
    <w:rsid w:val="008C72F3"/>
    <w:rsid w:val="008D6020"/>
    <w:rsid w:val="008F0C96"/>
    <w:rsid w:val="008F3572"/>
    <w:rsid w:val="008F7588"/>
    <w:rsid w:val="00901295"/>
    <w:rsid w:val="00904447"/>
    <w:rsid w:val="009070C1"/>
    <w:rsid w:val="009118A1"/>
    <w:rsid w:val="00922A36"/>
    <w:rsid w:val="00930CAF"/>
    <w:rsid w:val="009437E6"/>
    <w:rsid w:val="009507C8"/>
    <w:rsid w:val="009535D2"/>
    <w:rsid w:val="009673F9"/>
    <w:rsid w:val="00994E6A"/>
    <w:rsid w:val="00995804"/>
    <w:rsid w:val="009A3AD4"/>
    <w:rsid w:val="009B2197"/>
    <w:rsid w:val="009C79BA"/>
    <w:rsid w:val="009D5CCF"/>
    <w:rsid w:val="009E60A2"/>
    <w:rsid w:val="009F295A"/>
    <w:rsid w:val="00A008AD"/>
    <w:rsid w:val="00A00980"/>
    <w:rsid w:val="00A01B64"/>
    <w:rsid w:val="00A02004"/>
    <w:rsid w:val="00A0484D"/>
    <w:rsid w:val="00A04E74"/>
    <w:rsid w:val="00A05D0F"/>
    <w:rsid w:val="00A073D5"/>
    <w:rsid w:val="00A208E0"/>
    <w:rsid w:val="00A21BB8"/>
    <w:rsid w:val="00A2451E"/>
    <w:rsid w:val="00A24E4B"/>
    <w:rsid w:val="00A45CBE"/>
    <w:rsid w:val="00A463EA"/>
    <w:rsid w:val="00A5633E"/>
    <w:rsid w:val="00A56D7B"/>
    <w:rsid w:val="00A56F73"/>
    <w:rsid w:val="00A84997"/>
    <w:rsid w:val="00A85928"/>
    <w:rsid w:val="00A8740D"/>
    <w:rsid w:val="00A927F4"/>
    <w:rsid w:val="00AA550F"/>
    <w:rsid w:val="00AA6CC5"/>
    <w:rsid w:val="00AB5FC0"/>
    <w:rsid w:val="00AB612C"/>
    <w:rsid w:val="00AC1631"/>
    <w:rsid w:val="00AC1F7A"/>
    <w:rsid w:val="00AD3188"/>
    <w:rsid w:val="00AD75C6"/>
    <w:rsid w:val="00AE1BE1"/>
    <w:rsid w:val="00AE39AD"/>
    <w:rsid w:val="00AE6DC7"/>
    <w:rsid w:val="00B02E26"/>
    <w:rsid w:val="00B05123"/>
    <w:rsid w:val="00B06CDA"/>
    <w:rsid w:val="00B073F0"/>
    <w:rsid w:val="00B23AB5"/>
    <w:rsid w:val="00B24364"/>
    <w:rsid w:val="00B26F81"/>
    <w:rsid w:val="00B46118"/>
    <w:rsid w:val="00B46252"/>
    <w:rsid w:val="00B46524"/>
    <w:rsid w:val="00B51375"/>
    <w:rsid w:val="00B51A71"/>
    <w:rsid w:val="00B52AE9"/>
    <w:rsid w:val="00B530D3"/>
    <w:rsid w:val="00B61044"/>
    <w:rsid w:val="00B63303"/>
    <w:rsid w:val="00B640FF"/>
    <w:rsid w:val="00B75FE6"/>
    <w:rsid w:val="00B81BFF"/>
    <w:rsid w:val="00B85038"/>
    <w:rsid w:val="00B926B4"/>
    <w:rsid w:val="00B96D46"/>
    <w:rsid w:val="00BB5622"/>
    <w:rsid w:val="00BC7CC6"/>
    <w:rsid w:val="00BD0CCD"/>
    <w:rsid w:val="00BD1254"/>
    <w:rsid w:val="00BD1A23"/>
    <w:rsid w:val="00BD6FBA"/>
    <w:rsid w:val="00BF5DCC"/>
    <w:rsid w:val="00BF63D5"/>
    <w:rsid w:val="00C03DD8"/>
    <w:rsid w:val="00C0403B"/>
    <w:rsid w:val="00C05862"/>
    <w:rsid w:val="00C25C39"/>
    <w:rsid w:val="00C2718F"/>
    <w:rsid w:val="00C401F0"/>
    <w:rsid w:val="00C4735B"/>
    <w:rsid w:val="00C50720"/>
    <w:rsid w:val="00C533E9"/>
    <w:rsid w:val="00C740D3"/>
    <w:rsid w:val="00C74527"/>
    <w:rsid w:val="00C80411"/>
    <w:rsid w:val="00C80550"/>
    <w:rsid w:val="00C81EC4"/>
    <w:rsid w:val="00C907F9"/>
    <w:rsid w:val="00C9361A"/>
    <w:rsid w:val="00C9512F"/>
    <w:rsid w:val="00CA4E2A"/>
    <w:rsid w:val="00CA6AA2"/>
    <w:rsid w:val="00CB790D"/>
    <w:rsid w:val="00CC7DBF"/>
    <w:rsid w:val="00CC7E1F"/>
    <w:rsid w:val="00CC7E86"/>
    <w:rsid w:val="00CD30D3"/>
    <w:rsid w:val="00CD657B"/>
    <w:rsid w:val="00CD7432"/>
    <w:rsid w:val="00CE3391"/>
    <w:rsid w:val="00CE6746"/>
    <w:rsid w:val="00CF0EDC"/>
    <w:rsid w:val="00D001BA"/>
    <w:rsid w:val="00D074C1"/>
    <w:rsid w:val="00D123BA"/>
    <w:rsid w:val="00D279AC"/>
    <w:rsid w:val="00D30283"/>
    <w:rsid w:val="00D320B3"/>
    <w:rsid w:val="00D4787E"/>
    <w:rsid w:val="00D528BD"/>
    <w:rsid w:val="00D64B24"/>
    <w:rsid w:val="00D65D54"/>
    <w:rsid w:val="00D708DF"/>
    <w:rsid w:val="00D738CF"/>
    <w:rsid w:val="00D75391"/>
    <w:rsid w:val="00D852BA"/>
    <w:rsid w:val="00D930A3"/>
    <w:rsid w:val="00D96C77"/>
    <w:rsid w:val="00DA5B4F"/>
    <w:rsid w:val="00DC4BA3"/>
    <w:rsid w:val="00DD0D57"/>
    <w:rsid w:val="00DD3351"/>
    <w:rsid w:val="00DE4FDE"/>
    <w:rsid w:val="00DF2578"/>
    <w:rsid w:val="00E000BB"/>
    <w:rsid w:val="00E015FE"/>
    <w:rsid w:val="00E4426C"/>
    <w:rsid w:val="00E471A6"/>
    <w:rsid w:val="00E5042A"/>
    <w:rsid w:val="00E54261"/>
    <w:rsid w:val="00E56E4C"/>
    <w:rsid w:val="00E63888"/>
    <w:rsid w:val="00E6682B"/>
    <w:rsid w:val="00E70A0C"/>
    <w:rsid w:val="00E72DF3"/>
    <w:rsid w:val="00E74597"/>
    <w:rsid w:val="00E774BD"/>
    <w:rsid w:val="00E80DDE"/>
    <w:rsid w:val="00E978F6"/>
    <w:rsid w:val="00EA1251"/>
    <w:rsid w:val="00EA48C2"/>
    <w:rsid w:val="00EB1124"/>
    <w:rsid w:val="00EB44A1"/>
    <w:rsid w:val="00EB72E5"/>
    <w:rsid w:val="00EB73F1"/>
    <w:rsid w:val="00EC3C52"/>
    <w:rsid w:val="00EC4DE6"/>
    <w:rsid w:val="00ED69C0"/>
    <w:rsid w:val="00ED7EB4"/>
    <w:rsid w:val="00EE4DB7"/>
    <w:rsid w:val="00EE69F9"/>
    <w:rsid w:val="00EF1651"/>
    <w:rsid w:val="00EF2559"/>
    <w:rsid w:val="00EF4207"/>
    <w:rsid w:val="00EF55A1"/>
    <w:rsid w:val="00F0085A"/>
    <w:rsid w:val="00F120E3"/>
    <w:rsid w:val="00F13B69"/>
    <w:rsid w:val="00F14CB0"/>
    <w:rsid w:val="00F33E88"/>
    <w:rsid w:val="00F50AC0"/>
    <w:rsid w:val="00F525FC"/>
    <w:rsid w:val="00F6161B"/>
    <w:rsid w:val="00F61764"/>
    <w:rsid w:val="00F644D8"/>
    <w:rsid w:val="00F7791B"/>
    <w:rsid w:val="00F8796E"/>
    <w:rsid w:val="00F932B1"/>
    <w:rsid w:val="00FA32E6"/>
    <w:rsid w:val="00FA4B58"/>
    <w:rsid w:val="00FA4B83"/>
    <w:rsid w:val="00FB05CE"/>
    <w:rsid w:val="00FC29E7"/>
    <w:rsid w:val="00FC6D8F"/>
    <w:rsid w:val="00FD1FB0"/>
    <w:rsid w:val="00FD3B16"/>
    <w:rsid w:val="00FD7D87"/>
    <w:rsid w:val="00FE3705"/>
    <w:rsid w:val="00FE495F"/>
    <w:rsid w:val="00FE7A61"/>
    <w:rsid w:val="00FF0E5A"/>
    <w:rsid w:val="00FF1B15"/>
    <w:rsid w:val="00FF3335"/>
    <w:rsid w:val="00FF3547"/>
    <w:rsid w:val="00FF4065"/>
    <w:rsid w:val="00FF534D"/>
    <w:rsid w:val="00FF60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348"/>
    <w:pPr>
      <w:spacing w:after="160" w:line="259" w:lineRule="auto"/>
    </w:pPr>
    <w:rPr>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D6020"/>
    <w:rPr>
      <w:color w:val="0563C1"/>
      <w:u w:val="single"/>
    </w:rPr>
  </w:style>
  <w:style w:type="paragraph" w:styleId="a4">
    <w:name w:val="Balloon Text"/>
    <w:basedOn w:val="a"/>
    <w:link w:val="a5"/>
    <w:uiPriority w:val="99"/>
    <w:semiHidden/>
    <w:unhideWhenUsed/>
    <w:rsid w:val="00AD3188"/>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AD3188"/>
    <w:rPr>
      <w:rFonts w:ascii="Tahoma" w:hAnsi="Tahoma" w:cs="Tahoma"/>
      <w:sz w:val="16"/>
      <w:szCs w:val="16"/>
    </w:rPr>
  </w:style>
  <w:style w:type="paragraph" w:styleId="a6">
    <w:name w:val="header"/>
    <w:basedOn w:val="a"/>
    <w:link w:val="a7"/>
    <w:uiPriority w:val="99"/>
    <w:unhideWhenUsed/>
    <w:rsid w:val="00534CFE"/>
    <w:pPr>
      <w:tabs>
        <w:tab w:val="center" w:pos="4677"/>
        <w:tab w:val="right" w:pos="9355"/>
      </w:tabs>
    </w:pPr>
  </w:style>
  <w:style w:type="character" w:customStyle="1" w:styleId="a7">
    <w:name w:val="Верхний колонтитул Знак"/>
    <w:link w:val="a6"/>
    <w:uiPriority w:val="99"/>
    <w:rsid w:val="00534CFE"/>
    <w:rPr>
      <w:sz w:val="28"/>
      <w:szCs w:val="22"/>
      <w:lang w:eastAsia="en-US"/>
    </w:rPr>
  </w:style>
  <w:style w:type="paragraph" w:styleId="a8">
    <w:name w:val="footer"/>
    <w:basedOn w:val="a"/>
    <w:link w:val="a9"/>
    <w:uiPriority w:val="99"/>
    <w:unhideWhenUsed/>
    <w:rsid w:val="00534CFE"/>
    <w:pPr>
      <w:tabs>
        <w:tab w:val="center" w:pos="4677"/>
        <w:tab w:val="right" w:pos="9355"/>
      </w:tabs>
    </w:pPr>
  </w:style>
  <w:style w:type="character" w:customStyle="1" w:styleId="a9">
    <w:name w:val="Нижний колонтитул Знак"/>
    <w:link w:val="a8"/>
    <w:uiPriority w:val="99"/>
    <w:rsid w:val="00534CFE"/>
    <w:rPr>
      <w:sz w:val="28"/>
      <w:szCs w:val="22"/>
      <w:lang w:eastAsia="en-US"/>
    </w:rPr>
  </w:style>
  <w:style w:type="character" w:styleId="aa">
    <w:name w:val="Placeholder Text"/>
    <w:basedOn w:val="a0"/>
    <w:uiPriority w:val="99"/>
    <w:semiHidden/>
    <w:rsid w:val="00CC7E86"/>
    <w:rPr>
      <w:color w:val="808080"/>
    </w:rPr>
  </w:style>
  <w:style w:type="paragraph" w:styleId="ab">
    <w:name w:val="List Paragraph"/>
    <w:basedOn w:val="a"/>
    <w:uiPriority w:val="34"/>
    <w:qFormat/>
    <w:rsid w:val="00ED69C0"/>
    <w:pPr>
      <w:ind w:left="720"/>
      <w:contextualSpacing/>
    </w:pPr>
  </w:style>
  <w:style w:type="paragraph" w:customStyle="1" w:styleId="ConsPlusNormal">
    <w:name w:val="ConsPlusNormal"/>
    <w:rsid w:val="002C5695"/>
    <w:pPr>
      <w:widowControl w:val="0"/>
      <w:autoSpaceDE w:val="0"/>
      <w:autoSpaceDN w:val="0"/>
    </w:pPr>
    <w:rPr>
      <w:rFonts w:ascii="Calibri" w:eastAsiaTheme="minorEastAsia" w:hAnsi="Calibri" w:cs="Calibri"/>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C1E7D5E0ED2D27AB79BA0F0C8DA5CD60B1E3DF36B35529D394FE0B74E8A74125011D43531FB29734F95140CED9DD01G" TargetMode="External"/><Relationship Id="rId18" Type="http://schemas.openxmlformats.org/officeDocument/2006/relationships/hyperlink" Target="consultantplus://offline/ref=C1E7D5E0ED2D27AB79BA0F0C8DA5CD60B1E3DF36B35529D394FE0B74E8A74125131D1B5F1DB78A3CFE44169F9F867488FBE0F1F81E7E9127D706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C1E7D5E0ED2D27AB79BA11019BC99365B5EF863BB0522481CDAA0D23B7F74770535D1D0A5EF08434FB4F42CEDCD82DDBB9ABFDF8066290276AED15F7D70EG" TargetMode="External"/><Relationship Id="rId7" Type="http://schemas.openxmlformats.org/officeDocument/2006/relationships/endnotes" Target="endnotes.xml"/><Relationship Id="rId12" Type="http://schemas.openxmlformats.org/officeDocument/2006/relationships/hyperlink" Target="consultantplus://offline/ref=C1E7D5E0ED2D27AB79BA11019BC99365B5EF863BB0532287C8AA0D23B7F74770535D1D0A4CF0DC38F9495CCFD9CD7B8AFFDF0CG" TargetMode="External"/><Relationship Id="rId17" Type="http://schemas.openxmlformats.org/officeDocument/2006/relationships/hyperlink" Target="consultantplus://offline/ref=C1E7D5E0ED2D27AB79BA0F0C8DA5CD60B1E3DF36B35529D394FE0B74E8A74125131D1B5D1CB08F3EAF1E069BD6D17F94FCFCEEF8007ED903G"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C1E7D5E0ED2D27AB79BA0F0C8DA5CD60B1E3DF36B35529D394FE0B74E8A74125011D43531FB29734F95140CED9DD01G" TargetMode="External"/><Relationship Id="rId20" Type="http://schemas.openxmlformats.org/officeDocument/2006/relationships/hyperlink" Target="consultantplus://offline/ref=C1E7D5E0ED2D27AB79BA11019BC99365B5EF863BB0522481CDAA0D23B7F74770535D1D0A5EF08434FB4F42CEDCD82DDBB9ABFDF8066290276AED15F7D70E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1E7D5E0ED2D27AB79BA0F0C8DA5CD60B1E3DF36B35529D394FE0B74E8A74125131D1B5A18B5813EAF1E069BD6D17F94FCFCEEF8007ED903G" TargetMode="External"/><Relationship Id="rId24" Type="http://schemas.openxmlformats.org/officeDocument/2006/relationships/hyperlink" Target="consultantplus://offline/ref=C1E7D5E0ED2D27AB79BA11019BC99365B5EF863BB0532687C8A20D23B7F74770535D1D0A5EF08434FB4F43CFDBD82DDBB9ABFDF8066290276AED15F7D70EG" TargetMode="External"/><Relationship Id="rId5" Type="http://schemas.openxmlformats.org/officeDocument/2006/relationships/webSettings" Target="webSettings.xml"/><Relationship Id="rId15" Type="http://schemas.openxmlformats.org/officeDocument/2006/relationships/hyperlink" Target="consultantplus://offline/ref=C1E7D5E0ED2D27AB79BA0F0C8DA5CD60B6E4DC31B35529D394FE0B74E8A74125011D43531FB29734F95140CED9DD01G" TargetMode="External"/><Relationship Id="rId23" Type="http://schemas.openxmlformats.org/officeDocument/2006/relationships/hyperlink" Target="consultantplus://offline/ref=C1E7D5E0ED2D27AB79BA0F0C8DA5CD60B6E5DC3FB15129D394FE0B74E8A74125011D43531FB29734F95140CED9DD01G" TargetMode="External"/><Relationship Id="rId28" Type="http://schemas.openxmlformats.org/officeDocument/2006/relationships/theme" Target="theme/theme1.xml"/><Relationship Id="rId10" Type="http://schemas.openxmlformats.org/officeDocument/2006/relationships/hyperlink" Target="consultantplus://offline/ref=C1E7D5E0ED2D27AB79BA0F0C8DA5CD60B1E3DF36B35529D394FE0B74E8A74125131D1B5D1CB08F3EAF1E069BD6D17F94FCFCEEF8007ED903G" TargetMode="External"/><Relationship Id="rId19" Type="http://schemas.openxmlformats.org/officeDocument/2006/relationships/hyperlink" Target="consultantplus://offline/ref=C1E7D5E0ED2D27AB79BA0F0C8DA5CD60B6E6D036B75B29D394FE0B74E8A74125011D43531FB29734F95140CED9DD01G" TargetMode="External"/><Relationship Id="rId4" Type="http://schemas.openxmlformats.org/officeDocument/2006/relationships/settings" Target="settings.xml"/><Relationship Id="rId9" Type="http://schemas.openxmlformats.org/officeDocument/2006/relationships/hyperlink" Target="consultantplus://offline/ref=C1E7D5E0ED2D27AB79BA0F0C8DA5CD60B3E6D135B55729D394FE0B74E8A74125011D43531FB29734F95140CED9DD01G" TargetMode="External"/><Relationship Id="rId14" Type="http://schemas.openxmlformats.org/officeDocument/2006/relationships/hyperlink" Target="consultantplus://offline/ref=C1E7D5E0ED2D27AB79BA11019BC99365B5EF863BB6532187CBA15029BFAE4B725452421D59B98835FB4F43C6D08728CEA8F3F2FC1E7D933B76EF17DF07G" TargetMode="External"/><Relationship Id="rId22" Type="http://schemas.openxmlformats.org/officeDocument/2006/relationships/hyperlink" Target="https://login.consultant.ru/link/?req=doc&amp;base=RLAW087&amp;n=127718&amp;dst=100123"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40"/>
        <w:category>
          <w:name w:val="Общие"/>
          <w:gallery w:val="placeholder"/>
        </w:category>
        <w:types>
          <w:type w:val="bbPlcHdr"/>
        </w:types>
        <w:behaviors>
          <w:behavior w:val="content"/>
        </w:behaviors>
        <w:guid w:val="{CD138E10-161A-40AF-AAF9-E4B9B6EABECF}"/>
      </w:docPartPr>
      <w:docPartBody>
        <w:p w:rsidR="004F4620" w:rsidRDefault="001520F6">
          <w:r w:rsidRPr="00E6468D">
            <w:rPr>
              <w:rStyle w:val="a3"/>
            </w:rPr>
            <w:t>Место для ввода текста.</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markup="0" w:comments="0" w:insDel="0" w:formatting="0" w:inkAnnotations="0"/>
  <w:defaultTabStop w:val="708"/>
  <w:characterSpacingControl w:val="doNotCompress"/>
  <w:compat>
    <w:useFELayout/>
  </w:compat>
  <w:rsids>
    <w:rsidRoot w:val="001520F6"/>
    <w:rsid w:val="0002189B"/>
    <w:rsid w:val="0003496D"/>
    <w:rsid w:val="00044DA8"/>
    <w:rsid w:val="00050BCE"/>
    <w:rsid w:val="000D3BB4"/>
    <w:rsid w:val="00111636"/>
    <w:rsid w:val="00135F5D"/>
    <w:rsid w:val="001520F6"/>
    <w:rsid w:val="001853C2"/>
    <w:rsid w:val="001A1102"/>
    <w:rsid w:val="001A43A8"/>
    <w:rsid w:val="001A5B20"/>
    <w:rsid w:val="001B143B"/>
    <w:rsid w:val="001C32C4"/>
    <w:rsid w:val="001C44CE"/>
    <w:rsid w:val="001C6339"/>
    <w:rsid w:val="0021318E"/>
    <w:rsid w:val="00213550"/>
    <w:rsid w:val="00273DD8"/>
    <w:rsid w:val="002821F5"/>
    <w:rsid w:val="002A0023"/>
    <w:rsid w:val="002E7DA6"/>
    <w:rsid w:val="003309D4"/>
    <w:rsid w:val="00363516"/>
    <w:rsid w:val="003739FE"/>
    <w:rsid w:val="003D2F15"/>
    <w:rsid w:val="003D7C17"/>
    <w:rsid w:val="003E7027"/>
    <w:rsid w:val="003E74D5"/>
    <w:rsid w:val="00444AC0"/>
    <w:rsid w:val="004835B1"/>
    <w:rsid w:val="004910F2"/>
    <w:rsid w:val="004B77FB"/>
    <w:rsid w:val="004C08F0"/>
    <w:rsid w:val="004C774C"/>
    <w:rsid w:val="004F256C"/>
    <w:rsid w:val="004F4620"/>
    <w:rsid w:val="005170F4"/>
    <w:rsid w:val="005350F0"/>
    <w:rsid w:val="005414E0"/>
    <w:rsid w:val="005B1E27"/>
    <w:rsid w:val="00643249"/>
    <w:rsid w:val="006D4415"/>
    <w:rsid w:val="006D4DEF"/>
    <w:rsid w:val="006F0352"/>
    <w:rsid w:val="006F156B"/>
    <w:rsid w:val="00707AE2"/>
    <w:rsid w:val="0074271C"/>
    <w:rsid w:val="0079248B"/>
    <w:rsid w:val="00824DD7"/>
    <w:rsid w:val="0083717E"/>
    <w:rsid w:val="00841528"/>
    <w:rsid w:val="00890B0A"/>
    <w:rsid w:val="00896019"/>
    <w:rsid w:val="00982536"/>
    <w:rsid w:val="009864B5"/>
    <w:rsid w:val="009F3E0C"/>
    <w:rsid w:val="00A365DB"/>
    <w:rsid w:val="00A914C0"/>
    <w:rsid w:val="00AB5266"/>
    <w:rsid w:val="00B06479"/>
    <w:rsid w:val="00B50317"/>
    <w:rsid w:val="00B57776"/>
    <w:rsid w:val="00B83FBA"/>
    <w:rsid w:val="00B9386E"/>
    <w:rsid w:val="00B95D64"/>
    <w:rsid w:val="00BB307E"/>
    <w:rsid w:val="00BB6EB4"/>
    <w:rsid w:val="00BB7C60"/>
    <w:rsid w:val="00BE4875"/>
    <w:rsid w:val="00C16C25"/>
    <w:rsid w:val="00C733E2"/>
    <w:rsid w:val="00C765BC"/>
    <w:rsid w:val="00CA4C6F"/>
    <w:rsid w:val="00CB48C9"/>
    <w:rsid w:val="00CD7115"/>
    <w:rsid w:val="00CE3B19"/>
    <w:rsid w:val="00D14631"/>
    <w:rsid w:val="00D16D8F"/>
    <w:rsid w:val="00D20B5A"/>
    <w:rsid w:val="00D42DDD"/>
    <w:rsid w:val="00D61EFD"/>
    <w:rsid w:val="00D62467"/>
    <w:rsid w:val="00D64B41"/>
    <w:rsid w:val="00D849D2"/>
    <w:rsid w:val="00D92D67"/>
    <w:rsid w:val="00DB6B76"/>
    <w:rsid w:val="00DB7A65"/>
    <w:rsid w:val="00DD39BC"/>
    <w:rsid w:val="00E058AB"/>
    <w:rsid w:val="00E43693"/>
    <w:rsid w:val="00EA609E"/>
    <w:rsid w:val="00EB12EF"/>
    <w:rsid w:val="00ED4811"/>
    <w:rsid w:val="00EE748D"/>
    <w:rsid w:val="00EF1E0A"/>
    <w:rsid w:val="00F62C6A"/>
    <w:rsid w:val="00FE2FE0"/>
    <w:rsid w:val="00FF35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3C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07AE2"/>
    <w:rPr>
      <w:color w:val="808080"/>
    </w:rPr>
  </w:style>
  <w:style w:type="paragraph" w:customStyle="1" w:styleId="428E88ED3F41455BB0A2B27B0A3CDE2E">
    <w:name w:val="428E88ED3F41455BB0A2B27B0A3CDE2E"/>
    <w:rsid w:val="002821F5"/>
    <w:pPr>
      <w:spacing w:after="200" w:line="276" w:lineRule="auto"/>
    </w:pPr>
  </w:style>
  <w:style w:type="paragraph" w:customStyle="1" w:styleId="3BA6739237604F3798E9A4E054B0A9E3">
    <w:name w:val="3BA6739237604F3798E9A4E054B0A9E3"/>
    <w:rsid w:val="002821F5"/>
    <w:pPr>
      <w:spacing w:after="200" w:line="276" w:lineRule="auto"/>
    </w:pPr>
  </w:style>
  <w:style w:type="paragraph" w:customStyle="1" w:styleId="7A9A301A23B44137B58651C229235392">
    <w:name w:val="7A9A301A23B44137B58651C229235392"/>
    <w:rsid w:val="00707AE2"/>
    <w:pPr>
      <w:spacing w:after="200" w:line="276" w:lineRule="auto"/>
    </w:p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DD834D-936C-402C-AFE7-30527DF60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2941</TotalTime>
  <Pages>10</Pages>
  <Words>4253</Words>
  <Characters>24245</Characters>
  <Application>Microsoft Office Word</Application>
  <DocSecurity>8</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Виссонов Сергей Викторович</dc:creator>
  <cp:lastModifiedBy>HvatovaNI</cp:lastModifiedBy>
  <cp:revision>214</cp:revision>
  <cp:lastPrinted>2025-12-23T07:33:00Z</cp:lastPrinted>
  <dcterms:created xsi:type="dcterms:W3CDTF">2019-09-27T09:29:00Z</dcterms:created>
  <dcterms:modified xsi:type="dcterms:W3CDTF">2025-12-23T08:53:00Z</dcterms:modified>
</cp:coreProperties>
</file>