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7F" w:rsidRPr="00BB3659" w:rsidRDefault="003A0BEA" w:rsidP="00C434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BB3659">
        <w:rPr>
          <w:rFonts w:ascii="Times New Roman" w:hAnsi="Times New Roman" w:cs="Times New Roman"/>
        </w:rPr>
        <w:t xml:space="preserve">Для участия в </w:t>
      </w:r>
      <w:r w:rsidR="00C4346C" w:rsidRPr="00BB3659">
        <w:rPr>
          <w:rFonts w:ascii="Times New Roman" w:hAnsi="Times New Roman" w:cs="Times New Roman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57750B" w:rsidRPr="00BB3659">
        <w:rPr>
          <w:rFonts w:ascii="Times New Roman" w:hAnsi="Times New Roman" w:cs="Times New Roman"/>
        </w:rPr>
        <w:t xml:space="preserve"> госу</w:t>
      </w:r>
      <w:bookmarkStart w:id="0" w:name="_GoBack"/>
      <w:bookmarkEnd w:id="0"/>
      <w:r w:rsidR="0057750B" w:rsidRPr="00BB3659">
        <w:rPr>
          <w:rFonts w:ascii="Times New Roman" w:hAnsi="Times New Roman" w:cs="Times New Roman"/>
        </w:rPr>
        <w:t xml:space="preserve">дарственной </w:t>
      </w:r>
      <w:r w:rsidR="00C4346C" w:rsidRPr="00BB3659">
        <w:rPr>
          <w:rFonts w:ascii="Times New Roman" w:hAnsi="Times New Roman" w:cs="Times New Roman"/>
        </w:rPr>
        <w:t>программы Российской Федерации «</w:t>
      </w:r>
      <w:r w:rsidR="0057750B" w:rsidRPr="00BB3659">
        <w:rPr>
          <w:rFonts w:ascii="Times New Roman" w:hAnsi="Times New Roman" w:cs="Times New Roman"/>
        </w:rPr>
        <w:t>Обеспечение доступным и комфортным жильем и коммунальными услугами граждан Российской Федерации</w:t>
      </w:r>
      <w:r w:rsidR="00C4346C" w:rsidRPr="00BB3659">
        <w:rPr>
          <w:rFonts w:ascii="Times New Roman" w:hAnsi="Times New Roman" w:cs="Times New Roman"/>
        </w:rPr>
        <w:t>»</w:t>
      </w:r>
      <w:r w:rsidR="0057750B" w:rsidRPr="00BB3659">
        <w:rPr>
          <w:rFonts w:ascii="Times New Roman" w:hAnsi="Times New Roman" w:cs="Times New Roman"/>
        </w:rPr>
        <w:t xml:space="preserve"> </w:t>
      </w:r>
      <w:r w:rsidR="005C1444" w:rsidRPr="00BB3659">
        <w:rPr>
          <w:rFonts w:ascii="Times New Roman" w:hAnsi="Times New Roman" w:cs="Times New Roman"/>
        </w:rPr>
        <w:t xml:space="preserve">(далее </w:t>
      </w:r>
      <w:r w:rsidR="005B7D46" w:rsidRPr="00BB3659">
        <w:rPr>
          <w:rFonts w:ascii="Times New Roman" w:hAnsi="Times New Roman" w:cs="Times New Roman"/>
        </w:rPr>
        <w:t>-</w:t>
      </w:r>
      <w:r w:rsidR="0057750B" w:rsidRPr="00BB3659">
        <w:rPr>
          <w:rFonts w:ascii="Times New Roman" w:hAnsi="Times New Roman" w:cs="Times New Roman"/>
        </w:rPr>
        <w:t xml:space="preserve"> </w:t>
      </w:r>
      <w:r w:rsidR="005C1444" w:rsidRPr="00BB3659">
        <w:rPr>
          <w:rFonts w:ascii="Times New Roman" w:hAnsi="Times New Roman" w:cs="Times New Roman"/>
        </w:rPr>
        <w:t>региональная Программа)</w:t>
      </w:r>
      <w:r w:rsidRPr="00BB3659">
        <w:rPr>
          <w:rFonts w:ascii="Times New Roman" w:hAnsi="Times New Roman" w:cs="Times New Roman"/>
        </w:rPr>
        <w:t xml:space="preserve"> </w:t>
      </w:r>
      <w:r w:rsidR="00E7607F" w:rsidRPr="00BB3659">
        <w:rPr>
          <w:rFonts w:ascii="Times New Roman" w:hAnsi="Times New Roman" w:cs="Times New Roman"/>
        </w:rPr>
        <w:t xml:space="preserve">заявитель представляет в Комитет </w:t>
      </w:r>
      <w:r w:rsidR="0057750B" w:rsidRPr="00BB3659">
        <w:rPr>
          <w:rFonts w:ascii="Times New Roman" w:hAnsi="Times New Roman" w:cs="Times New Roman"/>
        </w:rPr>
        <w:t xml:space="preserve">или в отделение ГОБУ «МФЦ МО» </w:t>
      </w:r>
      <w:r w:rsidR="00E7607F" w:rsidRPr="00BB3659">
        <w:rPr>
          <w:rFonts w:ascii="Times New Roman" w:hAnsi="Times New Roman" w:cs="Times New Roman"/>
        </w:rPr>
        <w:t>заявление на</w:t>
      </w:r>
      <w:proofErr w:type="gramEnd"/>
      <w:r w:rsidR="00E7607F" w:rsidRPr="00BB3659">
        <w:rPr>
          <w:rFonts w:ascii="Times New Roman" w:hAnsi="Times New Roman" w:cs="Times New Roman"/>
        </w:rPr>
        <w:t xml:space="preserve"> участие </w:t>
      </w:r>
      <w:r w:rsidR="009D704E" w:rsidRPr="00BB3659">
        <w:rPr>
          <w:rFonts w:ascii="Times New Roman" w:hAnsi="Times New Roman" w:cs="Times New Roman"/>
        </w:rPr>
        <w:t>(</w:t>
      </w:r>
      <w:r w:rsidR="009D704E" w:rsidRPr="00BB3659">
        <w:rPr>
          <w:rFonts w:ascii="Times New Roman" w:hAnsi="Times New Roman" w:cs="Times New Roman"/>
          <w:b/>
        </w:rPr>
        <w:t>заполненное в 2-х экземплярах</w:t>
      </w:r>
      <w:r w:rsidR="009D704E" w:rsidRPr="00BB3659">
        <w:rPr>
          <w:rFonts w:ascii="Times New Roman" w:hAnsi="Times New Roman" w:cs="Times New Roman"/>
        </w:rPr>
        <w:t xml:space="preserve">) </w:t>
      </w:r>
      <w:r w:rsidR="00E7607F" w:rsidRPr="00BB3659">
        <w:rPr>
          <w:rFonts w:ascii="Times New Roman" w:hAnsi="Times New Roman" w:cs="Times New Roman"/>
        </w:rPr>
        <w:t>и следующие документы:</w:t>
      </w:r>
    </w:p>
    <w:p w:rsidR="0057750B" w:rsidRPr="00BB3659" w:rsidRDefault="0057750B" w:rsidP="00C4346C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BB3659">
        <w:rPr>
          <w:rFonts w:ascii="Times New Roman" w:hAnsi="Times New Roman" w:cs="Times New Roman"/>
        </w:rPr>
        <w:t>1. Копии документов, удостоверяющих личность, а именно: паспортов обоих супругов (родителя в неполной семье) и детей старше 14 лет (при этом представляются документы, подтверждающие родственные отношения между родителями и детьми, или документы, их заменяющие, для несовершеннолетних – копии свидетельств о рождении) (все заполненные страницы), свидетельства о рождении (усыновлении) ребенка младше 14 лет.</w:t>
      </w:r>
    </w:p>
    <w:p w:rsidR="0057750B" w:rsidRPr="00BB3659" w:rsidRDefault="0057750B" w:rsidP="00C4346C">
      <w:pPr>
        <w:pStyle w:val="a3"/>
        <w:widowControl w:val="0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BB3659">
        <w:rPr>
          <w:rFonts w:ascii="Times New Roman" w:hAnsi="Times New Roman" w:cs="Times New Roman"/>
        </w:rPr>
        <w:t>Копию документа, подтверждающего регистрацию в системе индивидуального (персонифицированного) учета каждого члена семьи (СНИЛС).</w:t>
      </w:r>
    </w:p>
    <w:p w:rsidR="0057750B" w:rsidRPr="00BB3659" w:rsidRDefault="0057750B" w:rsidP="00C4346C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BB3659">
        <w:rPr>
          <w:rFonts w:ascii="Times New Roman" w:hAnsi="Times New Roman" w:cs="Times New Roman"/>
        </w:rPr>
        <w:t>3. Копию свидетельства о заключении или о расторжении брака (для лиц, состоящих в браке или расторгнувших его).</w:t>
      </w:r>
    </w:p>
    <w:p w:rsidR="0057750B" w:rsidRPr="00BB3659" w:rsidRDefault="0057750B" w:rsidP="00C4346C">
      <w:pPr>
        <w:pStyle w:val="ConsPlusNormal"/>
        <w:numPr>
          <w:ilvl w:val="0"/>
          <w:numId w:val="13"/>
        </w:numPr>
        <w:tabs>
          <w:tab w:val="left" w:pos="426"/>
          <w:tab w:val="left" w:pos="709"/>
          <w:tab w:val="left" w:pos="851"/>
          <w:tab w:val="left" w:pos="993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BB3659">
        <w:rPr>
          <w:rFonts w:ascii="Times New Roman" w:eastAsia="Times New Roman" w:hAnsi="Times New Roman" w:cs="Times New Roman"/>
          <w:sz w:val="22"/>
          <w:szCs w:val="22"/>
        </w:rPr>
        <w:t xml:space="preserve">Документы для подтверждения финансовой возможности семьи для приобретения жилого </w:t>
      </w:r>
      <w:r w:rsidRPr="00BB3659">
        <w:rPr>
          <w:rFonts w:ascii="Times New Roman" w:eastAsiaTheme="minorEastAsia" w:hAnsi="Times New Roman" w:cs="Times New Roman"/>
          <w:sz w:val="22"/>
          <w:szCs w:val="22"/>
        </w:rPr>
        <w:t>помещения</w:t>
      </w:r>
      <w:r w:rsidR="009D704E" w:rsidRPr="00BB3659">
        <w:rPr>
          <w:rFonts w:ascii="Times New Roman" w:eastAsiaTheme="minorEastAsia" w:hAnsi="Times New Roman" w:cs="Times New Roman"/>
          <w:sz w:val="22"/>
          <w:szCs w:val="22"/>
        </w:rPr>
        <w:t xml:space="preserve"> (на выбор заявителя):</w:t>
      </w:r>
    </w:p>
    <w:p w:rsidR="00BB3659" w:rsidRPr="00BB3659" w:rsidRDefault="00BB3659" w:rsidP="00C4346C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копии трудовых книжек (при наличии), заверенные подписью (с указанием должности и расшифровкой подписи) и печатью работодателя (при наличии) с указанием даты заверения (срок действия - один месяц </w:t>
      </w:r>
      <w:proofErr w:type="gramStart"/>
      <w:r w:rsidRPr="00BB3659">
        <w:rPr>
          <w:rFonts w:ascii="Times New Roman" w:eastAsiaTheme="minorEastAsia" w:hAnsi="Times New Roman" w:cs="Times New Roman"/>
          <w:sz w:val="22"/>
          <w:szCs w:val="22"/>
        </w:rPr>
        <w:t>с даты выдачи</w:t>
      </w:r>
      <w:proofErr w:type="gramEnd"/>
      <w:r w:rsidRPr="00BB3659">
        <w:rPr>
          <w:rFonts w:ascii="Times New Roman" w:eastAsiaTheme="minorEastAsia" w:hAnsi="Times New Roman" w:cs="Times New Roman"/>
          <w:sz w:val="22"/>
          <w:szCs w:val="22"/>
        </w:rPr>
        <w:t>);</w:t>
      </w:r>
      <w:r w:rsidR="009D704E" w:rsidRPr="00BB3659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</w:p>
    <w:p w:rsidR="0057750B" w:rsidRPr="00BB3659" w:rsidRDefault="00BB3659" w:rsidP="00C4346C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копии трудовых договоров (при наличии), заключенных по месту работы, заверенные подписью (с указанием должности и расшифровкой подписи) и печатью работодателя (при наличии) с указанием даты заверения (срок действия - один месяц </w:t>
      </w:r>
      <w:proofErr w:type="gramStart"/>
      <w:r w:rsidRPr="00BB3659">
        <w:rPr>
          <w:rFonts w:ascii="Times New Roman" w:eastAsiaTheme="minorEastAsia" w:hAnsi="Times New Roman" w:cs="Times New Roman"/>
          <w:sz w:val="22"/>
          <w:szCs w:val="22"/>
        </w:rPr>
        <w:t>с даты выдачи</w:t>
      </w:r>
      <w:proofErr w:type="gramEnd"/>
      <w:r w:rsidRPr="00BB3659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57750B" w:rsidRPr="00BB3659">
        <w:rPr>
          <w:rFonts w:ascii="Times New Roman" w:eastAsiaTheme="minorEastAsia" w:hAnsi="Times New Roman" w:cs="Times New Roman"/>
          <w:sz w:val="22"/>
          <w:szCs w:val="22"/>
        </w:rPr>
        <w:t>;</w:t>
      </w:r>
    </w:p>
    <w:p w:rsidR="0057750B" w:rsidRPr="00BB3659" w:rsidRDefault="00BB3659" w:rsidP="00C4346C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справку о прохождении воинской (приравненной к ней) службы - для лиц, проходящих воинскую (приравненную к ней) службу (срок действия - один месяц </w:t>
      </w:r>
      <w:proofErr w:type="gramStart"/>
      <w:r w:rsidRPr="00BB3659">
        <w:rPr>
          <w:rFonts w:ascii="Times New Roman" w:eastAsiaTheme="minorEastAsia" w:hAnsi="Times New Roman" w:cs="Times New Roman"/>
          <w:sz w:val="22"/>
          <w:szCs w:val="22"/>
        </w:rPr>
        <w:t>с даты выдачи</w:t>
      </w:r>
      <w:proofErr w:type="gramEnd"/>
      <w:r w:rsidRPr="00BB3659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57750B" w:rsidRPr="00BB3659">
        <w:rPr>
          <w:rFonts w:ascii="Times New Roman" w:eastAsiaTheme="minorEastAsia" w:hAnsi="Times New Roman" w:cs="Times New Roman"/>
          <w:sz w:val="22"/>
          <w:szCs w:val="22"/>
        </w:rPr>
        <w:t>;</w:t>
      </w:r>
    </w:p>
    <w:p w:rsidR="0057750B" w:rsidRPr="00BB3659" w:rsidRDefault="009D704E" w:rsidP="00C4346C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gramStart"/>
      <w:r w:rsidR="00BB3659" w:rsidRPr="00BB3659">
        <w:rPr>
          <w:rFonts w:ascii="Times New Roman" w:eastAsiaTheme="minorEastAsia" w:hAnsi="Times New Roman" w:cs="Times New Roman"/>
          <w:sz w:val="22"/>
          <w:szCs w:val="22"/>
        </w:rPr>
        <w:t>документы с места работы супругов и/или супруга о размере совокупного дохода за последние шесть месяцев (форма 2-НДФЛ (срок действия справки, полученной за предыдущий год, - шесть месяцев с даты выдачи, срок действия справки, полученной в текущем году, - один месяц с даты выдачи), копии деклараций о доходах за последний год с отметкой налогового органа и другие справки о доходах, пособиях)</w:t>
      </w:r>
      <w:r w:rsidR="0057750B" w:rsidRPr="00BB3659">
        <w:rPr>
          <w:rFonts w:ascii="Times New Roman" w:eastAsiaTheme="minorEastAsia" w:hAnsi="Times New Roman" w:cs="Times New Roman"/>
          <w:sz w:val="22"/>
          <w:szCs w:val="22"/>
        </w:rPr>
        <w:t>;</w:t>
      </w:r>
      <w:proofErr w:type="gramEnd"/>
    </w:p>
    <w:p w:rsidR="0057750B" w:rsidRPr="00BB3659" w:rsidRDefault="00BB3659" w:rsidP="00C4346C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семья вправе представить документ, выданный банком или иной организацией, уставом которой предусмотрено предоставление кредитов (займов), о максимально возможной сумме кредита (займа) на приобретение (строительство) жилого помещения, который может быть предоставлен членам семьи (срок действия - три </w:t>
      </w:r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месяца </w:t>
      </w:r>
      <w:proofErr w:type="gramStart"/>
      <w:r w:rsidRPr="00BB3659">
        <w:rPr>
          <w:rFonts w:ascii="Times New Roman" w:eastAsiaTheme="minorEastAsia" w:hAnsi="Times New Roman" w:cs="Times New Roman"/>
          <w:sz w:val="22"/>
          <w:szCs w:val="22"/>
        </w:rPr>
        <w:t>с даты выдачи</w:t>
      </w:r>
      <w:proofErr w:type="gramEnd"/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 документа) </w:t>
      </w:r>
      <w:r w:rsidR="0057750B" w:rsidRPr="00BB3659">
        <w:rPr>
          <w:rFonts w:ascii="Times New Roman" w:eastAsiaTheme="minorEastAsia" w:hAnsi="Times New Roman" w:cs="Times New Roman"/>
          <w:sz w:val="22"/>
          <w:szCs w:val="22"/>
        </w:rPr>
        <w:t>(при наличии);</w:t>
      </w:r>
    </w:p>
    <w:p w:rsidR="0057750B" w:rsidRPr="00BB3659" w:rsidRDefault="00BB3659" w:rsidP="00C4346C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документы, подтверждающие доход по вкладам, страховым выплатам, арендной плате (срок действия - один месяц </w:t>
      </w:r>
      <w:proofErr w:type="gramStart"/>
      <w:r w:rsidRPr="00BB3659">
        <w:rPr>
          <w:rFonts w:ascii="Times New Roman" w:eastAsiaTheme="minorEastAsia" w:hAnsi="Times New Roman" w:cs="Times New Roman"/>
          <w:sz w:val="22"/>
          <w:szCs w:val="22"/>
        </w:rPr>
        <w:t>с даты выдачи</w:t>
      </w:r>
      <w:proofErr w:type="gramEnd"/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 документа)</w:t>
      </w:r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57750B" w:rsidRPr="00BB3659">
        <w:rPr>
          <w:rFonts w:ascii="Times New Roman" w:eastAsiaTheme="minorEastAsia" w:hAnsi="Times New Roman" w:cs="Times New Roman"/>
          <w:sz w:val="22"/>
          <w:szCs w:val="22"/>
        </w:rPr>
        <w:t>(при наличии);</w:t>
      </w:r>
    </w:p>
    <w:p w:rsidR="0057750B" w:rsidRPr="00BB3659" w:rsidRDefault="00BB3659" w:rsidP="00C4346C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proofErr w:type="gramStart"/>
      <w:r w:rsidRPr="00BB3659">
        <w:rPr>
          <w:rFonts w:ascii="Times New Roman" w:eastAsiaTheme="minorEastAsia" w:hAnsi="Times New Roman" w:cs="Times New Roman"/>
          <w:sz w:val="22"/>
          <w:szCs w:val="22"/>
        </w:rPr>
        <w:t>документы, содержащие сведения о недвижимом имуществе (копию свидетельства о государственной регистрации права или выписку из ЕГРН о правах), в том числе земельных участках, находящихся в собственности заявителя и членов его семьи, а также документы, содержащие сведения о стоимости указанного имущества (отчет профессионального оценщика об оценке рыночной стоимости недвижимого имущества (здания, строения, сооружения, жилого дома, квартиры, комнаты в квартире, доли в</w:t>
      </w:r>
      <w:proofErr w:type="gramEnd"/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gramStart"/>
      <w:r w:rsidRPr="00BB3659">
        <w:rPr>
          <w:rFonts w:ascii="Times New Roman" w:eastAsiaTheme="minorEastAsia" w:hAnsi="Times New Roman" w:cs="Times New Roman"/>
          <w:sz w:val="22"/>
          <w:szCs w:val="22"/>
        </w:rPr>
        <w:t>праве собственности на квартиру), земельного участка, который действителен в течение года со дн</w:t>
      </w:r>
      <w:r w:rsidRPr="00BB3659">
        <w:rPr>
          <w:rFonts w:ascii="Times New Roman" w:eastAsiaTheme="minorEastAsia" w:hAnsi="Times New Roman" w:cs="Times New Roman"/>
          <w:sz w:val="22"/>
          <w:szCs w:val="22"/>
        </w:rPr>
        <w:t>я проведения экспертной оценки)</w:t>
      </w:r>
      <w:r w:rsidR="0057750B" w:rsidRPr="00BB3659">
        <w:rPr>
          <w:rFonts w:ascii="Times New Roman" w:eastAsiaTheme="minorEastAsia" w:hAnsi="Times New Roman" w:cs="Times New Roman"/>
          <w:sz w:val="22"/>
          <w:szCs w:val="22"/>
        </w:rPr>
        <w:t xml:space="preserve"> (при наличии);</w:t>
      </w:r>
      <w:proofErr w:type="gramEnd"/>
    </w:p>
    <w:p w:rsidR="0057750B" w:rsidRPr="00BB3659" w:rsidRDefault="00BB3659" w:rsidP="00C4346C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r w:rsidRPr="00BB3659">
        <w:rPr>
          <w:rFonts w:ascii="Times New Roman" w:eastAsiaTheme="minorEastAsia" w:hAnsi="Times New Roman" w:cs="Times New Roman"/>
          <w:sz w:val="22"/>
          <w:szCs w:val="22"/>
        </w:rPr>
        <w:t>документы, содержащие сведения о транспортных средствах, находящихся в собственности заявителя или членов его семьи, а также документы, содержащие сведения о стоимости указанного имущества (отчет профессионального оценщика об оценке рыночной стоимости транспортного средства, который действителен в течение года со дня проведения экспер</w:t>
      </w:r>
      <w:r w:rsidRPr="00BB3659">
        <w:rPr>
          <w:rFonts w:ascii="Times New Roman" w:eastAsiaTheme="minorEastAsia" w:hAnsi="Times New Roman" w:cs="Times New Roman"/>
          <w:sz w:val="22"/>
          <w:szCs w:val="22"/>
        </w:rPr>
        <w:t>тной оценки)</w:t>
      </w:r>
      <w:r w:rsidR="0057750B" w:rsidRPr="00BB3659">
        <w:rPr>
          <w:rFonts w:ascii="Times New Roman" w:eastAsiaTheme="minorEastAsia" w:hAnsi="Times New Roman" w:cs="Times New Roman"/>
          <w:sz w:val="22"/>
          <w:szCs w:val="22"/>
        </w:rPr>
        <w:t xml:space="preserve"> (при наличии);</w:t>
      </w:r>
    </w:p>
    <w:p w:rsidR="0057750B" w:rsidRPr="00BB3659" w:rsidRDefault="00BB3659" w:rsidP="00C4346C">
      <w:pPr>
        <w:pStyle w:val="ConsPlusNormal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ind w:left="0" w:firstLine="426"/>
        <w:jc w:val="both"/>
        <w:outlineLvl w:val="9"/>
        <w:rPr>
          <w:rFonts w:ascii="Times New Roman" w:eastAsiaTheme="minorEastAsia" w:hAnsi="Times New Roman" w:cs="Times New Roman"/>
          <w:sz w:val="22"/>
          <w:szCs w:val="22"/>
        </w:rPr>
      </w:pPr>
      <w:proofErr w:type="gramStart"/>
      <w:r w:rsidRPr="00BB3659">
        <w:rPr>
          <w:rFonts w:ascii="Times New Roman" w:eastAsiaTheme="minorEastAsia" w:hAnsi="Times New Roman" w:cs="Times New Roman"/>
          <w:sz w:val="22"/>
          <w:szCs w:val="22"/>
        </w:rPr>
        <w:t>справку о размере (оставшейся части) материнского (семейного) капитала и (или) справку о размере (оставшейся части) регионального материнского (семейного) капитала (срок действия - шесть</w:t>
      </w:r>
      <w:r w:rsidRPr="00BB3659">
        <w:rPr>
          <w:rFonts w:ascii="Times New Roman" w:eastAsiaTheme="minorEastAsia" w:hAnsi="Times New Roman" w:cs="Times New Roman"/>
          <w:sz w:val="22"/>
          <w:szCs w:val="22"/>
        </w:rPr>
        <w:t xml:space="preserve"> месяцев с даты выдачи справки)</w:t>
      </w:r>
      <w:r w:rsidR="0057750B" w:rsidRPr="00BB3659">
        <w:rPr>
          <w:rFonts w:ascii="Times New Roman" w:eastAsiaTheme="minorEastAsia" w:hAnsi="Times New Roman" w:cs="Times New Roman"/>
          <w:sz w:val="22"/>
          <w:szCs w:val="22"/>
        </w:rPr>
        <w:t xml:space="preserve"> (при наличии).</w:t>
      </w:r>
      <w:proofErr w:type="gramEnd"/>
    </w:p>
    <w:p w:rsidR="003A0BEA" w:rsidRPr="00BB3659" w:rsidRDefault="003A0BEA" w:rsidP="00C4346C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BB3659">
        <w:rPr>
          <w:rFonts w:ascii="Times New Roman" w:eastAsia="Times New Roman" w:hAnsi="Times New Roman" w:cs="Times New Roman"/>
        </w:rPr>
        <w:t xml:space="preserve">Копию постановления администрации города Мурманска о признании членов семьи </w:t>
      </w:r>
      <w:proofErr w:type="gramStart"/>
      <w:r w:rsidRPr="00BB3659">
        <w:rPr>
          <w:rFonts w:ascii="Times New Roman" w:eastAsia="Times New Roman" w:hAnsi="Times New Roman" w:cs="Times New Roman"/>
        </w:rPr>
        <w:t>нуждающимися</w:t>
      </w:r>
      <w:proofErr w:type="gramEnd"/>
      <w:r w:rsidRPr="00BB3659">
        <w:rPr>
          <w:rFonts w:ascii="Times New Roman" w:eastAsia="Times New Roman" w:hAnsi="Times New Roman" w:cs="Times New Roman"/>
        </w:rPr>
        <w:t xml:space="preserve"> в жилом помещении. </w:t>
      </w:r>
      <w:bookmarkStart w:id="1" w:name="Par120"/>
      <w:bookmarkEnd w:id="1"/>
    </w:p>
    <w:p w:rsidR="00E7607F" w:rsidRPr="00BB3659" w:rsidRDefault="00E7607F" w:rsidP="00C4346C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B3659">
        <w:rPr>
          <w:rFonts w:ascii="Times New Roman" w:hAnsi="Times New Roman" w:cs="Times New Roman"/>
          <w:sz w:val="22"/>
          <w:szCs w:val="22"/>
        </w:rPr>
        <w:t xml:space="preserve">При представлении </w:t>
      </w:r>
      <w:r w:rsidR="00537F41" w:rsidRPr="00BB3659">
        <w:rPr>
          <w:rFonts w:ascii="Times New Roman" w:hAnsi="Times New Roman" w:cs="Times New Roman"/>
          <w:sz w:val="22"/>
          <w:szCs w:val="22"/>
        </w:rPr>
        <w:t>копий документов согласно п. 1 - 3</w:t>
      </w:r>
      <w:r w:rsidRPr="00BB3659">
        <w:rPr>
          <w:rFonts w:ascii="Times New Roman" w:hAnsi="Times New Roman" w:cs="Times New Roman"/>
          <w:sz w:val="22"/>
          <w:szCs w:val="22"/>
        </w:rPr>
        <w:t xml:space="preserve"> при себе необходимо иметь оригиналы.</w:t>
      </w:r>
    </w:p>
    <w:p w:rsidR="00E7607F" w:rsidRPr="00BB3659" w:rsidRDefault="00E7607F" w:rsidP="00C4346C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B3659">
        <w:rPr>
          <w:rFonts w:ascii="Times New Roman" w:hAnsi="Times New Roman" w:cs="Times New Roman"/>
          <w:sz w:val="22"/>
          <w:szCs w:val="22"/>
        </w:rPr>
        <w:t>Обязанность по предоставлению документов, указанных в п. 1</w:t>
      </w:r>
      <w:r w:rsidR="0044009C" w:rsidRPr="00BB3659">
        <w:rPr>
          <w:rFonts w:ascii="Times New Roman" w:hAnsi="Times New Roman" w:cs="Times New Roman"/>
          <w:sz w:val="22"/>
          <w:szCs w:val="22"/>
        </w:rPr>
        <w:t>, 3, 4</w:t>
      </w:r>
      <w:r w:rsidRPr="00BB3659">
        <w:rPr>
          <w:rFonts w:ascii="Times New Roman" w:hAnsi="Times New Roman" w:cs="Times New Roman"/>
          <w:sz w:val="22"/>
          <w:szCs w:val="22"/>
        </w:rPr>
        <w:t xml:space="preserve"> возложена на заявителя.</w:t>
      </w:r>
    </w:p>
    <w:p w:rsidR="00235572" w:rsidRPr="00BB3659" w:rsidRDefault="00E7607F" w:rsidP="00C4346C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B3659">
        <w:rPr>
          <w:rFonts w:ascii="Times New Roman" w:hAnsi="Times New Roman" w:cs="Times New Roman"/>
          <w:sz w:val="22"/>
          <w:szCs w:val="22"/>
        </w:rPr>
        <w:t>Документы (сведения, содер</w:t>
      </w:r>
      <w:r w:rsidR="00537F41" w:rsidRPr="00BB3659">
        <w:rPr>
          <w:rFonts w:ascii="Times New Roman" w:hAnsi="Times New Roman" w:cs="Times New Roman"/>
          <w:sz w:val="22"/>
          <w:szCs w:val="22"/>
        </w:rPr>
        <w:t>жащиеся в них), указанные в п. 5</w:t>
      </w:r>
      <w:r w:rsidRPr="00BB3659">
        <w:rPr>
          <w:rFonts w:ascii="Times New Roman" w:hAnsi="Times New Roman" w:cs="Times New Roman"/>
          <w:sz w:val="22"/>
          <w:szCs w:val="22"/>
        </w:rPr>
        <w:t xml:space="preserve"> Комитет самостоятельно запрашивает в рамках межведомственного информационного взаимодействия в комитете </w:t>
      </w:r>
      <w:r w:rsidR="003A0BEA" w:rsidRPr="00BB3659">
        <w:rPr>
          <w:rFonts w:ascii="Times New Roman" w:hAnsi="Times New Roman" w:cs="Times New Roman"/>
          <w:sz w:val="22"/>
          <w:szCs w:val="22"/>
        </w:rPr>
        <w:t>имущественных отношений</w:t>
      </w:r>
      <w:r w:rsidRPr="00BB3659">
        <w:rPr>
          <w:rFonts w:ascii="Times New Roman" w:hAnsi="Times New Roman" w:cs="Times New Roman"/>
          <w:sz w:val="22"/>
          <w:szCs w:val="22"/>
        </w:rPr>
        <w:t xml:space="preserve"> города Мурманска, </w:t>
      </w:r>
      <w:r w:rsidR="00235572" w:rsidRPr="00BB3659">
        <w:rPr>
          <w:rFonts w:ascii="Times New Roman" w:hAnsi="Times New Roman" w:cs="Times New Roman"/>
          <w:sz w:val="22"/>
          <w:szCs w:val="22"/>
        </w:rPr>
        <w:t>в компетенции которого находятся данные сведения</w:t>
      </w:r>
      <w:r w:rsidR="0051199E" w:rsidRPr="00BB3659">
        <w:rPr>
          <w:rFonts w:ascii="Times New Roman" w:hAnsi="Times New Roman" w:cs="Times New Roman"/>
          <w:sz w:val="22"/>
          <w:szCs w:val="22"/>
        </w:rPr>
        <w:t>,</w:t>
      </w:r>
      <w:r w:rsidR="00235572" w:rsidRPr="00BB3659">
        <w:rPr>
          <w:rFonts w:ascii="Times New Roman" w:hAnsi="Times New Roman" w:cs="Times New Roman"/>
          <w:sz w:val="22"/>
          <w:szCs w:val="22"/>
        </w:rPr>
        <w:t xml:space="preserve"> в случае, если заявитель не представил данные сведения самостоятельно.</w:t>
      </w:r>
    </w:p>
    <w:p w:rsidR="00E7607F" w:rsidRPr="00BB3659" w:rsidRDefault="00E7607F" w:rsidP="00C4346C">
      <w:pPr>
        <w:pStyle w:val="ConsPlusNormal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B3659">
        <w:rPr>
          <w:rFonts w:ascii="Times New Roman" w:hAnsi="Times New Roman" w:cs="Times New Roman"/>
          <w:sz w:val="22"/>
          <w:szCs w:val="22"/>
        </w:rPr>
        <w:t>От имени заявителя документы могут быть поданы одним из ее членов либо иным уполномоченным лицом при наличии нотариально удостоверенной доверенности.</w:t>
      </w:r>
    </w:p>
    <w:p w:rsidR="005569BE" w:rsidRPr="00BB3659" w:rsidRDefault="005569BE" w:rsidP="00610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BB3659">
        <w:rPr>
          <w:rFonts w:ascii="Times New Roman" w:eastAsia="Times New Roman" w:hAnsi="Times New Roman" w:cs="Times New Roman"/>
          <w:b/>
        </w:rPr>
        <w:t xml:space="preserve">При предоставлении копий документов при себе необходимо иметь их оригиналы. </w:t>
      </w:r>
    </w:p>
    <w:p w:rsidR="00477153" w:rsidRPr="00BB3659" w:rsidRDefault="005569BE" w:rsidP="006106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B3659">
        <w:rPr>
          <w:rFonts w:ascii="Times New Roman" w:eastAsia="Times New Roman" w:hAnsi="Times New Roman" w:cs="Times New Roman"/>
        </w:rPr>
        <w:t>При отсутствии у семьи доходов либо иных денежных средств, достаточных для оплаты стоимости жилого помещения в части, превышающей размер предоставляемой социальной выплаты, Комиссия отказывает семье во включении в список участников региональной Программы.</w:t>
      </w:r>
    </w:p>
    <w:sectPr w:rsidR="00477153" w:rsidRPr="00BB3659" w:rsidSect="00BB3659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04A"/>
    <w:multiLevelType w:val="multilevel"/>
    <w:tmpl w:val="88CC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0C7F25B7"/>
    <w:multiLevelType w:val="multilevel"/>
    <w:tmpl w:val="6D9EE958"/>
    <w:lvl w:ilvl="0">
      <w:start w:val="2"/>
      <w:numFmt w:val="decimal"/>
      <w:lvlText w:val="%1."/>
      <w:lvlJc w:val="left"/>
      <w:pPr>
        <w:ind w:left="2377" w:hanging="67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2.6.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2425471"/>
    <w:multiLevelType w:val="hybridMultilevel"/>
    <w:tmpl w:val="AEB85C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3DD"/>
    <w:multiLevelType w:val="hybridMultilevel"/>
    <w:tmpl w:val="C3A64A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12393"/>
    <w:multiLevelType w:val="hybridMultilevel"/>
    <w:tmpl w:val="ABA43138"/>
    <w:lvl w:ilvl="0" w:tplc="827C4AE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F7D26F4"/>
    <w:multiLevelType w:val="hybridMultilevel"/>
    <w:tmpl w:val="CD8C317A"/>
    <w:lvl w:ilvl="0" w:tplc="A270157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00F57"/>
    <w:multiLevelType w:val="hybridMultilevel"/>
    <w:tmpl w:val="001C82AC"/>
    <w:lvl w:ilvl="0" w:tplc="C0DC3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343C50"/>
    <w:multiLevelType w:val="hybridMultilevel"/>
    <w:tmpl w:val="E53476D6"/>
    <w:lvl w:ilvl="0" w:tplc="9E080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5CF7F8D"/>
    <w:multiLevelType w:val="hybridMultilevel"/>
    <w:tmpl w:val="FA8EA04C"/>
    <w:lvl w:ilvl="0" w:tplc="11D2E8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0419DE"/>
    <w:multiLevelType w:val="hybridMultilevel"/>
    <w:tmpl w:val="21D8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67D35"/>
    <w:multiLevelType w:val="hybridMultilevel"/>
    <w:tmpl w:val="6B3C62FC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5542A"/>
    <w:multiLevelType w:val="hybridMultilevel"/>
    <w:tmpl w:val="E5766814"/>
    <w:lvl w:ilvl="0" w:tplc="827C4AE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DC306CA"/>
    <w:multiLevelType w:val="multilevel"/>
    <w:tmpl w:val="429E21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7E902108"/>
    <w:multiLevelType w:val="hybridMultilevel"/>
    <w:tmpl w:val="D69CC850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13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7F"/>
    <w:rsid w:val="00003221"/>
    <w:rsid w:val="0003432A"/>
    <w:rsid w:val="00063A23"/>
    <w:rsid w:val="00084CAC"/>
    <w:rsid w:val="000B1C0F"/>
    <w:rsid w:val="00195E2E"/>
    <w:rsid w:val="00235572"/>
    <w:rsid w:val="0024005F"/>
    <w:rsid w:val="00280540"/>
    <w:rsid w:val="003131A1"/>
    <w:rsid w:val="003732F4"/>
    <w:rsid w:val="003A0BEA"/>
    <w:rsid w:val="003D7003"/>
    <w:rsid w:val="0044009C"/>
    <w:rsid w:val="00477153"/>
    <w:rsid w:val="00483B6B"/>
    <w:rsid w:val="004C3FB7"/>
    <w:rsid w:val="004D57CE"/>
    <w:rsid w:val="0051199E"/>
    <w:rsid w:val="00537F41"/>
    <w:rsid w:val="005569BE"/>
    <w:rsid w:val="00563A70"/>
    <w:rsid w:val="0057750B"/>
    <w:rsid w:val="005B7D46"/>
    <w:rsid w:val="005C1444"/>
    <w:rsid w:val="005D4053"/>
    <w:rsid w:val="005E47AE"/>
    <w:rsid w:val="006106B4"/>
    <w:rsid w:val="00645356"/>
    <w:rsid w:val="006E2EB8"/>
    <w:rsid w:val="00866B39"/>
    <w:rsid w:val="008720A6"/>
    <w:rsid w:val="00903B81"/>
    <w:rsid w:val="009224DB"/>
    <w:rsid w:val="009225D2"/>
    <w:rsid w:val="009B4F7D"/>
    <w:rsid w:val="009B5205"/>
    <w:rsid w:val="009B69F0"/>
    <w:rsid w:val="009C552B"/>
    <w:rsid w:val="009D704E"/>
    <w:rsid w:val="009F7555"/>
    <w:rsid w:val="00A30D11"/>
    <w:rsid w:val="00A47D82"/>
    <w:rsid w:val="00A74289"/>
    <w:rsid w:val="00AC5E93"/>
    <w:rsid w:val="00AD2DA0"/>
    <w:rsid w:val="00AD49A7"/>
    <w:rsid w:val="00BB3659"/>
    <w:rsid w:val="00C15F8B"/>
    <w:rsid w:val="00C34FC6"/>
    <w:rsid w:val="00C4346C"/>
    <w:rsid w:val="00D37A58"/>
    <w:rsid w:val="00D446AC"/>
    <w:rsid w:val="00E7607F"/>
    <w:rsid w:val="00F14397"/>
    <w:rsid w:val="00F81D1E"/>
    <w:rsid w:val="00FA2226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07F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A0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07F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A0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ED6C-DFA4-4539-95F0-E0AF622C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</dc:creator>
  <cp:lastModifiedBy>Бусарова Ольга Александровна</cp:lastModifiedBy>
  <cp:revision>2</cp:revision>
  <cp:lastPrinted>2014-03-18T06:09:00Z</cp:lastPrinted>
  <dcterms:created xsi:type="dcterms:W3CDTF">2025-03-10T15:23:00Z</dcterms:created>
  <dcterms:modified xsi:type="dcterms:W3CDTF">2025-03-10T15:23:00Z</dcterms:modified>
</cp:coreProperties>
</file>