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9" w:rsidRPr="005B1729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</w:pPr>
      <w:r w:rsidRPr="005B172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>отчет о работе по рассмотрению обращений граждан в администрации города Мурманска и в структурных подразделениях администрации города Мурманска за 201</w:t>
      </w:r>
      <w:r w:rsidR="00DC31C5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>5</w:t>
      </w:r>
      <w:r w:rsidRPr="005B172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 xml:space="preserve"> год </w:t>
      </w:r>
    </w:p>
    <w:p w:rsidR="00380BCB" w:rsidRPr="005B1729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EE1839" w:rsidRPr="005B1729" w:rsidRDefault="00A44A81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5B1729">
        <w:rPr>
          <w:rStyle w:val="apple-style-span"/>
          <w:b/>
          <w:bCs/>
          <w:shd w:val="clear" w:color="auto" w:fill="FDFBF4"/>
        </w:rPr>
        <w:t xml:space="preserve">За </w:t>
      </w:r>
      <w:r w:rsidR="00ED71DB" w:rsidRPr="005B1729">
        <w:rPr>
          <w:rStyle w:val="apple-style-span"/>
          <w:b/>
          <w:bCs/>
          <w:shd w:val="clear" w:color="auto" w:fill="FDFBF4"/>
        </w:rPr>
        <w:t>2</w:t>
      </w:r>
      <w:r w:rsidRPr="005B1729">
        <w:rPr>
          <w:rStyle w:val="apple-style-span"/>
          <w:b/>
          <w:bCs/>
          <w:shd w:val="clear" w:color="auto" w:fill="FDFBF4"/>
        </w:rPr>
        <w:t>01</w:t>
      </w:r>
      <w:r w:rsidR="00E00499" w:rsidRPr="005B1729">
        <w:rPr>
          <w:rStyle w:val="apple-style-span"/>
          <w:b/>
          <w:bCs/>
          <w:shd w:val="clear" w:color="auto" w:fill="FDFBF4"/>
        </w:rPr>
        <w:t>5</w:t>
      </w:r>
      <w:r w:rsidRPr="005B1729">
        <w:rPr>
          <w:rStyle w:val="apple-style-span"/>
          <w:b/>
          <w:bCs/>
          <w:shd w:val="clear" w:color="auto" w:fill="FDFBF4"/>
        </w:rPr>
        <w:t xml:space="preserve"> год</w:t>
      </w:r>
      <w:r w:rsidRPr="005B1729">
        <w:rPr>
          <w:rStyle w:val="apple-style-span"/>
          <w:shd w:val="clear" w:color="auto" w:fill="FDFBF4"/>
        </w:rPr>
        <w:t xml:space="preserve"> в администраци</w:t>
      </w:r>
      <w:r w:rsidR="00DB09A0" w:rsidRPr="005B1729">
        <w:rPr>
          <w:rStyle w:val="apple-style-span"/>
          <w:shd w:val="clear" w:color="auto" w:fill="FDFBF4"/>
        </w:rPr>
        <w:t>ю</w:t>
      </w:r>
      <w:r w:rsidRPr="005B1729">
        <w:rPr>
          <w:rStyle w:val="apple-style-span"/>
          <w:shd w:val="clear" w:color="auto" w:fill="FDFBF4"/>
        </w:rPr>
        <w:t xml:space="preserve"> города Мурманска (далее </w:t>
      </w:r>
      <w:r w:rsidR="00864BA8" w:rsidRPr="005B1729">
        <w:rPr>
          <w:rStyle w:val="apple-style-span"/>
          <w:shd w:val="clear" w:color="auto" w:fill="FDFBF4"/>
        </w:rPr>
        <w:t xml:space="preserve">– </w:t>
      </w:r>
      <w:r w:rsidRPr="005B1729">
        <w:rPr>
          <w:rStyle w:val="apple-style-span"/>
          <w:shd w:val="clear" w:color="auto" w:fill="FDFBF4"/>
        </w:rPr>
        <w:t>Администрация) и её структурны</w:t>
      </w:r>
      <w:r w:rsidR="00DB09A0" w:rsidRPr="005B1729">
        <w:rPr>
          <w:rStyle w:val="apple-style-span"/>
          <w:shd w:val="clear" w:color="auto" w:fill="FDFBF4"/>
        </w:rPr>
        <w:t>е</w:t>
      </w:r>
      <w:r w:rsidRPr="005B1729">
        <w:rPr>
          <w:rStyle w:val="apple-style-span"/>
          <w:shd w:val="clear" w:color="auto" w:fill="FDFBF4"/>
        </w:rPr>
        <w:t xml:space="preserve"> подразделения </w:t>
      </w:r>
      <w:r w:rsidR="00DB09A0" w:rsidRPr="005B1729">
        <w:rPr>
          <w:rStyle w:val="FontStyle23"/>
          <w:b w:val="0"/>
          <w:sz w:val="24"/>
          <w:szCs w:val="24"/>
        </w:rPr>
        <w:t xml:space="preserve">поступило </w:t>
      </w:r>
      <w:r w:rsidR="00E00499" w:rsidRPr="005B1729">
        <w:rPr>
          <w:rStyle w:val="FontStyle23"/>
          <w:sz w:val="24"/>
          <w:szCs w:val="24"/>
        </w:rPr>
        <w:t>87</w:t>
      </w:r>
      <w:r w:rsidR="00E00499" w:rsidRPr="005B1729">
        <w:rPr>
          <w:rStyle w:val="FontStyle23"/>
          <w:sz w:val="24"/>
          <w:szCs w:val="24"/>
          <w:lang w:val="en-US"/>
        </w:rPr>
        <w:t> </w:t>
      </w:r>
      <w:r w:rsidR="00E00499" w:rsidRPr="005B1729">
        <w:rPr>
          <w:rStyle w:val="FontStyle23"/>
          <w:sz w:val="24"/>
          <w:szCs w:val="24"/>
        </w:rPr>
        <w:t>657</w:t>
      </w:r>
      <w:r w:rsidR="00DB09A0" w:rsidRPr="005B1729">
        <w:rPr>
          <w:rStyle w:val="FontStyle23"/>
          <w:b w:val="0"/>
          <w:sz w:val="24"/>
          <w:szCs w:val="24"/>
        </w:rPr>
        <w:t xml:space="preserve"> обращений граждан</w:t>
      </w:r>
      <w:r w:rsidR="00EE1839" w:rsidRPr="005B1729">
        <w:rPr>
          <w:rStyle w:val="FontStyle23"/>
          <w:b w:val="0"/>
          <w:sz w:val="24"/>
          <w:szCs w:val="24"/>
        </w:rPr>
        <w:t xml:space="preserve">. </w:t>
      </w:r>
      <w:r w:rsidR="00EE1839" w:rsidRPr="005B1729">
        <w:rPr>
          <w:rStyle w:val="apple-style-span"/>
          <w:shd w:val="clear" w:color="auto" w:fill="FDFBF4"/>
        </w:rPr>
        <w:t>В целом, по сравнению с 201</w:t>
      </w:r>
      <w:r w:rsidR="00E00499" w:rsidRPr="005B1729">
        <w:rPr>
          <w:rStyle w:val="apple-style-span"/>
          <w:shd w:val="clear" w:color="auto" w:fill="FDFBF4"/>
        </w:rPr>
        <w:t>4</w:t>
      </w:r>
      <w:r w:rsidR="00EE1839" w:rsidRPr="005B1729">
        <w:rPr>
          <w:rStyle w:val="apple-style-span"/>
          <w:shd w:val="clear" w:color="auto" w:fill="FDFBF4"/>
        </w:rPr>
        <w:t xml:space="preserve"> годом (</w:t>
      </w:r>
      <w:r w:rsidR="00E00499" w:rsidRPr="005B1729">
        <w:rPr>
          <w:b/>
          <w:bCs/>
          <w:shd w:val="clear" w:color="auto" w:fill="FCFCFC"/>
        </w:rPr>
        <w:t>83</w:t>
      </w:r>
      <w:r w:rsidR="00E00499" w:rsidRPr="005B1729">
        <w:rPr>
          <w:b/>
          <w:bCs/>
          <w:shd w:val="clear" w:color="auto" w:fill="FCFCFC"/>
          <w:lang w:val="en-US"/>
        </w:rPr>
        <w:t> </w:t>
      </w:r>
      <w:r w:rsidR="00E00499" w:rsidRPr="005B1729">
        <w:rPr>
          <w:b/>
          <w:bCs/>
          <w:shd w:val="clear" w:color="auto" w:fill="FCFCFC"/>
        </w:rPr>
        <w:t>089</w:t>
      </w:r>
      <w:r w:rsidR="00286AF1" w:rsidRPr="005B1729">
        <w:rPr>
          <w:b/>
          <w:bCs/>
          <w:shd w:val="clear" w:color="auto" w:fill="FCFCFC"/>
        </w:rPr>
        <w:t xml:space="preserve"> </w:t>
      </w:r>
      <w:r w:rsidR="00EE1839" w:rsidRPr="005B1729">
        <w:rPr>
          <w:rStyle w:val="apple-style-span"/>
          <w:shd w:val="clear" w:color="auto" w:fill="FDFBF4"/>
        </w:rPr>
        <w:t>обращени</w:t>
      </w:r>
      <w:r w:rsidR="00773CF2" w:rsidRPr="005B1729">
        <w:rPr>
          <w:rStyle w:val="apple-style-span"/>
          <w:shd w:val="clear" w:color="auto" w:fill="FDFBF4"/>
        </w:rPr>
        <w:t>й</w:t>
      </w:r>
      <w:r w:rsidR="00EE1839" w:rsidRPr="005B1729">
        <w:rPr>
          <w:rStyle w:val="apple-style-span"/>
          <w:shd w:val="clear" w:color="auto" w:fill="FDFBF4"/>
        </w:rPr>
        <w:t xml:space="preserve">), </w:t>
      </w:r>
      <w:r w:rsidR="00885D08" w:rsidRPr="005B1729">
        <w:rPr>
          <w:rStyle w:val="apple-style-span"/>
          <w:shd w:val="clear" w:color="auto" w:fill="FDFBF4"/>
        </w:rPr>
        <w:t xml:space="preserve">наблюдается </w:t>
      </w:r>
      <w:r w:rsidR="00E00499" w:rsidRPr="005B1729">
        <w:rPr>
          <w:rStyle w:val="apple-style-span"/>
          <w:shd w:val="clear" w:color="auto" w:fill="FDFBF4"/>
        </w:rPr>
        <w:t>рост</w:t>
      </w:r>
      <w:r w:rsidR="00EE1839" w:rsidRPr="005B1729">
        <w:rPr>
          <w:rStyle w:val="apple-style-span"/>
          <w:shd w:val="clear" w:color="auto" w:fill="FDFBF4"/>
        </w:rPr>
        <w:t xml:space="preserve"> обращений граждан</w:t>
      </w:r>
      <w:r w:rsidR="00885D08" w:rsidRPr="005B1729">
        <w:rPr>
          <w:rStyle w:val="apple-style-span"/>
          <w:shd w:val="clear" w:color="auto" w:fill="FDFBF4"/>
        </w:rPr>
        <w:t xml:space="preserve">, который </w:t>
      </w:r>
      <w:r w:rsidR="00EE1839" w:rsidRPr="005B1729">
        <w:rPr>
          <w:rStyle w:val="apple-style-span"/>
          <w:shd w:val="clear" w:color="auto" w:fill="FDFBF4"/>
        </w:rPr>
        <w:t xml:space="preserve">составил </w:t>
      </w:r>
      <w:r w:rsidR="00E00499" w:rsidRPr="005B1729">
        <w:rPr>
          <w:rStyle w:val="apple-style-span"/>
          <w:b/>
          <w:shd w:val="clear" w:color="auto" w:fill="FDFBF4"/>
        </w:rPr>
        <w:t>5</w:t>
      </w:r>
      <w:r w:rsidR="00EE1839" w:rsidRPr="005B1729">
        <w:rPr>
          <w:rStyle w:val="apple-style-span"/>
          <w:b/>
          <w:shd w:val="clear" w:color="auto" w:fill="FDFBF4"/>
        </w:rPr>
        <w:t xml:space="preserve"> %.</w:t>
      </w:r>
    </w:p>
    <w:p w:rsidR="00885D08" w:rsidRPr="005B1729" w:rsidRDefault="00885D08" w:rsidP="005B1729">
      <w:pPr>
        <w:pStyle w:val="af3"/>
        <w:spacing w:before="0" w:beforeAutospacing="0" w:after="0" w:afterAutospacing="0"/>
        <w:ind w:firstLine="709"/>
        <w:jc w:val="both"/>
        <w:rPr>
          <w:rStyle w:val="FontStyle23"/>
          <w:b w:val="0"/>
          <w:sz w:val="24"/>
          <w:szCs w:val="24"/>
        </w:rPr>
      </w:pPr>
      <w:r w:rsidRPr="005B1729">
        <w:rPr>
          <w:rStyle w:val="apple-style-span"/>
          <w:shd w:val="clear" w:color="auto" w:fill="FDFBF4"/>
        </w:rPr>
        <w:t xml:space="preserve">Без учета обращений граждан в архивный отдел и отдел ЗАГС в Администрацию и структурные подразделения Администрации поступило      </w:t>
      </w:r>
      <w:r w:rsidR="00E00499" w:rsidRPr="005B1729">
        <w:rPr>
          <w:rStyle w:val="apple-style-span"/>
          <w:b/>
          <w:shd w:val="clear" w:color="auto" w:fill="FDFBF4"/>
        </w:rPr>
        <w:t>27 764</w:t>
      </w:r>
      <w:r w:rsidRPr="005B1729">
        <w:rPr>
          <w:rStyle w:val="apple-style-span"/>
          <w:b/>
          <w:shd w:val="clear" w:color="auto" w:fill="FDFBF4"/>
        </w:rPr>
        <w:t xml:space="preserve"> </w:t>
      </w:r>
      <w:r w:rsidRPr="005B1729">
        <w:rPr>
          <w:rStyle w:val="apple-style-span"/>
          <w:shd w:val="clear" w:color="auto" w:fill="FDFBF4"/>
        </w:rPr>
        <w:t>обращени</w:t>
      </w:r>
      <w:r w:rsidR="00E00499" w:rsidRPr="005B1729">
        <w:rPr>
          <w:rStyle w:val="apple-style-span"/>
          <w:shd w:val="clear" w:color="auto" w:fill="FDFBF4"/>
        </w:rPr>
        <w:t>й</w:t>
      </w:r>
      <w:r w:rsidRPr="005B1729">
        <w:rPr>
          <w:rStyle w:val="apple-style-span"/>
          <w:shd w:val="clear" w:color="auto" w:fill="FDFBF4"/>
        </w:rPr>
        <w:t xml:space="preserve"> граждан, по сравнению с 201</w:t>
      </w:r>
      <w:r w:rsidR="00E00499" w:rsidRPr="005B1729">
        <w:rPr>
          <w:rStyle w:val="apple-style-span"/>
          <w:shd w:val="clear" w:color="auto" w:fill="FDFBF4"/>
        </w:rPr>
        <w:t>4</w:t>
      </w:r>
      <w:r w:rsidRPr="005B1729">
        <w:rPr>
          <w:rStyle w:val="apple-style-span"/>
          <w:shd w:val="clear" w:color="auto" w:fill="FDFBF4"/>
        </w:rPr>
        <w:t xml:space="preserve"> годом (</w:t>
      </w:r>
      <w:r w:rsidR="00E00499" w:rsidRPr="005B1729">
        <w:rPr>
          <w:rStyle w:val="apple-style-span"/>
          <w:b/>
          <w:shd w:val="clear" w:color="auto" w:fill="FDFBF4"/>
        </w:rPr>
        <w:t xml:space="preserve">29 461 </w:t>
      </w:r>
      <w:r w:rsidRPr="005B1729">
        <w:rPr>
          <w:rStyle w:val="apple-style-span"/>
          <w:shd w:val="clear" w:color="auto" w:fill="FDFBF4"/>
        </w:rPr>
        <w:t xml:space="preserve">обращений) </w:t>
      </w:r>
      <w:r w:rsidR="00E00499" w:rsidRPr="005B1729">
        <w:rPr>
          <w:rStyle w:val="apple-style-span"/>
          <w:shd w:val="clear" w:color="auto" w:fill="FDFBF4"/>
        </w:rPr>
        <w:t>спад</w:t>
      </w:r>
      <w:r w:rsidRPr="005B1729">
        <w:rPr>
          <w:rStyle w:val="apple-style-span"/>
          <w:shd w:val="clear" w:color="auto" w:fill="FDFBF4"/>
        </w:rPr>
        <w:t xml:space="preserve"> обращений составил </w:t>
      </w:r>
      <w:r w:rsidR="00E00499" w:rsidRPr="005B1729">
        <w:rPr>
          <w:rStyle w:val="apple-style-span"/>
          <w:b/>
          <w:shd w:val="clear" w:color="auto" w:fill="FDFBF4"/>
        </w:rPr>
        <w:t>5</w:t>
      </w:r>
      <w:r w:rsidRPr="005B1729">
        <w:rPr>
          <w:rStyle w:val="apple-style-span"/>
          <w:b/>
          <w:shd w:val="clear" w:color="auto" w:fill="FDFBF4"/>
        </w:rPr>
        <w:t xml:space="preserve"> %</w:t>
      </w:r>
      <w:r w:rsidRPr="005B1729">
        <w:rPr>
          <w:rStyle w:val="apple-style-span"/>
          <w:shd w:val="clear" w:color="auto" w:fill="FDFBF4"/>
        </w:rPr>
        <w:t>.</w:t>
      </w:r>
    </w:p>
    <w:p w:rsidR="00822C1E" w:rsidRPr="005B1729" w:rsidRDefault="00822C1E" w:rsidP="005B1729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Pr="005B1729" w:rsidRDefault="00286AF1" w:rsidP="005B1729">
      <w:pPr>
        <w:pStyle w:val="af3"/>
        <w:spacing w:before="0" w:beforeAutospacing="0" w:after="0" w:afterAutospacing="0"/>
        <w:jc w:val="center"/>
        <w:rPr>
          <w:rStyle w:val="apple-style-span"/>
          <w:b/>
          <w:bCs/>
          <w:shd w:val="clear" w:color="auto" w:fill="FDFBF4"/>
        </w:rPr>
      </w:pPr>
      <w:r w:rsidRPr="005B1729">
        <w:rPr>
          <w:rStyle w:val="apple-style-span"/>
          <w:b/>
          <w:bCs/>
          <w:shd w:val="clear" w:color="auto" w:fill="FDFBF4"/>
        </w:rPr>
        <w:t xml:space="preserve">I. </w:t>
      </w:r>
      <w:r w:rsidR="00A44A81" w:rsidRPr="005B1729">
        <w:rPr>
          <w:rStyle w:val="apple-style-span"/>
          <w:b/>
          <w:bCs/>
          <w:shd w:val="clear" w:color="auto" w:fill="FDFBF4"/>
        </w:rPr>
        <w:t xml:space="preserve">Динамика обращений граждан в </w:t>
      </w:r>
      <w:r w:rsidR="00864BA8" w:rsidRPr="005B1729">
        <w:rPr>
          <w:rStyle w:val="apple-style-span"/>
          <w:b/>
          <w:bCs/>
          <w:shd w:val="clear" w:color="auto" w:fill="FDFBF4"/>
        </w:rPr>
        <w:t>А</w:t>
      </w:r>
      <w:r w:rsidR="00A44A81" w:rsidRPr="005B1729">
        <w:rPr>
          <w:rStyle w:val="apple-style-span"/>
          <w:b/>
          <w:bCs/>
          <w:shd w:val="clear" w:color="auto" w:fill="FDFBF4"/>
        </w:rPr>
        <w:t xml:space="preserve">дминистрацию и структурные подразделения </w:t>
      </w:r>
      <w:r w:rsidR="004A2183" w:rsidRPr="005B1729">
        <w:rPr>
          <w:rStyle w:val="apple-style-span"/>
          <w:b/>
          <w:bCs/>
          <w:shd w:val="clear" w:color="auto" w:fill="FDFBF4"/>
        </w:rPr>
        <w:t>Администрации</w:t>
      </w:r>
      <w:r w:rsidRPr="005B1729">
        <w:rPr>
          <w:rStyle w:val="apple-style-span"/>
          <w:b/>
          <w:bCs/>
          <w:shd w:val="clear" w:color="auto" w:fill="FDFBF4"/>
        </w:rPr>
        <w:t xml:space="preserve"> </w:t>
      </w:r>
      <w:r w:rsidR="00A44A81" w:rsidRPr="005B1729">
        <w:rPr>
          <w:rStyle w:val="apple-style-span"/>
          <w:b/>
          <w:bCs/>
          <w:shd w:val="clear" w:color="auto" w:fill="FDFBF4"/>
        </w:rPr>
        <w:t xml:space="preserve">за </w:t>
      </w:r>
      <w:r w:rsidR="00380BCB" w:rsidRPr="005B1729">
        <w:rPr>
          <w:rStyle w:val="apple-style-span"/>
          <w:b/>
          <w:bCs/>
          <w:shd w:val="clear" w:color="auto" w:fill="FDFBF4"/>
        </w:rPr>
        <w:t>201</w:t>
      </w:r>
      <w:r w:rsidR="00E00499" w:rsidRPr="005B1729">
        <w:rPr>
          <w:rStyle w:val="apple-style-span"/>
          <w:b/>
          <w:bCs/>
          <w:shd w:val="clear" w:color="auto" w:fill="FDFBF4"/>
        </w:rPr>
        <w:t>5</w:t>
      </w:r>
      <w:r w:rsidR="00380BCB" w:rsidRPr="005B1729">
        <w:rPr>
          <w:rStyle w:val="apple-style-span"/>
          <w:b/>
          <w:bCs/>
          <w:shd w:val="clear" w:color="auto" w:fill="FDFBF4"/>
        </w:rPr>
        <w:t xml:space="preserve"> год</w:t>
      </w:r>
      <w:r w:rsidR="00A44A81" w:rsidRPr="005B1729">
        <w:rPr>
          <w:rStyle w:val="apple-style-span"/>
          <w:b/>
          <w:bCs/>
          <w:shd w:val="clear" w:color="auto" w:fill="FDFBF4"/>
        </w:rPr>
        <w:t xml:space="preserve"> в сравнении с</w:t>
      </w:r>
      <w:r w:rsidR="00984AC1" w:rsidRPr="005B1729">
        <w:rPr>
          <w:rStyle w:val="apple-style-span"/>
          <w:b/>
          <w:bCs/>
          <w:shd w:val="clear" w:color="auto" w:fill="FDFBF4"/>
        </w:rPr>
        <w:t xml:space="preserve"> </w:t>
      </w:r>
      <w:r w:rsidR="00A44A81" w:rsidRPr="005B1729">
        <w:rPr>
          <w:rStyle w:val="apple-style-span"/>
          <w:b/>
          <w:bCs/>
          <w:shd w:val="clear" w:color="auto" w:fill="FDFBF4"/>
        </w:rPr>
        <w:t>201</w:t>
      </w:r>
      <w:r w:rsidR="00E00499" w:rsidRPr="005B1729">
        <w:rPr>
          <w:rStyle w:val="apple-style-span"/>
          <w:b/>
          <w:bCs/>
          <w:shd w:val="clear" w:color="auto" w:fill="FDFBF4"/>
        </w:rPr>
        <w:t>4</w:t>
      </w:r>
      <w:r w:rsidR="00380BCB" w:rsidRPr="005B1729">
        <w:rPr>
          <w:rStyle w:val="apple-style-span"/>
          <w:b/>
          <w:bCs/>
          <w:shd w:val="clear" w:color="auto" w:fill="FDFBF4"/>
        </w:rPr>
        <w:t xml:space="preserve"> год</w:t>
      </w:r>
      <w:r w:rsidR="007718B0" w:rsidRPr="005B1729">
        <w:rPr>
          <w:rStyle w:val="apple-style-span"/>
          <w:b/>
          <w:bCs/>
          <w:shd w:val="clear" w:color="auto" w:fill="FDFBF4"/>
        </w:rPr>
        <w:t>ом</w:t>
      </w:r>
    </w:p>
    <w:p w:rsidR="0061510A" w:rsidRPr="005B1729" w:rsidRDefault="0061510A" w:rsidP="005B1729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1134"/>
        <w:gridCol w:w="1134"/>
        <w:gridCol w:w="1134"/>
        <w:gridCol w:w="1134"/>
        <w:gridCol w:w="1276"/>
      </w:tblGrid>
      <w:tr w:rsidR="00FC7C80" w:rsidRPr="005B1729" w:rsidTr="00A458C6">
        <w:tc>
          <w:tcPr>
            <w:tcW w:w="4111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Структурные подразделения</w:t>
            </w:r>
          </w:p>
        </w:tc>
        <w:tc>
          <w:tcPr>
            <w:tcW w:w="1134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E00499" w:rsidRPr="005B1729">
              <w:rPr>
                <w:b/>
                <w:bCs/>
                <w:shd w:val="clear" w:color="auto" w:fill="FCFCFC"/>
              </w:rPr>
              <w:t>4</w:t>
            </w:r>
          </w:p>
          <w:p w:rsidR="00B022EA" w:rsidRPr="005B1729" w:rsidRDefault="00B022EA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134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E00499" w:rsidRPr="005B1729">
              <w:rPr>
                <w:b/>
                <w:bCs/>
                <w:shd w:val="clear" w:color="auto" w:fill="FCFCFC"/>
              </w:rPr>
              <w:t>5</w:t>
            </w:r>
          </w:p>
          <w:p w:rsidR="00DB27BB" w:rsidRPr="005B1729" w:rsidRDefault="00B022EA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  <w:p w:rsidR="00B022EA" w:rsidRPr="005B1729" w:rsidRDefault="00DB27BB" w:rsidP="005B1729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276" w:type="dxa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0499" w:rsidRPr="005B1729" w:rsidTr="00A458C6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Всего зарегистрировано обращений: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  <w:lang w:val="en-US"/>
              </w:rPr>
              <w:t>83 089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87</w:t>
            </w:r>
            <w:r w:rsidR="004F0BF9" w:rsidRPr="005B1729">
              <w:rPr>
                <w:b/>
                <w:bCs/>
                <w:shd w:val="clear" w:color="auto" w:fill="FCFCFC"/>
              </w:rPr>
              <w:t> </w:t>
            </w:r>
            <w:r w:rsidRPr="005B1729">
              <w:rPr>
                <w:b/>
                <w:bCs/>
                <w:shd w:val="clear" w:color="auto" w:fill="FCFCFC"/>
              </w:rPr>
              <w:t>657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</w:t>
            </w:r>
          </w:p>
        </w:tc>
        <w:tc>
          <w:tcPr>
            <w:tcW w:w="1276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+5,50</w:t>
            </w:r>
          </w:p>
        </w:tc>
      </w:tr>
      <w:tr w:rsidR="00E00499" w:rsidRPr="005B1729" w:rsidTr="00A458C6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Отдел ЗАГС</w:t>
            </w:r>
          </w:p>
        </w:tc>
        <w:tc>
          <w:tcPr>
            <w:tcW w:w="1134" w:type="dxa"/>
            <w:shd w:val="clear" w:color="auto" w:fill="auto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  <w:lang w:val="en-US"/>
              </w:rPr>
              <w:t>46 564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56,04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52 665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60,08</w:t>
            </w:r>
          </w:p>
        </w:tc>
        <w:tc>
          <w:tcPr>
            <w:tcW w:w="1276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+13,10</w:t>
            </w:r>
          </w:p>
        </w:tc>
      </w:tr>
      <w:tr w:rsidR="00E00499" w:rsidRPr="005B1729" w:rsidTr="00A458C6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Архивный отдел</w:t>
            </w:r>
          </w:p>
        </w:tc>
        <w:tc>
          <w:tcPr>
            <w:tcW w:w="1134" w:type="dxa"/>
            <w:shd w:val="clear" w:color="auto" w:fill="auto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  <w:lang w:val="en-US"/>
              </w:rPr>
              <w:t>7 064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8,50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7 228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13,72</w:t>
            </w:r>
          </w:p>
        </w:tc>
        <w:tc>
          <w:tcPr>
            <w:tcW w:w="1276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+2,32</w:t>
            </w:r>
          </w:p>
        </w:tc>
      </w:tr>
      <w:tr w:rsidR="00E00499" w:rsidRPr="005B1729" w:rsidTr="00A458C6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rPr>
                <w:b/>
                <w:i/>
                <w:iCs/>
                <w:shd w:val="clear" w:color="auto" w:fill="FCFCFC"/>
              </w:rPr>
            </w:pPr>
            <w:r w:rsidRPr="005B1729">
              <w:rPr>
                <w:b/>
                <w:i/>
                <w:iCs/>
                <w:shd w:val="clear" w:color="auto" w:fill="FCFCFC"/>
              </w:rPr>
              <w:t>Всего в структурных подразделениях без учёта обращений, поступивших в отдел ЗАГС и архивный отдел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i/>
                <w:iCs/>
                <w:shd w:val="clear" w:color="auto" w:fill="FCFCFC"/>
                <w:lang w:val="en-US"/>
              </w:rPr>
              <w:t>29 461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hd w:val="clear" w:color="auto" w:fill="FCFCFC"/>
              </w:rPr>
            </w:pPr>
            <w:r w:rsidRPr="005B1729">
              <w:rPr>
                <w:bCs/>
                <w:i/>
                <w:iCs/>
                <w:shd w:val="clear" w:color="auto" w:fill="FCFCFC"/>
              </w:rPr>
              <w:t>35,45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hd w:val="clear" w:color="auto" w:fill="FCFCFC"/>
              </w:rPr>
            </w:pPr>
            <w:r w:rsidRPr="005B1729">
              <w:rPr>
                <w:b/>
                <w:bCs/>
                <w:i/>
                <w:iCs/>
                <w:shd w:val="clear" w:color="auto" w:fill="FCFCFC"/>
              </w:rPr>
              <w:t>27 764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hd w:val="clear" w:color="auto" w:fill="FCFCFC"/>
              </w:rPr>
            </w:pPr>
            <w:r w:rsidRPr="005B1729">
              <w:rPr>
                <w:bCs/>
                <w:i/>
                <w:iCs/>
                <w:shd w:val="clear" w:color="auto" w:fill="FCFCFC"/>
              </w:rPr>
              <w:t>31,67</w:t>
            </w:r>
          </w:p>
        </w:tc>
        <w:tc>
          <w:tcPr>
            <w:tcW w:w="1276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hd w:val="clear" w:color="auto" w:fill="FCFCFC"/>
              </w:rPr>
            </w:pPr>
            <w:r w:rsidRPr="005B1729">
              <w:rPr>
                <w:b/>
                <w:bCs/>
                <w:i/>
                <w:iCs/>
                <w:shd w:val="clear" w:color="auto" w:fill="FCFCFC"/>
              </w:rPr>
              <w:t>-5,76</w:t>
            </w:r>
          </w:p>
        </w:tc>
      </w:tr>
      <w:tr w:rsidR="00FC7C80" w:rsidRPr="005B1729" w:rsidTr="00A458C6">
        <w:tc>
          <w:tcPr>
            <w:tcW w:w="9923" w:type="dxa"/>
            <w:gridSpan w:val="6"/>
            <w:shd w:val="clear" w:color="auto" w:fill="FFFFFF" w:themeFill="background1"/>
          </w:tcPr>
          <w:p w:rsidR="00FC7C80" w:rsidRPr="005B1729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highlight w:val="lightGray"/>
                <w:shd w:val="clear" w:color="auto" w:fill="FCFCFC"/>
              </w:rPr>
              <w:t>Далее учет ведется без обращений, поступивших  в отдел ЗАГС и архивный отдел</w:t>
            </w:r>
          </w:p>
        </w:tc>
      </w:tr>
      <w:tr w:rsidR="00E00499" w:rsidRPr="005B1729" w:rsidTr="00E00499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Управление Ленинского округа</w:t>
            </w:r>
          </w:p>
        </w:tc>
        <w:tc>
          <w:tcPr>
            <w:tcW w:w="1134" w:type="dxa"/>
            <w:vAlign w:val="bottom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1,80</w:t>
            </w:r>
          </w:p>
        </w:tc>
        <w:tc>
          <w:tcPr>
            <w:tcW w:w="1134" w:type="dxa"/>
            <w:vAlign w:val="bottom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635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2,29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+19,14</w:t>
            </w:r>
          </w:p>
        </w:tc>
      </w:tr>
      <w:tr w:rsidR="00E00499" w:rsidRPr="005B1729" w:rsidTr="00E00499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Управление Октябрьского округа</w:t>
            </w:r>
          </w:p>
        </w:tc>
        <w:tc>
          <w:tcPr>
            <w:tcW w:w="1134" w:type="dxa"/>
            <w:vAlign w:val="bottom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B5521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4,73</w:t>
            </w:r>
          </w:p>
        </w:tc>
        <w:tc>
          <w:tcPr>
            <w:tcW w:w="1134" w:type="dxa"/>
            <w:vAlign w:val="bottom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2 514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9,05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+80,34</w:t>
            </w:r>
          </w:p>
        </w:tc>
      </w:tr>
      <w:tr w:rsidR="00E00499" w:rsidRPr="005B1729" w:rsidTr="00E00499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Управление Первомайского округа</w:t>
            </w:r>
          </w:p>
        </w:tc>
        <w:tc>
          <w:tcPr>
            <w:tcW w:w="1134" w:type="dxa"/>
            <w:vAlign w:val="bottom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2,17</w:t>
            </w:r>
          </w:p>
        </w:tc>
        <w:tc>
          <w:tcPr>
            <w:tcW w:w="1134" w:type="dxa"/>
            <w:vAlign w:val="bottom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803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2,89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+25,47</w:t>
            </w:r>
          </w:p>
        </w:tc>
      </w:tr>
      <w:tr w:rsidR="00E00499" w:rsidRPr="005B1729" w:rsidTr="00E00499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здравоохранению</w:t>
            </w:r>
          </w:p>
        </w:tc>
        <w:tc>
          <w:tcPr>
            <w:tcW w:w="1134" w:type="dxa"/>
            <w:vAlign w:val="bottom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B5521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3,85</w:t>
            </w:r>
          </w:p>
        </w:tc>
        <w:tc>
          <w:tcPr>
            <w:tcW w:w="1134" w:type="dxa"/>
            <w:vAlign w:val="bottom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1 247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4,49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+9,87</w:t>
            </w:r>
          </w:p>
        </w:tc>
      </w:tr>
      <w:tr w:rsidR="00E00499" w:rsidRPr="005B1729" w:rsidTr="00632871">
        <w:trPr>
          <w:trHeight w:val="341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Комитет по социальной поддержке, взаимодействию с общественными организациями и делам молодёжи 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1729">
              <w:rPr>
                <w:b/>
                <w:bCs/>
                <w:shd w:val="clear" w:color="auto" w:fill="FCFCFC"/>
              </w:rPr>
              <w:t>6</w:t>
            </w:r>
            <w:r w:rsidR="00CB5521" w:rsidRPr="005B1729">
              <w:rPr>
                <w:b/>
                <w:bCs/>
                <w:shd w:val="clear" w:color="auto" w:fill="FCFCFC"/>
              </w:rPr>
              <w:t> </w:t>
            </w:r>
            <w:r w:rsidRPr="005B1729">
              <w:rPr>
                <w:b/>
                <w:bCs/>
                <w:shd w:val="clear" w:color="auto" w:fill="FCFCFC"/>
              </w:rPr>
              <w:t>103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20,71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1729">
              <w:rPr>
                <w:b/>
                <w:color w:val="000000"/>
              </w:rPr>
              <w:t>5 352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19,27</w:t>
            </w:r>
          </w:p>
        </w:tc>
        <w:tc>
          <w:tcPr>
            <w:tcW w:w="1276" w:type="dxa"/>
          </w:tcPr>
          <w:p w:rsidR="00E00499" w:rsidRPr="005B1729" w:rsidRDefault="00CB552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-12,30</w:t>
            </w:r>
          </w:p>
        </w:tc>
      </w:tr>
      <w:tr w:rsidR="00E00499" w:rsidRPr="005B1729" w:rsidTr="00632871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0,84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0,27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-69,60</w:t>
            </w:r>
          </w:p>
        </w:tc>
      </w:tr>
      <w:tr w:rsidR="00E00499" w:rsidRPr="005B1729" w:rsidTr="00632871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культуре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0,26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0,27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-3,80</w:t>
            </w:r>
          </w:p>
        </w:tc>
      </w:tr>
      <w:tr w:rsidR="00E00499" w:rsidRPr="005B1729" w:rsidTr="00632871">
        <w:trPr>
          <w:trHeight w:val="371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i/>
                <w:i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Комитет по экономическому развитию 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hd w:val="clear" w:color="auto" w:fill="FCFCFC"/>
              </w:rPr>
            </w:pPr>
            <w:r w:rsidRPr="005B1729">
              <w:rPr>
                <w:i/>
                <w:iCs/>
                <w:shd w:val="clear" w:color="auto" w:fill="FCFCFC"/>
              </w:rPr>
              <w:t>1,34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453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hd w:val="clear" w:color="auto" w:fill="FCFCFC"/>
              </w:rPr>
            </w:pPr>
            <w:r w:rsidRPr="005B1729">
              <w:rPr>
                <w:i/>
                <w:iCs/>
                <w:shd w:val="clear" w:color="auto" w:fill="FCFCFC"/>
              </w:rPr>
              <w:t>1,63</w:t>
            </w:r>
          </w:p>
        </w:tc>
        <w:tc>
          <w:tcPr>
            <w:tcW w:w="1276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iCs/>
                <w:shd w:val="clear" w:color="auto" w:fill="FCFCFC"/>
                <w:lang w:val="en-US"/>
              </w:rPr>
            </w:pPr>
            <w:r w:rsidRPr="005B1729">
              <w:rPr>
                <w:b/>
                <w:i/>
                <w:iCs/>
                <w:shd w:val="clear" w:color="auto" w:fill="FCFCFC"/>
              </w:rPr>
              <w:t>14,11</w:t>
            </w:r>
          </w:p>
        </w:tc>
      </w:tr>
      <w:tr w:rsidR="00E00499" w:rsidRPr="005B1729" w:rsidTr="00632871">
        <w:trPr>
          <w:trHeight w:val="561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градостроительства и территориального развития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4,06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571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2,06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-52,38</w:t>
            </w:r>
          </w:p>
        </w:tc>
      </w:tr>
      <w:tr w:rsidR="00E00499" w:rsidRPr="005B1729" w:rsidTr="00632871">
        <w:trPr>
          <w:trHeight w:val="311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образованию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4,24</w:t>
            </w:r>
          </w:p>
        </w:tc>
        <w:tc>
          <w:tcPr>
            <w:tcW w:w="1134" w:type="dxa"/>
          </w:tcPr>
          <w:p w:rsidR="00E00499" w:rsidRPr="005B1729" w:rsidRDefault="00CB552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4,01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-11,11</w:t>
            </w:r>
          </w:p>
        </w:tc>
      </w:tr>
      <w:tr w:rsidR="00E00499" w:rsidRPr="005B1729" w:rsidTr="00632871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жилищной политике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31,65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7 545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27,18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-19,09</w:t>
            </w:r>
          </w:p>
        </w:tc>
      </w:tr>
      <w:tr w:rsidR="00E00499" w:rsidRPr="005B1729" w:rsidTr="00632871">
        <w:trPr>
          <w:trHeight w:val="421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tabs>
                <w:tab w:val="left" w:pos="-36"/>
              </w:tabs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по развитию городского хозяйства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5,34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1 603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5,77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+1,71</w:t>
            </w:r>
          </w:p>
        </w:tc>
      </w:tr>
      <w:tr w:rsidR="00E00499" w:rsidRPr="005B1729" w:rsidTr="00632871"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43939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 </w:t>
            </w: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18,42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5 824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20,98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+7,28</w:t>
            </w:r>
          </w:p>
        </w:tc>
      </w:tr>
      <w:tr w:rsidR="00E00499" w:rsidRPr="005B1729" w:rsidTr="00632871">
        <w:trPr>
          <w:trHeight w:val="366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Отдел по ГО и предупреждению ЧС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0,07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0,05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-28,57</w:t>
            </w:r>
          </w:p>
        </w:tc>
      </w:tr>
      <w:tr w:rsidR="00E00499" w:rsidRPr="005B1729" w:rsidTr="00632871">
        <w:trPr>
          <w:trHeight w:val="609"/>
        </w:trPr>
        <w:tc>
          <w:tcPr>
            <w:tcW w:w="4111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Отдел организации городских  пассажирских перевозок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129</w:t>
            </w:r>
          </w:p>
        </w:tc>
        <w:tc>
          <w:tcPr>
            <w:tcW w:w="1134" w:type="dxa"/>
          </w:tcPr>
          <w:p w:rsidR="00E00499" w:rsidRPr="005B1729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0,43</w:t>
            </w:r>
          </w:p>
        </w:tc>
        <w:tc>
          <w:tcPr>
            <w:tcW w:w="1134" w:type="dxa"/>
          </w:tcPr>
          <w:p w:rsidR="00E00499" w:rsidRPr="005B1729" w:rsidRDefault="0044393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75</w:t>
            </w:r>
          </w:p>
        </w:tc>
        <w:tc>
          <w:tcPr>
            <w:tcW w:w="1134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5B1729">
              <w:rPr>
                <w:bCs/>
                <w:i/>
                <w:shd w:val="clear" w:color="auto" w:fill="FCFCFC"/>
              </w:rPr>
              <w:t>0,42</w:t>
            </w:r>
          </w:p>
        </w:tc>
        <w:tc>
          <w:tcPr>
            <w:tcW w:w="1276" w:type="dxa"/>
          </w:tcPr>
          <w:p w:rsidR="00E00499" w:rsidRPr="005B1729" w:rsidRDefault="007E31E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5B1729">
              <w:rPr>
                <w:b/>
                <w:bCs/>
                <w:i/>
                <w:shd w:val="clear" w:color="auto" w:fill="FCFCFC"/>
              </w:rPr>
              <w:t>-41,86</w:t>
            </w:r>
          </w:p>
        </w:tc>
      </w:tr>
    </w:tbl>
    <w:p w:rsidR="002E6638" w:rsidRPr="005B1729" w:rsidRDefault="002E6638" w:rsidP="005B1729">
      <w:pPr>
        <w:pStyle w:val="af3"/>
        <w:spacing w:before="0" w:beforeAutospacing="0" w:after="0" w:afterAutospacing="0"/>
        <w:ind w:firstLine="709"/>
        <w:jc w:val="both"/>
        <w:rPr>
          <w:b/>
          <w:bCs/>
          <w:shd w:val="clear" w:color="auto" w:fill="FCFCFC"/>
        </w:rPr>
      </w:pPr>
    </w:p>
    <w:p w:rsidR="00892150" w:rsidRPr="005B1729" w:rsidRDefault="00A15125" w:rsidP="005B1729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  <w:r w:rsidRPr="005B1729">
        <w:rPr>
          <w:b/>
          <w:bCs/>
          <w:shd w:val="clear" w:color="auto" w:fill="FCFCFC"/>
          <w:lang w:val="en-US"/>
        </w:rPr>
        <w:t>II</w:t>
      </w:r>
      <w:r w:rsidRPr="005B1729">
        <w:rPr>
          <w:b/>
          <w:bCs/>
          <w:shd w:val="clear" w:color="auto" w:fill="FCFCFC"/>
        </w:rPr>
        <w:t xml:space="preserve">. </w:t>
      </w:r>
      <w:r w:rsidR="00A44A81" w:rsidRPr="005B1729">
        <w:rPr>
          <w:b/>
          <w:bCs/>
          <w:shd w:val="clear" w:color="auto" w:fill="FCFCFC"/>
        </w:rPr>
        <w:t>Качественный анализ</w:t>
      </w:r>
      <w:r w:rsidR="00845FE4" w:rsidRPr="005B1729">
        <w:rPr>
          <w:b/>
          <w:bCs/>
          <w:shd w:val="clear" w:color="auto" w:fill="FCFCFC"/>
        </w:rPr>
        <w:t xml:space="preserve"> </w:t>
      </w:r>
      <w:r w:rsidR="00892150" w:rsidRPr="005B1729">
        <w:rPr>
          <w:b/>
          <w:bCs/>
          <w:shd w:val="clear" w:color="auto" w:fill="FCFCFC"/>
        </w:rPr>
        <w:t xml:space="preserve">обращений граждан, </w:t>
      </w:r>
    </w:p>
    <w:p w:rsidR="00892150" w:rsidRPr="005B1729" w:rsidRDefault="00A44A81" w:rsidP="005B172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5B1729">
        <w:rPr>
          <w:b/>
          <w:bCs/>
          <w:shd w:val="clear" w:color="auto" w:fill="FCFCFC"/>
        </w:rPr>
        <w:t xml:space="preserve">поступивших в отчётный период в Администрацию </w:t>
      </w:r>
    </w:p>
    <w:p w:rsidR="00A44A81" w:rsidRPr="005B1729" w:rsidRDefault="00A44A81" w:rsidP="005B172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5B1729">
        <w:rPr>
          <w:b/>
          <w:bCs/>
          <w:shd w:val="clear" w:color="auto" w:fill="FCFCFC"/>
        </w:rPr>
        <w:t>и структурные подразделения</w:t>
      </w:r>
      <w:r w:rsidR="00A15125" w:rsidRPr="005B1729">
        <w:rPr>
          <w:b/>
          <w:bCs/>
          <w:shd w:val="clear" w:color="auto" w:fill="FCFCFC"/>
        </w:rPr>
        <w:t xml:space="preserve"> Администрации</w:t>
      </w:r>
    </w:p>
    <w:p w:rsidR="00946102" w:rsidRPr="005B1729" w:rsidRDefault="00946102" w:rsidP="005B1729">
      <w:pPr>
        <w:pStyle w:val="af3"/>
        <w:spacing w:before="0" w:beforeAutospacing="0" w:after="0" w:afterAutospacing="0"/>
        <w:jc w:val="center"/>
        <w:rPr>
          <w:bCs/>
          <w:i/>
          <w:shd w:val="clear" w:color="auto" w:fill="FCFCFC"/>
        </w:rPr>
      </w:pPr>
      <w:r w:rsidRPr="005B1729">
        <w:rPr>
          <w:bCs/>
          <w:i/>
          <w:shd w:val="clear" w:color="auto" w:fill="FCFCFC"/>
        </w:rPr>
        <w:t>(учёт ведётся без обращений в отдел ЗАГС и архивный отдел)</w:t>
      </w:r>
    </w:p>
    <w:p w:rsidR="00A524D0" w:rsidRPr="005B1729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A524D0" w:rsidRPr="005B1729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 xml:space="preserve">C конца 2013 года в </w:t>
      </w:r>
      <w:r w:rsidR="00961CC4" w:rsidRPr="005B1729">
        <w:rPr>
          <w:shd w:val="clear" w:color="auto" w:fill="FCFCFC"/>
        </w:rPr>
        <w:t>Отделе, а с начала 2014 года в 10</w:t>
      </w:r>
      <w:r w:rsidRPr="005B1729">
        <w:rPr>
          <w:shd w:val="clear" w:color="auto" w:fill="FCFCFC"/>
        </w:rPr>
        <w:t xml:space="preserve"> структурных подразделениях Администрации учет обращений граждан ведётся в БД «Обращения граждан» IBM LotusNotes. </w:t>
      </w:r>
    </w:p>
    <w:p w:rsidR="00A524D0" w:rsidRPr="005B1729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>Основным моментом, указывающим на необходимость внедрения новой формы отчета по работе с обращениями граждан, является изменение используемого тематического классификатора обращений и запросов граждан и организаций. С 13.12.2013 года в тех структурных подразделениях Администрации, где установлена БД «Обращения граждан» IBM LotusNotes для учета обращений граждан по тематике и вопросам используется типовой классификатор, утвержденный распоряжением Управления Президента Российской Федерации по работе с обращениями граждан и организаций от 28.06.2013 № А1-3695в.</w:t>
      </w:r>
    </w:p>
    <w:p w:rsidR="00A524D0" w:rsidRPr="005B1729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>В связи с чем было принято решение с 1 квартала 2015 года применять новую форму отчета по работе с обращениями граждан.</w:t>
      </w:r>
    </w:p>
    <w:p w:rsidR="00A524D0" w:rsidRPr="005B1729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>Процентное соотношение по тематике поступивших обращений представлено на диаграмме.</w:t>
      </w:r>
    </w:p>
    <w:p w:rsidR="002F1363" w:rsidRPr="005B1729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1363" w:rsidRPr="005B1729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5B1729"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5644184" cy="3721210"/>
            <wp:effectExtent l="19050" t="0" r="136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363" w:rsidRPr="005B1729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948FC" w:rsidRPr="005B1729" w:rsidRDefault="00D948FC" w:rsidP="005B1729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567" w:firstLine="567"/>
        <w:jc w:val="both"/>
        <w:rPr>
          <w:bCs/>
          <w:shd w:val="clear" w:color="auto" w:fill="FCFCFC"/>
        </w:rPr>
      </w:pPr>
      <w:r w:rsidRPr="005B1729">
        <w:rPr>
          <w:shd w:val="clear" w:color="auto" w:fill="FCFCFC"/>
        </w:rPr>
        <w:t xml:space="preserve">Анализ обращений граждан показывает, что в 2015 году </w:t>
      </w:r>
      <w:r w:rsidR="002F1363" w:rsidRPr="005B1729">
        <w:rPr>
          <w:b/>
          <w:shd w:val="clear" w:color="auto" w:fill="FCFCFC"/>
        </w:rPr>
        <w:t>49,26 %</w:t>
      </w:r>
      <w:r w:rsidRPr="005B1729">
        <w:rPr>
          <w:shd w:val="clear" w:color="auto" w:fill="FCFCFC"/>
        </w:rPr>
        <w:t xml:space="preserve"> обращений граждан касаются </w:t>
      </w:r>
      <w:r w:rsidRPr="005B1729">
        <w:rPr>
          <w:b/>
          <w:bCs/>
          <w:shd w:val="clear" w:color="auto" w:fill="FCFCFC"/>
        </w:rPr>
        <w:t xml:space="preserve">вопросов сферы жилищно-коммунального хозяйства ( 2014 год – </w:t>
      </w:r>
      <w:r w:rsidR="002F1363" w:rsidRPr="005B1729">
        <w:rPr>
          <w:b/>
          <w:bCs/>
          <w:shd w:val="clear" w:color="auto" w:fill="FCFCFC"/>
        </w:rPr>
        <w:t>61</w:t>
      </w:r>
      <w:r w:rsidRPr="005B1729">
        <w:rPr>
          <w:b/>
          <w:bCs/>
          <w:shd w:val="clear" w:color="auto" w:fill="FCFCFC"/>
        </w:rPr>
        <w:t xml:space="preserve"> %). </w:t>
      </w:r>
      <w:r w:rsidRPr="005B1729">
        <w:rPr>
          <w:bCs/>
          <w:shd w:val="clear" w:color="auto" w:fill="FCFCFC"/>
        </w:rPr>
        <w:t xml:space="preserve">Наблюдается спад обращений по данному вопросу на </w:t>
      </w:r>
      <w:r w:rsidRPr="005B1729">
        <w:rPr>
          <w:b/>
          <w:bCs/>
          <w:shd w:val="clear" w:color="auto" w:fill="FCFCFC"/>
        </w:rPr>
        <w:t xml:space="preserve">7 </w:t>
      </w:r>
      <w:r w:rsidRPr="005B1729">
        <w:rPr>
          <w:bCs/>
          <w:shd w:val="clear" w:color="auto" w:fill="FCFCFC"/>
        </w:rPr>
        <w:t>%.</w:t>
      </w:r>
    </w:p>
    <w:p w:rsidR="00A524D0" w:rsidRPr="005B1729" w:rsidRDefault="00A524D0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W w:w="5000" w:type="pct"/>
        <w:tblLayout w:type="fixed"/>
        <w:tblLook w:val="04A0"/>
      </w:tblPr>
      <w:tblGrid>
        <w:gridCol w:w="4556"/>
        <w:gridCol w:w="942"/>
        <w:gridCol w:w="1133"/>
        <w:gridCol w:w="991"/>
        <w:gridCol w:w="1133"/>
        <w:gridCol w:w="1098"/>
      </w:tblGrid>
      <w:tr w:rsidR="009C14FD" w:rsidRPr="005B1729" w:rsidTr="00951768">
        <w:trPr>
          <w:trHeight w:val="30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2014</w:t>
            </w:r>
          </w:p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 общ.кол.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2015</w:t>
            </w:r>
          </w:p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 общ.кол.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Вопросы  жилищно-коммунальной сферы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15 024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722EB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13 940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722EB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49,26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-7,21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 xml:space="preserve">% от </w:t>
            </w: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lastRenderedPageBreak/>
              <w:t>кол.обращений по вопросам данного блока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 xml:space="preserve">% от </w:t>
            </w: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lastRenderedPageBreak/>
              <w:t>кол.обращений по вопросам данного блока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lastRenderedPageBreak/>
              <w:t>Борьба с антисанитарией</w:t>
            </w:r>
            <w:r w:rsidR="00A41364" w:rsidRPr="005B1729">
              <w:rPr>
                <w:bCs/>
                <w:shd w:val="clear" w:color="auto" w:fill="FCFCFC"/>
              </w:rPr>
              <w:t>,</w:t>
            </w:r>
            <w:r w:rsidRPr="005B1729">
              <w:rPr>
                <w:bCs/>
                <w:shd w:val="clear" w:color="auto" w:fill="FCFCFC"/>
              </w:rPr>
              <w:t xml:space="preserve"> уборка мусора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-8,59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Включение в муниципальный список детей-сирот, подлежащих обеспечению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-6,25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-52,5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+25,00</w:t>
            </w:r>
          </w:p>
        </w:tc>
      </w:tr>
      <w:tr w:rsidR="00D948FC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Государственная программа "обеспечение доступным и комфортным жильем"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FC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-62,19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Государственные жилищные сертификаты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948FC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+327,27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Заключение, расторжение договоров соцнайма (опж)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-20,24</w:t>
            </w:r>
          </w:p>
        </w:tc>
      </w:tr>
      <w:tr w:rsidR="00952BCE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CE" w:rsidRPr="005B1729" w:rsidRDefault="00952BCE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52BCE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CE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52BCE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CE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CE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Муниципальный жилищный фонд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+39,22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Наем жилого помещения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5,93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974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6,98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+9,19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-18,75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4230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28,15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4553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32,66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+7,63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Обеспечение жильем выезжающих северян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-10,63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11,94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-2,19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6B7E26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+64,10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Оформление договоров приватизации, выдача дубликатов договоров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5,44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6,38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6B7E26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+8,81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  <w:lang w:val="en-US"/>
              </w:rPr>
            </w:pPr>
            <w:r w:rsidRPr="005B1729">
              <w:rPr>
                <w:bCs/>
                <w:shd w:val="clear" w:color="auto" w:fill="FCFCFC"/>
              </w:rPr>
              <w:t>1,78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-34,12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Перебои в водоснабжении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547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  <w:lang w:val="en-US"/>
              </w:rPr>
              <w:t>3.37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-13,89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Перебои в теплоснабжении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952BC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-25,84</w:t>
            </w:r>
          </w:p>
        </w:tc>
      </w:tr>
      <w:tr w:rsidR="00854511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Перебои в работе канализации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-60,00</w:t>
            </w:r>
          </w:p>
        </w:tc>
      </w:tr>
      <w:tr w:rsidR="00854511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Перебои в газоснабжении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-30,76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Перевод помещений из жилых в нежилые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+25,00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-14,19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 xml:space="preserve">Постановка на учет и восстановление в очереди на получение жилья, прием </w:t>
            </w:r>
            <w:r w:rsidRPr="005B1729">
              <w:rPr>
                <w:bCs/>
                <w:shd w:val="clear" w:color="auto" w:fill="FCFCFC"/>
              </w:rPr>
              <w:lastRenderedPageBreak/>
              <w:t>заявлений, док-в на учет в качестве нужд.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lastRenderedPageBreak/>
              <w:t>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-76,36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lastRenderedPageBreak/>
              <w:t>Предоставление жилых помещений в общежитиях (опж)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+6,89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Предоставление жилых помещений маневренного фонда (опж) (МУ)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+34,78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Предоставление информации о приватизации жилищного фонда (оурми) МУ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+8,69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+85,52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493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-19,26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6,65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7,97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+11,20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224A2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5,73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4,66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-24,59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Управляющие компании, договоры на содержание и ремонт жилья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-59,15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1231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8,19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4,31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-51,09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Эксплуатация и ремонт многокварт</w:t>
            </w:r>
            <w:r w:rsidR="00D04F5B" w:rsidRPr="005B1729">
              <w:rPr>
                <w:bCs/>
                <w:shd w:val="clear" w:color="auto" w:fill="FCFCFC"/>
              </w:rPr>
              <w:t>ир</w:t>
            </w:r>
            <w:r w:rsidRPr="005B1729">
              <w:rPr>
                <w:bCs/>
                <w:shd w:val="clear" w:color="auto" w:fill="FCFCFC"/>
              </w:rPr>
              <w:t>ных жилых домов муниципального и ведомственного жилищного фондов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-64,06</w:t>
            </w:r>
          </w:p>
        </w:tc>
      </w:tr>
      <w:tr w:rsidR="00854511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4511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9517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11" w:rsidRPr="005B1729" w:rsidRDefault="00D04F5B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-40,00</w:t>
            </w:r>
          </w:p>
        </w:tc>
      </w:tr>
      <w:tr w:rsidR="009C14FD" w:rsidRPr="005B1729" w:rsidTr="00951768">
        <w:trPr>
          <w:trHeight w:val="30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9C14FD" w:rsidP="005B1729">
            <w:pPr>
              <w:pStyle w:val="af3"/>
              <w:spacing w:before="0" w:beforeAutospacing="0" w:after="0" w:afterAutospacing="0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Прочие вопросы данного блока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C14FD" w:rsidRPr="005B1729" w:rsidRDefault="0085451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516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AD7C24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3,43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C14FD" w:rsidRPr="005B1729" w:rsidRDefault="00DA725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A725E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2,02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FD" w:rsidRPr="005B1729" w:rsidRDefault="00DA725E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-45,34</w:t>
            </w:r>
          </w:p>
        </w:tc>
      </w:tr>
    </w:tbl>
    <w:p w:rsidR="00A524D0" w:rsidRPr="005B1729" w:rsidRDefault="00A524D0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1A448B" w:rsidRPr="005B1729" w:rsidRDefault="006D4C26" w:rsidP="005B1729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социальной </w:t>
      </w:r>
      <w:r w:rsidR="008E6381" w:rsidRPr="005B1729">
        <w:rPr>
          <w:rFonts w:ascii="Times New Roman" w:hAnsi="Times New Roman" w:cs="Times New Roman"/>
          <w:b/>
          <w:sz w:val="24"/>
          <w:szCs w:val="24"/>
          <w:lang w:val="ru-RU"/>
        </w:rPr>
        <w:t>защиты и социального обеспечения</w:t>
      </w:r>
      <w:r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населения составляют </w:t>
      </w:r>
      <w:r w:rsidR="00C05155" w:rsidRPr="005B1729">
        <w:rPr>
          <w:rFonts w:ascii="Times New Roman" w:hAnsi="Times New Roman" w:cs="Times New Roman"/>
          <w:b/>
          <w:sz w:val="24"/>
          <w:szCs w:val="24"/>
          <w:lang w:val="ru-RU"/>
        </w:rPr>
        <w:t>18,97</w:t>
      </w:r>
      <w:r w:rsidR="00B12A51"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4A81" w:rsidRPr="005B1729">
        <w:rPr>
          <w:rFonts w:ascii="Times New Roman" w:hAnsi="Times New Roman" w:cs="Times New Roman"/>
          <w:b/>
          <w:sz w:val="24"/>
          <w:szCs w:val="24"/>
          <w:lang w:val="ru-RU"/>
        </w:rPr>
        <w:t>от общего количества обращений</w:t>
      </w:r>
      <w:r w:rsidR="00F95688"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 в </w:t>
      </w:r>
      <w:r w:rsidR="00857165" w:rsidRPr="005B1729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5C38D1" w:rsidRPr="005B172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57165"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F95688" w:rsidRPr="005B172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5B1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F95688" w:rsidRPr="005B172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C38D1" w:rsidRPr="005B172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F95688"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729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F95688" w:rsidRPr="005B172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F11C9"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наблюдается </w:t>
      </w:r>
      <w:r w:rsidR="00B9234C" w:rsidRPr="005B1729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5C38D1"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ый спад </w:t>
      </w:r>
      <w:r w:rsidR="007D4D30" w:rsidRPr="005B1729">
        <w:rPr>
          <w:rFonts w:ascii="Times New Roman" w:hAnsi="Times New Roman" w:cs="Times New Roman"/>
          <w:sz w:val="24"/>
          <w:szCs w:val="24"/>
          <w:lang w:val="ru-RU"/>
        </w:rPr>
        <w:t>числа обращений</w:t>
      </w:r>
      <w:r w:rsidR="005C38D1" w:rsidRPr="005B1729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bookmarkStart w:id="0" w:name="р"/>
      <w:bookmarkEnd w:id="0"/>
      <w:r w:rsidR="005C38D1" w:rsidRPr="005B1729">
        <w:rPr>
          <w:rFonts w:ascii="Times New Roman" w:hAnsi="Times New Roman" w:cs="Times New Roman"/>
          <w:b/>
          <w:sz w:val="24"/>
          <w:szCs w:val="24"/>
          <w:lang w:val="ru-RU"/>
        </w:rPr>
        <w:t>16,39 %.</w:t>
      </w:r>
    </w:p>
    <w:p w:rsidR="00534A49" w:rsidRPr="005B1729" w:rsidRDefault="00534A49" w:rsidP="005B17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18" w:type="pct"/>
        <w:tblLayout w:type="fixed"/>
        <w:tblLook w:val="04A0"/>
      </w:tblPr>
      <w:tblGrid>
        <w:gridCol w:w="4645"/>
        <w:gridCol w:w="991"/>
        <w:gridCol w:w="1135"/>
        <w:gridCol w:w="991"/>
        <w:gridCol w:w="1135"/>
        <w:gridCol w:w="991"/>
      </w:tblGrid>
      <w:tr w:rsidR="00534A49" w:rsidRPr="005B1729" w:rsidTr="0028081A">
        <w:trPr>
          <w:trHeight w:val="30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Вопросы социальной защиты и социального обеспечения: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2014 </w:t>
            </w:r>
          </w:p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%от  общ.кол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2015</w:t>
            </w:r>
          </w:p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  общ.кол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A13487" w:rsidRPr="005B1729" w:rsidRDefault="00A134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34A49" w:rsidRPr="005B1729" w:rsidTr="0028081A">
        <w:trPr>
          <w:trHeight w:val="30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34A49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5793</w:t>
            </w:r>
          </w:p>
          <w:p w:rsidR="00A13487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(+карта соц.подд. 1129)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C0515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19,03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34A49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4844</w:t>
            </w:r>
          </w:p>
          <w:p w:rsidR="00534A49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(+карта соц.под. 524)</w:t>
            </w:r>
          </w:p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C0515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18,97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5C38D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-16,39</w:t>
            </w:r>
            <w:r w:rsidR="0028081A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534A49" w:rsidRPr="005B1729" w:rsidTr="0028081A">
        <w:trPr>
          <w:trHeight w:val="30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CFCFC"/>
                <w:lang w:val="ru-RU"/>
              </w:rPr>
              <w:t>% от кол.обращений по вопросам данного блока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4A49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CFCFC"/>
                <w:lang w:val="ru-RU"/>
              </w:rPr>
              <w:t>% от кол.обращений по вопросам данного блока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34A49" w:rsidRPr="005B1729" w:rsidTr="0028081A">
        <w:trPr>
          <w:trHeight w:val="30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-33,52</w:t>
            </w:r>
          </w:p>
        </w:tc>
      </w:tr>
      <w:tr w:rsidR="00534A49" w:rsidRPr="005B1729" w:rsidTr="0028081A">
        <w:trPr>
          <w:trHeight w:val="30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дополнительных льгот </w:t>
            </w: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+57,46</w:t>
            </w:r>
          </w:p>
        </w:tc>
      </w:tr>
      <w:tr w:rsidR="00534A49" w:rsidRPr="005B1729" w:rsidTr="0028081A">
        <w:trPr>
          <w:trHeight w:val="45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73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+366,</w:t>
            </w:r>
          </w:p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34A49" w:rsidRPr="005B1729" w:rsidTr="0028081A">
        <w:trPr>
          <w:trHeight w:val="57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материальная помощь и льготы инвалидам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-24,13</w:t>
            </w:r>
          </w:p>
        </w:tc>
      </w:tr>
      <w:tr w:rsidR="00534A49" w:rsidRPr="005B1729" w:rsidTr="0028081A">
        <w:trPr>
          <w:trHeight w:val="600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-21,25</w:t>
            </w:r>
          </w:p>
        </w:tc>
      </w:tr>
      <w:tr w:rsidR="00534A49" w:rsidRPr="005B1729" w:rsidTr="0028081A">
        <w:trPr>
          <w:trHeight w:val="555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общественными организациями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+41,66</w:t>
            </w:r>
          </w:p>
        </w:tc>
      </w:tr>
      <w:tr w:rsidR="00534A49" w:rsidRPr="005B1729" w:rsidTr="0028081A">
        <w:trPr>
          <w:trHeight w:val="555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опеки и попечительства в отношении совершеннолетних недееспособных или ограниченно способных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5C38D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+21,04</w:t>
            </w:r>
          </w:p>
        </w:tc>
      </w:tr>
      <w:tr w:rsidR="00534A49" w:rsidRPr="005B1729" w:rsidTr="0028081A">
        <w:trPr>
          <w:trHeight w:val="555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 городской карты поддержки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A134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5C38D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-53,58</w:t>
            </w:r>
          </w:p>
        </w:tc>
      </w:tr>
      <w:tr w:rsidR="0028081A" w:rsidRPr="005B1729" w:rsidTr="0028081A">
        <w:trPr>
          <w:trHeight w:val="555"/>
        </w:trPr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предоставления земельных участков для ведения дачного, огородного или садового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2,95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1F66D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5C38D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63,74</w:t>
            </w:r>
          </w:p>
        </w:tc>
      </w:tr>
      <w:tr w:rsidR="00534A49" w:rsidRPr="005B1729" w:rsidTr="0028081A">
        <w:trPr>
          <w:trHeight w:val="555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87" w:rsidRPr="005B1729" w:rsidRDefault="00A134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13487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28081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487" w:rsidRPr="005B1729" w:rsidRDefault="00534A4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5C38D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87" w:rsidRPr="005B1729" w:rsidRDefault="00A2607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-59,39</w:t>
            </w:r>
          </w:p>
        </w:tc>
      </w:tr>
    </w:tbl>
    <w:p w:rsidR="002A65D1" w:rsidRPr="005B1729" w:rsidRDefault="002A65D1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2D9" w:rsidRPr="005B1729" w:rsidRDefault="008A4E5D" w:rsidP="005B172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2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06232" cy="2409245"/>
            <wp:effectExtent l="19050" t="0" r="891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6F74" w:rsidRPr="005B1729" w:rsidRDefault="00576F74" w:rsidP="005B1729">
      <w:pPr>
        <w:pStyle w:val="Style3"/>
        <w:numPr>
          <w:ilvl w:val="0"/>
          <w:numId w:val="13"/>
        </w:numPr>
        <w:spacing w:line="240" w:lineRule="auto"/>
        <w:ind w:left="0" w:firstLine="567"/>
        <w:rPr>
          <w:rStyle w:val="FontStyle24"/>
          <w:sz w:val="24"/>
          <w:szCs w:val="24"/>
        </w:rPr>
      </w:pPr>
      <w:r w:rsidRPr="005B1729">
        <w:rPr>
          <w:rStyle w:val="FontStyle24"/>
          <w:b/>
          <w:bCs/>
          <w:sz w:val="24"/>
          <w:szCs w:val="24"/>
        </w:rPr>
        <w:t xml:space="preserve">По вопросам природных ресурсов и охраны окружающей природной среды за 2015 год поступило </w:t>
      </w:r>
      <w:r w:rsidR="00EE2004" w:rsidRPr="005B1729">
        <w:rPr>
          <w:rStyle w:val="FontStyle24"/>
          <w:b/>
          <w:bCs/>
          <w:sz w:val="24"/>
          <w:szCs w:val="24"/>
        </w:rPr>
        <w:t>2064</w:t>
      </w:r>
      <w:r w:rsidRPr="005B1729">
        <w:rPr>
          <w:rStyle w:val="FontStyle24"/>
          <w:b/>
          <w:bCs/>
          <w:sz w:val="24"/>
          <w:szCs w:val="24"/>
        </w:rPr>
        <w:t xml:space="preserve"> обращений граждан, что составляет 7,2</w:t>
      </w:r>
      <w:r w:rsidR="00B87412" w:rsidRPr="005B1729">
        <w:rPr>
          <w:rStyle w:val="FontStyle24"/>
          <w:b/>
          <w:bCs/>
          <w:sz w:val="24"/>
          <w:szCs w:val="24"/>
        </w:rPr>
        <w:t>9</w:t>
      </w:r>
      <w:r w:rsidRPr="005B1729">
        <w:rPr>
          <w:rStyle w:val="FontStyle24"/>
          <w:b/>
          <w:bCs/>
          <w:sz w:val="24"/>
          <w:szCs w:val="24"/>
        </w:rPr>
        <w:t xml:space="preserve"> %</w:t>
      </w:r>
      <w:r w:rsidRPr="005B1729">
        <w:rPr>
          <w:rStyle w:val="FontStyle24"/>
          <w:b/>
          <w:sz w:val="24"/>
          <w:szCs w:val="24"/>
        </w:rPr>
        <w:t xml:space="preserve"> от общего количества обращений</w:t>
      </w:r>
      <w:r w:rsidRPr="005B1729">
        <w:rPr>
          <w:rStyle w:val="FontStyle24"/>
          <w:sz w:val="24"/>
          <w:szCs w:val="24"/>
        </w:rPr>
        <w:t xml:space="preserve">. По сравнению с аналогичным периодом 2014 года количество обращений граждан значительно возросло – на </w:t>
      </w:r>
      <w:r w:rsidRPr="005B1729">
        <w:rPr>
          <w:rStyle w:val="FontStyle24"/>
          <w:b/>
          <w:sz w:val="24"/>
          <w:szCs w:val="24"/>
        </w:rPr>
        <w:t>20 %.</w:t>
      </w:r>
    </w:p>
    <w:p w:rsidR="00576F74" w:rsidRDefault="00576F74" w:rsidP="005B1729">
      <w:pPr>
        <w:pStyle w:val="Style3"/>
        <w:tabs>
          <w:tab w:val="left" w:pos="1134"/>
        </w:tabs>
        <w:spacing w:line="240" w:lineRule="auto"/>
        <w:ind w:left="709" w:firstLine="0"/>
        <w:rPr>
          <w:noProof/>
          <w:sz w:val="28"/>
          <w:szCs w:val="28"/>
        </w:rPr>
      </w:pPr>
    </w:p>
    <w:p w:rsidR="005B1729" w:rsidRDefault="005B1729" w:rsidP="005B1729">
      <w:pPr>
        <w:pStyle w:val="Style3"/>
        <w:tabs>
          <w:tab w:val="left" w:pos="1134"/>
        </w:tabs>
        <w:spacing w:line="240" w:lineRule="auto"/>
        <w:ind w:left="709" w:firstLine="0"/>
        <w:rPr>
          <w:noProof/>
          <w:sz w:val="28"/>
          <w:szCs w:val="28"/>
        </w:rPr>
      </w:pPr>
    </w:p>
    <w:p w:rsidR="005B1729" w:rsidRPr="005B1729" w:rsidRDefault="005B1729" w:rsidP="005B1729">
      <w:pPr>
        <w:pStyle w:val="Style3"/>
        <w:tabs>
          <w:tab w:val="left" w:pos="1134"/>
        </w:tabs>
        <w:spacing w:line="240" w:lineRule="auto"/>
        <w:ind w:left="709" w:firstLine="0"/>
        <w:rPr>
          <w:noProof/>
          <w:sz w:val="28"/>
          <w:szCs w:val="28"/>
        </w:rPr>
      </w:pPr>
    </w:p>
    <w:tbl>
      <w:tblPr>
        <w:tblW w:w="5090" w:type="pct"/>
        <w:tblLayout w:type="fixed"/>
        <w:tblLook w:val="04A0"/>
      </w:tblPr>
      <w:tblGrid>
        <w:gridCol w:w="4644"/>
        <w:gridCol w:w="991"/>
        <w:gridCol w:w="1278"/>
        <w:gridCol w:w="993"/>
        <w:gridCol w:w="1135"/>
        <w:gridCol w:w="989"/>
      </w:tblGrid>
      <w:tr w:rsidR="00576F74" w:rsidRPr="005B1729" w:rsidTr="00EE2004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 кв. 2014</w:t>
            </w:r>
          </w:p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% от  общ.кол.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4 кв. 2015 </w:t>
            </w:r>
          </w:p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 общ.кол.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shd w:val="clear" w:color="auto" w:fill="FCFCFC"/>
                <w:lang w:val="ru-RU"/>
              </w:rPr>
              <w:t xml:space="preserve">Природные ресурсы и охрана окружающей </w:t>
            </w:r>
            <w:r w:rsidRPr="005B1729">
              <w:rPr>
                <w:rFonts w:ascii="Times New Roman" w:hAnsi="Times New Roman" w:cs="Times New Roman"/>
                <w:b/>
                <w:bCs/>
                <w:shd w:val="clear" w:color="auto" w:fill="FCFCFC"/>
                <w:lang w:val="ru-RU"/>
              </w:rPr>
              <w:lastRenderedPageBreak/>
              <w:t>природной среды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1714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576F7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2064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B87412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7,29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+20,42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lastRenderedPageBreak/>
              <w:t>Из них: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Гуманное отношение к животным. создание приютов для безнадзорных животных, выгул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+8,70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48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Загрязнение окружающей среды</w:t>
            </w:r>
            <w:r w:rsidR="00730848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  <w:p w:rsidR="00576F74" w:rsidRPr="005B1729" w:rsidRDefault="00730848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окр. среды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-22,47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Землеустройство, землеустроительный процесс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-12,50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7770F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92,88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+22,81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Земельные споры (не судебные)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11,76</w:t>
            </w:r>
          </w:p>
        </w:tc>
      </w:tr>
      <w:tr w:rsidR="00576F74" w:rsidRPr="005B1729" w:rsidTr="00EE2004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4" w:rsidRPr="005B1729" w:rsidRDefault="00576F7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Экологическая безопасность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76F74" w:rsidRPr="005B1729" w:rsidRDefault="0073084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C7770F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4" w:rsidRPr="005B1729" w:rsidRDefault="003B213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68,75</w:t>
            </w:r>
          </w:p>
        </w:tc>
      </w:tr>
    </w:tbl>
    <w:p w:rsidR="00576F74" w:rsidRPr="005B1729" w:rsidRDefault="00576F74" w:rsidP="005B1729">
      <w:pPr>
        <w:pStyle w:val="Style3"/>
        <w:tabs>
          <w:tab w:val="left" w:pos="1134"/>
        </w:tabs>
        <w:spacing w:line="240" w:lineRule="auto"/>
        <w:ind w:left="709" w:firstLine="0"/>
        <w:rPr>
          <w:noProof/>
          <w:sz w:val="28"/>
          <w:szCs w:val="28"/>
        </w:rPr>
      </w:pPr>
    </w:p>
    <w:p w:rsidR="00576F74" w:rsidRPr="005B1729" w:rsidRDefault="00576F74" w:rsidP="005B1729">
      <w:pPr>
        <w:pStyle w:val="Style3"/>
        <w:tabs>
          <w:tab w:val="left" w:pos="1134"/>
        </w:tabs>
        <w:spacing w:line="240" w:lineRule="auto"/>
        <w:ind w:firstLine="709"/>
        <w:rPr>
          <w:b/>
          <w:noProof/>
          <w:sz w:val="28"/>
          <w:szCs w:val="28"/>
        </w:rPr>
      </w:pPr>
      <w:r w:rsidRPr="005B1729">
        <w:rPr>
          <w:noProof/>
          <w:sz w:val="28"/>
          <w:szCs w:val="28"/>
        </w:rPr>
        <w:t xml:space="preserve">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</w:t>
      </w:r>
      <w:r w:rsidRPr="005B1729">
        <w:rPr>
          <w:b/>
          <w:noProof/>
          <w:sz w:val="28"/>
          <w:szCs w:val="28"/>
        </w:rPr>
        <w:t xml:space="preserve">– </w:t>
      </w:r>
      <w:r w:rsidR="00B21851" w:rsidRPr="005B1729">
        <w:rPr>
          <w:b/>
          <w:noProof/>
          <w:sz w:val="28"/>
          <w:szCs w:val="28"/>
        </w:rPr>
        <w:t>92</w:t>
      </w:r>
      <w:r w:rsidRPr="005B1729">
        <w:rPr>
          <w:b/>
          <w:noProof/>
          <w:sz w:val="28"/>
          <w:szCs w:val="28"/>
        </w:rPr>
        <w:t xml:space="preserve"> %.</w:t>
      </w:r>
    </w:p>
    <w:p w:rsidR="002A48A5" w:rsidRPr="005B1729" w:rsidRDefault="002A48A5" w:rsidP="005B1729">
      <w:pPr>
        <w:pStyle w:val="Style3"/>
        <w:tabs>
          <w:tab w:val="left" w:pos="1134"/>
        </w:tabs>
        <w:spacing w:line="240" w:lineRule="auto"/>
        <w:ind w:firstLine="709"/>
        <w:rPr>
          <w:b/>
          <w:noProof/>
          <w:sz w:val="28"/>
          <w:szCs w:val="28"/>
        </w:rPr>
      </w:pPr>
    </w:p>
    <w:p w:rsidR="00977231" w:rsidRPr="005B1729" w:rsidRDefault="002A48A5" w:rsidP="005B1729">
      <w:pPr>
        <w:pStyle w:val="Style3"/>
        <w:widowControl/>
        <w:tabs>
          <w:tab w:val="left" w:pos="851"/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  <w:r w:rsidRPr="005B1729">
        <w:rPr>
          <w:noProof/>
          <w:sz w:val="28"/>
          <w:szCs w:val="28"/>
        </w:rPr>
        <w:drawing>
          <wp:inline distT="0" distB="0" distL="0" distR="0">
            <wp:extent cx="6133383" cy="2655735"/>
            <wp:effectExtent l="19050" t="0" r="1976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7412" w:rsidRPr="005B1729" w:rsidRDefault="00B87412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bCs/>
          <w:sz w:val="28"/>
          <w:szCs w:val="28"/>
          <w:shd w:val="clear" w:color="auto" w:fill="FCFCFC"/>
        </w:rPr>
      </w:pPr>
    </w:p>
    <w:p w:rsidR="00EE2004" w:rsidRPr="005B1729" w:rsidRDefault="00EE2004" w:rsidP="005B1729">
      <w:pPr>
        <w:pStyle w:val="af3"/>
        <w:widowControl w:val="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shd w:val="clear" w:color="auto" w:fill="FCFCFC"/>
        </w:rPr>
      </w:pPr>
      <w:r w:rsidRPr="005B1729">
        <w:rPr>
          <w:b/>
          <w:bCs/>
          <w:shd w:val="clear" w:color="auto" w:fill="FCFCFC"/>
        </w:rPr>
        <w:t xml:space="preserve">По вопросам здравоохранения, физической культуры и спорта в 2015 году </w:t>
      </w:r>
      <w:r w:rsidRPr="005B1729">
        <w:rPr>
          <w:bCs/>
          <w:shd w:val="clear" w:color="auto" w:fill="FCFCFC"/>
        </w:rPr>
        <w:t>зарегистрировано</w:t>
      </w:r>
      <w:r w:rsidRPr="005B1729">
        <w:rPr>
          <w:b/>
          <w:bCs/>
          <w:shd w:val="clear" w:color="auto" w:fill="FCFCFC"/>
        </w:rPr>
        <w:t xml:space="preserve"> </w:t>
      </w:r>
      <w:r w:rsidR="00435032" w:rsidRPr="005B1729">
        <w:rPr>
          <w:b/>
          <w:bCs/>
          <w:shd w:val="clear" w:color="auto" w:fill="FCFCFC"/>
        </w:rPr>
        <w:t>1 468</w:t>
      </w:r>
      <w:r w:rsidRPr="005B1729">
        <w:rPr>
          <w:b/>
          <w:bCs/>
          <w:shd w:val="clear" w:color="auto" w:fill="FCFCFC"/>
        </w:rPr>
        <w:t xml:space="preserve"> </w:t>
      </w:r>
      <w:r w:rsidRPr="005B1729">
        <w:rPr>
          <w:bCs/>
          <w:shd w:val="clear" w:color="auto" w:fill="FCFCFC"/>
        </w:rPr>
        <w:t>обращений, что составляет</w:t>
      </w:r>
      <w:r w:rsidRPr="005B1729">
        <w:rPr>
          <w:b/>
          <w:bCs/>
          <w:shd w:val="clear" w:color="auto" w:fill="FCFCFC"/>
        </w:rPr>
        <w:t xml:space="preserve"> </w:t>
      </w:r>
      <w:r w:rsidR="00B87412" w:rsidRPr="005B1729">
        <w:rPr>
          <w:b/>
          <w:bCs/>
          <w:shd w:val="clear" w:color="auto" w:fill="FCFCFC"/>
        </w:rPr>
        <w:t xml:space="preserve">5,19 </w:t>
      </w:r>
      <w:r w:rsidRPr="005B1729">
        <w:rPr>
          <w:b/>
          <w:bCs/>
          <w:shd w:val="clear" w:color="auto" w:fill="FCFCFC"/>
        </w:rPr>
        <w:t xml:space="preserve">% </w:t>
      </w:r>
      <w:r w:rsidRPr="005B1729">
        <w:rPr>
          <w:bCs/>
          <w:shd w:val="clear" w:color="auto" w:fill="FCFCFC"/>
        </w:rPr>
        <w:t>от общего количества обращений</w:t>
      </w:r>
      <w:r w:rsidRPr="005B1729">
        <w:rPr>
          <w:shd w:val="clear" w:color="auto" w:fill="FCFCFC"/>
        </w:rPr>
        <w:t xml:space="preserve"> (</w:t>
      </w:r>
      <w:r w:rsidR="00435032" w:rsidRPr="005B1729">
        <w:rPr>
          <w:b/>
          <w:shd w:val="clear" w:color="auto" w:fill="FCFCFC"/>
        </w:rPr>
        <w:t>1</w:t>
      </w:r>
      <w:r w:rsidR="00857E6E" w:rsidRPr="005B1729">
        <w:rPr>
          <w:b/>
          <w:shd w:val="clear" w:color="auto" w:fill="FCFCFC"/>
        </w:rPr>
        <w:t>326</w:t>
      </w:r>
      <w:r w:rsidRPr="005B1729">
        <w:rPr>
          <w:shd w:val="clear" w:color="auto" w:fill="FCFCFC"/>
        </w:rPr>
        <w:t xml:space="preserve"> за 2014 год)</w:t>
      </w:r>
      <w:r w:rsidRPr="005B1729">
        <w:rPr>
          <w:b/>
          <w:bCs/>
          <w:shd w:val="clear" w:color="auto" w:fill="FCFCFC"/>
        </w:rPr>
        <w:t xml:space="preserve">. Рост количества обращений составил </w:t>
      </w:r>
      <w:r w:rsidR="00435032" w:rsidRPr="005B1729">
        <w:rPr>
          <w:b/>
          <w:bCs/>
          <w:shd w:val="clear" w:color="auto" w:fill="FCFCFC"/>
        </w:rPr>
        <w:t>-</w:t>
      </w:r>
      <w:r w:rsidR="00857E6E" w:rsidRPr="005B1729">
        <w:rPr>
          <w:b/>
          <w:bCs/>
          <w:shd w:val="clear" w:color="auto" w:fill="FCFCFC"/>
        </w:rPr>
        <w:t xml:space="preserve"> 10</w:t>
      </w:r>
      <w:r w:rsidRPr="005B1729">
        <w:rPr>
          <w:b/>
          <w:bCs/>
          <w:shd w:val="clear" w:color="auto" w:fill="FCFCFC"/>
        </w:rPr>
        <w:t xml:space="preserve"> %.</w:t>
      </w:r>
    </w:p>
    <w:p w:rsidR="00EE2004" w:rsidRPr="005B1729" w:rsidRDefault="00EE2004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W w:w="5090" w:type="pct"/>
        <w:tblLayout w:type="fixed"/>
        <w:tblLook w:val="04A0"/>
      </w:tblPr>
      <w:tblGrid>
        <w:gridCol w:w="4781"/>
        <w:gridCol w:w="1145"/>
        <w:gridCol w:w="1131"/>
        <w:gridCol w:w="853"/>
        <w:gridCol w:w="1131"/>
        <w:gridCol w:w="989"/>
      </w:tblGrid>
      <w:tr w:rsidR="00EE2004" w:rsidRPr="005B1729" w:rsidTr="00EE2004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shd w:val="clear" w:color="auto" w:fill="FCFCFC"/>
                <w:lang w:val="ru-RU"/>
              </w:rPr>
              <w:t>Вопросы здравоохранения, физической культуры и спорта.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2014 </w:t>
            </w:r>
          </w:p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  общ.кол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2015 </w:t>
            </w:r>
          </w:p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  общ.кол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CFCFC"/>
                <w:lang w:val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1326</w:t>
            </w:r>
            <w:r w:rsidRPr="005B1729">
              <w:rPr>
                <w:rStyle w:val="afe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footnoteReference w:id="1"/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EE200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435032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1 468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B87412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5,19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+10,71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 xml:space="preserve">% обращений по </w:t>
            </w: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lastRenderedPageBreak/>
              <w:t>вопросам данного блока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 xml:space="preserve">% обращений по </w:t>
            </w: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lastRenderedPageBreak/>
              <w:t>вопросам данного блока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</w:p>
        </w:tc>
      </w:tr>
      <w:tr w:rsidR="00435032" w:rsidRPr="005B1729" w:rsidTr="00EE2004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32" w:rsidRPr="005B1729" w:rsidRDefault="00435032" w:rsidP="005B1729">
            <w:pPr>
              <w:pStyle w:val="af3"/>
              <w:widowControl w:val="0"/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lastRenderedPageBreak/>
              <w:t>Врачебно-консультационная комиссия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5032" w:rsidRPr="005B1729" w:rsidRDefault="00A429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32" w:rsidRPr="005B1729" w:rsidRDefault="00C5736A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</w:t>
            </w:r>
            <w:r w:rsidR="007B39A4" w:rsidRPr="005B1729">
              <w:rPr>
                <w:bCs/>
                <w:shd w:val="clear" w:color="auto" w:fill="FCFCFC"/>
              </w:rPr>
              <w:t>43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35032" w:rsidRPr="005B1729" w:rsidRDefault="00A42987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32" w:rsidRPr="005B1729" w:rsidRDefault="00C5736A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1,84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32" w:rsidRPr="005B1729" w:rsidRDefault="00C5736A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CFCFC"/>
              </w:rPr>
            </w:pPr>
            <w:r w:rsidRPr="005B1729">
              <w:rPr>
                <w:sz w:val="22"/>
                <w:szCs w:val="22"/>
                <w:shd w:val="clear" w:color="auto" w:fill="FCFCFC"/>
              </w:rPr>
              <w:t>+42,11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Лекарственное обеспечение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5,86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-34,35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-28,27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-46,81</w:t>
            </w:r>
          </w:p>
        </w:tc>
      </w:tr>
      <w:tr w:rsidR="00A42987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87" w:rsidRPr="005B1729" w:rsidRDefault="00A42987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Плохое отношение к больным и их родственникам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2987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87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2987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87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87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+147,22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медицинских учреждений и их сотрудников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  <w:r w:rsidR="00C5736A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+81,97</w:t>
            </w:r>
          </w:p>
        </w:tc>
      </w:tr>
      <w:tr w:rsidR="00EE2004" w:rsidRPr="005B1729" w:rsidTr="00EE2004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Служба скорой и неотложной медицинской помощи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</w:t>
            </w:r>
            <w:r w:rsidR="007B39A4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+48,39</w:t>
            </w:r>
          </w:p>
        </w:tc>
      </w:tr>
      <w:tr w:rsidR="00EE2004" w:rsidRPr="005B1729" w:rsidTr="00800720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A4298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</w:t>
            </w:r>
            <w:r w:rsidR="007B39A4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-6,25</w:t>
            </w:r>
          </w:p>
        </w:tc>
      </w:tr>
      <w:tr w:rsidR="00EE2004" w:rsidRPr="005B1729" w:rsidTr="00800720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04" w:rsidRPr="005B1729" w:rsidRDefault="00EE2004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 населения</w:t>
            </w:r>
            <w:r w:rsidR="00800720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физическое воспитание</w:t>
            </w:r>
            <w:r w:rsidR="00800720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+пр. вопросы физ.культуры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2004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  <w:r w:rsidR="007B39A4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2004" w:rsidRPr="005B1729" w:rsidRDefault="00800720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CA64C7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4,90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04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-75,68</w:t>
            </w:r>
          </w:p>
        </w:tc>
      </w:tr>
      <w:tr w:rsidR="00800720" w:rsidRPr="005B1729" w:rsidTr="00800720">
        <w:trPr>
          <w:trHeight w:val="30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20" w:rsidRPr="005B1729" w:rsidRDefault="00800720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 данного блока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00720" w:rsidRPr="005B1729" w:rsidRDefault="00857E6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20" w:rsidRPr="005B1729" w:rsidRDefault="00857E6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0720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20" w:rsidRPr="005B1729" w:rsidRDefault="00C5736A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20" w:rsidRPr="005B1729" w:rsidRDefault="00857E6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-50,70</w:t>
            </w:r>
          </w:p>
        </w:tc>
      </w:tr>
    </w:tbl>
    <w:p w:rsidR="00F23365" w:rsidRPr="005B1729" w:rsidRDefault="00F23365" w:rsidP="005B1729">
      <w:pPr>
        <w:pStyle w:val="Style3"/>
        <w:widowControl/>
        <w:tabs>
          <w:tab w:val="left" w:pos="851"/>
          <w:tab w:val="left" w:pos="1134"/>
        </w:tabs>
        <w:spacing w:line="240" w:lineRule="auto"/>
        <w:ind w:firstLine="851"/>
        <w:rPr>
          <w:rStyle w:val="FontStyle24"/>
          <w:sz w:val="28"/>
          <w:szCs w:val="28"/>
        </w:rPr>
      </w:pPr>
    </w:p>
    <w:p w:rsidR="00E2616F" w:rsidRPr="005B1729" w:rsidRDefault="00E2616F" w:rsidP="005B1729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 w:rsidRPr="005B1729"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5849040" cy="2814761"/>
            <wp:effectExtent l="19050" t="0" r="18360" b="4639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3DE5" w:rsidRPr="005B1729" w:rsidRDefault="009E3DE5" w:rsidP="005B1729">
      <w:pPr>
        <w:pStyle w:val="af3"/>
        <w:spacing w:before="0" w:beforeAutospacing="0" w:after="0" w:afterAutospacing="0"/>
        <w:ind w:firstLine="709"/>
        <w:jc w:val="both"/>
        <w:rPr>
          <w:b/>
          <w:noProof/>
          <w:shd w:val="clear" w:color="auto" w:fill="FCFCFC"/>
        </w:rPr>
      </w:pPr>
      <w:r w:rsidRPr="005B1729">
        <w:rPr>
          <w:noProof/>
          <w:shd w:val="clear" w:color="auto" w:fill="FCFCFC"/>
        </w:rPr>
        <w:t xml:space="preserve">По вопросам </w:t>
      </w:r>
      <w:r w:rsidRPr="005B1729">
        <w:rPr>
          <w:b/>
          <w:noProof/>
          <w:shd w:val="clear" w:color="auto" w:fill="FCFCFC"/>
        </w:rPr>
        <w:t>физической культуры</w:t>
      </w:r>
      <w:r w:rsidRPr="005B1729">
        <w:rPr>
          <w:noProof/>
          <w:shd w:val="clear" w:color="auto" w:fill="FCFCFC"/>
        </w:rPr>
        <w:t xml:space="preserve"> и спорта наблюдается значительный спад обращений, который составил </w:t>
      </w:r>
      <w:r w:rsidRPr="005B1729">
        <w:rPr>
          <w:b/>
          <w:noProof/>
          <w:shd w:val="clear" w:color="auto" w:fill="FCFCFC"/>
        </w:rPr>
        <w:t xml:space="preserve">– 228 %. </w:t>
      </w:r>
    </w:p>
    <w:p w:rsidR="009E3DE5" w:rsidRPr="005B1729" w:rsidRDefault="009E3DE5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noProof/>
          <w:shd w:val="clear" w:color="auto" w:fill="FCFCFC"/>
        </w:rPr>
        <w:t xml:space="preserve">Что обусловлено тем фактом, что с 1 квартала 2015 года в комитете по физкультуре и спорту администрации города Мурманска не ведется учет устных консультаций специалистов комитета. </w:t>
      </w:r>
      <w:r w:rsidRPr="005B1729">
        <w:rPr>
          <w:shd w:val="clear" w:color="auto" w:fill="FCFCFC"/>
        </w:rPr>
        <w:t xml:space="preserve">В связи с внедрением БД «Обращения граждан» </w:t>
      </w:r>
      <w:r w:rsidRPr="005B1729">
        <w:rPr>
          <w:shd w:val="clear" w:color="auto" w:fill="FCFCFC"/>
          <w:lang w:val="en-US"/>
        </w:rPr>
        <w:t>IBM</w:t>
      </w:r>
      <w:r w:rsidRPr="005B1729">
        <w:rPr>
          <w:shd w:val="clear" w:color="auto" w:fill="FCFCFC"/>
        </w:rPr>
        <w:t xml:space="preserve"> </w:t>
      </w:r>
      <w:r w:rsidRPr="005B1729">
        <w:rPr>
          <w:shd w:val="clear" w:color="auto" w:fill="FCFCFC"/>
          <w:lang w:val="en-US"/>
        </w:rPr>
        <w:t>LotusNotes</w:t>
      </w:r>
      <w:r w:rsidRPr="005B1729">
        <w:rPr>
          <w:shd w:val="clear" w:color="auto" w:fill="FCFCFC"/>
        </w:rPr>
        <w:t>, а также новым тематическим классификатором вопросы физической культуры и спорта с 2014 года менее дифференцированы, нежели в предыдущие отчетные периоды. В связи с чем основной массив обращений этого блока входит в категорию «Физическая культура населения».</w:t>
      </w:r>
    </w:p>
    <w:p w:rsidR="00407F75" w:rsidRPr="005B1729" w:rsidRDefault="00407F75" w:rsidP="005B1729">
      <w:pPr>
        <w:pStyle w:val="Style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5B1729">
        <w:rPr>
          <w:rStyle w:val="FontStyle24"/>
          <w:b/>
          <w:sz w:val="24"/>
          <w:szCs w:val="24"/>
        </w:rPr>
        <w:t>По вопросам образования, науки и культуры в 2015 году поступило</w:t>
      </w:r>
      <w:r w:rsidR="00703C87" w:rsidRPr="005B1729">
        <w:rPr>
          <w:rStyle w:val="FontStyle24"/>
          <w:b/>
          <w:sz w:val="24"/>
          <w:szCs w:val="24"/>
        </w:rPr>
        <w:t xml:space="preserve"> 815</w:t>
      </w:r>
      <w:r w:rsidRPr="005B1729">
        <w:rPr>
          <w:rStyle w:val="FontStyle24"/>
          <w:b/>
          <w:sz w:val="24"/>
          <w:szCs w:val="24"/>
        </w:rPr>
        <w:t xml:space="preserve"> обращений, что составило </w:t>
      </w:r>
      <w:r w:rsidR="00B87412" w:rsidRPr="005B1729">
        <w:rPr>
          <w:rStyle w:val="FontStyle24"/>
          <w:b/>
          <w:sz w:val="24"/>
          <w:szCs w:val="24"/>
        </w:rPr>
        <w:t>2,88</w:t>
      </w:r>
      <w:r w:rsidRPr="005B1729">
        <w:rPr>
          <w:rStyle w:val="FontStyle24"/>
          <w:b/>
          <w:sz w:val="24"/>
          <w:szCs w:val="24"/>
        </w:rPr>
        <w:t xml:space="preserve"> % от общего количества обращений</w:t>
      </w:r>
      <w:r w:rsidRPr="005B1729">
        <w:rPr>
          <w:rStyle w:val="FontStyle24"/>
          <w:sz w:val="24"/>
          <w:szCs w:val="24"/>
        </w:rPr>
        <w:t xml:space="preserve">. </w:t>
      </w:r>
      <w:r w:rsidR="00703C87" w:rsidRPr="005B1729">
        <w:rPr>
          <w:rStyle w:val="FontStyle24"/>
          <w:b/>
          <w:sz w:val="24"/>
          <w:szCs w:val="24"/>
        </w:rPr>
        <w:t>Спад</w:t>
      </w:r>
      <w:r w:rsidRPr="005B1729">
        <w:rPr>
          <w:rStyle w:val="FontStyle24"/>
          <w:sz w:val="24"/>
          <w:szCs w:val="24"/>
        </w:rPr>
        <w:t xml:space="preserve"> обращений граждан </w:t>
      </w:r>
      <w:r w:rsidRPr="005B1729">
        <w:rPr>
          <w:rStyle w:val="FontStyle24"/>
          <w:b/>
          <w:sz w:val="24"/>
          <w:szCs w:val="24"/>
        </w:rPr>
        <w:t xml:space="preserve">составил </w:t>
      </w:r>
      <w:r w:rsidR="00703C87" w:rsidRPr="005B1729">
        <w:rPr>
          <w:rStyle w:val="FontStyle24"/>
          <w:b/>
          <w:sz w:val="24"/>
          <w:szCs w:val="24"/>
        </w:rPr>
        <w:t>19</w:t>
      </w:r>
      <w:r w:rsidRPr="005B1729">
        <w:rPr>
          <w:rStyle w:val="FontStyle24"/>
          <w:b/>
          <w:sz w:val="24"/>
          <w:szCs w:val="24"/>
        </w:rPr>
        <w:t xml:space="preserve"> %.</w:t>
      </w:r>
    </w:p>
    <w:p w:rsidR="00407F75" w:rsidRPr="005B1729" w:rsidRDefault="00407F75" w:rsidP="005B1729">
      <w:pPr>
        <w:pStyle w:val="Style3"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5B1729">
        <w:rPr>
          <w:rStyle w:val="FontStyle24"/>
          <w:bCs/>
          <w:sz w:val="24"/>
          <w:szCs w:val="24"/>
        </w:rPr>
        <w:t>Обращения содержат вопросы</w:t>
      </w:r>
      <w:r w:rsidRPr="005B1729">
        <w:rPr>
          <w:rStyle w:val="FontStyle24"/>
          <w:sz w:val="24"/>
          <w:szCs w:val="24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407F75" w:rsidRPr="005B1729" w:rsidRDefault="00407F75" w:rsidP="005B1729">
      <w:pPr>
        <w:pStyle w:val="Style3"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W w:w="5000" w:type="pct"/>
        <w:tblLook w:val="04A0"/>
      </w:tblPr>
      <w:tblGrid>
        <w:gridCol w:w="5050"/>
        <w:gridCol w:w="776"/>
        <w:gridCol w:w="1130"/>
        <w:gridCol w:w="616"/>
        <w:gridCol w:w="1130"/>
        <w:gridCol w:w="1151"/>
      </w:tblGrid>
      <w:tr w:rsidR="00407F75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 xml:space="preserve">2014 </w:t>
            </w:r>
          </w:p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%от  общ.кол.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 xml:space="preserve">2015 </w:t>
            </w:r>
          </w:p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%от  общ.кол.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Динамика</w:t>
            </w:r>
          </w:p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5B1729">
              <w:rPr>
                <w:b/>
                <w:bCs/>
                <w:sz w:val="20"/>
                <w:szCs w:val="20"/>
                <w:shd w:val="clear" w:color="auto" w:fill="FCFCFC"/>
              </w:rPr>
              <w:t>%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shd w:val="clear" w:color="auto" w:fill="FCFCFC"/>
                <w:lang w:val="ru-RU"/>
              </w:rPr>
              <w:t>Вопросы образования, семьи, науки и культуры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1220</w:t>
            </w:r>
            <w:r w:rsidRPr="005B1729">
              <w:rPr>
                <w:rStyle w:val="afe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407F7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815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B87412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2,88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-33,19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CFCFC"/>
              </w:rPr>
            </w:pP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Библиотеки, дома культуры, кинотеатры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B04A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B04A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2,94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+84,62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Внешкольные учреждения,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2,21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-18,18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5,15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+133,33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Детские дошкольные воспитательные учреждения. оплата за них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5,28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+10,26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Конфликтные ситуации в образовательных учреждениях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-68,75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Памятники архитектуры, истории и культуры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общежития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15BB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-3,03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образовательных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10,08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7,98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-47,15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дошкольного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5,89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+60,00</w:t>
            </w:r>
          </w:p>
        </w:tc>
      </w:tr>
      <w:tr w:rsidR="00407F75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основного общего образования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4,84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101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12,39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+71,19</w:t>
            </w:r>
          </w:p>
        </w:tc>
      </w:tr>
      <w:tr w:rsidR="007915BB" w:rsidRPr="005B1729" w:rsidTr="00856755">
        <w:trPr>
          <w:trHeight w:val="30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BB" w:rsidRPr="005B1729" w:rsidRDefault="007915B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 данного блока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15BB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135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BB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11,07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15BB" w:rsidRPr="005B1729" w:rsidRDefault="007B39A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BB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10,31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BB" w:rsidRPr="005B1729" w:rsidRDefault="00A120F1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-37,38</w:t>
            </w:r>
          </w:p>
        </w:tc>
      </w:tr>
    </w:tbl>
    <w:p w:rsidR="005B1729" w:rsidRDefault="005B1729" w:rsidP="005B1729">
      <w:pPr>
        <w:pStyle w:val="Style3"/>
        <w:tabs>
          <w:tab w:val="left" w:pos="0"/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</w:p>
    <w:p w:rsidR="00407F75" w:rsidRPr="005B1729" w:rsidRDefault="00407F75" w:rsidP="005B1729">
      <w:pPr>
        <w:pStyle w:val="Style3"/>
        <w:tabs>
          <w:tab w:val="left" w:pos="0"/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  <w:r w:rsidRPr="005B1729">
        <w:rPr>
          <w:noProof/>
          <w:sz w:val="28"/>
          <w:szCs w:val="28"/>
        </w:rPr>
        <w:drawing>
          <wp:inline distT="0" distB="0" distL="0" distR="0">
            <wp:extent cx="6122560" cy="2226365"/>
            <wp:effectExtent l="19050" t="0" r="11540" b="2485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1729" w:rsidRDefault="005B1729" w:rsidP="005B1729">
      <w:pPr>
        <w:pStyle w:val="Style3"/>
        <w:tabs>
          <w:tab w:val="left" w:pos="0"/>
          <w:tab w:val="left" w:pos="1134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p w:rsidR="00407F75" w:rsidRPr="005B1729" w:rsidRDefault="00407F75" w:rsidP="005B1729">
      <w:pPr>
        <w:pStyle w:val="Style3"/>
        <w:tabs>
          <w:tab w:val="left" w:pos="0"/>
          <w:tab w:val="left" w:pos="1134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  <w:r w:rsidRPr="005B1729">
        <w:rPr>
          <w:rStyle w:val="FontStyle24"/>
          <w:noProof/>
          <w:sz w:val="28"/>
          <w:szCs w:val="28"/>
        </w:rPr>
        <w:t>Отдельным блоком выделены вопросы, касающиеся многодетных семей и  вопросы опеки и попечительства.</w:t>
      </w:r>
    </w:p>
    <w:tbl>
      <w:tblPr>
        <w:tblW w:w="5000" w:type="pct"/>
        <w:tblLook w:val="04A0"/>
      </w:tblPr>
      <w:tblGrid>
        <w:gridCol w:w="4645"/>
        <w:gridCol w:w="851"/>
        <w:gridCol w:w="1275"/>
        <w:gridCol w:w="861"/>
        <w:gridCol w:w="1265"/>
        <w:gridCol w:w="956"/>
      </w:tblGrid>
      <w:tr w:rsidR="00407F75" w:rsidRPr="005B1729" w:rsidTr="008B7347">
        <w:trPr>
          <w:trHeight w:val="30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7F75" w:rsidRPr="005B1729" w:rsidRDefault="00407F7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обращений по вопросам данного блока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07F75" w:rsidRPr="005B1729" w:rsidRDefault="00407F7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обращений по вопросам данного блока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7F75" w:rsidRPr="005B1729" w:rsidRDefault="00407F7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07F75" w:rsidRPr="005B1729" w:rsidTr="008B7347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1963F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31,97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8B734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1963F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23,31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1963F9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-51,28</w:t>
            </w:r>
          </w:p>
        </w:tc>
      </w:tr>
      <w:tr w:rsidR="00407F75" w:rsidRPr="005B1729" w:rsidTr="008B7347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Поддержка матерей-одиночек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7915B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3A420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0,16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8B734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3A420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0,61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407F7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+1</w:t>
            </w:r>
            <w:r w:rsidR="003A420E" w:rsidRPr="005B172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407F75" w:rsidRPr="005B1729" w:rsidTr="008B7347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75" w:rsidRPr="005B1729" w:rsidRDefault="00407F75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07F75" w:rsidRPr="005B1729" w:rsidRDefault="008B734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308</w:t>
            </w:r>
            <w:r w:rsidRPr="005B1729">
              <w:rPr>
                <w:rStyle w:val="afe"/>
                <w:rFonts w:ascii="Times New Roman" w:hAnsi="Times New Roman" w:cs="Times New Roman"/>
                <w:color w:val="000000"/>
                <w:lang w:val="ru-RU"/>
              </w:rPr>
              <w:footnoteReference w:id="3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3A420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25,25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07F75" w:rsidRPr="005B1729" w:rsidRDefault="008B734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3A420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16,81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75" w:rsidRPr="005B1729" w:rsidRDefault="003A420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/>
              </w:rPr>
              <w:t>-55,52</w:t>
            </w:r>
          </w:p>
        </w:tc>
      </w:tr>
    </w:tbl>
    <w:p w:rsidR="00EF6DFB" w:rsidRPr="005B1729" w:rsidRDefault="00EF6DFB" w:rsidP="005B172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EF6DFB" w:rsidRPr="005B1729" w:rsidRDefault="00EF6DFB" w:rsidP="005B1729">
      <w:pPr>
        <w:pStyle w:val="af3"/>
        <w:widowControl w:val="0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hd w:val="clear" w:color="auto" w:fill="FCFCFC"/>
        </w:rPr>
      </w:pPr>
      <w:r w:rsidRPr="005B1729">
        <w:rPr>
          <w:b/>
          <w:shd w:val="clear" w:color="auto" w:fill="FCFCFC"/>
        </w:rPr>
        <w:t xml:space="preserve">Вопросы хозяйственной деятельности в 2015 году составляют </w:t>
      </w:r>
      <w:r w:rsidR="00292C94" w:rsidRPr="005B1729">
        <w:rPr>
          <w:b/>
          <w:shd w:val="clear" w:color="auto" w:fill="FCFCFC"/>
        </w:rPr>
        <w:t xml:space="preserve">13,21 </w:t>
      </w:r>
      <w:r w:rsidRPr="005B1729">
        <w:rPr>
          <w:b/>
          <w:shd w:val="clear" w:color="auto" w:fill="FCFCFC"/>
        </w:rPr>
        <w:t xml:space="preserve">% </w:t>
      </w:r>
      <w:r w:rsidRPr="005B1729">
        <w:rPr>
          <w:shd w:val="clear" w:color="auto" w:fill="FCFCFC"/>
        </w:rPr>
        <w:t xml:space="preserve">от общего числа обращений граждан. Наблюдается </w:t>
      </w:r>
      <w:r w:rsidR="00FF329B" w:rsidRPr="005B1729">
        <w:rPr>
          <w:shd w:val="clear" w:color="auto" w:fill="FCFCFC"/>
        </w:rPr>
        <w:t>рост</w:t>
      </w:r>
      <w:r w:rsidRPr="005B1729">
        <w:rPr>
          <w:b/>
          <w:shd w:val="clear" w:color="auto" w:fill="FCFCFC"/>
        </w:rPr>
        <w:t xml:space="preserve"> таких обращений</w:t>
      </w:r>
      <w:r w:rsidRPr="005B1729">
        <w:rPr>
          <w:shd w:val="clear" w:color="auto" w:fill="FCFCFC"/>
        </w:rPr>
        <w:t xml:space="preserve"> по сравнению с 2014 годом – </w:t>
      </w:r>
      <w:r w:rsidR="00FF329B" w:rsidRPr="005B1729">
        <w:rPr>
          <w:b/>
          <w:shd w:val="clear" w:color="auto" w:fill="FCFCFC"/>
        </w:rPr>
        <w:t>22</w:t>
      </w:r>
      <w:r w:rsidRPr="005B1729">
        <w:rPr>
          <w:shd w:val="clear" w:color="auto" w:fill="FCFCFC"/>
        </w:rPr>
        <w:t xml:space="preserve"> </w:t>
      </w:r>
      <w:r w:rsidRPr="005B1729">
        <w:rPr>
          <w:b/>
          <w:shd w:val="clear" w:color="auto" w:fill="FCFCFC"/>
        </w:rPr>
        <w:t>%.</w:t>
      </w:r>
    </w:p>
    <w:tbl>
      <w:tblPr>
        <w:tblW w:w="5090" w:type="pct"/>
        <w:tblLayout w:type="fixed"/>
        <w:tblLook w:val="04A0"/>
      </w:tblPr>
      <w:tblGrid>
        <w:gridCol w:w="4644"/>
        <w:gridCol w:w="993"/>
        <w:gridCol w:w="1278"/>
        <w:gridCol w:w="851"/>
        <w:gridCol w:w="1133"/>
        <w:gridCol w:w="1131"/>
      </w:tblGrid>
      <w:tr w:rsidR="00EF6DFB" w:rsidRPr="005B1729" w:rsidTr="00EF6DFB">
        <w:trPr>
          <w:trHeight w:val="300"/>
        </w:trPr>
        <w:tc>
          <w:tcPr>
            <w:tcW w:w="2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2014 </w:t>
            </w:r>
          </w:p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2015 </w:t>
            </w:r>
          </w:p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3042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EF6DF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92C94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13,21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+22,88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rPr>
                <w:b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sz w:val="18"/>
                <w:szCs w:val="18"/>
                <w:shd w:val="clear" w:color="auto" w:fill="FCFCFC"/>
              </w:rPr>
              <w:t>Из них: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Cs/>
                <w:sz w:val="18"/>
                <w:szCs w:val="18"/>
                <w:shd w:val="clear" w:color="auto" w:fill="FCFCFC"/>
              </w:rPr>
            </w:pP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Автостоянки и автопарковки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3,98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2,59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-19,83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39,28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40,18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+25,69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аварийностью, безопасность дорожного движения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6,71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+243,84</w:t>
            </w:r>
          </w:p>
        </w:tc>
      </w:tr>
      <w:tr w:rsidR="00EF6DFB" w:rsidRPr="005B1729" w:rsidTr="00EF6DFB">
        <w:trPr>
          <w:trHeight w:val="315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в пользование, собственность, аренду земельных участков (МУ)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11,85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+30,29</w:t>
            </w:r>
          </w:p>
        </w:tc>
      </w:tr>
      <w:tr w:rsidR="00EF6DFB" w:rsidRPr="005B1729" w:rsidTr="00EF6DFB">
        <w:trPr>
          <w:trHeight w:val="315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выписок и справок из РМИ (оуми) (МУ)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5,54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D6AD8" w:rsidRPr="005B1729" w:rsidTr="00EF6DFB">
        <w:trPr>
          <w:trHeight w:val="315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AD8" w:rsidRPr="005B1729" w:rsidRDefault="007D6AD8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D6AD8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D8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6AD8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D8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D8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-37,14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транспорт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-41,38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Дорожное хозяйство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D871B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11,34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</w:t>
            </w:r>
            <w:r w:rsidR="00D871B7"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94,29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Предприятия общественного питания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-31,25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по утилизации старых автомобилей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4,47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+0,60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и органы местного самоуправления</w:t>
            </w:r>
            <w:r w:rsidR="00C53807"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размещение торговых точек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3,64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-21,84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продовольственными товарами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-37,50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FA414B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D871B7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2,51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="00FA414B"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61,34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7D6AD8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2D5933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lang w:val="ru-RU" w:eastAsia="ru-RU"/>
              </w:rPr>
              <w:t>+16,67</w:t>
            </w:r>
          </w:p>
        </w:tc>
      </w:tr>
      <w:tr w:rsidR="00EF6DFB" w:rsidRPr="005B1729" w:rsidTr="00EF6DFB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DFB" w:rsidRPr="005B1729" w:rsidRDefault="00EF6DFB" w:rsidP="005B1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F6DFB" w:rsidRPr="005B1729" w:rsidRDefault="00B352F5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19</w:t>
            </w:r>
            <w:r w:rsidR="00FA414B"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6DFB" w:rsidRPr="005B1729" w:rsidRDefault="00FF329B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8,19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FB" w:rsidRPr="005B1729" w:rsidRDefault="0020207E" w:rsidP="005B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+57,73</w:t>
            </w:r>
          </w:p>
        </w:tc>
      </w:tr>
    </w:tbl>
    <w:p w:rsidR="00EF6DFB" w:rsidRPr="005B1729" w:rsidRDefault="00EF6DFB" w:rsidP="005B1729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  <w:shd w:val="clear" w:color="auto" w:fill="FCFCFC"/>
          <w:lang w:val="en-US"/>
        </w:rPr>
      </w:pPr>
    </w:p>
    <w:p w:rsidR="00FA414B" w:rsidRPr="005B1729" w:rsidRDefault="00FA414B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sz w:val="28"/>
          <w:szCs w:val="28"/>
        </w:rPr>
      </w:pPr>
      <w:r w:rsidRPr="005B1729">
        <w:rPr>
          <w:rStyle w:val="FontStyle24"/>
          <w:sz w:val="28"/>
          <w:szCs w:val="28"/>
        </w:rPr>
        <w:t xml:space="preserve">В 2015 году </w:t>
      </w:r>
      <w:r w:rsidRPr="005B1729">
        <w:rPr>
          <w:rStyle w:val="FontStyle24"/>
          <w:b/>
          <w:sz w:val="28"/>
          <w:szCs w:val="28"/>
        </w:rPr>
        <w:t>по вопросам транспортного обслуживания</w:t>
      </w:r>
      <w:r w:rsidRPr="005B1729">
        <w:rPr>
          <w:rStyle w:val="FontStyle24"/>
          <w:sz w:val="28"/>
          <w:szCs w:val="28"/>
        </w:rPr>
        <w:t xml:space="preserve"> населения поступило </w:t>
      </w:r>
      <w:r w:rsidRPr="005B1729">
        <w:rPr>
          <w:rStyle w:val="FontStyle24"/>
          <w:b/>
          <w:sz w:val="28"/>
          <w:szCs w:val="28"/>
        </w:rPr>
        <w:t xml:space="preserve">75 обращений, </w:t>
      </w:r>
      <w:r w:rsidRPr="005B1729">
        <w:rPr>
          <w:rStyle w:val="FontStyle24"/>
          <w:sz w:val="28"/>
          <w:szCs w:val="28"/>
        </w:rPr>
        <w:t>тогда как за</w:t>
      </w:r>
      <w:r w:rsidRPr="005B1729">
        <w:rPr>
          <w:rStyle w:val="FontStyle24"/>
          <w:b/>
          <w:sz w:val="28"/>
          <w:szCs w:val="28"/>
        </w:rPr>
        <w:t xml:space="preserve"> АППГ -  196.</w:t>
      </w:r>
    </w:p>
    <w:p w:rsidR="000C4D68" w:rsidRPr="005B1729" w:rsidRDefault="000C4D68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1082"/>
        <w:gridCol w:w="1469"/>
        <w:gridCol w:w="1028"/>
        <w:gridCol w:w="1469"/>
        <w:gridCol w:w="1417"/>
      </w:tblGrid>
      <w:tr w:rsidR="000C4D68" w:rsidRPr="005B1729" w:rsidTr="004128F3">
        <w:tc>
          <w:tcPr>
            <w:tcW w:w="3475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lastRenderedPageBreak/>
              <w:t>Основные вопросы</w:t>
            </w:r>
          </w:p>
        </w:tc>
        <w:tc>
          <w:tcPr>
            <w:tcW w:w="1082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2014 </w:t>
            </w:r>
          </w:p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общ.кол.</w:t>
            </w:r>
          </w:p>
        </w:tc>
        <w:tc>
          <w:tcPr>
            <w:tcW w:w="1028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2015 </w:t>
            </w:r>
          </w:p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общ.кол.</w:t>
            </w:r>
          </w:p>
        </w:tc>
        <w:tc>
          <w:tcPr>
            <w:tcW w:w="1417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C4D68" w:rsidRPr="005B1729" w:rsidTr="004128F3">
        <w:tc>
          <w:tcPr>
            <w:tcW w:w="3475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Вопросы транспорта:</w:t>
            </w:r>
          </w:p>
        </w:tc>
        <w:tc>
          <w:tcPr>
            <w:tcW w:w="1082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196</w:t>
            </w:r>
          </w:p>
        </w:tc>
        <w:tc>
          <w:tcPr>
            <w:tcW w:w="1469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6,38</w:t>
            </w:r>
          </w:p>
        </w:tc>
        <w:tc>
          <w:tcPr>
            <w:tcW w:w="1028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75</w:t>
            </w:r>
          </w:p>
        </w:tc>
        <w:tc>
          <w:tcPr>
            <w:tcW w:w="1382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2,51</w:t>
            </w:r>
          </w:p>
        </w:tc>
        <w:tc>
          <w:tcPr>
            <w:tcW w:w="1417" w:type="dxa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-61,34</w:t>
            </w:r>
          </w:p>
        </w:tc>
      </w:tr>
      <w:tr w:rsidR="000C4D68" w:rsidRPr="005B1729" w:rsidTr="004128F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shd w:val="clear" w:color="auto" w:fill="FCFCFC"/>
              </w:rPr>
            </w:pPr>
            <w:r w:rsidRPr="005B1729">
              <w:rPr>
                <w:b/>
                <w:bCs/>
                <w:sz w:val="18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C4D68" w:rsidRPr="005B1729" w:rsidTr="004128F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rPr>
                <w:sz w:val="23"/>
                <w:szCs w:val="23"/>
                <w:shd w:val="clear" w:color="auto" w:fill="FCFCFC"/>
              </w:rPr>
            </w:pPr>
            <w:r w:rsidRPr="005B1729">
              <w:rPr>
                <w:rStyle w:val="FontStyle24"/>
                <w:sz w:val="23"/>
                <w:szCs w:val="23"/>
              </w:rPr>
              <w:t>- жалобы на транспортное обслуживание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35,71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-40,00</w:t>
            </w:r>
          </w:p>
        </w:tc>
      </w:tr>
      <w:tr w:rsidR="000C4D68" w:rsidRPr="005B1729" w:rsidTr="004128F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rPr>
                <w:sz w:val="23"/>
                <w:szCs w:val="23"/>
                <w:shd w:val="clear" w:color="auto" w:fill="FCFCFC"/>
              </w:rPr>
            </w:pPr>
            <w:r w:rsidRPr="005B1729">
              <w:rPr>
                <w:rStyle w:val="FontStyle24"/>
                <w:sz w:val="23"/>
                <w:szCs w:val="23"/>
              </w:rPr>
              <w:t>- изменение маршрутов городского транспорта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17,34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-85,29</w:t>
            </w:r>
          </w:p>
        </w:tc>
      </w:tr>
      <w:tr w:rsidR="000C4D68" w:rsidRPr="005B1729" w:rsidTr="004128F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rPr>
                <w:sz w:val="23"/>
                <w:szCs w:val="23"/>
                <w:shd w:val="clear" w:color="auto" w:fill="FCFCFC"/>
              </w:rPr>
            </w:pPr>
            <w:r w:rsidRPr="005B1729">
              <w:rPr>
                <w:rStyle w:val="FontStyle24"/>
                <w:sz w:val="23"/>
                <w:szCs w:val="23"/>
              </w:rPr>
              <w:t>- другие вопросы транспортного обслуживания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92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46,93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Cs/>
                <w:sz w:val="23"/>
                <w:szCs w:val="23"/>
                <w:shd w:val="clear" w:color="auto" w:fill="FCFCFC"/>
              </w:rPr>
              <w:t>37,33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8" w:rsidRPr="005B1729" w:rsidRDefault="000C4D68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5B1729">
              <w:rPr>
                <w:b/>
                <w:bCs/>
                <w:sz w:val="23"/>
                <w:szCs w:val="23"/>
                <w:shd w:val="clear" w:color="auto" w:fill="FCFCFC"/>
              </w:rPr>
              <w:t>-69,57</w:t>
            </w:r>
          </w:p>
        </w:tc>
      </w:tr>
    </w:tbl>
    <w:p w:rsidR="005B1729" w:rsidRDefault="005B1729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4"/>
          <w:szCs w:val="24"/>
        </w:rPr>
      </w:pPr>
    </w:p>
    <w:p w:rsidR="00EF6DFB" w:rsidRPr="005B1729" w:rsidRDefault="00EF6DFB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4"/>
          <w:szCs w:val="24"/>
        </w:rPr>
      </w:pPr>
      <w:r w:rsidRPr="005B1729">
        <w:rPr>
          <w:rStyle w:val="FontStyle24"/>
          <w:sz w:val="24"/>
          <w:szCs w:val="24"/>
        </w:rPr>
        <w:t>Помимо этого целесообразно представить соотношение некоторых вопросов блока «Хозяйственная деятельность» за 2015 год в сравнении с аналогичным периодом с помощью диаграммы:</w:t>
      </w:r>
    </w:p>
    <w:p w:rsidR="00EF6DFB" w:rsidRPr="005B1729" w:rsidRDefault="00EF6DFB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jc w:val="center"/>
        <w:rPr>
          <w:rStyle w:val="FontStyle24"/>
          <w:sz w:val="28"/>
          <w:szCs w:val="28"/>
        </w:rPr>
      </w:pPr>
      <w:r w:rsidRPr="005B1729">
        <w:rPr>
          <w:noProof/>
          <w:sz w:val="28"/>
          <w:szCs w:val="28"/>
        </w:rPr>
        <w:drawing>
          <wp:inline distT="0" distB="0" distL="0" distR="0">
            <wp:extent cx="5618425" cy="2894275"/>
            <wp:effectExtent l="19050" t="0" r="20375" b="13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2C94" w:rsidRPr="005B1729" w:rsidRDefault="00292C94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rStyle w:val="FontStyle24"/>
          <w:b/>
          <w:sz w:val="28"/>
          <w:szCs w:val="28"/>
        </w:rPr>
      </w:pPr>
    </w:p>
    <w:p w:rsidR="00EF6DFB" w:rsidRPr="005B1729" w:rsidRDefault="00EF6DFB" w:rsidP="005B1729">
      <w:pPr>
        <w:pStyle w:val="af3"/>
        <w:widowControl w:val="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4"/>
          <w:b/>
          <w:sz w:val="24"/>
          <w:szCs w:val="24"/>
        </w:rPr>
      </w:pPr>
      <w:r w:rsidRPr="005B1729">
        <w:rPr>
          <w:rStyle w:val="FontStyle24"/>
          <w:b/>
          <w:sz w:val="24"/>
          <w:szCs w:val="24"/>
        </w:rPr>
        <w:t>По вопросам труда и занятости населения 2015 год</w:t>
      </w:r>
      <w:r w:rsidR="001A79B3" w:rsidRPr="005B1729">
        <w:rPr>
          <w:rStyle w:val="FontStyle24"/>
          <w:b/>
          <w:sz w:val="24"/>
          <w:szCs w:val="24"/>
        </w:rPr>
        <w:t>у</w:t>
      </w:r>
      <w:r w:rsidRPr="005B1729">
        <w:rPr>
          <w:rStyle w:val="FontStyle24"/>
          <w:b/>
          <w:sz w:val="24"/>
          <w:szCs w:val="24"/>
        </w:rPr>
        <w:t xml:space="preserve"> поступило </w:t>
      </w:r>
      <w:r w:rsidR="002138A0" w:rsidRPr="005B1729">
        <w:rPr>
          <w:rStyle w:val="FontStyle24"/>
          <w:b/>
          <w:sz w:val="24"/>
          <w:szCs w:val="24"/>
        </w:rPr>
        <w:t>60</w:t>
      </w:r>
      <w:r w:rsidRPr="005B1729">
        <w:rPr>
          <w:rStyle w:val="FontStyle24"/>
          <w:b/>
          <w:sz w:val="24"/>
          <w:szCs w:val="24"/>
        </w:rPr>
        <w:t xml:space="preserve"> </w:t>
      </w:r>
      <w:r w:rsidRPr="005B1729">
        <w:rPr>
          <w:rStyle w:val="FontStyle24"/>
          <w:sz w:val="24"/>
          <w:szCs w:val="24"/>
        </w:rPr>
        <w:t>обращений граждан, что составляет</w:t>
      </w:r>
      <w:r w:rsidRPr="005B1729">
        <w:rPr>
          <w:rStyle w:val="FontStyle24"/>
          <w:b/>
          <w:sz w:val="24"/>
          <w:szCs w:val="24"/>
        </w:rPr>
        <w:t xml:space="preserve"> 0,</w:t>
      </w:r>
      <w:r w:rsidR="00292C94" w:rsidRPr="005B1729">
        <w:rPr>
          <w:rStyle w:val="FontStyle24"/>
          <w:b/>
          <w:sz w:val="24"/>
          <w:szCs w:val="24"/>
        </w:rPr>
        <w:t>21</w:t>
      </w:r>
      <w:r w:rsidRPr="005B1729">
        <w:rPr>
          <w:rStyle w:val="FontStyle24"/>
          <w:b/>
          <w:sz w:val="24"/>
          <w:szCs w:val="24"/>
        </w:rPr>
        <w:t xml:space="preserve"> % </w:t>
      </w:r>
      <w:r w:rsidRPr="005B1729">
        <w:rPr>
          <w:rStyle w:val="FontStyle24"/>
          <w:sz w:val="24"/>
          <w:szCs w:val="24"/>
        </w:rPr>
        <w:t>от общего количества обращений граждан. По сравнению с аналогичным периодом 2014 года</w:t>
      </w:r>
      <w:r w:rsidRPr="005B1729">
        <w:rPr>
          <w:rStyle w:val="FontStyle24"/>
          <w:b/>
          <w:sz w:val="24"/>
          <w:szCs w:val="24"/>
        </w:rPr>
        <w:t xml:space="preserve"> (</w:t>
      </w:r>
      <w:r w:rsidR="001A79B3" w:rsidRPr="005B1729">
        <w:rPr>
          <w:rStyle w:val="FontStyle24"/>
          <w:b/>
          <w:sz w:val="24"/>
          <w:szCs w:val="24"/>
        </w:rPr>
        <w:t>70</w:t>
      </w:r>
      <w:r w:rsidRPr="005B1729">
        <w:rPr>
          <w:rStyle w:val="FontStyle24"/>
          <w:b/>
          <w:sz w:val="24"/>
          <w:szCs w:val="24"/>
        </w:rPr>
        <w:t xml:space="preserve"> обращений) </w:t>
      </w:r>
      <w:r w:rsidRPr="005B1729">
        <w:rPr>
          <w:rStyle w:val="FontStyle24"/>
          <w:sz w:val="24"/>
          <w:szCs w:val="24"/>
        </w:rPr>
        <w:t xml:space="preserve">наблюдается </w:t>
      </w:r>
      <w:r w:rsidR="00194141" w:rsidRPr="005B1729">
        <w:rPr>
          <w:rStyle w:val="FontStyle24"/>
          <w:sz w:val="24"/>
          <w:szCs w:val="24"/>
        </w:rPr>
        <w:t>незначительный</w:t>
      </w:r>
      <w:r w:rsidR="00194141" w:rsidRPr="005B1729">
        <w:rPr>
          <w:rStyle w:val="FontStyle24"/>
          <w:b/>
          <w:sz w:val="24"/>
          <w:szCs w:val="24"/>
        </w:rPr>
        <w:t xml:space="preserve"> спад числа обращений, составляющий 14,29</w:t>
      </w:r>
      <w:r w:rsidR="00292C94" w:rsidRPr="005B1729">
        <w:rPr>
          <w:rStyle w:val="FontStyle24"/>
          <w:b/>
          <w:sz w:val="24"/>
          <w:szCs w:val="24"/>
        </w:rPr>
        <w:t> </w:t>
      </w:r>
      <w:r w:rsidR="00194141" w:rsidRPr="005B1729">
        <w:rPr>
          <w:rStyle w:val="FontStyle24"/>
          <w:b/>
          <w:sz w:val="24"/>
          <w:szCs w:val="24"/>
        </w:rPr>
        <w:t>%</w:t>
      </w:r>
      <w:r w:rsidRPr="005B1729">
        <w:rPr>
          <w:rStyle w:val="FontStyle24"/>
          <w:b/>
          <w:sz w:val="24"/>
          <w:szCs w:val="24"/>
        </w:rPr>
        <w:t>.</w:t>
      </w:r>
    </w:p>
    <w:p w:rsidR="00EF6DFB" w:rsidRDefault="00EF6DFB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5B1729">
        <w:rPr>
          <w:rStyle w:val="FontStyle24"/>
          <w:sz w:val="24"/>
          <w:szCs w:val="24"/>
        </w:rPr>
        <w:t>В обращениях граждане поднимают вопросы трудоустройства и трудовых правоотношений, заработной платы, оплаты отпусков, бюллетеней, компенсационных выплат</w:t>
      </w:r>
      <w:r w:rsidRPr="005B1729">
        <w:rPr>
          <w:rStyle w:val="FontStyle24"/>
          <w:sz w:val="28"/>
          <w:szCs w:val="28"/>
        </w:rPr>
        <w:t>.</w:t>
      </w:r>
    </w:p>
    <w:p w:rsidR="00194141" w:rsidRPr="005B1729" w:rsidRDefault="00194141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1082"/>
        <w:gridCol w:w="1469"/>
        <w:gridCol w:w="1028"/>
        <w:gridCol w:w="1382"/>
        <w:gridCol w:w="1417"/>
      </w:tblGrid>
      <w:tr w:rsidR="00194141" w:rsidRPr="005B1729" w:rsidTr="00194141">
        <w:trPr>
          <w:jc w:val="center"/>
        </w:trPr>
        <w:tc>
          <w:tcPr>
            <w:tcW w:w="3475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2014 год</w:t>
            </w:r>
          </w:p>
        </w:tc>
        <w:tc>
          <w:tcPr>
            <w:tcW w:w="1469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%от  общ.кол. </w:t>
            </w:r>
          </w:p>
        </w:tc>
        <w:tc>
          <w:tcPr>
            <w:tcW w:w="1028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2015 </w:t>
            </w:r>
          </w:p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17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4141" w:rsidRPr="005B1729" w:rsidTr="00194141">
        <w:trPr>
          <w:jc w:val="center"/>
        </w:trPr>
        <w:tc>
          <w:tcPr>
            <w:tcW w:w="3475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Вопросы труда:</w:t>
            </w:r>
          </w:p>
        </w:tc>
        <w:tc>
          <w:tcPr>
            <w:tcW w:w="1082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469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0,23</w:t>
            </w:r>
          </w:p>
        </w:tc>
        <w:tc>
          <w:tcPr>
            <w:tcW w:w="1028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60</w:t>
            </w:r>
          </w:p>
        </w:tc>
        <w:tc>
          <w:tcPr>
            <w:tcW w:w="1382" w:type="dxa"/>
          </w:tcPr>
          <w:p w:rsidR="00194141" w:rsidRPr="005B1729" w:rsidRDefault="00292C94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0,21</w:t>
            </w:r>
          </w:p>
        </w:tc>
        <w:tc>
          <w:tcPr>
            <w:tcW w:w="1417" w:type="dxa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-14,29</w:t>
            </w:r>
          </w:p>
        </w:tc>
      </w:tr>
      <w:tr w:rsidR="00194141" w:rsidRPr="005B1729" w:rsidTr="00194141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5B1729">
              <w:rPr>
                <w:b/>
                <w:bCs/>
                <w:sz w:val="16"/>
                <w:szCs w:val="16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5B1729">
              <w:rPr>
                <w:b/>
                <w:bCs/>
                <w:sz w:val="16"/>
                <w:szCs w:val="16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194141" w:rsidRPr="005B1729" w:rsidTr="00194141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5B1729">
              <w:rPr>
                <w:rStyle w:val="FontStyle24"/>
                <w:sz w:val="24"/>
                <w:szCs w:val="24"/>
              </w:rPr>
              <w:t>- трудоустройство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28,57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13,33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-60,00</w:t>
            </w:r>
          </w:p>
        </w:tc>
      </w:tr>
      <w:tr w:rsidR="00194141" w:rsidRPr="005B1729" w:rsidTr="00194141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5B1729">
              <w:rPr>
                <w:rStyle w:val="FontStyle24"/>
                <w:sz w:val="28"/>
                <w:szCs w:val="28"/>
              </w:rPr>
              <w:t xml:space="preserve">- </w:t>
            </w:r>
            <w:r w:rsidRPr="005B1729">
              <w:rPr>
                <w:rStyle w:val="FontStyle24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15,71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-45,45</w:t>
            </w:r>
          </w:p>
        </w:tc>
      </w:tr>
      <w:tr w:rsidR="00194141" w:rsidRPr="005B1729" w:rsidTr="00194141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5B1729">
              <w:rPr>
                <w:shd w:val="clear" w:color="auto" w:fill="FCFCFC"/>
              </w:rPr>
              <w:t>- оплата труда, задолженность по заработной плате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31,42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Cs/>
                <w:sz w:val="28"/>
                <w:szCs w:val="28"/>
                <w:shd w:val="clear" w:color="auto" w:fill="FCFCFC"/>
              </w:rPr>
              <w:t>33,33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41" w:rsidRPr="005B1729" w:rsidRDefault="0019414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5B1729">
              <w:rPr>
                <w:b/>
                <w:bCs/>
                <w:sz w:val="28"/>
                <w:szCs w:val="28"/>
                <w:shd w:val="clear" w:color="auto" w:fill="FCFCFC"/>
              </w:rPr>
              <w:t>-9,09</w:t>
            </w:r>
          </w:p>
        </w:tc>
      </w:tr>
    </w:tbl>
    <w:p w:rsidR="00194141" w:rsidRPr="005B1729" w:rsidRDefault="00194141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</w:p>
    <w:p w:rsidR="00EF6DFB" w:rsidRPr="005B1729" w:rsidRDefault="00EF6DFB" w:rsidP="005B1729">
      <w:pPr>
        <w:pStyle w:val="af3"/>
        <w:widowControl w:val="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4"/>
          <w:sz w:val="24"/>
          <w:szCs w:val="24"/>
        </w:rPr>
      </w:pPr>
      <w:r w:rsidRPr="005B1729">
        <w:rPr>
          <w:rStyle w:val="FontStyle24"/>
          <w:sz w:val="24"/>
          <w:szCs w:val="24"/>
        </w:rPr>
        <w:lastRenderedPageBreak/>
        <w:t xml:space="preserve">По вопросам </w:t>
      </w:r>
      <w:r w:rsidRPr="005B1729">
        <w:rPr>
          <w:rStyle w:val="FontStyle24"/>
          <w:b/>
          <w:sz w:val="24"/>
          <w:szCs w:val="24"/>
        </w:rPr>
        <w:t>конституционного строя</w:t>
      </w:r>
      <w:r w:rsidRPr="005B1729">
        <w:rPr>
          <w:rStyle w:val="FontStyle24"/>
          <w:sz w:val="24"/>
          <w:szCs w:val="24"/>
        </w:rPr>
        <w:t xml:space="preserve"> в 2015 год</w:t>
      </w:r>
      <w:r w:rsidR="00194141" w:rsidRPr="005B1729">
        <w:rPr>
          <w:rStyle w:val="FontStyle24"/>
          <w:sz w:val="24"/>
          <w:szCs w:val="24"/>
        </w:rPr>
        <w:t>у</w:t>
      </w:r>
      <w:r w:rsidRPr="005B1729">
        <w:rPr>
          <w:rStyle w:val="FontStyle24"/>
          <w:sz w:val="24"/>
          <w:szCs w:val="24"/>
        </w:rPr>
        <w:t xml:space="preserve"> зарегистрировано </w:t>
      </w:r>
      <w:r w:rsidR="00194141" w:rsidRPr="005B1729">
        <w:rPr>
          <w:rStyle w:val="FontStyle24"/>
          <w:b/>
          <w:sz w:val="24"/>
          <w:szCs w:val="24"/>
        </w:rPr>
        <w:t>329</w:t>
      </w:r>
      <w:r w:rsidRPr="005B1729">
        <w:rPr>
          <w:rStyle w:val="FontStyle24"/>
          <w:b/>
          <w:sz w:val="24"/>
          <w:szCs w:val="24"/>
        </w:rPr>
        <w:t xml:space="preserve"> обращени</w:t>
      </w:r>
      <w:r w:rsidR="00194141" w:rsidRPr="005B1729">
        <w:rPr>
          <w:rStyle w:val="FontStyle24"/>
          <w:b/>
          <w:sz w:val="24"/>
          <w:szCs w:val="24"/>
        </w:rPr>
        <w:t>й</w:t>
      </w:r>
      <w:r w:rsidRPr="005B1729">
        <w:rPr>
          <w:rStyle w:val="FontStyle24"/>
          <w:sz w:val="24"/>
          <w:szCs w:val="24"/>
        </w:rPr>
        <w:t xml:space="preserve"> граждан (</w:t>
      </w:r>
      <w:r w:rsidR="00292C94" w:rsidRPr="005B1729">
        <w:rPr>
          <w:rStyle w:val="FontStyle24"/>
          <w:sz w:val="24"/>
          <w:szCs w:val="24"/>
        </w:rPr>
        <w:t>1,16</w:t>
      </w:r>
      <w:r w:rsidRPr="005B1729">
        <w:rPr>
          <w:rStyle w:val="FontStyle24"/>
          <w:sz w:val="24"/>
          <w:szCs w:val="24"/>
        </w:rPr>
        <w:t xml:space="preserve"> от общего количества обращений). По сравнению с аналогичным периодом 2014 года наблюдается </w:t>
      </w:r>
      <w:r w:rsidR="00194141" w:rsidRPr="005B1729">
        <w:rPr>
          <w:rStyle w:val="FontStyle24"/>
          <w:sz w:val="24"/>
          <w:szCs w:val="24"/>
        </w:rPr>
        <w:t>спад</w:t>
      </w:r>
      <w:r w:rsidRPr="005B1729">
        <w:rPr>
          <w:rStyle w:val="FontStyle24"/>
          <w:sz w:val="24"/>
          <w:szCs w:val="24"/>
        </w:rPr>
        <w:t xml:space="preserve"> обращений – </w:t>
      </w:r>
      <w:r w:rsidR="00194141" w:rsidRPr="005B1729">
        <w:rPr>
          <w:rStyle w:val="FontStyle24"/>
          <w:b/>
          <w:sz w:val="24"/>
          <w:szCs w:val="24"/>
        </w:rPr>
        <w:t>24,19</w:t>
      </w:r>
      <w:r w:rsidRPr="005B1729">
        <w:rPr>
          <w:rStyle w:val="FontStyle24"/>
          <w:sz w:val="24"/>
          <w:szCs w:val="24"/>
        </w:rPr>
        <w:t xml:space="preserve"> % (</w:t>
      </w:r>
      <w:r w:rsidR="00194141" w:rsidRPr="005B1729">
        <w:rPr>
          <w:rStyle w:val="FontStyle24"/>
          <w:sz w:val="24"/>
          <w:szCs w:val="24"/>
        </w:rPr>
        <w:t>434</w:t>
      </w:r>
      <w:r w:rsidRPr="005B1729">
        <w:rPr>
          <w:rStyle w:val="FontStyle24"/>
          <w:sz w:val="24"/>
          <w:szCs w:val="24"/>
        </w:rPr>
        <w:t xml:space="preserve"> обращений было зарегистрировано </w:t>
      </w:r>
      <w:r w:rsidR="00194141" w:rsidRPr="005B1729">
        <w:rPr>
          <w:rStyle w:val="FontStyle24"/>
          <w:sz w:val="24"/>
          <w:szCs w:val="24"/>
        </w:rPr>
        <w:t>в АППГ</w:t>
      </w:r>
      <w:r w:rsidRPr="005B1729">
        <w:rPr>
          <w:rStyle w:val="FontStyle24"/>
          <w:sz w:val="24"/>
          <w:szCs w:val="24"/>
        </w:rPr>
        <w:t>)</w:t>
      </w:r>
    </w:p>
    <w:p w:rsidR="00EF6DFB" w:rsidRPr="005B1729" w:rsidRDefault="00EF6DFB" w:rsidP="005B1729">
      <w:pPr>
        <w:pStyle w:val="af3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rStyle w:val="FontStyle24"/>
          <w:sz w:val="24"/>
          <w:szCs w:val="24"/>
        </w:rPr>
      </w:pPr>
    </w:p>
    <w:p w:rsidR="009E3DE5" w:rsidRPr="005B1729" w:rsidRDefault="00EF6DFB" w:rsidP="005B1729">
      <w:pPr>
        <w:pStyle w:val="af3"/>
        <w:widowControl w:val="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hd w:val="clear" w:color="auto" w:fill="FCFCFC"/>
        </w:rPr>
      </w:pPr>
      <w:r w:rsidRPr="005B1729">
        <w:rPr>
          <w:rStyle w:val="FontStyle24"/>
          <w:sz w:val="24"/>
          <w:szCs w:val="24"/>
        </w:rPr>
        <w:t xml:space="preserve">По вопросам </w:t>
      </w:r>
      <w:r w:rsidRPr="005B1729">
        <w:rPr>
          <w:rStyle w:val="FontStyle24"/>
          <w:b/>
          <w:sz w:val="24"/>
          <w:szCs w:val="24"/>
        </w:rPr>
        <w:t>основ государственного управления</w:t>
      </w:r>
      <w:r w:rsidRPr="005B1729">
        <w:rPr>
          <w:rStyle w:val="FontStyle24"/>
          <w:sz w:val="24"/>
          <w:szCs w:val="24"/>
        </w:rPr>
        <w:t xml:space="preserve"> зарегистрировано </w:t>
      </w:r>
      <w:r w:rsidR="00194141" w:rsidRPr="005B1729">
        <w:rPr>
          <w:rStyle w:val="FontStyle24"/>
          <w:b/>
          <w:sz w:val="24"/>
          <w:szCs w:val="24"/>
        </w:rPr>
        <w:t>577</w:t>
      </w:r>
      <w:r w:rsidRPr="005B1729">
        <w:rPr>
          <w:rStyle w:val="FontStyle24"/>
          <w:sz w:val="24"/>
          <w:szCs w:val="24"/>
        </w:rPr>
        <w:t xml:space="preserve"> обращени</w:t>
      </w:r>
      <w:r w:rsidR="00194141" w:rsidRPr="005B1729">
        <w:rPr>
          <w:rStyle w:val="FontStyle24"/>
          <w:sz w:val="24"/>
          <w:szCs w:val="24"/>
        </w:rPr>
        <w:t>й</w:t>
      </w:r>
      <w:r w:rsidRPr="005B1729">
        <w:rPr>
          <w:rStyle w:val="FontStyle24"/>
          <w:sz w:val="24"/>
          <w:szCs w:val="24"/>
        </w:rPr>
        <w:t xml:space="preserve"> граждан, что </w:t>
      </w:r>
      <w:r w:rsidRPr="005B1729">
        <w:rPr>
          <w:rStyle w:val="FontStyle24"/>
          <w:b/>
          <w:sz w:val="24"/>
          <w:szCs w:val="24"/>
        </w:rPr>
        <w:t xml:space="preserve">составляет </w:t>
      </w:r>
      <w:r w:rsidR="00292C94" w:rsidRPr="005B1729">
        <w:rPr>
          <w:rStyle w:val="FontStyle24"/>
          <w:b/>
          <w:sz w:val="24"/>
          <w:szCs w:val="24"/>
        </w:rPr>
        <w:t>2,0</w:t>
      </w:r>
      <w:r w:rsidR="00D611D9" w:rsidRPr="005B1729">
        <w:rPr>
          <w:rStyle w:val="FontStyle24"/>
          <w:b/>
          <w:sz w:val="24"/>
          <w:szCs w:val="24"/>
        </w:rPr>
        <w:t>4</w:t>
      </w:r>
      <w:r w:rsidRPr="005B1729">
        <w:rPr>
          <w:rStyle w:val="FontStyle24"/>
          <w:sz w:val="24"/>
          <w:szCs w:val="24"/>
        </w:rPr>
        <w:t xml:space="preserve"> от общего количества обращений граждан. Причем </w:t>
      </w:r>
      <w:r w:rsidR="00D611D9" w:rsidRPr="005B1729">
        <w:rPr>
          <w:rStyle w:val="FontStyle24"/>
          <w:sz w:val="24"/>
          <w:szCs w:val="24"/>
        </w:rPr>
        <w:t>40%</w:t>
      </w:r>
      <w:r w:rsidRPr="005B1729">
        <w:rPr>
          <w:rStyle w:val="FontStyle24"/>
          <w:sz w:val="24"/>
          <w:szCs w:val="24"/>
        </w:rPr>
        <w:t xml:space="preserve"> указанного блока – благодарности органу местного самоуправления (</w:t>
      </w:r>
      <w:r w:rsidR="00D611D9" w:rsidRPr="005B1729">
        <w:rPr>
          <w:rStyle w:val="FontStyle24"/>
          <w:sz w:val="24"/>
          <w:szCs w:val="24"/>
        </w:rPr>
        <w:t>231</w:t>
      </w:r>
      <w:r w:rsidRPr="005B1729">
        <w:rPr>
          <w:rStyle w:val="FontStyle24"/>
          <w:sz w:val="24"/>
          <w:szCs w:val="24"/>
        </w:rPr>
        <w:t xml:space="preserve">). По сравнению с аналогичным периодом 2014 года наблюдается </w:t>
      </w:r>
      <w:r w:rsidR="00194141" w:rsidRPr="005B1729">
        <w:rPr>
          <w:rStyle w:val="FontStyle24"/>
          <w:sz w:val="24"/>
          <w:szCs w:val="24"/>
        </w:rPr>
        <w:t>рост</w:t>
      </w:r>
      <w:r w:rsidRPr="005B1729">
        <w:rPr>
          <w:rStyle w:val="FontStyle24"/>
          <w:sz w:val="24"/>
          <w:szCs w:val="24"/>
        </w:rPr>
        <w:t xml:space="preserve"> обращений –  </w:t>
      </w:r>
      <w:r w:rsidR="00194141" w:rsidRPr="005B1729">
        <w:rPr>
          <w:rStyle w:val="FontStyle24"/>
          <w:sz w:val="24"/>
          <w:szCs w:val="24"/>
        </w:rPr>
        <w:t>18</w:t>
      </w:r>
      <w:r w:rsidRPr="005B1729">
        <w:rPr>
          <w:rStyle w:val="FontStyle24"/>
          <w:sz w:val="24"/>
          <w:szCs w:val="24"/>
        </w:rPr>
        <w:t xml:space="preserve"> % (</w:t>
      </w:r>
      <w:r w:rsidR="00194141" w:rsidRPr="005B1729">
        <w:rPr>
          <w:rStyle w:val="FontStyle24"/>
          <w:sz w:val="24"/>
          <w:szCs w:val="24"/>
        </w:rPr>
        <w:t>487</w:t>
      </w:r>
      <w:r w:rsidRPr="005B1729">
        <w:rPr>
          <w:rStyle w:val="FontStyle24"/>
          <w:sz w:val="24"/>
          <w:szCs w:val="24"/>
        </w:rPr>
        <w:t xml:space="preserve"> обращений</w:t>
      </w:r>
    </w:p>
    <w:p w:rsidR="009E3DE5" w:rsidRPr="005B1729" w:rsidRDefault="009E3DE5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6E0FF5" w:rsidRPr="005B1729" w:rsidRDefault="006F4243" w:rsidP="005B1729">
      <w:pPr>
        <w:pStyle w:val="Style3"/>
        <w:widowControl/>
        <w:spacing w:line="240" w:lineRule="auto"/>
        <w:ind w:firstLine="709"/>
        <w:rPr>
          <w:rStyle w:val="FontStyle23"/>
          <w:b w:val="0"/>
          <w:bCs w:val="0"/>
          <w:sz w:val="24"/>
          <w:szCs w:val="24"/>
        </w:rPr>
      </w:pPr>
      <w:r w:rsidRPr="005B1729">
        <w:rPr>
          <w:rStyle w:val="FontStyle23"/>
          <w:bCs w:val="0"/>
          <w:sz w:val="24"/>
          <w:szCs w:val="24"/>
        </w:rPr>
        <w:t xml:space="preserve">10. </w:t>
      </w:r>
      <w:r w:rsidR="00AD0150" w:rsidRPr="005B1729">
        <w:rPr>
          <w:rStyle w:val="FontStyle23"/>
          <w:bCs w:val="0"/>
          <w:sz w:val="24"/>
          <w:szCs w:val="24"/>
        </w:rPr>
        <w:t>З</w:t>
      </w:r>
      <w:r w:rsidR="006E0FF5" w:rsidRPr="005B1729">
        <w:rPr>
          <w:rStyle w:val="FontStyle23"/>
          <w:bCs w:val="0"/>
          <w:sz w:val="24"/>
          <w:szCs w:val="24"/>
        </w:rPr>
        <w:t>а</w:t>
      </w:r>
      <w:r w:rsidR="00F66F64" w:rsidRPr="005B1729">
        <w:rPr>
          <w:rStyle w:val="FontStyle23"/>
          <w:bCs w:val="0"/>
          <w:sz w:val="24"/>
          <w:szCs w:val="24"/>
        </w:rPr>
        <w:t xml:space="preserve"> </w:t>
      </w:r>
      <w:r w:rsidR="00A44A81" w:rsidRPr="005B1729">
        <w:rPr>
          <w:rStyle w:val="FontStyle23"/>
          <w:bCs w:val="0"/>
          <w:sz w:val="24"/>
          <w:szCs w:val="24"/>
        </w:rPr>
        <w:t>201</w:t>
      </w:r>
      <w:r w:rsidR="00D611D9" w:rsidRPr="005B1729">
        <w:rPr>
          <w:rStyle w:val="FontStyle23"/>
          <w:bCs w:val="0"/>
          <w:sz w:val="24"/>
          <w:szCs w:val="24"/>
        </w:rPr>
        <w:t>5</w:t>
      </w:r>
      <w:r w:rsidR="00A44A81" w:rsidRPr="005B1729">
        <w:rPr>
          <w:rStyle w:val="FontStyle23"/>
          <w:bCs w:val="0"/>
          <w:sz w:val="24"/>
          <w:szCs w:val="24"/>
        </w:rPr>
        <w:t xml:space="preserve"> год</w:t>
      </w:r>
      <w:r w:rsidR="006E0FF5" w:rsidRPr="005B1729">
        <w:rPr>
          <w:rStyle w:val="FontStyle23"/>
          <w:bCs w:val="0"/>
          <w:sz w:val="24"/>
          <w:szCs w:val="24"/>
        </w:rPr>
        <w:t xml:space="preserve"> в отдел</w:t>
      </w:r>
      <w:r w:rsidR="00AD0150" w:rsidRPr="005B1729">
        <w:rPr>
          <w:rStyle w:val="FontStyle23"/>
          <w:bCs w:val="0"/>
          <w:sz w:val="24"/>
          <w:szCs w:val="24"/>
        </w:rPr>
        <w:t>е</w:t>
      </w:r>
      <w:r w:rsidR="006E0FF5" w:rsidRPr="005B1729">
        <w:rPr>
          <w:rStyle w:val="FontStyle23"/>
          <w:bCs w:val="0"/>
          <w:sz w:val="24"/>
          <w:szCs w:val="24"/>
        </w:rPr>
        <w:t xml:space="preserve"> ЗАГС зарегистрировано </w:t>
      </w:r>
      <w:r w:rsidR="000D171E" w:rsidRPr="005B1729">
        <w:rPr>
          <w:rStyle w:val="FontStyle23"/>
          <w:bCs w:val="0"/>
          <w:sz w:val="24"/>
          <w:szCs w:val="24"/>
        </w:rPr>
        <w:t>52 665</w:t>
      </w:r>
      <w:r w:rsidR="006E0FF5" w:rsidRPr="005B1729">
        <w:rPr>
          <w:rStyle w:val="FontStyle23"/>
          <w:bCs w:val="0"/>
          <w:sz w:val="24"/>
          <w:szCs w:val="24"/>
        </w:rPr>
        <w:t xml:space="preserve"> обращени</w:t>
      </w:r>
      <w:r w:rsidR="00F66F64" w:rsidRPr="005B1729">
        <w:rPr>
          <w:rStyle w:val="FontStyle23"/>
          <w:bCs w:val="0"/>
          <w:sz w:val="24"/>
          <w:szCs w:val="24"/>
        </w:rPr>
        <w:t>й</w:t>
      </w:r>
      <w:r w:rsidR="006E0FF5" w:rsidRPr="005B1729">
        <w:rPr>
          <w:rStyle w:val="FontStyle23"/>
          <w:bCs w:val="0"/>
          <w:sz w:val="24"/>
          <w:szCs w:val="24"/>
        </w:rPr>
        <w:t xml:space="preserve"> граждан</w:t>
      </w:r>
      <w:r w:rsidR="002377C1" w:rsidRPr="005B1729">
        <w:rPr>
          <w:rStyle w:val="FontStyle23"/>
          <w:bCs w:val="0"/>
          <w:sz w:val="24"/>
          <w:szCs w:val="24"/>
        </w:rPr>
        <w:t xml:space="preserve">, </w:t>
      </w:r>
      <w:r w:rsidR="002377C1" w:rsidRPr="005B1729">
        <w:rPr>
          <w:rStyle w:val="FontStyle23"/>
          <w:b w:val="0"/>
          <w:bCs w:val="0"/>
          <w:sz w:val="24"/>
          <w:szCs w:val="24"/>
        </w:rPr>
        <w:t xml:space="preserve">что составляет </w:t>
      </w:r>
      <w:r w:rsidR="000D171E" w:rsidRPr="005B1729">
        <w:rPr>
          <w:rStyle w:val="FontStyle23"/>
          <w:b w:val="0"/>
          <w:bCs w:val="0"/>
          <w:sz w:val="24"/>
          <w:szCs w:val="24"/>
        </w:rPr>
        <w:t>60,08</w:t>
      </w:r>
      <w:r w:rsidR="003D4A54" w:rsidRPr="005B1729">
        <w:rPr>
          <w:rStyle w:val="FontStyle23"/>
          <w:b w:val="0"/>
          <w:bCs w:val="0"/>
          <w:sz w:val="24"/>
          <w:szCs w:val="24"/>
        </w:rPr>
        <w:t xml:space="preserve"> % от общего количества обращений граждан. П</w:t>
      </w:r>
      <w:r w:rsidR="006E0FF5" w:rsidRPr="005B1729">
        <w:rPr>
          <w:rStyle w:val="FontStyle23"/>
          <w:b w:val="0"/>
          <w:bCs w:val="0"/>
          <w:sz w:val="24"/>
          <w:szCs w:val="24"/>
        </w:rPr>
        <w:t xml:space="preserve">о сравнению с </w:t>
      </w:r>
      <w:r w:rsidR="00964E15" w:rsidRPr="005B1729">
        <w:rPr>
          <w:rStyle w:val="FontStyle23"/>
          <w:b w:val="0"/>
          <w:bCs w:val="0"/>
          <w:sz w:val="24"/>
          <w:szCs w:val="24"/>
        </w:rPr>
        <w:t xml:space="preserve">аналогичным периодом </w:t>
      </w:r>
      <w:r w:rsidR="006E0FF5" w:rsidRPr="005B1729">
        <w:rPr>
          <w:rStyle w:val="FontStyle23"/>
          <w:b w:val="0"/>
          <w:bCs w:val="0"/>
          <w:sz w:val="24"/>
          <w:szCs w:val="24"/>
        </w:rPr>
        <w:t>201</w:t>
      </w:r>
      <w:r w:rsidR="000D171E" w:rsidRPr="005B1729">
        <w:rPr>
          <w:rStyle w:val="FontStyle23"/>
          <w:b w:val="0"/>
          <w:bCs w:val="0"/>
          <w:sz w:val="24"/>
          <w:szCs w:val="24"/>
        </w:rPr>
        <w:t>4</w:t>
      </w:r>
      <w:r w:rsidR="006E0FF5" w:rsidRPr="005B1729">
        <w:rPr>
          <w:rStyle w:val="FontStyle23"/>
          <w:b w:val="0"/>
          <w:bCs w:val="0"/>
          <w:sz w:val="24"/>
          <w:szCs w:val="24"/>
        </w:rPr>
        <w:t xml:space="preserve"> год</w:t>
      </w:r>
      <w:r w:rsidR="00964E15" w:rsidRPr="005B1729">
        <w:rPr>
          <w:rStyle w:val="FontStyle23"/>
          <w:b w:val="0"/>
          <w:bCs w:val="0"/>
          <w:sz w:val="24"/>
          <w:szCs w:val="24"/>
        </w:rPr>
        <w:t>а</w:t>
      </w:r>
      <w:r w:rsidR="006E0FF5" w:rsidRPr="005B1729">
        <w:rPr>
          <w:rStyle w:val="FontStyle23"/>
          <w:b w:val="0"/>
          <w:bCs w:val="0"/>
          <w:sz w:val="24"/>
          <w:szCs w:val="24"/>
        </w:rPr>
        <w:t xml:space="preserve"> (</w:t>
      </w:r>
      <w:r w:rsidR="000D171E" w:rsidRPr="005B1729">
        <w:rPr>
          <w:rStyle w:val="FontStyle23"/>
          <w:bCs w:val="0"/>
          <w:sz w:val="24"/>
          <w:szCs w:val="24"/>
        </w:rPr>
        <w:t xml:space="preserve">46 564 </w:t>
      </w:r>
      <w:r w:rsidR="006E0FF5" w:rsidRPr="005B1729">
        <w:rPr>
          <w:rStyle w:val="FontStyle23"/>
          <w:b w:val="0"/>
          <w:bCs w:val="0"/>
          <w:sz w:val="24"/>
          <w:szCs w:val="24"/>
        </w:rPr>
        <w:t>обращени</w:t>
      </w:r>
      <w:r w:rsidR="003D4A54" w:rsidRPr="005B1729">
        <w:rPr>
          <w:rStyle w:val="FontStyle23"/>
          <w:b w:val="0"/>
          <w:bCs w:val="0"/>
          <w:sz w:val="24"/>
          <w:szCs w:val="24"/>
        </w:rPr>
        <w:t>й</w:t>
      </w:r>
      <w:r w:rsidR="00D73FA2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D73FA2" w:rsidRPr="005B1729">
        <w:rPr>
          <w:rStyle w:val="FontStyle23"/>
          <w:b w:val="0"/>
          <w:bCs w:val="0"/>
          <w:sz w:val="24"/>
          <w:szCs w:val="24"/>
        </w:rPr>
        <w:t>-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0D171E" w:rsidRPr="005B1729">
        <w:rPr>
          <w:rStyle w:val="FontStyle23"/>
          <w:b w:val="0"/>
          <w:bCs w:val="0"/>
          <w:sz w:val="24"/>
          <w:szCs w:val="24"/>
        </w:rPr>
        <w:t>56</w:t>
      </w:r>
      <w:r w:rsidRPr="005B1729">
        <w:rPr>
          <w:rStyle w:val="FontStyle23"/>
          <w:b w:val="0"/>
          <w:bCs w:val="0"/>
          <w:sz w:val="24"/>
          <w:szCs w:val="24"/>
        </w:rPr>
        <w:t xml:space="preserve"> %</w:t>
      </w:r>
      <w:r w:rsidR="006E0FF5" w:rsidRPr="005B1729">
        <w:rPr>
          <w:rStyle w:val="FontStyle23"/>
          <w:b w:val="0"/>
          <w:bCs w:val="0"/>
          <w:sz w:val="24"/>
          <w:szCs w:val="24"/>
        </w:rPr>
        <w:t>)</w:t>
      </w:r>
      <w:r w:rsidR="00CC2CF7" w:rsidRPr="005B1729">
        <w:rPr>
          <w:rStyle w:val="FontStyle23"/>
          <w:b w:val="0"/>
          <w:bCs w:val="0"/>
          <w:sz w:val="24"/>
          <w:szCs w:val="24"/>
        </w:rPr>
        <w:t>,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0D171E" w:rsidRPr="005B1729">
        <w:rPr>
          <w:rStyle w:val="FontStyle23"/>
          <w:b w:val="0"/>
          <w:bCs w:val="0"/>
          <w:sz w:val="24"/>
          <w:szCs w:val="24"/>
        </w:rPr>
        <w:t>рост</w:t>
      </w:r>
      <w:r w:rsidR="00D73FA2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CC2CF7" w:rsidRPr="005B1729">
        <w:rPr>
          <w:rStyle w:val="FontStyle23"/>
          <w:b w:val="0"/>
          <w:bCs w:val="0"/>
          <w:sz w:val="24"/>
          <w:szCs w:val="24"/>
        </w:rPr>
        <w:t>состав</w:t>
      </w:r>
      <w:r w:rsidR="00D73FA2" w:rsidRPr="005B1729">
        <w:rPr>
          <w:rStyle w:val="FontStyle23"/>
          <w:b w:val="0"/>
          <w:bCs w:val="0"/>
          <w:sz w:val="24"/>
          <w:szCs w:val="24"/>
        </w:rPr>
        <w:t>ил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FB7D8C" w:rsidRPr="005B1729">
        <w:rPr>
          <w:rStyle w:val="FontStyle23"/>
          <w:b w:val="0"/>
          <w:bCs w:val="0"/>
          <w:sz w:val="24"/>
          <w:szCs w:val="24"/>
        </w:rPr>
        <w:t>–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B23C69" w:rsidRPr="005B1729">
        <w:rPr>
          <w:rStyle w:val="FontStyle23"/>
          <w:b w:val="0"/>
          <w:bCs w:val="0"/>
          <w:sz w:val="24"/>
          <w:szCs w:val="24"/>
        </w:rPr>
        <w:t>13</w:t>
      </w:r>
      <w:r w:rsidR="00DB27BB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6E0FF5" w:rsidRPr="005B1729">
        <w:rPr>
          <w:rStyle w:val="FontStyle23"/>
          <w:b w:val="0"/>
          <w:bCs w:val="0"/>
          <w:sz w:val="24"/>
          <w:szCs w:val="24"/>
        </w:rPr>
        <w:t>%.</w:t>
      </w:r>
    </w:p>
    <w:p w:rsidR="009C3C1E" w:rsidRPr="005B1729" w:rsidRDefault="009C3C1E" w:rsidP="005B1729">
      <w:pPr>
        <w:pStyle w:val="Style3"/>
        <w:widowControl/>
        <w:spacing w:line="240" w:lineRule="auto"/>
        <w:ind w:left="567" w:firstLine="0"/>
        <w:rPr>
          <w:rStyle w:val="FontStyle23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1082"/>
        <w:gridCol w:w="1469"/>
        <w:gridCol w:w="1028"/>
        <w:gridCol w:w="1434"/>
        <w:gridCol w:w="1417"/>
      </w:tblGrid>
      <w:tr w:rsidR="00AD0150" w:rsidRPr="005B1729" w:rsidTr="00AD665F">
        <w:trPr>
          <w:trHeight w:val="882"/>
        </w:trPr>
        <w:tc>
          <w:tcPr>
            <w:tcW w:w="3475" w:type="dxa"/>
          </w:tcPr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B23C69" w:rsidRPr="005B1729">
              <w:rPr>
                <w:b/>
                <w:bCs/>
                <w:shd w:val="clear" w:color="auto" w:fill="FCFCFC"/>
              </w:rPr>
              <w:t>4</w:t>
            </w:r>
            <w:r w:rsidRPr="005B1729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3D4A54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 общ.кол.</w:t>
            </w:r>
          </w:p>
          <w:p w:rsidR="00AD0150" w:rsidRPr="005B1729" w:rsidRDefault="003D4A54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обращений в ЗАГС</w:t>
            </w:r>
          </w:p>
        </w:tc>
        <w:tc>
          <w:tcPr>
            <w:tcW w:w="1028" w:type="dxa"/>
          </w:tcPr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B23C69" w:rsidRPr="005B1729">
              <w:rPr>
                <w:b/>
                <w:bCs/>
                <w:shd w:val="clear" w:color="auto" w:fill="FCFCFC"/>
              </w:rPr>
              <w:t>5</w:t>
            </w:r>
            <w:r w:rsidRPr="005B1729">
              <w:rPr>
                <w:b/>
                <w:bCs/>
                <w:shd w:val="clear" w:color="auto" w:fill="FCFCFC"/>
              </w:rPr>
              <w:t xml:space="preserve"> </w:t>
            </w:r>
          </w:p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34" w:type="dxa"/>
          </w:tcPr>
          <w:p w:rsidR="003D4A54" w:rsidRPr="005B1729" w:rsidRDefault="003D4A54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 от  общ.кол.</w:t>
            </w:r>
          </w:p>
          <w:p w:rsidR="00AD0150" w:rsidRPr="005B1729" w:rsidRDefault="003D4A54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обращений в ЗАГС</w:t>
            </w:r>
          </w:p>
        </w:tc>
        <w:tc>
          <w:tcPr>
            <w:tcW w:w="1417" w:type="dxa"/>
          </w:tcPr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AD0150" w:rsidRPr="005B1729" w:rsidRDefault="00AD0150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23C69" w:rsidRPr="005B1729" w:rsidTr="00AD665F">
        <w:tc>
          <w:tcPr>
            <w:tcW w:w="3475" w:type="dxa"/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рождения</w:t>
            </w:r>
          </w:p>
        </w:tc>
        <w:tc>
          <w:tcPr>
            <w:tcW w:w="1082" w:type="dxa"/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4025</w:t>
            </w:r>
          </w:p>
        </w:tc>
        <w:tc>
          <w:tcPr>
            <w:tcW w:w="1469" w:type="dxa"/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8,64</w:t>
            </w:r>
          </w:p>
        </w:tc>
        <w:tc>
          <w:tcPr>
            <w:tcW w:w="1028" w:type="dxa"/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4142</w:t>
            </w:r>
          </w:p>
        </w:tc>
        <w:tc>
          <w:tcPr>
            <w:tcW w:w="1434" w:type="dxa"/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7,86</w:t>
            </w:r>
          </w:p>
        </w:tc>
        <w:tc>
          <w:tcPr>
            <w:tcW w:w="1417" w:type="dxa"/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+2,90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установления отцовства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+20,05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усыновления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59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-4,83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заключения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6730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14,45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6767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+0,54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расторжения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5422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11,64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10041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+85,18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По регистрации смерти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3766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8,08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4843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9,27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+28,59</w:t>
            </w:r>
          </w:p>
        </w:tc>
      </w:tr>
      <w:tr w:rsidR="00B23C69" w:rsidRPr="005B1729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Проведено торжественных церемоний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2524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B23C6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5,42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2479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094CF7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9" w:rsidRPr="005B1729" w:rsidRDefault="00222E17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-1,78</w:t>
            </w:r>
          </w:p>
        </w:tc>
      </w:tr>
    </w:tbl>
    <w:p w:rsidR="00AD0150" w:rsidRPr="005B1729" w:rsidRDefault="00AD0150" w:rsidP="005B1729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3"/>
          <w:bCs w:val="0"/>
          <w:sz w:val="28"/>
          <w:szCs w:val="28"/>
        </w:rPr>
      </w:pPr>
    </w:p>
    <w:p w:rsidR="00784053" w:rsidRPr="005B1729" w:rsidRDefault="004F3FF8" w:rsidP="005B1729">
      <w:pPr>
        <w:pStyle w:val="Style3"/>
        <w:widowControl/>
        <w:spacing w:line="240" w:lineRule="auto"/>
        <w:ind w:firstLine="709"/>
        <w:rPr>
          <w:rStyle w:val="FontStyle23"/>
          <w:b w:val="0"/>
          <w:bCs w:val="0"/>
          <w:sz w:val="24"/>
          <w:szCs w:val="24"/>
        </w:rPr>
      </w:pPr>
      <w:r w:rsidRPr="005B1729">
        <w:rPr>
          <w:rStyle w:val="FontStyle23"/>
          <w:bCs w:val="0"/>
          <w:sz w:val="24"/>
          <w:szCs w:val="24"/>
        </w:rPr>
        <w:t>11.</w:t>
      </w:r>
      <w:r w:rsidR="0098647A" w:rsidRPr="005B1729">
        <w:rPr>
          <w:rStyle w:val="FontStyle23"/>
          <w:bCs w:val="0"/>
          <w:sz w:val="24"/>
          <w:szCs w:val="24"/>
        </w:rPr>
        <w:t xml:space="preserve"> </w:t>
      </w:r>
      <w:r w:rsidR="00784053" w:rsidRPr="005B1729">
        <w:rPr>
          <w:rStyle w:val="FontStyle23"/>
          <w:bCs w:val="0"/>
          <w:sz w:val="24"/>
          <w:szCs w:val="24"/>
        </w:rPr>
        <w:t>В архивном отделе за</w:t>
      </w:r>
      <w:r w:rsidR="0098647A" w:rsidRPr="005B1729">
        <w:rPr>
          <w:rStyle w:val="FontStyle23"/>
          <w:bCs w:val="0"/>
          <w:sz w:val="24"/>
          <w:szCs w:val="24"/>
        </w:rPr>
        <w:t xml:space="preserve"> 201</w:t>
      </w:r>
      <w:r w:rsidR="00F36C14" w:rsidRPr="005B1729">
        <w:rPr>
          <w:rStyle w:val="FontStyle23"/>
          <w:bCs w:val="0"/>
          <w:sz w:val="24"/>
          <w:szCs w:val="24"/>
        </w:rPr>
        <w:t>5</w:t>
      </w:r>
      <w:r w:rsidR="0098647A" w:rsidRPr="005B1729">
        <w:rPr>
          <w:rStyle w:val="FontStyle23"/>
          <w:bCs w:val="0"/>
          <w:sz w:val="24"/>
          <w:szCs w:val="24"/>
        </w:rPr>
        <w:t xml:space="preserve"> год зарегистрировано </w:t>
      </w:r>
      <w:r w:rsidR="00F36C14" w:rsidRPr="005B1729">
        <w:rPr>
          <w:rStyle w:val="FontStyle23"/>
          <w:bCs w:val="0"/>
          <w:sz w:val="24"/>
          <w:szCs w:val="24"/>
        </w:rPr>
        <w:t>7 228</w:t>
      </w:r>
      <w:r w:rsidR="0098647A" w:rsidRPr="005B1729">
        <w:rPr>
          <w:rStyle w:val="FontStyle23"/>
          <w:bCs w:val="0"/>
          <w:sz w:val="24"/>
          <w:szCs w:val="24"/>
        </w:rPr>
        <w:t xml:space="preserve"> обращений </w:t>
      </w:r>
      <w:r w:rsidR="0098647A" w:rsidRPr="005B1729">
        <w:rPr>
          <w:rStyle w:val="FontStyle23"/>
          <w:b w:val="0"/>
          <w:bCs w:val="0"/>
          <w:sz w:val="24"/>
          <w:szCs w:val="24"/>
        </w:rPr>
        <w:t xml:space="preserve">граждан, что составляет </w:t>
      </w:r>
      <w:r w:rsidR="00616983" w:rsidRPr="005B1729">
        <w:rPr>
          <w:rStyle w:val="FontStyle23"/>
          <w:b w:val="0"/>
          <w:bCs w:val="0"/>
          <w:sz w:val="24"/>
          <w:szCs w:val="24"/>
        </w:rPr>
        <w:t>13,72</w:t>
      </w:r>
      <w:r w:rsidR="0098647A" w:rsidRPr="005B1729">
        <w:rPr>
          <w:rStyle w:val="FontStyle23"/>
          <w:b w:val="0"/>
          <w:bCs w:val="0"/>
          <w:sz w:val="24"/>
          <w:szCs w:val="24"/>
        </w:rPr>
        <w:t xml:space="preserve"> от общего количества обращений граждан. По сравнению с </w:t>
      </w:r>
      <w:r w:rsidR="00784053" w:rsidRPr="005B1729">
        <w:rPr>
          <w:rStyle w:val="FontStyle23"/>
          <w:b w:val="0"/>
          <w:bCs w:val="0"/>
          <w:sz w:val="24"/>
          <w:szCs w:val="24"/>
        </w:rPr>
        <w:t>201</w:t>
      </w:r>
      <w:r w:rsidR="00616983" w:rsidRPr="005B1729">
        <w:rPr>
          <w:rStyle w:val="FontStyle23"/>
          <w:b w:val="0"/>
          <w:bCs w:val="0"/>
          <w:sz w:val="24"/>
          <w:szCs w:val="24"/>
        </w:rPr>
        <w:t>4</w:t>
      </w:r>
      <w:r w:rsidR="00784053" w:rsidRPr="005B1729">
        <w:rPr>
          <w:rStyle w:val="FontStyle23"/>
          <w:b w:val="0"/>
          <w:bCs w:val="0"/>
          <w:sz w:val="24"/>
          <w:szCs w:val="24"/>
        </w:rPr>
        <w:t xml:space="preserve"> год</w:t>
      </w:r>
      <w:r w:rsidR="0098647A" w:rsidRPr="005B1729">
        <w:rPr>
          <w:rStyle w:val="FontStyle23"/>
          <w:b w:val="0"/>
          <w:bCs w:val="0"/>
          <w:sz w:val="24"/>
          <w:szCs w:val="24"/>
        </w:rPr>
        <w:t>ом (</w:t>
      </w:r>
      <w:r w:rsidR="00F36C14" w:rsidRPr="005B1729">
        <w:rPr>
          <w:rStyle w:val="FontStyle23"/>
          <w:bCs w:val="0"/>
          <w:sz w:val="24"/>
          <w:szCs w:val="24"/>
        </w:rPr>
        <w:t>7064</w:t>
      </w:r>
      <w:r w:rsidR="00784053" w:rsidRPr="005B1729">
        <w:rPr>
          <w:rStyle w:val="FontStyle23"/>
          <w:b w:val="0"/>
          <w:bCs w:val="0"/>
          <w:sz w:val="24"/>
          <w:szCs w:val="24"/>
        </w:rPr>
        <w:t xml:space="preserve"> обращени</w:t>
      </w:r>
      <w:r w:rsidR="00F66F64" w:rsidRPr="005B1729">
        <w:rPr>
          <w:rStyle w:val="FontStyle23"/>
          <w:b w:val="0"/>
          <w:bCs w:val="0"/>
          <w:sz w:val="24"/>
          <w:szCs w:val="24"/>
        </w:rPr>
        <w:t>й</w:t>
      </w:r>
      <w:r w:rsidR="0098647A" w:rsidRPr="005B1729">
        <w:rPr>
          <w:rStyle w:val="FontStyle23"/>
          <w:b w:val="0"/>
          <w:bCs w:val="0"/>
          <w:sz w:val="24"/>
          <w:szCs w:val="24"/>
        </w:rPr>
        <w:t xml:space="preserve">) </w:t>
      </w:r>
      <w:r w:rsidR="00616983" w:rsidRPr="005B1729">
        <w:rPr>
          <w:rStyle w:val="FontStyle23"/>
          <w:b w:val="0"/>
          <w:bCs w:val="0"/>
          <w:sz w:val="24"/>
          <w:szCs w:val="24"/>
        </w:rPr>
        <w:t>рост</w:t>
      </w:r>
      <w:r w:rsidR="0098647A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964E15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FB7D8C" w:rsidRPr="005B1729">
        <w:rPr>
          <w:rStyle w:val="FontStyle23"/>
          <w:b w:val="0"/>
          <w:bCs w:val="0"/>
          <w:sz w:val="24"/>
          <w:szCs w:val="24"/>
        </w:rPr>
        <w:t>–</w:t>
      </w:r>
      <w:r w:rsidR="00F66F64" w:rsidRPr="005B1729">
        <w:rPr>
          <w:rStyle w:val="FontStyle23"/>
          <w:b w:val="0"/>
          <w:bCs w:val="0"/>
          <w:sz w:val="24"/>
          <w:szCs w:val="24"/>
        </w:rPr>
        <w:t xml:space="preserve"> </w:t>
      </w:r>
      <w:r w:rsidR="0098647A" w:rsidRPr="005B1729">
        <w:rPr>
          <w:rStyle w:val="FontStyle23"/>
          <w:b w:val="0"/>
          <w:bCs w:val="0"/>
          <w:sz w:val="24"/>
          <w:szCs w:val="24"/>
        </w:rPr>
        <w:t>3,</w:t>
      </w:r>
      <w:r w:rsidR="00EB5F98" w:rsidRPr="005B1729">
        <w:rPr>
          <w:rStyle w:val="FontStyle23"/>
          <w:b w:val="0"/>
          <w:bCs w:val="0"/>
          <w:sz w:val="24"/>
          <w:szCs w:val="24"/>
        </w:rPr>
        <w:t>27</w:t>
      </w:r>
      <w:r w:rsidR="0098647A" w:rsidRPr="005B1729">
        <w:rPr>
          <w:rStyle w:val="FontStyle23"/>
          <w:b w:val="0"/>
          <w:bCs w:val="0"/>
          <w:sz w:val="24"/>
          <w:szCs w:val="24"/>
        </w:rPr>
        <w:t xml:space="preserve"> %.</w:t>
      </w:r>
    </w:p>
    <w:p w:rsidR="002377C1" w:rsidRPr="005B1729" w:rsidRDefault="002377C1" w:rsidP="005B1729">
      <w:pPr>
        <w:pStyle w:val="Style3"/>
        <w:widowControl/>
        <w:spacing w:line="240" w:lineRule="auto"/>
        <w:ind w:left="709" w:firstLine="0"/>
        <w:rPr>
          <w:rStyle w:val="FontStyle23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1082"/>
        <w:gridCol w:w="1469"/>
        <w:gridCol w:w="1028"/>
        <w:gridCol w:w="1382"/>
        <w:gridCol w:w="1417"/>
      </w:tblGrid>
      <w:tr w:rsidR="00C00392" w:rsidRPr="005B1729" w:rsidTr="00BA5479">
        <w:tc>
          <w:tcPr>
            <w:tcW w:w="3475" w:type="dxa"/>
          </w:tcPr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616983" w:rsidRPr="005B1729">
              <w:rPr>
                <w:b/>
                <w:bCs/>
                <w:shd w:val="clear" w:color="auto" w:fill="FCFCFC"/>
              </w:rPr>
              <w:t>4</w:t>
            </w:r>
            <w:r w:rsidRPr="005B1729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EB5F98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 xml:space="preserve">общ.кол. </w:t>
            </w:r>
          </w:p>
        </w:tc>
        <w:tc>
          <w:tcPr>
            <w:tcW w:w="1028" w:type="dxa"/>
          </w:tcPr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201</w:t>
            </w:r>
            <w:r w:rsidR="00616983" w:rsidRPr="005B1729">
              <w:rPr>
                <w:b/>
                <w:bCs/>
                <w:shd w:val="clear" w:color="auto" w:fill="FCFCFC"/>
              </w:rPr>
              <w:t>5</w:t>
            </w:r>
            <w:r w:rsidRPr="005B1729">
              <w:rPr>
                <w:b/>
                <w:bCs/>
                <w:shd w:val="clear" w:color="auto" w:fill="FCFCFC"/>
              </w:rPr>
              <w:t xml:space="preserve"> </w:t>
            </w:r>
          </w:p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EB5F98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общ.кол.</w:t>
            </w:r>
          </w:p>
        </w:tc>
        <w:tc>
          <w:tcPr>
            <w:tcW w:w="1417" w:type="dxa"/>
          </w:tcPr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Динамика</w:t>
            </w:r>
          </w:p>
          <w:p w:rsidR="00C00392" w:rsidRPr="005B1729" w:rsidRDefault="00C00392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16983" w:rsidRPr="005B1729" w:rsidTr="00BA5479">
        <w:tc>
          <w:tcPr>
            <w:tcW w:w="3475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Всего поступило обращений:</w:t>
            </w:r>
          </w:p>
        </w:tc>
        <w:tc>
          <w:tcPr>
            <w:tcW w:w="1082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7064</w:t>
            </w:r>
          </w:p>
        </w:tc>
        <w:tc>
          <w:tcPr>
            <w:tcW w:w="1469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8,50</w:t>
            </w:r>
          </w:p>
        </w:tc>
        <w:tc>
          <w:tcPr>
            <w:tcW w:w="1028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7228</w:t>
            </w:r>
          </w:p>
        </w:tc>
        <w:tc>
          <w:tcPr>
            <w:tcW w:w="1382" w:type="dxa"/>
          </w:tcPr>
          <w:p w:rsidR="00616983" w:rsidRPr="005B1729" w:rsidRDefault="000F4FF6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13,72</w:t>
            </w:r>
          </w:p>
        </w:tc>
        <w:tc>
          <w:tcPr>
            <w:tcW w:w="1417" w:type="dxa"/>
          </w:tcPr>
          <w:p w:rsidR="00616983" w:rsidRPr="005B1729" w:rsidRDefault="0090353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+2,32</w:t>
            </w:r>
          </w:p>
        </w:tc>
      </w:tr>
      <w:tr w:rsidR="00616983" w:rsidRPr="005B1729" w:rsidTr="007925E3">
        <w:tc>
          <w:tcPr>
            <w:tcW w:w="3475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616983" w:rsidRPr="005B1729" w:rsidTr="00BA5479">
        <w:tc>
          <w:tcPr>
            <w:tcW w:w="3475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5B1729">
              <w:rPr>
                <w:rStyle w:val="FontStyle23"/>
                <w:bCs w:val="0"/>
                <w:sz w:val="24"/>
                <w:szCs w:val="24"/>
              </w:rPr>
              <w:t>Вопросы пенсионного обслуживания (получения архивных данных для начисления пенсий)</w:t>
            </w:r>
          </w:p>
        </w:tc>
        <w:tc>
          <w:tcPr>
            <w:tcW w:w="1082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6991</w:t>
            </w:r>
          </w:p>
        </w:tc>
        <w:tc>
          <w:tcPr>
            <w:tcW w:w="1469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98,96</w:t>
            </w:r>
          </w:p>
        </w:tc>
        <w:tc>
          <w:tcPr>
            <w:tcW w:w="1028" w:type="dxa"/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7142</w:t>
            </w:r>
          </w:p>
        </w:tc>
        <w:tc>
          <w:tcPr>
            <w:tcW w:w="1382" w:type="dxa"/>
          </w:tcPr>
          <w:p w:rsidR="00616983" w:rsidRPr="005B1729" w:rsidRDefault="000F4FF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98,81</w:t>
            </w:r>
          </w:p>
        </w:tc>
        <w:tc>
          <w:tcPr>
            <w:tcW w:w="1417" w:type="dxa"/>
          </w:tcPr>
          <w:p w:rsidR="00616983" w:rsidRPr="005B1729" w:rsidRDefault="00903531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+2,15</w:t>
            </w:r>
          </w:p>
        </w:tc>
      </w:tr>
      <w:tr w:rsidR="00616983" w:rsidRPr="005B1729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5B1729">
              <w:rPr>
                <w:b/>
                <w:shd w:val="clear" w:color="auto" w:fill="FCFCFC"/>
              </w:rPr>
              <w:t>Прочие вопросы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73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61698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0F4FF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5B1729">
              <w:rPr>
                <w:bCs/>
                <w:shd w:val="clear" w:color="auto" w:fill="FCFCFC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83" w:rsidRPr="005B1729" w:rsidRDefault="000F4FF6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+17,80</w:t>
            </w:r>
          </w:p>
        </w:tc>
      </w:tr>
    </w:tbl>
    <w:p w:rsidR="00C00392" w:rsidRPr="005B1729" w:rsidRDefault="00C00392" w:rsidP="005B1729">
      <w:pPr>
        <w:pStyle w:val="Style3"/>
        <w:widowControl/>
        <w:spacing w:line="240" w:lineRule="auto"/>
        <w:ind w:firstLine="709"/>
        <w:rPr>
          <w:rStyle w:val="FontStyle23"/>
          <w:bCs w:val="0"/>
          <w:sz w:val="24"/>
          <w:szCs w:val="24"/>
        </w:rPr>
      </w:pPr>
    </w:p>
    <w:p w:rsidR="002A178D" w:rsidRPr="005B1729" w:rsidRDefault="002A178D" w:rsidP="005B1729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5B1729">
        <w:rPr>
          <w:rStyle w:val="FontStyle24"/>
          <w:b/>
          <w:bCs/>
          <w:sz w:val="24"/>
          <w:szCs w:val="24"/>
        </w:rPr>
        <w:t>Показатели</w:t>
      </w:r>
    </w:p>
    <w:p w:rsidR="00014498" w:rsidRPr="005B1729" w:rsidRDefault="00014498" w:rsidP="005B1729">
      <w:pPr>
        <w:pStyle w:val="Style3"/>
        <w:widowControl/>
        <w:spacing w:line="240" w:lineRule="auto"/>
        <w:ind w:firstLine="725"/>
        <w:rPr>
          <w:rStyle w:val="FontStyle24"/>
          <w:sz w:val="24"/>
          <w:szCs w:val="24"/>
        </w:rPr>
      </w:pPr>
    </w:p>
    <w:p w:rsidR="00A44A81" w:rsidRPr="005B1729" w:rsidRDefault="00A44A81" w:rsidP="00DC31C5">
      <w:pPr>
        <w:pStyle w:val="Style3"/>
        <w:widowControl/>
        <w:numPr>
          <w:ilvl w:val="0"/>
          <w:numId w:val="15"/>
        </w:numPr>
        <w:tabs>
          <w:tab w:val="left" w:pos="709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5B1729">
        <w:rPr>
          <w:rStyle w:val="FontStyle24"/>
          <w:b/>
          <w:sz w:val="24"/>
          <w:szCs w:val="24"/>
        </w:rPr>
        <w:t>Важным показателем эффективности</w:t>
      </w:r>
      <w:r w:rsidRPr="005B1729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A44A81" w:rsidRPr="005B1729" w:rsidRDefault="00A44A81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5B1729">
        <w:rPr>
          <w:rStyle w:val="FontStyle23"/>
          <w:sz w:val="24"/>
          <w:szCs w:val="24"/>
        </w:rPr>
        <w:t>Результаты рассмотрения обращений</w:t>
      </w:r>
    </w:p>
    <w:p w:rsidR="005A3F06" w:rsidRPr="005B1729" w:rsidRDefault="00710FD8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5B1729">
        <w:rPr>
          <w:rStyle w:val="FontStyle23"/>
          <w:sz w:val="24"/>
          <w:szCs w:val="24"/>
        </w:rPr>
        <w:t>(без учёта отдела ЗАГС и архивного отдела)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76"/>
        <w:gridCol w:w="1417"/>
      </w:tblGrid>
      <w:tr w:rsidR="005A3F06" w:rsidRPr="005B1729" w:rsidTr="00294196">
        <w:tc>
          <w:tcPr>
            <w:tcW w:w="3188" w:type="dxa"/>
          </w:tcPr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t>201</w:t>
            </w:r>
            <w:r w:rsidR="000F4FF6" w:rsidRPr="005B1729">
              <w:rPr>
                <w:rStyle w:val="FontStyle24"/>
                <w:b/>
                <w:bCs/>
                <w:sz w:val="24"/>
                <w:szCs w:val="24"/>
              </w:rPr>
              <w:t>4</w:t>
            </w:r>
            <w:r w:rsidRPr="005B1729">
              <w:rPr>
                <w:rStyle w:val="FontStyle24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942D05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b/>
                <w:bCs/>
                <w:shd w:val="clear" w:color="auto" w:fill="FCFCFC"/>
              </w:rPr>
              <w:t>общ.кол.</w:t>
            </w:r>
          </w:p>
        </w:tc>
        <w:tc>
          <w:tcPr>
            <w:tcW w:w="1418" w:type="dxa"/>
          </w:tcPr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t>201</w:t>
            </w:r>
            <w:r w:rsidR="000F4FF6" w:rsidRPr="005B1729">
              <w:rPr>
                <w:rStyle w:val="FontStyle24"/>
                <w:b/>
                <w:bCs/>
                <w:sz w:val="24"/>
                <w:szCs w:val="24"/>
              </w:rPr>
              <w:t>5</w:t>
            </w:r>
            <w:r w:rsidRPr="005B1729">
              <w:rPr>
                <w:rStyle w:val="FontStyle24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42D05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5B1729">
              <w:rPr>
                <w:b/>
                <w:bCs/>
                <w:shd w:val="clear" w:color="auto" w:fill="FCFCFC"/>
              </w:rPr>
              <w:t>%от</w:t>
            </w:r>
          </w:p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b/>
                <w:bCs/>
                <w:shd w:val="clear" w:color="auto" w:fill="FCFCFC"/>
              </w:rPr>
              <w:t>общ.кол</w:t>
            </w:r>
            <w:r w:rsidR="00942D05" w:rsidRPr="005B1729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5A3F06" w:rsidRPr="005B1729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F4FF6" w:rsidRPr="005B1729" w:rsidTr="00294196">
        <w:tc>
          <w:tcPr>
            <w:tcW w:w="3188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lastRenderedPageBreak/>
              <w:t>Решено положительно</w:t>
            </w:r>
          </w:p>
        </w:tc>
        <w:tc>
          <w:tcPr>
            <w:tcW w:w="1421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  <w:lang w:val="en-US"/>
              </w:rPr>
            </w:pPr>
            <w:r w:rsidRPr="005B1729">
              <w:rPr>
                <w:rStyle w:val="FontStyle24"/>
                <w:b/>
                <w:sz w:val="24"/>
                <w:szCs w:val="24"/>
                <w:lang w:val="en-US"/>
              </w:rPr>
              <w:t>10</w:t>
            </w:r>
            <w:r w:rsidRPr="005B1729">
              <w:rPr>
                <w:rStyle w:val="FontStyle24"/>
                <w:b/>
                <w:sz w:val="24"/>
                <w:szCs w:val="24"/>
              </w:rPr>
              <w:t> </w:t>
            </w:r>
            <w:r w:rsidRPr="005B1729">
              <w:rPr>
                <w:rStyle w:val="FontStyle24"/>
                <w:b/>
                <w:sz w:val="24"/>
                <w:szCs w:val="24"/>
                <w:lang w:val="en-US"/>
              </w:rPr>
              <w:t>547</w:t>
            </w:r>
          </w:p>
        </w:tc>
        <w:tc>
          <w:tcPr>
            <w:tcW w:w="1275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>35,79</w:t>
            </w:r>
          </w:p>
        </w:tc>
        <w:tc>
          <w:tcPr>
            <w:tcW w:w="1418" w:type="dxa"/>
          </w:tcPr>
          <w:p w:rsidR="000F4FF6" w:rsidRPr="005B1729" w:rsidRDefault="00710FD8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14 275</w:t>
            </w:r>
          </w:p>
        </w:tc>
        <w:tc>
          <w:tcPr>
            <w:tcW w:w="1276" w:type="dxa"/>
          </w:tcPr>
          <w:p w:rsidR="000F4FF6" w:rsidRPr="005B1729" w:rsidRDefault="0029419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>53,04</w:t>
            </w:r>
          </w:p>
        </w:tc>
        <w:tc>
          <w:tcPr>
            <w:tcW w:w="1417" w:type="dxa"/>
          </w:tcPr>
          <w:p w:rsidR="000F4FF6" w:rsidRPr="005B1729" w:rsidRDefault="0029419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+35,35</w:t>
            </w:r>
          </w:p>
        </w:tc>
      </w:tr>
      <w:tr w:rsidR="000F4FF6" w:rsidRPr="005B1729" w:rsidTr="00294196">
        <w:tc>
          <w:tcPr>
            <w:tcW w:w="3188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5B1729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12 848</w:t>
            </w:r>
          </w:p>
        </w:tc>
        <w:tc>
          <w:tcPr>
            <w:tcW w:w="1275" w:type="dxa"/>
          </w:tcPr>
          <w:p w:rsidR="000F4FF6" w:rsidRPr="005B1729" w:rsidRDefault="000F4FF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>43,61</w:t>
            </w:r>
          </w:p>
        </w:tc>
        <w:tc>
          <w:tcPr>
            <w:tcW w:w="1418" w:type="dxa"/>
          </w:tcPr>
          <w:p w:rsidR="000F4FF6" w:rsidRPr="005B1729" w:rsidRDefault="00710FD8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11 422</w:t>
            </w:r>
          </w:p>
        </w:tc>
        <w:tc>
          <w:tcPr>
            <w:tcW w:w="1276" w:type="dxa"/>
          </w:tcPr>
          <w:p w:rsidR="000F4FF6" w:rsidRPr="005B1729" w:rsidRDefault="0029419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>41,14</w:t>
            </w:r>
          </w:p>
        </w:tc>
        <w:tc>
          <w:tcPr>
            <w:tcW w:w="1417" w:type="dxa"/>
          </w:tcPr>
          <w:p w:rsidR="000F4FF6" w:rsidRPr="005B1729" w:rsidRDefault="0029419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-11,10</w:t>
            </w:r>
          </w:p>
        </w:tc>
      </w:tr>
    </w:tbl>
    <w:p w:rsidR="005A3F06" w:rsidRPr="005B1729" w:rsidRDefault="005A3F06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p w:rsidR="005A3F06" w:rsidRPr="005B1729" w:rsidRDefault="005A3F06" w:rsidP="005B1729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5B1729">
        <w:rPr>
          <w:rStyle w:val="FontStyle24"/>
          <w:sz w:val="24"/>
          <w:szCs w:val="24"/>
        </w:rPr>
        <w:t>В 201</w:t>
      </w:r>
      <w:r w:rsidR="00FC3942" w:rsidRPr="005B1729">
        <w:rPr>
          <w:rStyle w:val="FontStyle24"/>
          <w:sz w:val="24"/>
          <w:szCs w:val="24"/>
        </w:rPr>
        <w:t>5</w:t>
      </w:r>
      <w:r w:rsidRPr="005B1729">
        <w:rPr>
          <w:rStyle w:val="FontStyle24"/>
          <w:sz w:val="24"/>
          <w:szCs w:val="24"/>
        </w:rPr>
        <w:t xml:space="preserve"> году несмотря на </w:t>
      </w:r>
      <w:r w:rsidR="00294196" w:rsidRPr="005B1729">
        <w:rPr>
          <w:rStyle w:val="FontStyle24"/>
          <w:sz w:val="24"/>
          <w:szCs w:val="24"/>
        </w:rPr>
        <w:t>незначительный спад</w:t>
      </w:r>
      <w:r w:rsidRPr="005B1729">
        <w:rPr>
          <w:rStyle w:val="FontStyle24"/>
          <w:sz w:val="24"/>
          <w:szCs w:val="24"/>
        </w:rPr>
        <w:t>,</w:t>
      </w:r>
      <w:r w:rsidR="000F4FF6" w:rsidRPr="005B1729">
        <w:rPr>
          <w:rStyle w:val="FontStyle24"/>
          <w:sz w:val="24"/>
          <w:szCs w:val="24"/>
        </w:rPr>
        <w:t xml:space="preserve"> </w:t>
      </w:r>
      <w:r w:rsidRPr="005B1729">
        <w:rPr>
          <w:rStyle w:val="FontStyle24"/>
          <w:sz w:val="24"/>
          <w:szCs w:val="24"/>
        </w:rPr>
        <w:t xml:space="preserve">поступивших в Администрацию и структурные подразделения Администрации обращений граждан, увеличилось количество положительно решённых вопросов (рост составил </w:t>
      </w:r>
      <w:r w:rsidR="00294196" w:rsidRPr="005B1729">
        <w:rPr>
          <w:rStyle w:val="FontStyle24"/>
          <w:sz w:val="24"/>
          <w:szCs w:val="24"/>
        </w:rPr>
        <w:t>35</w:t>
      </w:r>
      <w:r w:rsidRPr="005B1729">
        <w:rPr>
          <w:rStyle w:val="FontStyle24"/>
          <w:sz w:val="24"/>
          <w:szCs w:val="24"/>
        </w:rPr>
        <w:t xml:space="preserve">%). </w:t>
      </w:r>
    </w:p>
    <w:p w:rsidR="005A3F06" w:rsidRPr="005B1729" w:rsidRDefault="005A3F06" w:rsidP="005B1729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5B1729">
        <w:rPr>
          <w:rStyle w:val="FontStyle24"/>
          <w:sz w:val="24"/>
          <w:szCs w:val="24"/>
        </w:rPr>
        <w:t xml:space="preserve">Увеличилось число обращений, по которым даны квалифицированные разъяснения и рекомендации (рост составил </w:t>
      </w:r>
      <w:r w:rsidR="002C6578" w:rsidRPr="005B1729">
        <w:rPr>
          <w:rStyle w:val="FontStyle24"/>
          <w:sz w:val="24"/>
          <w:szCs w:val="24"/>
        </w:rPr>
        <w:t>35</w:t>
      </w:r>
      <w:r w:rsidRPr="005B1729">
        <w:rPr>
          <w:rStyle w:val="FontStyle24"/>
          <w:sz w:val="24"/>
          <w:szCs w:val="24"/>
        </w:rPr>
        <w:t>%).</w:t>
      </w:r>
    </w:p>
    <w:p w:rsidR="00294196" w:rsidRPr="005B1729" w:rsidRDefault="00294196" w:rsidP="005B1729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5B1729">
        <w:rPr>
          <w:rStyle w:val="FontStyle24"/>
          <w:sz w:val="24"/>
          <w:szCs w:val="24"/>
        </w:rPr>
        <w:t>Безусловно, положительным моментом является тот факт, что свыше 50 % обращений граждан решены положительно.</w:t>
      </w:r>
    </w:p>
    <w:p w:rsidR="00517F53" w:rsidRPr="00DC31C5" w:rsidRDefault="00BB26C4" w:rsidP="005B1729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DC31C5">
        <w:rPr>
          <w:rStyle w:val="FontStyle24"/>
          <w:b/>
          <w:bCs/>
          <w:sz w:val="24"/>
          <w:szCs w:val="24"/>
        </w:rPr>
        <w:t xml:space="preserve">Ещё одним из качественных показателей работы с обращениями </w:t>
      </w:r>
      <w:r w:rsidRPr="00DC31C5">
        <w:rPr>
          <w:rStyle w:val="FontStyle24"/>
          <w:b/>
          <w:sz w:val="24"/>
          <w:szCs w:val="24"/>
        </w:rPr>
        <w:t>граждан</w:t>
      </w:r>
      <w:r w:rsidRPr="00DC31C5">
        <w:rPr>
          <w:rStyle w:val="FontStyle24"/>
          <w:sz w:val="24"/>
          <w:szCs w:val="24"/>
        </w:rPr>
        <w:t xml:space="preserve"> является количество обращений, рассмотренных </w:t>
      </w:r>
      <w:r w:rsidRPr="00DC31C5">
        <w:rPr>
          <w:rStyle w:val="FontStyle24"/>
          <w:b/>
          <w:sz w:val="24"/>
          <w:szCs w:val="24"/>
        </w:rPr>
        <w:t>на личном приёме главой Администрации и его заместителями</w:t>
      </w:r>
      <w:r w:rsidRPr="00DC31C5">
        <w:rPr>
          <w:rStyle w:val="FontStyle24"/>
          <w:sz w:val="24"/>
          <w:szCs w:val="24"/>
        </w:rPr>
        <w:t>, руководителями структурных подразделений, а также с выездом на место, с участием заявителей.</w:t>
      </w:r>
    </w:p>
    <w:p w:rsidR="00BB26C4" w:rsidRPr="005B1729" w:rsidRDefault="00BB26C4" w:rsidP="005B1729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2"/>
        <w:gridCol w:w="1701"/>
        <w:gridCol w:w="1559"/>
        <w:gridCol w:w="1701"/>
      </w:tblGrid>
      <w:tr w:rsidR="00BB26C4" w:rsidRPr="005B1729" w:rsidTr="00302D2E">
        <w:tc>
          <w:tcPr>
            <w:tcW w:w="4892" w:type="dxa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BB26C4" w:rsidRPr="005B1729" w:rsidTr="00302D2E">
        <w:tc>
          <w:tcPr>
            <w:tcW w:w="9853" w:type="dxa"/>
            <w:gridSpan w:val="4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517F53" w:rsidRPr="005B1729" w:rsidTr="00302D2E">
        <w:tc>
          <w:tcPr>
            <w:tcW w:w="4892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 xml:space="preserve">- руководители структурных подразделений 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490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+2,08</w:t>
            </w:r>
          </w:p>
        </w:tc>
      </w:tr>
      <w:tr w:rsidR="00517F53" w:rsidRPr="005B1729" w:rsidTr="00302D2E">
        <w:tc>
          <w:tcPr>
            <w:tcW w:w="4892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 xml:space="preserve">- глава Администрации 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-8,57</w:t>
            </w:r>
          </w:p>
        </w:tc>
      </w:tr>
      <w:tr w:rsidR="00517F53" w:rsidRPr="005B1729" w:rsidTr="00302D2E">
        <w:tc>
          <w:tcPr>
            <w:tcW w:w="4892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5B1729">
              <w:rPr>
                <w:rStyle w:val="FontStyle24"/>
                <w:sz w:val="24"/>
                <w:szCs w:val="24"/>
              </w:rPr>
              <w:t>- заместители главы Администрации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517F53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517F53" w:rsidRPr="005B1729" w:rsidRDefault="00517F53" w:rsidP="005B17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B1729">
              <w:rPr>
                <w:b/>
                <w:bCs/>
                <w:shd w:val="clear" w:color="auto" w:fill="FCFCFC"/>
              </w:rPr>
              <w:t>-11,93</w:t>
            </w:r>
          </w:p>
        </w:tc>
      </w:tr>
      <w:tr w:rsidR="00BB26C4" w:rsidRPr="005B1729" w:rsidTr="00302D2E">
        <w:tc>
          <w:tcPr>
            <w:tcW w:w="4892" w:type="dxa"/>
          </w:tcPr>
          <w:p w:rsidR="00BB26C4" w:rsidRPr="005B1729" w:rsidRDefault="00BB26C4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2. Обращения, рассмотренные с выездом на место с участием заявителя</w:t>
            </w:r>
          </w:p>
        </w:tc>
        <w:tc>
          <w:tcPr>
            <w:tcW w:w="1701" w:type="dxa"/>
          </w:tcPr>
          <w:p w:rsidR="00BB26C4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7138</w:t>
            </w:r>
            <w:r w:rsidR="00BB26C4" w:rsidRPr="005B1729">
              <w:rPr>
                <w:rStyle w:val="FontStyle24"/>
                <w:b/>
                <w:sz w:val="24"/>
                <w:szCs w:val="24"/>
              </w:rPr>
              <w:t>*</w:t>
            </w:r>
            <w:r w:rsidRPr="005B1729">
              <w:rPr>
                <w:rStyle w:val="afe"/>
                <w:b/>
              </w:rPr>
              <w:footnoteReference w:id="4"/>
            </w:r>
          </w:p>
        </w:tc>
        <w:tc>
          <w:tcPr>
            <w:tcW w:w="1559" w:type="dxa"/>
          </w:tcPr>
          <w:p w:rsidR="00BB26C4" w:rsidRPr="005B1729" w:rsidRDefault="00517F5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14 165</w:t>
            </w:r>
          </w:p>
        </w:tc>
        <w:tc>
          <w:tcPr>
            <w:tcW w:w="1701" w:type="dxa"/>
          </w:tcPr>
          <w:p w:rsidR="00BB26C4" w:rsidRPr="005B1729" w:rsidRDefault="00302D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5B1729">
              <w:rPr>
                <w:rStyle w:val="FontStyle24"/>
                <w:b/>
                <w:sz w:val="24"/>
                <w:szCs w:val="24"/>
              </w:rPr>
              <w:t>+98,44</w:t>
            </w:r>
          </w:p>
        </w:tc>
      </w:tr>
    </w:tbl>
    <w:p w:rsidR="00FC3942" w:rsidRPr="005B1729" w:rsidRDefault="00FC3942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302D2E" w:rsidRPr="005B1729" w:rsidRDefault="00302D2E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 xml:space="preserve">В отчётном периоде незначительно </w:t>
      </w:r>
      <w:r w:rsidRPr="005B1729">
        <w:rPr>
          <w:b/>
          <w:shd w:val="clear" w:color="auto" w:fill="FCFCFC"/>
        </w:rPr>
        <w:t>снизилось количество</w:t>
      </w:r>
      <w:r w:rsidRPr="005B1729">
        <w:rPr>
          <w:shd w:val="clear" w:color="auto" w:fill="FCFCFC"/>
        </w:rPr>
        <w:t xml:space="preserve"> граждан                   принятых на личном приеме главой Администрации, его заместителями, при этом увеличилось количество граждан, принятых на личном приёме, руководителями и их заместителями структурных подразделений Администрации.</w:t>
      </w:r>
    </w:p>
    <w:p w:rsidR="00302D2E" w:rsidRPr="005B1729" w:rsidRDefault="00302D2E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b/>
          <w:shd w:val="clear" w:color="auto" w:fill="FCFCFC"/>
        </w:rPr>
        <w:t>Значительно в</w:t>
      </w:r>
      <w:r w:rsidRPr="005B1729">
        <w:rPr>
          <w:b/>
          <w:bCs/>
          <w:shd w:val="clear" w:color="auto" w:fill="FCFCFC"/>
        </w:rPr>
        <w:t xml:space="preserve">озросло </w:t>
      </w:r>
      <w:r w:rsidRPr="005B1729">
        <w:rPr>
          <w:b/>
          <w:shd w:val="clear" w:color="auto" w:fill="FCFCFC"/>
        </w:rPr>
        <w:t>число обращений, рассмотренных с выездом на место  +98,44 %.</w:t>
      </w:r>
      <w:r w:rsidRPr="005B1729">
        <w:rPr>
          <w:shd w:val="clear" w:color="auto" w:fill="FCFCFC"/>
        </w:rPr>
        <w:t xml:space="preserve"> Это хорошая практика в работе с обращениями граждан, которая позволяет более эффективно решать проблемы горожан.</w:t>
      </w:r>
    </w:p>
    <w:p w:rsidR="00BB26C4" w:rsidRPr="00DC31C5" w:rsidRDefault="00BB26C4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C31C5">
        <w:rPr>
          <w:shd w:val="clear" w:color="auto" w:fill="FCFCFC"/>
        </w:rPr>
        <w:t xml:space="preserve">3. Не менее важным показателем эффективности работы Администрации, в том числе и с обращениями граждан, является </w:t>
      </w:r>
      <w:r w:rsidRPr="00DC31C5">
        <w:rPr>
          <w:b/>
          <w:shd w:val="clear" w:color="auto" w:fill="FCFCFC"/>
        </w:rPr>
        <w:t>действенность городских программ «Город чистоты» и акция «Помоги спасти жизнь ребенка»</w:t>
      </w:r>
      <w:r w:rsidRPr="00DC31C5">
        <w:rPr>
          <w:shd w:val="clear" w:color="auto" w:fill="FCFCFC"/>
        </w:rPr>
        <w:t>.</w:t>
      </w:r>
    </w:p>
    <w:p w:rsidR="00BB26C4" w:rsidRPr="00DC31C5" w:rsidRDefault="00BB26C4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C31C5">
        <w:rPr>
          <w:shd w:val="clear" w:color="auto" w:fill="FCFCFC"/>
        </w:rPr>
        <w:t>Программа «Город чистоты» успешно функционирует с июня 2013 года. Мурманчане всё больше узнают о ней, активно принимают участие, сообщая сведения о брошенных автотранспортных средствах, предлагают свои решения проблемы парковки автотранспортных средств во дворах.</w:t>
      </w:r>
    </w:p>
    <w:p w:rsidR="00302D2E" w:rsidRPr="00DC31C5" w:rsidRDefault="00302D2E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C31C5">
        <w:rPr>
          <w:shd w:val="clear" w:color="auto" w:fill="FCFCFC"/>
        </w:rPr>
        <w:t>Мурманчане активно взаимодействуют с администрацией с целью очистить город от «автохлама», сообщают о разукомплектованных автотранспортных средствах как через Интернет-приемную, которая работает на официальном сайте Администрации, так и посредством социальной сети «Вконтакте».</w:t>
      </w:r>
    </w:p>
    <w:p w:rsidR="00302D2E" w:rsidRPr="00DC31C5" w:rsidRDefault="00302D2E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C31C5">
        <w:rPr>
          <w:shd w:val="clear" w:color="auto" w:fill="FCFCFC"/>
        </w:rPr>
        <w:t xml:space="preserve">В рамках </w:t>
      </w:r>
      <w:r w:rsidRPr="00DC31C5">
        <w:rPr>
          <w:b/>
          <w:shd w:val="clear" w:color="auto" w:fill="FCFCFC"/>
        </w:rPr>
        <w:t>акции «Помоги спасти жизнь ребенка»</w:t>
      </w:r>
      <w:r w:rsidRPr="00DC31C5">
        <w:rPr>
          <w:shd w:val="clear" w:color="auto" w:fill="FCFCFC"/>
        </w:rPr>
        <w:t xml:space="preserve"> в 2015 году в Администрацию обратилось 29 заявителей, ровно столько же сколько в 2014 году. </w:t>
      </w:r>
    </w:p>
    <w:p w:rsidR="005B1729" w:rsidRPr="005B1729" w:rsidRDefault="005B1729" w:rsidP="005B172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841" w:type="dxa"/>
        <w:tblInd w:w="93" w:type="dxa"/>
        <w:tblLook w:val="04A0"/>
      </w:tblPr>
      <w:tblGrid>
        <w:gridCol w:w="4559"/>
        <w:gridCol w:w="852"/>
        <w:gridCol w:w="1120"/>
        <w:gridCol w:w="852"/>
        <w:gridCol w:w="1120"/>
        <w:gridCol w:w="1338"/>
      </w:tblGrid>
      <w:tr w:rsidR="00BB26C4" w:rsidRPr="00E74DA7" w:rsidTr="00302D2E">
        <w:trPr>
          <w:trHeight w:val="345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% от  </w:t>
            </w: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общ.кол.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2015</w:t>
            </w:r>
          </w:p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% от  </w:t>
            </w: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общ.кол.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Динамика</w:t>
            </w:r>
          </w:p>
          <w:p w:rsidR="00BB26C4" w:rsidRPr="00E74DA7" w:rsidRDefault="00BB26C4" w:rsidP="005B1729">
            <w:pPr>
              <w:spacing w:after="0"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</w:tr>
      <w:tr w:rsidR="00BB26C4" w:rsidRPr="00E74DA7" w:rsidTr="00302D2E">
        <w:trPr>
          <w:trHeight w:val="345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6C4" w:rsidRPr="00E74DA7" w:rsidRDefault="00BB26C4" w:rsidP="005B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"Город чистоты"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B26C4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B26C4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AB2E4D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1,44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+8,70</w:t>
            </w:r>
          </w:p>
        </w:tc>
      </w:tr>
      <w:tr w:rsidR="00BB26C4" w:rsidRPr="00E74DA7" w:rsidTr="00302D2E">
        <w:trPr>
          <w:trHeight w:val="34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6C4" w:rsidRPr="00E74DA7" w:rsidRDefault="00BB26C4" w:rsidP="005B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«Помоги спасти жизнь ребенка»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B26C4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BB26C4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B26C4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6C4" w:rsidRPr="00E74DA7" w:rsidRDefault="00AB2E4D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D2E" w:rsidRPr="00E74DA7" w:rsidRDefault="00302D2E" w:rsidP="005B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7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BB26C4" w:rsidRDefault="00BB26C4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5B1729">
        <w:rPr>
          <w:shd w:val="clear" w:color="auto" w:fill="FCFCFC"/>
        </w:rPr>
        <w:t xml:space="preserve">4. </w:t>
      </w:r>
      <w:r w:rsidRPr="005B1729">
        <w:rPr>
          <w:b/>
          <w:shd w:val="clear" w:color="auto" w:fill="FCFCFC"/>
        </w:rPr>
        <w:t>Жилищный вопрос</w:t>
      </w:r>
      <w:r w:rsidRPr="005B1729">
        <w:rPr>
          <w:shd w:val="clear" w:color="auto" w:fill="FCFCFC"/>
        </w:rPr>
        <w:t xml:space="preserve"> остается острой проблемой для жителей города Мурманска и Администрации и является одним из количественных и качественных показателей деятельности органов местного самоуправления.</w:t>
      </w:r>
    </w:p>
    <w:p w:rsidR="005B1729" w:rsidRPr="005B1729" w:rsidRDefault="005B1729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1"/>
        <w:gridCol w:w="1664"/>
        <w:gridCol w:w="1521"/>
        <w:gridCol w:w="2013"/>
      </w:tblGrid>
      <w:tr w:rsidR="006D6E12" w:rsidRPr="00DC31C5" w:rsidTr="006D6E12">
        <w:tc>
          <w:tcPr>
            <w:tcW w:w="4761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DC31C5">
              <w:rPr>
                <w:rStyle w:val="FontStyle24"/>
                <w:sz w:val="24"/>
                <w:szCs w:val="24"/>
              </w:rPr>
              <w:t>Показатели</w:t>
            </w:r>
          </w:p>
        </w:tc>
        <w:tc>
          <w:tcPr>
            <w:tcW w:w="1664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2014 года</w:t>
            </w:r>
          </w:p>
        </w:tc>
        <w:tc>
          <w:tcPr>
            <w:tcW w:w="1521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2015 года</w:t>
            </w:r>
          </w:p>
        </w:tc>
        <w:tc>
          <w:tcPr>
            <w:tcW w:w="2013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6D6E12" w:rsidRPr="00DC31C5" w:rsidTr="006D6E12">
        <w:tc>
          <w:tcPr>
            <w:tcW w:w="4761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DC31C5">
              <w:rPr>
                <w:rStyle w:val="FontStyle24"/>
                <w:sz w:val="24"/>
                <w:szCs w:val="24"/>
              </w:rPr>
              <w:t>-предоставлено жилья по договору социального найма</w:t>
            </w:r>
          </w:p>
        </w:tc>
        <w:tc>
          <w:tcPr>
            <w:tcW w:w="1664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135</w:t>
            </w:r>
          </w:p>
        </w:tc>
        <w:tc>
          <w:tcPr>
            <w:tcW w:w="1521" w:type="dxa"/>
          </w:tcPr>
          <w:p w:rsidR="006D6E12" w:rsidRPr="00DC31C5" w:rsidRDefault="004A7F7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94</w:t>
            </w:r>
          </w:p>
        </w:tc>
        <w:tc>
          <w:tcPr>
            <w:tcW w:w="2013" w:type="dxa"/>
          </w:tcPr>
          <w:p w:rsidR="006D6E12" w:rsidRPr="00DC31C5" w:rsidRDefault="00153B99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-30,37</w:t>
            </w:r>
          </w:p>
        </w:tc>
      </w:tr>
      <w:tr w:rsidR="006D6E12" w:rsidRPr="00DC31C5" w:rsidTr="006D6E12">
        <w:tc>
          <w:tcPr>
            <w:tcW w:w="4761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DC31C5">
              <w:rPr>
                <w:rStyle w:val="FontStyle24"/>
                <w:sz w:val="24"/>
                <w:szCs w:val="24"/>
              </w:rPr>
              <w:t>- предоставлено комнат, мест в общежитии</w:t>
            </w:r>
          </w:p>
        </w:tc>
        <w:tc>
          <w:tcPr>
            <w:tcW w:w="1664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88</w:t>
            </w:r>
          </w:p>
        </w:tc>
        <w:tc>
          <w:tcPr>
            <w:tcW w:w="1521" w:type="dxa"/>
          </w:tcPr>
          <w:p w:rsidR="006D6E12" w:rsidRPr="00DC31C5" w:rsidRDefault="004A7F7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138</w:t>
            </w:r>
          </w:p>
        </w:tc>
        <w:tc>
          <w:tcPr>
            <w:tcW w:w="2013" w:type="dxa"/>
          </w:tcPr>
          <w:p w:rsidR="006D6E12" w:rsidRPr="00DC31C5" w:rsidRDefault="00153B99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+56,81</w:t>
            </w:r>
          </w:p>
        </w:tc>
      </w:tr>
      <w:tr w:rsidR="006D6E12" w:rsidRPr="00DC31C5" w:rsidTr="006D6E12">
        <w:tc>
          <w:tcPr>
            <w:tcW w:w="4761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DC31C5">
              <w:rPr>
                <w:rStyle w:val="FontStyle24"/>
                <w:sz w:val="24"/>
                <w:szCs w:val="24"/>
              </w:rPr>
              <w:t>- улучшено жилищных условий</w:t>
            </w:r>
          </w:p>
        </w:tc>
        <w:tc>
          <w:tcPr>
            <w:tcW w:w="1664" w:type="dxa"/>
          </w:tcPr>
          <w:p w:rsidR="006D6E12" w:rsidRPr="00DC31C5" w:rsidRDefault="006D6E12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217</w:t>
            </w:r>
          </w:p>
        </w:tc>
        <w:tc>
          <w:tcPr>
            <w:tcW w:w="1521" w:type="dxa"/>
          </w:tcPr>
          <w:p w:rsidR="006D6E12" w:rsidRPr="00DC31C5" w:rsidRDefault="004A7F73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143</w:t>
            </w:r>
          </w:p>
        </w:tc>
        <w:tc>
          <w:tcPr>
            <w:tcW w:w="2013" w:type="dxa"/>
          </w:tcPr>
          <w:p w:rsidR="006D6E12" w:rsidRPr="00DC31C5" w:rsidRDefault="00153B99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DC31C5">
              <w:rPr>
                <w:rStyle w:val="FontStyle24"/>
                <w:b/>
                <w:sz w:val="24"/>
                <w:szCs w:val="24"/>
              </w:rPr>
              <w:t>-34,10</w:t>
            </w:r>
          </w:p>
        </w:tc>
      </w:tr>
    </w:tbl>
    <w:p w:rsidR="00302D2E" w:rsidRPr="00E74DA7" w:rsidRDefault="00302D2E" w:rsidP="005B17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  <w:lang w:val="en-US"/>
        </w:rPr>
      </w:pPr>
    </w:p>
    <w:sectPr w:rsidR="00302D2E" w:rsidRPr="00E74DA7" w:rsidSect="00DC31C5">
      <w:headerReference w:type="defaul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87" w:rsidRPr="00246FC8" w:rsidRDefault="00F0268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02687" w:rsidRPr="00246FC8" w:rsidRDefault="00F0268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87" w:rsidRPr="00246FC8" w:rsidRDefault="00F0268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02687" w:rsidRPr="00246FC8" w:rsidRDefault="00F0268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  <w:footnote w:id="1">
    <w:p w:rsidR="005B1729" w:rsidRPr="00517F53" w:rsidRDefault="005B1729" w:rsidP="00517F53">
      <w:pPr>
        <w:pStyle w:val="afc"/>
        <w:ind w:firstLine="284"/>
        <w:jc w:val="both"/>
        <w:rPr>
          <w:rFonts w:ascii="Times New Roman" w:hAnsi="Times New Roman" w:cs="Times New Roman"/>
          <w:lang w:val="ru-RU"/>
        </w:rPr>
      </w:pPr>
      <w:r w:rsidRPr="00517F53">
        <w:rPr>
          <w:rStyle w:val="afe"/>
          <w:rFonts w:ascii="Times New Roman" w:hAnsi="Times New Roman" w:cs="Times New Roman"/>
        </w:rPr>
        <w:footnoteRef/>
      </w:r>
      <w:r w:rsidRPr="00517F53">
        <w:rPr>
          <w:rFonts w:ascii="Times New Roman" w:hAnsi="Times New Roman" w:cs="Times New Roman"/>
          <w:lang w:val="ru-RU"/>
        </w:rPr>
        <w:t xml:space="preserve"> В связи с изменением формы отчета данная цифра получена путем сложения  данных  блока «Вопросы здравоохранения за 2014 год» - 1060, а также вопросов по физической культуре и спорту – 266 (2014 год).</w:t>
      </w:r>
    </w:p>
  </w:footnote>
  <w:footnote w:id="2">
    <w:p w:rsidR="005B1729" w:rsidRPr="00517F53" w:rsidRDefault="005B1729" w:rsidP="00517F53">
      <w:pPr>
        <w:pStyle w:val="afc"/>
        <w:ind w:firstLine="284"/>
        <w:jc w:val="both"/>
        <w:rPr>
          <w:rFonts w:ascii="Times New Roman" w:hAnsi="Times New Roman" w:cs="Times New Roman"/>
          <w:lang w:val="ru-RU"/>
        </w:rPr>
      </w:pPr>
      <w:r w:rsidRPr="00517F53">
        <w:rPr>
          <w:rStyle w:val="afe"/>
          <w:rFonts w:ascii="Times New Roman" w:hAnsi="Times New Roman" w:cs="Times New Roman"/>
        </w:rPr>
        <w:footnoteRef/>
      </w:r>
      <w:r w:rsidRPr="00517F53">
        <w:rPr>
          <w:rFonts w:ascii="Times New Roman" w:hAnsi="Times New Roman" w:cs="Times New Roman"/>
          <w:lang w:val="ru-RU"/>
        </w:rPr>
        <w:t xml:space="preserve"> В связи с изменением формы отчета данная цифра получена путем сложения  данных  блока «Вопросы воспитания и обучения детей и подростков за 2014 год» - 1141, а также вопросов по культуре – 79 (2014 год).</w:t>
      </w:r>
    </w:p>
  </w:footnote>
  <w:footnote w:id="3">
    <w:p w:rsidR="005B1729" w:rsidRPr="00517F53" w:rsidRDefault="005B1729" w:rsidP="00517F53">
      <w:pPr>
        <w:pStyle w:val="afc"/>
        <w:ind w:firstLine="284"/>
        <w:jc w:val="both"/>
        <w:rPr>
          <w:rFonts w:ascii="Times New Roman" w:hAnsi="Times New Roman" w:cs="Times New Roman"/>
          <w:lang w:val="ru-RU"/>
        </w:rPr>
      </w:pPr>
      <w:r w:rsidRPr="00517F53">
        <w:rPr>
          <w:rStyle w:val="afe"/>
          <w:rFonts w:ascii="Times New Roman" w:hAnsi="Times New Roman" w:cs="Times New Roman"/>
        </w:rPr>
        <w:footnoteRef/>
      </w:r>
      <w:r w:rsidRPr="00517F53">
        <w:rPr>
          <w:rFonts w:ascii="Times New Roman" w:hAnsi="Times New Roman" w:cs="Times New Roman"/>
          <w:lang w:val="ru-RU"/>
        </w:rPr>
        <w:t xml:space="preserve"> В 2014 году по вопросу: «О</w:t>
      </w:r>
      <w:r w:rsidRPr="00517F53">
        <w:rPr>
          <w:rFonts w:ascii="Times New Roman" w:hAnsi="Times New Roman" w:cs="Times New Roman"/>
          <w:shd w:val="clear" w:color="auto" w:fill="FCFCFC"/>
          <w:lang w:val="ru-RU"/>
        </w:rPr>
        <w:t xml:space="preserve">пека и попечительство, охрана прав несовершеннолетних» </w:t>
      </w:r>
      <w:r w:rsidRPr="00517F53">
        <w:rPr>
          <w:rFonts w:ascii="Times New Roman" w:hAnsi="Times New Roman" w:cs="Times New Roman"/>
          <w:lang w:val="ru-RU"/>
        </w:rPr>
        <w:t xml:space="preserve"> указана 698 обращений, впоследствии, благодаря дифференциации в БД «</w:t>
      </w:r>
      <w:r w:rsidRPr="00517F53">
        <w:rPr>
          <w:rFonts w:ascii="Times New Roman" w:hAnsi="Times New Roman" w:cs="Times New Roman"/>
        </w:rPr>
        <w:t>LotusNotes</w:t>
      </w:r>
      <w:r w:rsidRPr="00517F53">
        <w:rPr>
          <w:rFonts w:ascii="Times New Roman" w:hAnsi="Times New Roman" w:cs="Times New Roman"/>
          <w:lang w:val="ru-RU"/>
        </w:rPr>
        <w:t>» вопросы данного блока в 2015 году были разбиты на два вопроса: «</w:t>
      </w:r>
      <w:r w:rsidRPr="00517F53">
        <w:rPr>
          <w:rFonts w:ascii="Times New Roman" w:hAnsi="Times New Roman" w:cs="Times New Roman"/>
          <w:color w:val="000000"/>
          <w:lang w:val="ru-RU" w:eastAsia="ru-RU"/>
        </w:rPr>
        <w:t>Многодетные семьи. малоимущие семьи. неполные семьи. молодые семьи. семья, материнство, отцовство и детство» - 390 обращений и Опека. попечительство. службы по обслуживанию детей, оказавшихся в трудной жизненной ситуации – 308 обращений.</w:t>
      </w:r>
    </w:p>
  </w:footnote>
  <w:footnote w:id="4">
    <w:p w:rsidR="005B1729" w:rsidRPr="00517F53" w:rsidRDefault="005B1729" w:rsidP="00517F53">
      <w:pPr>
        <w:pStyle w:val="afc"/>
        <w:ind w:firstLine="284"/>
        <w:jc w:val="both"/>
        <w:rPr>
          <w:rFonts w:ascii="Times New Roman" w:hAnsi="Times New Roman" w:cs="Times New Roman"/>
          <w:lang w:val="ru-RU"/>
        </w:rPr>
      </w:pPr>
      <w:r w:rsidRPr="00517F53">
        <w:rPr>
          <w:rStyle w:val="afe"/>
          <w:rFonts w:ascii="Times New Roman" w:hAnsi="Times New Roman" w:cs="Times New Roman"/>
        </w:rPr>
        <w:footnoteRef/>
      </w:r>
      <w:r w:rsidRPr="00517F53">
        <w:rPr>
          <w:rFonts w:ascii="Times New Roman" w:hAnsi="Times New Roman" w:cs="Times New Roman"/>
          <w:lang w:val="ru-RU"/>
        </w:rPr>
        <w:t xml:space="preserve"> В связи с тем, что </w:t>
      </w:r>
      <w:r>
        <w:rPr>
          <w:rFonts w:ascii="Times New Roman" w:hAnsi="Times New Roman" w:cs="Times New Roman"/>
          <w:lang w:val="ru-RU"/>
        </w:rPr>
        <w:t>некоторые</w:t>
      </w:r>
      <w:r w:rsidRPr="00517F53">
        <w:rPr>
          <w:rFonts w:ascii="Times New Roman" w:hAnsi="Times New Roman" w:cs="Times New Roman"/>
          <w:lang w:val="ru-RU"/>
        </w:rPr>
        <w:t xml:space="preserve"> структурные подразделения Администрации</w:t>
      </w:r>
      <w:r>
        <w:rPr>
          <w:rFonts w:ascii="Times New Roman" w:hAnsi="Times New Roman" w:cs="Times New Roman"/>
          <w:lang w:val="ru-RU"/>
        </w:rPr>
        <w:t xml:space="preserve"> в 2014 году ненадлежащим образом вели учёт обращений, рассмотренных с выездом на место, мотивируя это тем, что</w:t>
      </w:r>
      <w:r w:rsidRPr="00517F53">
        <w:rPr>
          <w:rFonts w:ascii="Times New Roman" w:hAnsi="Times New Roman" w:cs="Times New Roman"/>
          <w:lang w:val="ru-RU"/>
        </w:rPr>
        <w:t xml:space="preserve"> БД «Обращения граждан» </w:t>
      </w:r>
      <w:r w:rsidRPr="00517F53">
        <w:rPr>
          <w:rFonts w:ascii="Times New Roman" w:hAnsi="Times New Roman" w:cs="Times New Roman"/>
        </w:rPr>
        <w:t>LotusNotes</w:t>
      </w:r>
      <w:r>
        <w:rPr>
          <w:rFonts w:ascii="Times New Roman" w:hAnsi="Times New Roman" w:cs="Times New Roman"/>
          <w:lang w:val="ru-RU"/>
        </w:rPr>
        <w:t xml:space="preserve"> не предполагает</w:t>
      </w:r>
      <w:r w:rsidRPr="00517F53">
        <w:rPr>
          <w:rFonts w:ascii="Times New Roman" w:hAnsi="Times New Roman" w:cs="Times New Roman"/>
          <w:lang w:val="ru-RU"/>
        </w:rPr>
        <w:t xml:space="preserve"> возможности вести</w:t>
      </w:r>
      <w:r>
        <w:rPr>
          <w:rFonts w:ascii="Times New Roman" w:hAnsi="Times New Roman" w:cs="Times New Roman"/>
          <w:lang w:val="ru-RU"/>
        </w:rPr>
        <w:t xml:space="preserve"> данный учет, </w:t>
      </w:r>
      <w:r w:rsidRPr="00517F53">
        <w:rPr>
          <w:rFonts w:ascii="Times New Roman" w:hAnsi="Times New Roman" w:cs="Times New Roman"/>
          <w:lang w:val="ru-RU"/>
        </w:rPr>
        <w:t xml:space="preserve">представляется, что показатели по данному пункту </w:t>
      </w:r>
      <w:r>
        <w:rPr>
          <w:rFonts w:ascii="Times New Roman" w:hAnsi="Times New Roman" w:cs="Times New Roman"/>
          <w:lang w:val="ru-RU"/>
        </w:rPr>
        <w:t>за 2014 год снижены</w:t>
      </w:r>
      <w:r w:rsidRPr="00517F53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191"/>
      <w:docPartObj>
        <w:docPartGallery w:val="Page Numbers (Top of Page)"/>
        <w:docPartUnique/>
      </w:docPartObj>
    </w:sdtPr>
    <w:sdtContent>
      <w:p w:rsidR="005B1729" w:rsidRPr="00621533" w:rsidRDefault="005B1729" w:rsidP="00621533">
        <w:pPr>
          <w:pStyle w:val="af8"/>
          <w:jc w:val="center"/>
        </w:pPr>
        <w:fldSimple w:instr=" PAGE   \* MERGEFORMAT ">
          <w:r w:rsidR="00DC31C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6"/>
  </w:num>
  <w:num w:numId="15">
    <w:abstractNumId w:val="23"/>
  </w:num>
  <w:num w:numId="16">
    <w:abstractNumId w:val="10"/>
  </w:num>
  <w:num w:numId="17">
    <w:abstractNumId w:val="19"/>
  </w:num>
  <w:num w:numId="18">
    <w:abstractNumId w:val="21"/>
  </w:num>
  <w:num w:numId="19">
    <w:abstractNumId w:val="13"/>
  </w:num>
  <w:num w:numId="20">
    <w:abstractNumId w:val="3"/>
  </w:num>
  <w:num w:numId="21">
    <w:abstractNumId w:val="15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23B70"/>
    <w:rsid w:val="00023BB7"/>
    <w:rsid w:val="00025C95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E1418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C9F"/>
    <w:rsid w:val="001A3203"/>
    <w:rsid w:val="001A358A"/>
    <w:rsid w:val="001A448B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1A0D"/>
    <w:rsid w:val="003A3A6A"/>
    <w:rsid w:val="003A3F26"/>
    <w:rsid w:val="003A420E"/>
    <w:rsid w:val="003A5ADB"/>
    <w:rsid w:val="003A6172"/>
    <w:rsid w:val="003A6679"/>
    <w:rsid w:val="003B1445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5A38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459D"/>
    <w:rsid w:val="00514814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390C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5673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22F53"/>
    <w:rsid w:val="00A232A0"/>
    <w:rsid w:val="00A24BEB"/>
    <w:rsid w:val="00A25F44"/>
    <w:rsid w:val="00A26073"/>
    <w:rsid w:val="00A30B80"/>
    <w:rsid w:val="00A32D4F"/>
    <w:rsid w:val="00A41364"/>
    <w:rsid w:val="00A41AD8"/>
    <w:rsid w:val="00A41FEB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2F5"/>
    <w:rsid w:val="00B362D0"/>
    <w:rsid w:val="00B378C0"/>
    <w:rsid w:val="00B4221B"/>
    <w:rsid w:val="00B431CC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30777"/>
    <w:rsid w:val="00C31C10"/>
    <w:rsid w:val="00C347F7"/>
    <w:rsid w:val="00C34D4D"/>
    <w:rsid w:val="00C3504C"/>
    <w:rsid w:val="00C35981"/>
    <w:rsid w:val="00C35AA4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7D72"/>
    <w:rsid w:val="00D00C2F"/>
    <w:rsid w:val="00D01366"/>
    <w:rsid w:val="00D04EFF"/>
    <w:rsid w:val="00D04F5B"/>
    <w:rsid w:val="00D053B4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CC1"/>
    <w:rsid w:val="00DC5ACC"/>
    <w:rsid w:val="00DC73F1"/>
    <w:rsid w:val="00DC78B2"/>
    <w:rsid w:val="00DD0CB8"/>
    <w:rsid w:val="00DD12A1"/>
    <w:rsid w:val="00DD290C"/>
    <w:rsid w:val="00DD2B88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Жилищно-комунальная сфера</c:v>
                </c:pt>
                <c:pt idx="1">
                  <c:v>Соц.защита</c:v>
                </c:pt>
                <c:pt idx="2">
                  <c:v>Природн.ресурсы</c:v>
                </c:pt>
                <c:pt idx="3">
                  <c:v>Здравоохр. и физ.культ. </c:v>
                </c:pt>
                <c:pt idx="4">
                  <c:v>Образование и культура</c:v>
                </c:pt>
                <c:pt idx="5">
                  <c:v>Хоз.деят-ть</c:v>
                </c:pt>
                <c:pt idx="6">
                  <c:v>Вопросы труд.</c:v>
                </c:pt>
                <c:pt idx="7">
                  <c:v>Основы конст.строя</c:v>
                </c:pt>
                <c:pt idx="8">
                  <c:v>Основы гос.управл.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49.260000000000012</c:v>
                </c:pt>
                <c:pt idx="1">
                  <c:v>18.97</c:v>
                </c:pt>
                <c:pt idx="2">
                  <c:v>7.29</c:v>
                </c:pt>
                <c:pt idx="3">
                  <c:v>5.1899999999999995</c:v>
                </c:pt>
                <c:pt idx="4">
                  <c:v>2.88</c:v>
                </c:pt>
                <c:pt idx="5">
                  <c:v>13.209999999999999</c:v>
                </c:pt>
                <c:pt idx="6">
                  <c:v>0.21000000000000013</c:v>
                </c:pt>
                <c:pt idx="7">
                  <c:v>1.1599999999999988</c:v>
                </c:pt>
                <c:pt idx="8">
                  <c:v>2.04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2944281045751619E-2"/>
          <c:y val="4.3650793650793704E-2"/>
          <c:w val="0.89422892156862743"/>
          <c:h val="0.452737782777152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Оказание финанс.помощи</c:v>
                </c:pt>
                <c:pt idx="1">
                  <c:v>Соц.обеспечение (всех)</c:v>
                </c:pt>
                <c:pt idx="2">
                  <c:v>Сотрудничество с обществ.орг.</c:v>
                </c:pt>
                <c:pt idx="3">
                  <c:v>Опека и попечит.в отнош.совершеннолетних</c:v>
                </c:pt>
                <c:pt idx="4">
                  <c:v>Обслуживание гор.карты соц.подд.</c:v>
                </c:pt>
                <c:pt idx="5">
                  <c:v>Земельн.участки многодетным</c:v>
                </c:pt>
                <c:pt idx="6">
                  <c:v>Земельн.участки для дачного хозяйства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3989</c:v>
                </c:pt>
                <c:pt idx="1">
                  <c:v>159</c:v>
                </c:pt>
                <c:pt idx="2">
                  <c:v>60</c:v>
                </c:pt>
                <c:pt idx="3">
                  <c:v>941</c:v>
                </c:pt>
                <c:pt idx="4">
                  <c:v>1129</c:v>
                </c:pt>
                <c:pt idx="5">
                  <c:v>308</c:v>
                </c:pt>
                <c:pt idx="6">
                  <c:v>171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2.905228758169948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676470588235364E-2"/>
                  <c:y val="-3.1746031746031744E-2"/>
                </c:manualLayout>
              </c:layout>
              <c:showVal val="1"/>
            </c:dLbl>
            <c:dLbl>
              <c:idx val="3"/>
              <c:layout>
                <c:manualLayout>
                  <c:x val="1.6601307189542485E-2"/>
                  <c:y val="-7.9365079365079413E-3"/>
                </c:manualLayout>
              </c:layout>
              <c:showVal val="1"/>
            </c:dLbl>
            <c:dLbl>
              <c:idx val="4"/>
              <c:layout>
                <c:manualLayout>
                  <c:x val="2.4901960784313917E-2"/>
                  <c:y val="-1.9841269841269923E-2"/>
                </c:manualLayout>
              </c:layout>
              <c:showVal val="1"/>
            </c:dLbl>
            <c:dLbl>
              <c:idx val="5"/>
              <c:layout>
                <c:manualLayout>
                  <c:x val="1.2450980392156863E-2"/>
                  <c:y val="-1.9841269841269923E-2"/>
                </c:manualLayout>
              </c:layout>
              <c:showVal val="1"/>
            </c:dLbl>
            <c:dLbl>
              <c:idx val="6"/>
              <c:layout>
                <c:manualLayout>
                  <c:x val="1.6601307189542485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Оказание финанс.помощи</c:v>
                </c:pt>
                <c:pt idx="1">
                  <c:v>Соц.обеспечение (всех)</c:v>
                </c:pt>
                <c:pt idx="2">
                  <c:v>Сотрудничество с обществ.орг.</c:v>
                </c:pt>
                <c:pt idx="3">
                  <c:v>Опека и попечит.в отнош.совершеннолетних</c:v>
                </c:pt>
                <c:pt idx="4">
                  <c:v>Обслуживание гор.карты соц.подд.</c:v>
                </c:pt>
                <c:pt idx="5">
                  <c:v>Земельн.участки многодетным</c:v>
                </c:pt>
                <c:pt idx="6">
                  <c:v>Земельн.участки для дачного хозяйства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2652</c:v>
                </c:pt>
                <c:pt idx="1">
                  <c:v>136</c:v>
                </c:pt>
                <c:pt idx="2">
                  <c:v>85</c:v>
                </c:pt>
                <c:pt idx="3">
                  <c:v>1139</c:v>
                </c:pt>
                <c:pt idx="4">
                  <c:v>524</c:v>
                </c:pt>
                <c:pt idx="5">
                  <c:v>485</c:v>
                </c:pt>
                <c:pt idx="6">
                  <c:v>280</c:v>
                </c:pt>
              </c:numCache>
            </c:numRef>
          </c:val>
        </c:ser>
        <c:dLbls>
          <c:showVal val="1"/>
        </c:dLbls>
        <c:gapWidth val="75"/>
        <c:shape val="box"/>
        <c:axId val="55754752"/>
        <c:axId val="58269696"/>
        <c:axId val="0"/>
      </c:bar3DChart>
      <c:catAx>
        <c:axId val="55754752"/>
        <c:scaling>
          <c:orientation val="minMax"/>
        </c:scaling>
        <c:axPos val="b"/>
        <c:majorTickMark val="none"/>
        <c:tickLblPos val="nextTo"/>
        <c:crossAx val="58269696"/>
        <c:crosses val="autoZero"/>
        <c:auto val="1"/>
        <c:lblAlgn val="ctr"/>
        <c:lblOffset val="100"/>
      </c:catAx>
      <c:valAx>
        <c:axId val="58269696"/>
        <c:scaling>
          <c:orientation val="minMax"/>
        </c:scaling>
        <c:axPos val="l"/>
        <c:numFmt formatCode="General" sourceLinked="1"/>
        <c:majorTickMark val="none"/>
        <c:tickLblPos val="nextTo"/>
        <c:crossAx val="5575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9106209150325"/>
          <c:y val="0.54776121734783401"/>
          <c:w val="7.4638398692810456E-2"/>
          <c:h val="0.13463629546306721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Гум.отнош.к животным</c:v>
                </c:pt>
                <c:pt idx="1">
                  <c:v>Загр./охрана окр.среды</c:v>
                </c:pt>
                <c:pt idx="2">
                  <c:v>Полномочия гос.органов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89</c:v>
                </c:pt>
                <c:pt idx="2">
                  <c:v>1561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Гум.отнош.к животным</c:v>
                </c:pt>
                <c:pt idx="1">
                  <c:v>Загр./охрана окр.среды</c:v>
                </c:pt>
                <c:pt idx="2">
                  <c:v>Полномочия гос.органов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69</c:v>
                </c:pt>
                <c:pt idx="2">
                  <c:v>1917</c:v>
                </c:pt>
              </c:numCache>
            </c:numRef>
          </c:val>
        </c:ser>
        <c:dLbls>
          <c:showVal val="1"/>
        </c:dLbls>
        <c:axId val="59472128"/>
        <c:axId val="71238400"/>
      </c:barChart>
      <c:catAx>
        <c:axId val="59472128"/>
        <c:scaling>
          <c:orientation val="minMax"/>
        </c:scaling>
        <c:axPos val="b"/>
        <c:tickLblPos val="nextTo"/>
        <c:crossAx val="71238400"/>
        <c:crosses val="autoZero"/>
        <c:auto val="1"/>
        <c:lblAlgn val="ctr"/>
        <c:lblOffset val="100"/>
      </c:catAx>
      <c:valAx>
        <c:axId val="71238400"/>
        <c:scaling>
          <c:orientation val="minMax"/>
        </c:scaling>
        <c:axPos val="l"/>
        <c:majorGridlines/>
        <c:numFmt formatCode="General" sourceLinked="1"/>
        <c:tickLblPos val="nextTo"/>
        <c:crossAx val="5947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Лекарств.обеспечение</c:v>
                </c:pt>
                <c:pt idx="1">
                  <c:v>Помещение в больн.</c:v>
                </c:pt>
                <c:pt idx="2">
                  <c:v>Плохое отношение к больным</c:v>
                </c:pt>
                <c:pt idx="3">
                  <c:v>Работа мед.учр.</c:v>
                </c:pt>
                <c:pt idx="4">
                  <c:v>СМП</c:v>
                </c:pt>
                <c:pt idx="5">
                  <c:v>Лечение и оказание мед.помощи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</c:v>
                </c:pt>
                <c:pt idx="1">
                  <c:v>47</c:v>
                </c:pt>
                <c:pt idx="2">
                  <c:v>36</c:v>
                </c:pt>
                <c:pt idx="3">
                  <c:v>488</c:v>
                </c:pt>
                <c:pt idx="4">
                  <c:v>31</c:v>
                </c:pt>
                <c:pt idx="5">
                  <c:v>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349903965493480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924791925235871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Лекарств.обеспечение</c:v>
                </c:pt>
                <c:pt idx="1">
                  <c:v>Помещение в больн.</c:v>
                </c:pt>
                <c:pt idx="2">
                  <c:v>Плохое отношение к больным</c:v>
                </c:pt>
                <c:pt idx="3">
                  <c:v>Работа мед.учр.</c:v>
                </c:pt>
                <c:pt idx="4">
                  <c:v>СМП</c:v>
                </c:pt>
                <c:pt idx="5">
                  <c:v>Лечение и оказание мед.помощи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</c:v>
                </c:pt>
                <c:pt idx="1">
                  <c:v>25</c:v>
                </c:pt>
                <c:pt idx="2">
                  <c:v>89</c:v>
                </c:pt>
                <c:pt idx="3">
                  <c:v>888</c:v>
                </c:pt>
                <c:pt idx="4">
                  <c:v>46</c:v>
                </c:pt>
                <c:pt idx="5">
                  <c:v>170</c:v>
                </c:pt>
              </c:numCache>
            </c:numRef>
          </c:val>
        </c:ser>
        <c:shape val="box"/>
        <c:axId val="87639168"/>
        <c:axId val="87641088"/>
        <c:axId val="0"/>
      </c:bar3DChart>
      <c:catAx>
        <c:axId val="876391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41088"/>
        <c:crosses val="autoZero"/>
        <c:auto val="1"/>
        <c:lblAlgn val="ctr"/>
        <c:lblOffset val="100"/>
      </c:catAx>
      <c:valAx>
        <c:axId val="87641088"/>
        <c:scaling>
          <c:orientation val="minMax"/>
        </c:scaling>
        <c:axPos val="l"/>
        <c:majorGridlines/>
        <c:numFmt formatCode="General" sourceLinked="1"/>
        <c:tickLblPos val="nextTo"/>
        <c:crossAx val="87639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Библиотеки, ДК</c:v>
                </c:pt>
                <c:pt idx="1">
                  <c:v>Школы</c:v>
                </c:pt>
                <c:pt idx="2">
                  <c:v>гос.общ.школы</c:v>
                </c:pt>
                <c:pt idx="3">
                  <c:v>ДОУ</c:v>
                </c:pt>
                <c:pt idx="4">
                  <c:v>Конфл.ситуации</c:v>
                </c:pt>
                <c:pt idx="5">
                  <c:v>Памятники архитектуры</c:v>
                </c:pt>
                <c:pt idx="6">
                  <c:v>Ремонт обр.учр.</c:v>
                </c:pt>
                <c:pt idx="7">
                  <c:v>Система дошк.обр.</c:v>
                </c:pt>
                <c:pt idx="8">
                  <c:v>Система осн.общ.обр.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22</c:v>
                </c:pt>
                <c:pt idx="2">
                  <c:v>18</c:v>
                </c:pt>
                <c:pt idx="3">
                  <c:v>39</c:v>
                </c:pt>
                <c:pt idx="4">
                  <c:v>32</c:v>
                </c:pt>
                <c:pt idx="5">
                  <c:v>16</c:v>
                </c:pt>
                <c:pt idx="6">
                  <c:v>123</c:v>
                </c:pt>
                <c:pt idx="7">
                  <c:v>30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853065747721150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897993107908612E-2"/>
                  <c:y val="-4.3686117652562582E-3"/>
                </c:manualLayout>
              </c:layout>
              <c:showVal val="1"/>
            </c:dLbl>
            <c:dLbl>
              <c:idx val="4"/>
              <c:layout>
                <c:manualLayout>
                  <c:x val="1.3897993107908612E-2"/>
                  <c:y val="8.7372235305124939E-3"/>
                </c:manualLayout>
              </c:layout>
              <c:showVal val="1"/>
            </c:dLbl>
            <c:dLbl>
              <c:idx val="6"/>
              <c:layout>
                <c:manualLayout>
                  <c:x val="1.24483564738805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Библиотеки, ДК</c:v>
                </c:pt>
                <c:pt idx="1">
                  <c:v>Школы</c:v>
                </c:pt>
                <c:pt idx="2">
                  <c:v>гос.общ.школы</c:v>
                </c:pt>
                <c:pt idx="3">
                  <c:v>ДОУ</c:v>
                </c:pt>
                <c:pt idx="4">
                  <c:v>Конфл.ситуации</c:v>
                </c:pt>
                <c:pt idx="5">
                  <c:v>Памятники архитектуры</c:v>
                </c:pt>
                <c:pt idx="6">
                  <c:v>Ремонт обр.учр.</c:v>
                </c:pt>
                <c:pt idx="7">
                  <c:v>Система дошк.обр.</c:v>
                </c:pt>
                <c:pt idx="8">
                  <c:v>Система осн.общ.обр.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</c:v>
                </c:pt>
                <c:pt idx="1">
                  <c:v>18</c:v>
                </c:pt>
                <c:pt idx="2">
                  <c:v>42</c:v>
                </c:pt>
                <c:pt idx="3">
                  <c:v>43</c:v>
                </c:pt>
                <c:pt idx="4">
                  <c:v>10</c:v>
                </c:pt>
                <c:pt idx="5">
                  <c:v>16</c:v>
                </c:pt>
                <c:pt idx="6">
                  <c:v>65</c:v>
                </c:pt>
                <c:pt idx="7">
                  <c:v>48</c:v>
                </c:pt>
                <c:pt idx="8">
                  <c:v>101</c:v>
                </c:pt>
              </c:numCache>
            </c:numRef>
          </c:val>
        </c:ser>
        <c:dLbls>
          <c:showVal val="1"/>
        </c:dLbls>
        <c:shape val="box"/>
        <c:axId val="88335872"/>
        <c:axId val="88337408"/>
        <c:axId val="0"/>
      </c:bar3DChart>
      <c:catAx>
        <c:axId val="883358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337408"/>
        <c:crosses val="autoZero"/>
        <c:auto val="1"/>
        <c:lblAlgn val="ctr"/>
        <c:lblOffset val="100"/>
      </c:catAx>
      <c:valAx>
        <c:axId val="88337408"/>
        <c:scaling>
          <c:orientation val="minMax"/>
        </c:scaling>
        <c:axPos val="l"/>
        <c:majorGridlines/>
        <c:numFmt formatCode="General" sourceLinked="1"/>
        <c:tickLblPos val="nextTo"/>
        <c:crossAx val="88335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Автостоянки, автопарковки</c:v>
                </c:pt>
                <c:pt idx="1">
                  <c:v>Благоустройство городов</c:v>
                </c:pt>
                <c:pt idx="2">
                  <c:v>Борьба с аварийностью</c:v>
                </c:pt>
                <c:pt idx="3">
                  <c:v>Прогр.по утилиз.автомоб.</c:v>
                </c:pt>
                <c:pt idx="4">
                  <c:v>Предоставл.в пользован., аренду зем.уч.</c:v>
                </c:pt>
                <c:pt idx="5">
                  <c:v>Дорожное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</c:v>
                </c:pt>
                <c:pt idx="1">
                  <c:v>1195</c:v>
                </c:pt>
                <c:pt idx="2">
                  <c:v>73</c:v>
                </c:pt>
                <c:pt idx="3">
                  <c:v>166</c:v>
                </c:pt>
                <c:pt idx="4">
                  <c:v>340</c:v>
                </c:pt>
                <c:pt idx="5">
                  <c:v>228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Автостоянки, автопарковки</c:v>
                </c:pt>
                <c:pt idx="1">
                  <c:v>Благоустройство городов</c:v>
                </c:pt>
                <c:pt idx="2">
                  <c:v>Борьба с аварийностью</c:v>
                </c:pt>
                <c:pt idx="3">
                  <c:v>Прогр.по утилиз.автомоб.</c:v>
                </c:pt>
                <c:pt idx="4">
                  <c:v>Предоставл.в пользован., аренду зем.уч.</c:v>
                </c:pt>
                <c:pt idx="5">
                  <c:v>Дорожное хозяйство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97</c:v>
                </c:pt>
                <c:pt idx="1">
                  <c:v>1502</c:v>
                </c:pt>
                <c:pt idx="2">
                  <c:v>251</c:v>
                </c:pt>
                <c:pt idx="3">
                  <c:v>167</c:v>
                </c:pt>
                <c:pt idx="4">
                  <c:v>443</c:v>
                </c:pt>
                <c:pt idx="5">
                  <c:v>443</c:v>
                </c:pt>
              </c:numCache>
            </c:numRef>
          </c:val>
        </c:ser>
        <c:dLbls>
          <c:showVal val="1"/>
        </c:dLbls>
        <c:gapWidth val="75"/>
        <c:shape val="box"/>
        <c:axId val="93589504"/>
        <c:axId val="93591808"/>
        <c:axId val="0"/>
      </c:bar3DChart>
      <c:catAx>
        <c:axId val="93589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91808"/>
        <c:crosses val="autoZero"/>
        <c:auto val="1"/>
        <c:lblAlgn val="ctr"/>
        <c:lblOffset val="100"/>
      </c:catAx>
      <c:valAx>
        <c:axId val="93591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358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D0F2-71B6-4912-8F65-D6B7561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2</cp:revision>
  <cp:lastPrinted>2016-03-16T06:57:00Z</cp:lastPrinted>
  <dcterms:created xsi:type="dcterms:W3CDTF">2016-03-31T14:37:00Z</dcterms:created>
  <dcterms:modified xsi:type="dcterms:W3CDTF">2016-03-31T14:37:00Z</dcterms:modified>
</cp:coreProperties>
</file>