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4D" w:rsidRPr="00187149" w:rsidRDefault="0009214D" w:rsidP="0009214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87149">
        <w:rPr>
          <w:b/>
          <w:sz w:val="28"/>
          <w:szCs w:val="28"/>
        </w:rPr>
        <w:t xml:space="preserve">Информация о социально-экономическом положении муниципального образования город Мурманск за </w:t>
      </w:r>
      <w:r w:rsidR="00A605E0" w:rsidRPr="00187149">
        <w:rPr>
          <w:b/>
          <w:sz w:val="28"/>
          <w:szCs w:val="28"/>
        </w:rPr>
        <w:t>1 квартал 2025 года</w:t>
      </w:r>
    </w:p>
    <w:p w:rsidR="0009214D" w:rsidRPr="00187149" w:rsidRDefault="0009214D" w:rsidP="0009214D">
      <w:pPr>
        <w:spacing w:line="276" w:lineRule="auto"/>
        <w:ind w:firstLine="709"/>
        <w:jc w:val="center"/>
        <w:rPr>
          <w:b/>
          <w:i/>
          <w:sz w:val="22"/>
          <w:szCs w:val="22"/>
        </w:rPr>
      </w:pPr>
      <w:r w:rsidRPr="00187149">
        <w:rPr>
          <w:i/>
          <w:sz w:val="22"/>
          <w:szCs w:val="22"/>
        </w:rPr>
        <w:t xml:space="preserve">(информация подготовлена по данным </w:t>
      </w:r>
      <w:proofErr w:type="spellStart"/>
      <w:r w:rsidRPr="00187149">
        <w:rPr>
          <w:i/>
          <w:sz w:val="22"/>
          <w:szCs w:val="22"/>
        </w:rPr>
        <w:t>Мурманскстата</w:t>
      </w:r>
      <w:proofErr w:type="spellEnd"/>
      <w:r w:rsidRPr="00187149">
        <w:rPr>
          <w:i/>
          <w:sz w:val="22"/>
          <w:szCs w:val="22"/>
        </w:rPr>
        <w:t>)</w:t>
      </w:r>
    </w:p>
    <w:p w:rsidR="0009214D" w:rsidRPr="00187149" w:rsidRDefault="0009214D" w:rsidP="0009214D">
      <w:pPr>
        <w:jc w:val="both"/>
        <w:rPr>
          <w:sz w:val="26"/>
          <w:szCs w:val="26"/>
        </w:rPr>
      </w:pPr>
    </w:p>
    <w:p w:rsidR="00A605E0" w:rsidRPr="00187149" w:rsidRDefault="00A605E0" w:rsidP="00A605E0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>По итогам 1 квартала 2025 года в экономике города и социальной сфере сложились следующие тенденции.</w:t>
      </w:r>
    </w:p>
    <w:p w:rsidR="00647F20" w:rsidRPr="00187149" w:rsidRDefault="00D96F51" w:rsidP="00063E20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Согласно официальным данным </w:t>
      </w:r>
      <w:proofErr w:type="spellStart"/>
      <w:r w:rsidRPr="00187149">
        <w:rPr>
          <w:sz w:val="26"/>
          <w:szCs w:val="26"/>
        </w:rPr>
        <w:t>Мурманскстата</w:t>
      </w:r>
      <w:proofErr w:type="spellEnd"/>
      <w:r w:rsidRPr="00187149">
        <w:rPr>
          <w:sz w:val="26"/>
          <w:szCs w:val="26"/>
        </w:rPr>
        <w:t xml:space="preserve"> о</w:t>
      </w:r>
      <w:r w:rsidR="00647F20" w:rsidRPr="00187149">
        <w:rPr>
          <w:sz w:val="26"/>
          <w:szCs w:val="26"/>
        </w:rPr>
        <w:t xml:space="preserve">тмечено незначительное </w:t>
      </w:r>
      <w:r w:rsidR="00207D22" w:rsidRPr="00187149">
        <w:rPr>
          <w:sz w:val="26"/>
          <w:szCs w:val="26"/>
        </w:rPr>
        <w:t xml:space="preserve">увеличение </w:t>
      </w:r>
      <w:r w:rsidR="00647F20" w:rsidRPr="00187149">
        <w:rPr>
          <w:sz w:val="26"/>
          <w:szCs w:val="26"/>
        </w:rPr>
        <w:t>количества</w:t>
      </w:r>
      <w:r w:rsidR="00F90E22" w:rsidRPr="00187149">
        <w:rPr>
          <w:sz w:val="26"/>
          <w:szCs w:val="26"/>
        </w:rPr>
        <w:t xml:space="preserve"> учт</w:t>
      </w:r>
      <w:r w:rsidR="00EE13EF" w:rsidRPr="00187149">
        <w:rPr>
          <w:sz w:val="26"/>
          <w:szCs w:val="26"/>
        </w:rPr>
        <w:t>е</w:t>
      </w:r>
      <w:r w:rsidR="00F90E22" w:rsidRPr="00187149">
        <w:rPr>
          <w:sz w:val="26"/>
          <w:szCs w:val="26"/>
        </w:rPr>
        <w:t>нных организаций до</w:t>
      </w:r>
      <w:r w:rsidRPr="00187149">
        <w:rPr>
          <w:sz w:val="26"/>
          <w:szCs w:val="26"/>
        </w:rPr>
        <w:t xml:space="preserve"> </w:t>
      </w:r>
      <w:r w:rsidR="00F90E22" w:rsidRPr="00187149">
        <w:rPr>
          <w:sz w:val="26"/>
          <w:szCs w:val="26"/>
        </w:rPr>
        <w:t>8 </w:t>
      </w:r>
      <w:r w:rsidR="003C2BEF" w:rsidRPr="00187149">
        <w:rPr>
          <w:sz w:val="26"/>
          <w:szCs w:val="26"/>
        </w:rPr>
        <w:t>484</w:t>
      </w:r>
      <w:r w:rsidR="00F90E22" w:rsidRPr="00187149">
        <w:rPr>
          <w:sz w:val="26"/>
          <w:szCs w:val="26"/>
        </w:rPr>
        <w:t xml:space="preserve"> единиц (</w:t>
      </w:r>
      <w:r w:rsidR="00EC7F31" w:rsidRPr="00187149">
        <w:rPr>
          <w:sz w:val="26"/>
          <w:szCs w:val="26"/>
        </w:rPr>
        <w:t>100,</w:t>
      </w:r>
      <w:r w:rsidR="003C2BEF" w:rsidRPr="00187149">
        <w:rPr>
          <w:sz w:val="26"/>
          <w:szCs w:val="26"/>
        </w:rPr>
        <w:t>1</w:t>
      </w:r>
      <w:r w:rsidR="00F90E22" w:rsidRPr="00187149">
        <w:rPr>
          <w:sz w:val="26"/>
          <w:szCs w:val="26"/>
        </w:rPr>
        <w:t>% к</w:t>
      </w:r>
      <w:r w:rsidR="00207D22" w:rsidRPr="00187149">
        <w:rPr>
          <w:sz w:val="26"/>
          <w:szCs w:val="26"/>
        </w:rPr>
        <w:t xml:space="preserve"> </w:t>
      </w:r>
      <w:r w:rsidR="003C2BEF" w:rsidRPr="00187149">
        <w:rPr>
          <w:sz w:val="26"/>
          <w:szCs w:val="26"/>
        </w:rPr>
        <w:t xml:space="preserve">январю-марту </w:t>
      </w:r>
      <w:r w:rsidR="00181FDF" w:rsidRPr="00187149">
        <w:rPr>
          <w:sz w:val="26"/>
          <w:szCs w:val="26"/>
        </w:rPr>
        <w:t>202</w:t>
      </w:r>
      <w:r w:rsidR="003C2BEF" w:rsidRPr="00187149">
        <w:rPr>
          <w:sz w:val="26"/>
          <w:szCs w:val="26"/>
        </w:rPr>
        <w:t>4</w:t>
      </w:r>
      <w:r w:rsidR="00F90E22" w:rsidRPr="00187149">
        <w:rPr>
          <w:sz w:val="26"/>
          <w:szCs w:val="26"/>
        </w:rPr>
        <w:t xml:space="preserve"> год</w:t>
      </w:r>
      <w:r w:rsidR="003C2BEF" w:rsidRPr="00187149">
        <w:rPr>
          <w:sz w:val="26"/>
          <w:szCs w:val="26"/>
        </w:rPr>
        <w:t>а</w:t>
      </w:r>
      <w:r w:rsidR="00F90E22" w:rsidRPr="00187149">
        <w:rPr>
          <w:sz w:val="26"/>
          <w:szCs w:val="26"/>
        </w:rPr>
        <w:t>)</w:t>
      </w:r>
      <w:r w:rsidR="00EE13EF" w:rsidRPr="00187149">
        <w:rPr>
          <w:sz w:val="26"/>
          <w:szCs w:val="26"/>
        </w:rPr>
        <w:t>, главным образом за сче</w:t>
      </w:r>
      <w:r w:rsidR="008321E7" w:rsidRPr="00187149">
        <w:rPr>
          <w:sz w:val="26"/>
          <w:szCs w:val="26"/>
        </w:rPr>
        <w:t>т</w:t>
      </w:r>
      <w:r w:rsidR="00D62CE3" w:rsidRPr="00187149">
        <w:rPr>
          <w:sz w:val="26"/>
          <w:szCs w:val="26"/>
        </w:rPr>
        <w:t xml:space="preserve"> </w:t>
      </w:r>
      <w:proofErr w:type="gramStart"/>
      <w:r w:rsidR="00207D22" w:rsidRPr="00187149">
        <w:rPr>
          <w:sz w:val="26"/>
          <w:szCs w:val="26"/>
        </w:rPr>
        <w:t xml:space="preserve">увеличения </w:t>
      </w:r>
      <w:r w:rsidR="00D62CE3" w:rsidRPr="00187149">
        <w:rPr>
          <w:sz w:val="26"/>
          <w:szCs w:val="26"/>
        </w:rPr>
        <w:t>ч</w:t>
      </w:r>
      <w:r w:rsidR="00F90E22" w:rsidRPr="00187149">
        <w:rPr>
          <w:sz w:val="26"/>
          <w:szCs w:val="26"/>
        </w:rPr>
        <w:t>исл</w:t>
      </w:r>
      <w:r w:rsidR="00D62CE3" w:rsidRPr="00187149">
        <w:rPr>
          <w:sz w:val="26"/>
          <w:szCs w:val="26"/>
        </w:rPr>
        <w:t>а</w:t>
      </w:r>
      <w:r w:rsidR="00F90E22" w:rsidRPr="00187149">
        <w:rPr>
          <w:sz w:val="26"/>
          <w:szCs w:val="26"/>
        </w:rPr>
        <w:t xml:space="preserve"> организаций частной формы собственности</w:t>
      </w:r>
      <w:proofErr w:type="gramEnd"/>
      <w:r w:rsidR="00F90E22" w:rsidRPr="00187149">
        <w:rPr>
          <w:sz w:val="26"/>
          <w:szCs w:val="26"/>
        </w:rPr>
        <w:t xml:space="preserve"> до </w:t>
      </w:r>
      <w:r w:rsidR="00566FB3" w:rsidRPr="00187149">
        <w:rPr>
          <w:sz w:val="26"/>
          <w:szCs w:val="26"/>
        </w:rPr>
        <w:t xml:space="preserve">7 </w:t>
      </w:r>
      <w:r w:rsidR="003C2BEF" w:rsidRPr="00187149">
        <w:rPr>
          <w:sz w:val="26"/>
          <w:szCs w:val="26"/>
        </w:rPr>
        <w:t>482</w:t>
      </w:r>
      <w:r w:rsidR="00566FB3" w:rsidRPr="00187149">
        <w:rPr>
          <w:sz w:val="26"/>
          <w:szCs w:val="26"/>
        </w:rPr>
        <w:t xml:space="preserve"> </w:t>
      </w:r>
      <w:r w:rsidR="00F90E22" w:rsidRPr="00187149">
        <w:rPr>
          <w:sz w:val="26"/>
          <w:szCs w:val="26"/>
        </w:rPr>
        <w:t>единиц (</w:t>
      </w:r>
      <w:r w:rsidR="00207D22" w:rsidRPr="00187149">
        <w:rPr>
          <w:sz w:val="26"/>
          <w:szCs w:val="26"/>
        </w:rPr>
        <w:t>100,</w:t>
      </w:r>
      <w:r w:rsidR="003C2BEF" w:rsidRPr="00187149">
        <w:rPr>
          <w:sz w:val="26"/>
          <w:szCs w:val="26"/>
        </w:rPr>
        <w:t>2</w:t>
      </w:r>
      <w:r w:rsidR="00F90E22" w:rsidRPr="00187149">
        <w:rPr>
          <w:sz w:val="26"/>
          <w:szCs w:val="26"/>
        </w:rPr>
        <w:t>% к</w:t>
      </w:r>
      <w:r w:rsidR="003C2BEF" w:rsidRPr="00187149">
        <w:rPr>
          <w:sz w:val="26"/>
          <w:szCs w:val="26"/>
        </w:rPr>
        <w:t xml:space="preserve"> январю-марту 2024 года</w:t>
      </w:r>
      <w:r w:rsidR="00F90E22" w:rsidRPr="00187149">
        <w:rPr>
          <w:sz w:val="26"/>
          <w:szCs w:val="26"/>
        </w:rPr>
        <w:t xml:space="preserve">). </w:t>
      </w:r>
    </w:p>
    <w:p w:rsidR="00647F20" w:rsidRPr="00187149" w:rsidRDefault="00647F20" w:rsidP="00063E20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>В соответствии с Единым реест</w:t>
      </w:r>
      <w:r w:rsidR="008321E7" w:rsidRPr="00187149">
        <w:rPr>
          <w:sz w:val="26"/>
          <w:szCs w:val="26"/>
        </w:rPr>
        <w:t xml:space="preserve">ром субъектов малого и среднего </w:t>
      </w:r>
      <w:r w:rsidRPr="00187149">
        <w:rPr>
          <w:sz w:val="26"/>
          <w:szCs w:val="26"/>
        </w:rPr>
        <w:t xml:space="preserve">предпринимательства численность индивидуальных предпринимателей </w:t>
      </w:r>
      <w:r w:rsidR="00AC6D33" w:rsidRPr="00187149">
        <w:rPr>
          <w:sz w:val="26"/>
          <w:szCs w:val="26"/>
        </w:rPr>
        <w:t xml:space="preserve">по состоянию </w:t>
      </w:r>
      <w:r w:rsidR="008321E7" w:rsidRPr="00187149">
        <w:rPr>
          <w:sz w:val="26"/>
          <w:szCs w:val="26"/>
        </w:rPr>
        <w:br/>
      </w:r>
      <w:r w:rsidR="00AC6D33" w:rsidRPr="00187149">
        <w:rPr>
          <w:sz w:val="26"/>
          <w:szCs w:val="26"/>
        </w:rPr>
        <w:t>на 10.0</w:t>
      </w:r>
      <w:r w:rsidR="003C2BEF" w:rsidRPr="00187149">
        <w:rPr>
          <w:sz w:val="26"/>
          <w:szCs w:val="26"/>
        </w:rPr>
        <w:t>4</w:t>
      </w:r>
      <w:r w:rsidR="00AC6D33" w:rsidRPr="00187149">
        <w:rPr>
          <w:sz w:val="26"/>
          <w:szCs w:val="26"/>
        </w:rPr>
        <w:t xml:space="preserve">.2025 составила </w:t>
      </w:r>
      <w:r w:rsidR="006D6F49" w:rsidRPr="00187149">
        <w:rPr>
          <w:sz w:val="26"/>
          <w:szCs w:val="26"/>
        </w:rPr>
        <w:t>8</w:t>
      </w:r>
      <w:r w:rsidR="00AC6D33" w:rsidRPr="00187149">
        <w:rPr>
          <w:sz w:val="26"/>
          <w:szCs w:val="26"/>
        </w:rPr>
        <w:t> </w:t>
      </w:r>
      <w:r w:rsidR="006D6F49" w:rsidRPr="00187149">
        <w:rPr>
          <w:sz w:val="26"/>
          <w:szCs w:val="26"/>
        </w:rPr>
        <w:t>7</w:t>
      </w:r>
      <w:r w:rsidR="003C2BEF" w:rsidRPr="00187149">
        <w:rPr>
          <w:sz w:val="26"/>
          <w:szCs w:val="26"/>
        </w:rPr>
        <w:t>45</w:t>
      </w:r>
      <w:r w:rsidR="00AC6D33" w:rsidRPr="00187149">
        <w:rPr>
          <w:sz w:val="26"/>
          <w:szCs w:val="26"/>
        </w:rPr>
        <w:t xml:space="preserve"> единиц (</w:t>
      </w:r>
      <w:r w:rsidR="006D6F49" w:rsidRPr="00187149">
        <w:rPr>
          <w:sz w:val="26"/>
          <w:szCs w:val="26"/>
        </w:rPr>
        <w:t>10</w:t>
      </w:r>
      <w:r w:rsidR="003C2BEF" w:rsidRPr="00187149">
        <w:rPr>
          <w:sz w:val="26"/>
          <w:szCs w:val="26"/>
        </w:rPr>
        <w:t>4</w:t>
      </w:r>
      <w:r w:rsidR="00AC6D33" w:rsidRPr="00187149">
        <w:rPr>
          <w:sz w:val="26"/>
          <w:szCs w:val="26"/>
        </w:rPr>
        <w:t>,</w:t>
      </w:r>
      <w:r w:rsidR="003C2BEF" w:rsidRPr="00187149">
        <w:rPr>
          <w:sz w:val="26"/>
          <w:szCs w:val="26"/>
        </w:rPr>
        <w:t>8</w:t>
      </w:r>
      <w:r w:rsidR="00AC6D33" w:rsidRPr="00187149">
        <w:rPr>
          <w:sz w:val="26"/>
          <w:szCs w:val="26"/>
        </w:rPr>
        <w:t>% к 10.0</w:t>
      </w:r>
      <w:r w:rsidR="003C2BEF" w:rsidRPr="00187149">
        <w:rPr>
          <w:sz w:val="26"/>
          <w:szCs w:val="26"/>
        </w:rPr>
        <w:t>4</w:t>
      </w:r>
      <w:r w:rsidR="00AC6D33" w:rsidRPr="00187149">
        <w:rPr>
          <w:sz w:val="26"/>
          <w:szCs w:val="26"/>
        </w:rPr>
        <w:t>.2024)</w:t>
      </w:r>
      <w:r w:rsidRPr="00187149">
        <w:rPr>
          <w:sz w:val="26"/>
          <w:szCs w:val="26"/>
        </w:rPr>
        <w:t>.</w:t>
      </w:r>
    </w:p>
    <w:p w:rsidR="00325E33" w:rsidRPr="00187149" w:rsidRDefault="00F90E22" w:rsidP="00325E33">
      <w:pPr>
        <w:ind w:firstLine="709"/>
        <w:jc w:val="both"/>
        <w:rPr>
          <w:sz w:val="26"/>
          <w:szCs w:val="26"/>
        </w:rPr>
      </w:pPr>
      <w:proofErr w:type="gramStart"/>
      <w:r w:rsidRPr="00187149">
        <w:rPr>
          <w:sz w:val="26"/>
          <w:szCs w:val="26"/>
        </w:rPr>
        <w:t xml:space="preserve">Наибольшее </w:t>
      </w:r>
      <w:r w:rsidR="002D4F39" w:rsidRPr="00187149">
        <w:rPr>
          <w:sz w:val="26"/>
          <w:szCs w:val="26"/>
        </w:rPr>
        <w:t>увеличение</w:t>
      </w:r>
      <w:r w:rsidRPr="00187149">
        <w:rPr>
          <w:sz w:val="26"/>
          <w:szCs w:val="26"/>
        </w:rPr>
        <w:t xml:space="preserve"> числа организаций </w:t>
      </w:r>
      <w:r w:rsidR="00647F20" w:rsidRPr="00187149">
        <w:rPr>
          <w:sz w:val="26"/>
          <w:szCs w:val="26"/>
        </w:rPr>
        <w:t xml:space="preserve">отмечено </w:t>
      </w:r>
      <w:r w:rsidR="00E31914" w:rsidRPr="00187149">
        <w:rPr>
          <w:sz w:val="26"/>
          <w:szCs w:val="26"/>
        </w:rPr>
        <w:t xml:space="preserve">в </w:t>
      </w:r>
      <w:r w:rsidR="00A152D0" w:rsidRPr="00187149">
        <w:rPr>
          <w:sz w:val="26"/>
          <w:szCs w:val="26"/>
        </w:rPr>
        <w:t xml:space="preserve">деятельности гостиниц </w:t>
      </w:r>
      <w:r w:rsidR="008321E7" w:rsidRPr="00187149">
        <w:rPr>
          <w:sz w:val="26"/>
          <w:szCs w:val="26"/>
        </w:rPr>
        <w:br/>
      </w:r>
      <w:r w:rsidR="00A152D0" w:rsidRPr="00187149">
        <w:rPr>
          <w:sz w:val="26"/>
          <w:szCs w:val="26"/>
        </w:rPr>
        <w:t xml:space="preserve">и предприятий общественного питания </w:t>
      </w:r>
      <w:r w:rsidR="008321E7" w:rsidRPr="00187149">
        <w:rPr>
          <w:sz w:val="26"/>
          <w:szCs w:val="26"/>
        </w:rPr>
        <w:t>–</w:t>
      </w:r>
      <w:r w:rsidR="002D4F39" w:rsidRPr="00187149">
        <w:rPr>
          <w:sz w:val="26"/>
          <w:szCs w:val="26"/>
        </w:rPr>
        <w:t xml:space="preserve"> </w:t>
      </w:r>
      <w:r w:rsidR="00A152D0" w:rsidRPr="00187149">
        <w:rPr>
          <w:sz w:val="26"/>
          <w:szCs w:val="26"/>
        </w:rPr>
        <w:t xml:space="preserve">на </w:t>
      </w:r>
      <w:r w:rsidR="00AC6D33" w:rsidRPr="00187149">
        <w:rPr>
          <w:sz w:val="26"/>
          <w:szCs w:val="26"/>
        </w:rPr>
        <w:t>22</w:t>
      </w:r>
      <w:r w:rsidR="00A152D0" w:rsidRPr="00187149">
        <w:rPr>
          <w:sz w:val="26"/>
          <w:szCs w:val="26"/>
        </w:rPr>
        <w:t xml:space="preserve"> единиц</w:t>
      </w:r>
      <w:r w:rsidR="00AC6D33" w:rsidRPr="00187149">
        <w:rPr>
          <w:sz w:val="26"/>
          <w:szCs w:val="26"/>
        </w:rPr>
        <w:t>ы</w:t>
      </w:r>
      <w:r w:rsidR="00A152D0" w:rsidRPr="00187149">
        <w:rPr>
          <w:sz w:val="26"/>
          <w:szCs w:val="26"/>
        </w:rPr>
        <w:t xml:space="preserve"> (10</w:t>
      </w:r>
      <w:r w:rsidR="00AC6D33" w:rsidRPr="00187149">
        <w:rPr>
          <w:sz w:val="26"/>
          <w:szCs w:val="26"/>
        </w:rPr>
        <w:t>6,</w:t>
      </w:r>
      <w:r w:rsidR="003C2BEF" w:rsidRPr="00187149">
        <w:rPr>
          <w:sz w:val="26"/>
          <w:szCs w:val="26"/>
        </w:rPr>
        <w:t>5</w:t>
      </w:r>
      <w:r w:rsidR="00A152D0" w:rsidRPr="00187149">
        <w:rPr>
          <w:sz w:val="26"/>
          <w:szCs w:val="26"/>
        </w:rPr>
        <w:t xml:space="preserve">% к </w:t>
      </w:r>
      <w:r w:rsidR="003C2BEF" w:rsidRPr="00187149">
        <w:rPr>
          <w:sz w:val="26"/>
          <w:szCs w:val="26"/>
        </w:rPr>
        <w:t>январю-марту 2024 года</w:t>
      </w:r>
      <w:r w:rsidR="00A152D0" w:rsidRPr="00187149">
        <w:rPr>
          <w:sz w:val="26"/>
          <w:szCs w:val="26"/>
        </w:rPr>
        <w:t xml:space="preserve">), </w:t>
      </w:r>
      <w:r w:rsidR="00325E33" w:rsidRPr="00187149">
        <w:rPr>
          <w:sz w:val="26"/>
          <w:szCs w:val="26"/>
        </w:rPr>
        <w:t xml:space="preserve">в сфере добычи полезных ископаемых – на 2 единицы (105,9%), деятельности </w:t>
      </w:r>
      <w:r w:rsidR="00187149">
        <w:rPr>
          <w:sz w:val="26"/>
          <w:szCs w:val="26"/>
        </w:rPr>
        <w:br/>
      </w:r>
      <w:r w:rsidR="00325E33" w:rsidRPr="00187149">
        <w:rPr>
          <w:sz w:val="26"/>
          <w:szCs w:val="26"/>
        </w:rPr>
        <w:t>в области информации и связи – на 8 единиц (103,6%), в области культуры, спорта, организации досуга и развлечений – на 5 единиц (103,1%).</w:t>
      </w:r>
      <w:proofErr w:type="gramEnd"/>
      <w:r w:rsidR="00325E33" w:rsidRPr="00187149">
        <w:rPr>
          <w:sz w:val="26"/>
          <w:szCs w:val="26"/>
        </w:rPr>
        <w:t xml:space="preserve"> Число организаций в сфере торговли оптовой и розничной, ремонте автотранспортных средств и мотоциклов снизилось на 88 единиц и составило 1 928 единиц (95,6% к прошлому году). </w:t>
      </w:r>
    </w:p>
    <w:p w:rsidR="005F333C" w:rsidRPr="00187149" w:rsidRDefault="0009214D" w:rsidP="00B24E51">
      <w:pPr>
        <w:ind w:firstLine="851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Объем отгруженных товаров собственного производства, выполненных работ </w:t>
      </w:r>
      <w:r w:rsidR="008321E7" w:rsidRPr="00187149">
        <w:rPr>
          <w:sz w:val="26"/>
          <w:szCs w:val="26"/>
        </w:rPr>
        <w:br/>
      </w:r>
      <w:r w:rsidRPr="00187149">
        <w:rPr>
          <w:sz w:val="26"/>
          <w:szCs w:val="26"/>
        </w:rPr>
        <w:t xml:space="preserve">и услуг собственными силами организаций в действующих ценах </w:t>
      </w:r>
      <w:r w:rsidR="00FB0957" w:rsidRPr="00187149">
        <w:rPr>
          <w:sz w:val="26"/>
          <w:szCs w:val="26"/>
        </w:rPr>
        <w:t xml:space="preserve">увеличился </w:t>
      </w:r>
      <w:r w:rsidR="008321E7" w:rsidRPr="00187149">
        <w:rPr>
          <w:sz w:val="26"/>
          <w:szCs w:val="26"/>
        </w:rPr>
        <w:br/>
      </w:r>
      <w:r w:rsidRPr="00187149">
        <w:rPr>
          <w:sz w:val="26"/>
          <w:szCs w:val="26"/>
        </w:rPr>
        <w:t xml:space="preserve">до </w:t>
      </w:r>
      <w:r w:rsidR="00325E33" w:rsidRPr="00187149">
        <w:rPr>
          <w:sz w:val="26"/>
          <w:szCs w:val="26"/>
        </w:rPr>
        <w:t>70,1</w:t>
      </w:r>
      <w:r w:rsidRPr="00187149">
        <w:rPr>
          <w:sz w:val="26"/>
          <w:szCs w:val="26"/>
        </w:rPr>
        <w:t xml:space="preserve"> </w:t>
      </w:r>
      <w:proofErr w:type="spellStart"/>
      <w:proofErr w:type="gramStart"/>
      <w:r w:rsidRPr="00187149">
        <w:rPr>
          <w:sz w:val="26"/>
          <w:szCs w:val="26"/>
        </w:rPr>
        <w:t>млрд</w:t>
      </w:r>
      <w:proofErr w:type="spellEnd"/>
      <w:proofErr w:type="gramEnd"/>
      <w:r w:rsidRPr="00187149">
        <w:rPr>
          <w:sz w:val="26"/>
          <w:szCs w:val="26"/>
        </w:rPr>
        <w:t xml:space="preserve"> руб</w:t>
      </w:r>
      <w:r w:rsidR="008321E7" w:rsidRPr="00187149">
        <w:rPr>
          <w:sz w:val="26"/>
          <w:szCs w:val="26"/>
        </w:rPr>
        <w:t>.</w:t>
      </w:r>
      <w:r w:rsidRPr="00187149">
        <w:rPr>
          <w:sz w:val="26"/>
          <w:szCs w:val="26"/>
        </w:rPr>
        <w:t xml:space="preserve"> (</w:t>
      </w:r>
      <w:r w:rsidR="00FB0957" w:rsidRPr="00187149">
        <w:rPr>
          <w:sz w:val="26"/>
          <w:szCs w:val="26"/>
        </w:rPr>
        <w:t>1</w:t>
      </w:r>
      <w:r w:rsidR="00325E33" w:rsidRPr="00187149">
        <w:rPr>
          <w:sz w:val="26"/>
          <w:szCs w:val="26"/>
        </w:rPr>
        <w:t>10,8</w:t>
      </w:r>
      <w:r w:rsidRPr="00187149">
        <w:rPr>
          <w:sz w:val="26"/>
          <w:szCs w:val="26"/>
        </w:rPr>
        <w:t>%</w:t>
      </w:r>
      <w:r w:rsidR="00163AEB" w:rsidRPr="00187149">
        <w:rPr>
          <w:sz w:val="26"/>
          <w:szCs w:val="26"/>
        </w:rPr>
        <w:t xml:space="preserve"> к </w:t>
      </w:r>
      <w:r w:rsidR="00325E33" w:rsidRPr="00187149">
        <w:rPr>
          <w:sz w:val="26"/>
          <w:szCs w:val="26"/>
        </w:rPr>
        <w:t xml:space="preserve">январю-марту </w:t>
      </w:r>
      <w:r w:rsidR="00163AEB" w:rsidRPr="00187149">
        <w:rPr>
          <w:sz w:val="26"/>
          <w:szCs w:val="26"/>
        </w:rPr>
        <w:t>202</w:t>
      </w:r>
      <w:r w:rsidR="00325E33" w:rsidRPr="00187149">
        <w:rPr>
          <w:sz w:val="26"/>
          <w:szCs w:val="26"/>
        </w:rPr>
        <w:t>4</w:t>
      </w:r>
      <w:r w:rsidR="00163AEB" w:rsidRPr="00187149">
        <w:rPr>
          <w:sz w:val="26"/>
          <w:szCs w:val="26"/>
        </w:rPr>
        <w:t xml:space="preserve"> год</w:t>
      </w:r>
      <w:r w:rsidR="00325E33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>)</w:t>
      </w:r>
      <w:r w:rsidR="00647F20" w:rsidRPr="00187149">
        <w:rPr>
          <w:sz w:val="26"/>
          <w:szCs w:val="26"/>
        </w:rPr>
        <w:t xml:space="preserve">. </w:t>
      </w:r>
      <w:r w:rsidR="005F333C" w:rsidRPr="00187149">
        <w:rPr>
          <w:sz w:val="26"/>
          <w:szCs w:val="26"/>
        </w:rPr>
        <w:t>Р</w:t>
      </w:r>
      <w:r w:rsidR="00647F20" w:rsidRPr="00187149">
        <w:rPr>
          <w:sz w:val="26"/>
          <w:szCs w:val="26"/>
        </w:rPr>
        <w:t xml:space="preserve">ост показателей отмечен </w:t>
      </w:r>
      <w:r w:rsidR="005F333C" w:rsidRPr="00187149">
        <w:rPr>
          <w:sz w:val="26"/>
          <w:szCs w:val="26"/>
        </w:rPr>
        <w:t xml:space="preserve">в </w:t>
      </w:r>
      <w:r w:rsidR="008321E7" w:rsidRPr="00187149">
        <w:rPr>
          <w:sz w:val="26"/>
          <w:szCs w:val="26"/>
        </w:rPr>
        <w:t xml:space="preserve">сфере </w:t>
      </w:r>
      <w:r w:rsidR="00325E33" w:rsidRPr="00187149">
        <w:rPr>
          <w:sz w:val="26"/>
          <w:szCs w:val="26"/>
        </w:rPr>
        <w:t>торговли оптовой и розничной</w:t>
      </w:r>
      <w:r w:rsidR="00A30E92" w:rsidRPr="00187149">
        <w:rPr>
          <w:sz w:val="26"/>
          <w:szCs w:val="26"/>
        </w:rPr>
        <w:t xml:space="preserve"> – до </w:t>
      </w:r>
      <w:r w:rsidR="00325E33" w:rsidRPr="00187149">
        <w:rPr>
          <w:sz w:val="26"/>
          <w:szCs w:val="26"/>
        </w:rPr>
        <w:t>271,6</w:t>
      </w:r>
      <w:r w:rsidR="00A30E92" w:rsidRPr="00187149">
        <w:rPr>
          <w:sz w:val="26"/>
          <w:szCs w:val="26"/>
        </w:rPr>
        <w:t xml:space="preserve"> </w:t>
      </w:r>
      <w:proofErr w:type="spellStart"/>
      <w:proofErr w:type="gramStart"/>
      <w:r w:rsidR="00A30E92" w:rsidRPr="00187149">
        <w:rPr>
          <w:sz w:val="26"/>
          <w:szCs w:val="26"/>
        </w:rPr>
        <w:t>мл</w:t>
      </w:r>
      <w:r w:rsidR="00325E33" w:rsidRPr="00187149">
        <w:rPr>
          <w:sz w:val="26"/>
          <w:szCs w:val="26"/>
        </w:rPr>
        <w:t>н</w:t>
      </w:r>
      <w:proofErr w:type="spellEnd"/>
      <w:proofErr w:type="gramEnd"/>
      <w:r w:rsidR="00A30E92" w:rsidRPr="00187149">
        <w:rPr>
          <w:sz w:val="26"/>
          <w:szCs w:val="26"/>
        </w:rPr>
        <w:t xml:space="preserve"> руб. (</w:t>
      </w:r>
      <w:r w:rsidR="00325E33" w:rsidRPr="00187149">
        <w:rPr>
          <w:sz w:val="26"/>
          <w:szCs w:val="26"/>
        </w:rPr>
        <w:t>157,</w:t>
      </w:r>
      <w:r w:rsidR="00EB7059" w:rsidRPr="00187149">
        <w:rPr>
          <w:sz w:val="26"/>
          <w:szCs w:val="26"/>
        </w:rPr>
        <w:t>1</w:t>
      </w:r>
      <w:r w:rsidR="00A30E92" w:rsidRPr="00187149">
        <w:rPr>
          <w:sz w:val="26"/>
          <w:szCs w:val="26"/>
        </w:rPr>
        <w:t xml:space="preserve">%), в </w:t>
      </w:r>
      <w:r w:rsidR="005F333C" w:rsidRPr="00187149">
        <w:rPr>
          <w:sz w:val="26"/>
          <w:szCs w:val="26"/>
        </w:rPr>
        <w:t xml:space="preserve">сфере водоснабжения </w:t>
      </w:r>
      <w:r w:rsidR="00FE053B" w:rsidRPr="00187149">
        <w:rPr>
          <w:sz w:val="26"/>
          <w:szCs w:val="26"/>
        </w:rPr>
        <w:br/>
      </w:r>
      <w:r w:rsidR="005F333C" w:rsidRPr="00187149">
        <w:rPr>
          <w:sz w:val="26"/>
          <w:szCs w:val="26"/>
        </w:rPr>
        <w:t xml:space="preserve">и водоотведения – до </w:t>
      </w:r>
      <w:r w:rsidR="00325E33" w:rsidRPr="00187149">
        <w:rPr>
          <w:sz w:val="26"/>
          <w:szCs w:val="26"/>
        </w:rPr>
        <w:t>1,1</w:t>
      </w:r>
      <w:r w:rsidR="005F333C" w:rsidRPr="00187149">
        <w:rPr>
          <w:sz w:val="26"/>
          <w:szCs w:val="26"/>
        </w:rPr>
        <w:t xml:space="preserve"> </w:t>
      </w:r>
      <w:proofErr w:type="spellStart"/>
      <w:r w:rsidR="005F333C" w:rsidRPr="00187149">
        <w:rPr>
          <w:sz w:val="26"/>
          <w:szCs w:val="26"/>
        </w:rPr>
        <w:t>млрд</w:t>
      </w:r>
      <w:proofErr w:type="spellEnd"/>
      <w:r w:rsidR="005F333C" w:rsidRPr="00187149">
        <w:rPr>
          <w:sz w:val="26"/>
          <w:szCs w:val="26"/>
        </w:rPr>
        <w:t xml:space="preserve"> руб. (1</w:t>
      </w:r>
      <w:r w:rsidR="00325E33" w:rsidRPr="00187149">
        <w:rPr>
          <w:sz w:val="26"/>
          <w:szCs w:val="26"/>
        </w:rPr>
        <w:t>23</w:t>
      </w:r>
      <w:r w:rsidR="005F333C" w:rsidRPr="00187149">
        <w:rPr>
          <w:sz w:val="26"/>
          <w:szCs w:val="26"/>
        </w:rPr>
        <w:t>,</w:t>
      </w:r>
      <w:r w:rsidR="00325E33" w:rsidRPr="00187149">
        <w:rPr>
          <w:sz w:val="26"/>
          <w:szCs w:val="26"/>
        </w:rPr>
        <w:t>8</w:t>
      </w:r>
      <w:r w:rsidR="005F333C" w:rsidRPr="00187149">
        <w:rPr>
          <w:sz w:val="26"/>
          <w:szCs w:val="26"/>
        </w:rPr>
        <w:t>%)</w:t>
      </w:r>
      <w:r w:rsidR="00EE13EF" w:rsidRPr="00187149">
        <w:rPr>
          <w:sz w:val="26"/>
          <w:szCs w:val="26"/>
        </w:rPr>
        <w:t xml:space="preserve">, в </w:t>
      </w:r>
      <w:r w:rsidR="00325E33" w:rsidRPr="00187149">
        <w:rPr>
          <w:sz w:val="26"/>
          <w:szCs w:val="26"/>
        </w:rPr>
        <w:t>деятельности профессиональной, научной и технической</w:t>
      </w:r>
      <w:r w:rsidR="00A30E92" w:rsidRPr="00187149">
        <w:rPr>
          <w:sz w:val="26"/>
          <w:szCs w:val="26"/>
        </w:rPr>
        <w:t xml:space="preserve"> – до </w:t>
      </w:r>
      <w:r w:rsidR="00325E33" w:rsidRPr="00187149">
        <w:rPr>
          <w:sz w:val="26"/>
          <w:szCs w:val="26"/>
        </w:rPr>
        <w:t>2,4</w:t>
      </w:r>
      <w:r w:rsidR="00A30E92" w:rsidRPr="00187149">
        <w:rPr>
          <w:sz w:val="26"/>
          <w:szCs w:val="26"/>
        </w:rPr>
        <w:t xml:space="preserve"> </w:t>
      </w:r>
      <w:proofErr w:type="spellStart"/>
      <w:r w:rsidR="00A30E92" w:rsidRPr="00187149">
        <w:rPr>
          <w:sz w:val="26"/>
          <w:szCs w:val="26"/>
        </w:rPr>
        <w:t>млрд</w:t>
      </w:r>
      <w:proofErr w:type="spellEnd"/>
      <w:r w:rsidR="00A30E92" w:rsidRPr="00187149">
        <w:rPr>
          <w:sz w:val="26"/>
          <w:szCs w:val="26"/>
        </w:rPr>
        <w:t xml:space="preserve"> руб. (1</w:t>
      </w:r>
      <w:r w:rsidR="00325E33" w:rsidRPr="00187149">
        <w:rPr>
          <w:sz w:val="26"/>
          <w:szCs w:val="26"/>
        </w:rPr>
        <w:t>30,6</w:t>
      </w:r>
      <w:r w:rsidR="00A30E92" w:rsidRPr="00187149">
        <w:rPr>
          <w:sz w:val="26"/>
          <w:szCs w:val="26"/>
        </w:rPr>
        <w:t>%)</w:t>
      </w:r>
      <w:r w:rsidR="006D0594" w:rsidRPr="00187149">
        <w:rPr>
          <w:sz w:val="26"/>
          <w:szCs w:val="26"/>
        </w:rPr>
        <w:t>. В сфере</w:t>
      </w:r>
      <w:r w:rsidR="00932B6E" w:rsidRPr="00187149">
        <w:rPr>
          <w:sz w:val="26"/>
          <w:szCs w:val="26"/>
        </w:rPr>
        <w:t xml:space="preserve"> обрабатывающих производств отмечен рост до </w:t>
      </w:r>
      <w:r w:rsidR="00325E33" w:rsidRPr="00187149">
        <w:rPr>
          <w:sz w:val="26"/>
          <w:szCs w:val="26"/>
        </w:rPr>
        <w:t>25,0</w:t>
      </w:r>
      <w:r w:rsidR="00932B6E" w:rsidRPr="00187149">
        <w:rPr>
          <w:sz w:val="26"/>
          <w:szCs w:val="26"/>
        </w:rPr>
        <w:t xml:space="preserve"> </w:t>
      </w:r>
      <w:proofErr w:type="spellStart"/>
      <w:proofErr w:type="gramStart"/>
      <w:r w:rsidR="00932B6E" w:rsidRPr="00187149">
        <w:rPr>
          <w:sz w:val="26"/>
          <w:szCs w:val="26"/>
        </w:rPr>
        <w:t>млрд</w:t>
      </w:r>
      <w:proofErr w:type="spellEnd"/>
      <w:proofErr w:type="gramEnd"/>
      <w:r w:rsidR="00932B6E" w:rsidRPr="00187149">
        <w:rPr>
          <w:sz w:val="26"/>
          <w:szCs w:val="26"/>
        </w:rPr>
        <w:t xml:space="preserve"> руб. (</w:t>
      </w:r>
      <w:r w:rsidR="00325E33" w:rsidRPr="00187149">
        <w:rPr>
          <w:sz w:val="26"/>
          <w:szCs w:val="26"/>
        </w:rPr>
        <w:t>117,5</w:t>
      </w:r>
      <w:r w:rsidR="00932B6E" w:rsidRPr="00187149">
        <w:rPr>
          <w:sz w:val="26"/>
          <w:szCs w:val="26"/>
        </w:rPr>
        <w:t>%</w:t>
      </w:r>
      <w:r w:rsidR="00EE13EF" w:rsidRPr="00187149">
        <w:rPr>
          <w:sz w:val="26"/>
          <w:szCs w:val="26"/>
        </w:rPr>
        <w:t xml:space="preserve"> к </w:t>
      </w:r>
      <w:r w:rsidR="00325E33" w:rsidRPr="00187149">
        <w:rPr>
          <w:sz w:val="26"/>
          <w:szCs w:val="26"/>
        </w:rPr>
        <w:t xml:space="preserve">январю-марту </w:t>
      </w:r>
      <w:r w:rsidR="00EE13EF" w:rsidRPr="00187149">
        <w:rPr>
          <w:sz w:val="26"/>
          <w:szCs w:val="26"/>
        </w:rPr>
        <w:t>202</w:t>
      </w:r>
      <w:r w:rsidR="00325E33" w:rsidRPr="00187149">
        <w:rPr>
          <w:sz w:val="26"/>
          <w:szCs w:val="26"/>
        </w:rPr>
        <w:t>4</w:t>
      </w:r>
      <w:r w:rsidR="00EE13EF" w:rsidRPr="00187149">
        <w:rPr>
          <w:sz w:val="26"/>
          <w:szCs w:val="26"/>
        </w:rPr>
        <w:t xml:space="preserve"> год</w:t>
      </w:r>
      <w:r w:rsidR="00325E33" w:rsidRPr="00187149">
        <w:rPr>
          <w:sz w:val="26"/>
          <w:szCs w:val="26"/>
        </w:rPr>
        <w:t>а</w:t>
      </w:r>
      <w:r w:rsidR="00932B6E" w:rsidRPr="00187149">
        <w:rPr>
          <w:sz w:val="26"/>
          <w:szCs w:val="26"/>
        </w:rPr>
        <w:t xml:space="preserve">) за счет деятельности в сфере производства пищевых продуктов до </w:t>
      </w:r>
      <w:r w:rsidR="00325E33" w:rsidRPr="00187149">
        <w:rPr>
          <w:sz w:val="26"/>
          <w:szCs w:val="26"/>
        </w:rPr>
        <w:t>22,1</w:t>
      </w:r>
      <w:r w:rsidR="00932B6E" w:rsidRPr="00187149">
        <w:rPr>
          <w:sz w:val="26"/>
          <w:szCs w:val="26"/>
        </w:rPr>
        <w:t xml:space="preserve"> </w:t>
      </w:r>
      <w:proofErr w:type="spellStart"/>
      <w:r w:rsidR="00932B6E" w:rsidRPr="00187149">
        <w:rPr>
          <w:sz w:val="26"/>
          <w:szCs w:val="26"/>
        </w:rPr>
        <w:t>млрд</w:t>
      </w:r>
      <w:proofErr w:type="spellEnd"/>
      <w:r w:rsidR="00932B6E" w:rsidRPr="00187149">
        <w:rPr>
          <w:sz w:val="26"/>
          <w:szCs w:val="26"/>
        </w:rPr>
        <w:t xml:space="preserve"> руб. (1</w:t>
      </w:r>
      <w:r w:rsidR="00855BEE" w:rsidRPr="00187149">
        <w:rPr>
          <w:sz w:val="26"/>
          <w:szCs w:val="26"/>
        </w:rPr>
        <w:t>22,8</w:t>
      </w:r>
      <w:r w:rsidR="00932B6E" w:rsidRPr="00187149">
        <w:rPr>
          <w:sz w:val="26"/>
          <w:szCs w:val="26"/>
        </w:rPr>
        <w:t>%).</w:t>
      </w:r>
    </w:p>
    <w:p w:rsidR="0009214D" w:rsidRPr="00187149" w:rsidRDefault="0009214D" w:rsidP="00063E20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Объем </w:t>
      </w:r>
      <w:r w:rsidRPr="00187149">
        <w:rPr>
          <w:bCs/>
          <w:sz w:val="26"/>
          <w:szCs w:val="26"/>
        </w:rPr>
        <w:t xml:space="preserve">отгруженных </w:t>
      </w:r>
      <w:r w:rsidR="008321E7" w:rsidRPr="00187149">
        <w:rPr>
          <w:bCs/>
          <w:sz w:val="26"/>
          <w:szCs w:val="26"/>
        </w:rPr>
        <w:t xml:space="preserve">товаров собственного производства, выполненных </w:t>
      </w:r>
      <w:r w:rsidRPr="00187149">
        <w:rPr>
          <w:bCs/>
          <w:sz w:val="26"/>
          <w:szCs w:val="26"/>
        </w:rPr>
        <w:t>работ</w:t>
      </w:r>
      <w:r w:rsidR="008321E7" w:rsidRPr="00187149">
        <w:rPr>
          <w:bCs/>
          <w:sz w:val="26"/>
          <w:szCs w:val="26"/>
        </w:rPr>
        <w:br/>
      </w:r>
      <w:r w:rsidRPr="00187149">
        <w:rPr>
          <w:bCs/>
          <w:sz w:val="26"/>
          <w:szCs w:val="26"/>
        </w:rPr>
        <w:t>и услуг собственными силами организаций в сфере</w:t>
      </w:r>
      <w:r w:rsidRPr="00187149">
        <w:rPr>
          <w:sz w:val="26"/>
          <w:szCs w:val="26"/>
        </w:rPr>
        <w:t xml:space="preserve"> рыболовства и рыбоводства </w:t>
      </w:r>
      <w:r w:rsidR="00FE053B" w:rsidRPr="00187149">
        <w:rPr>
          <w:sz w:val="26"/>
          <w:szCs w:val="26"/>
        </w:rPr>
        <w:br/>
      </w:r>
      <w:r w:rsidR="00932B6E" w:rsidRPr="00187149">
        <w:rPr>
          <w:sz w:val="26"/>
          <w:szCs w:val="26"/>
        </w:rPr>
        <w:t>в</w:t>
      </w:r>
      <w:r w:rsidRPr="00187149">
        <w:rPr>
          <w:sz w:val="26"/>
          <w:szCs w:val="26"/>
        </w:rPr>
        <w:t xml:space="preserve"> </w:t>
      </w:r>
      <w:r w:rsidR="00855BEE" w:rsidRPr="00187149">
        <w:rPr>
          <w:sz w:val="26"/>
          <w:szCs w:val="26"/>
        </w:rPr>
        <w:t xml:space="preserve">январе-марте </w:t>
      </w:r>
      <w:r w:rsidRPr="00187149">
        <w:rPr>
          <w:sz w:val="26"/>
          <w:szCs w:val="26"/>
        </w:rPr>
        <w:t>202</w:t>
      </w:r>
      <w:r w:rsidR="00E911E5">
        <w:rPr>
          <w:sz w:val="26"/>
          <w:szCs w:val="26"/>
        </w:rPr>
        <w:t>5</w:t>
      </w:r>
      <w:r w:rsidRPr="00187149">
        <w:rPr>
          <w:sz w:val="26"/>
          <w:szCs w:val="26"/>
        </w:rPr>
        <w:t xml:space="preserve"> год</w:t>
      </w:r>
      <w:r w:rsidR="00855BEE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 xml:space="preserve"> составил </w:t>
      </w:r>
      <w:r w:rsidR="00855BEE" w:rsidRPr="00187149">
        <w:rPr>
          <w:sz w:val="26"/>
          <w:szCs w:val="26"/>
        </w:rPr>
        <w:t>3,6</w:t>
      </w:r>
      <w:r w:rsidRPr="00187149">
        <w:rPr>
          <w:sz w:val="26"/>
          <w:szCs w:val="26"/>
        </w:rPr>
        <w:t xml:space="preserve"> </w:t>
      </w:r>
      <w:proofErr w:type="spellStart"/>
      <w:proofErr w:type="gramStart"/>
      <w:r w:rsidRPr="00187149">
        <w:rPr>
          <w:sz w:val="26"/>
          <w:szCs w:val="26"/>
        </w:rPr>
        <w:t>млрд</w:t>
      </w:r>
      <w:proofErr w:type="spellEnd"/>
      <w:proofErr w:type="gramEnd"/>
      <w:r w:rsidRPr="00187149">
        <w:rPr>
          <w:sz w:val="26"/>
          <w:szCs w:val="26"/>
        </w:rPr>
        <w:t xml:space="preserve"> руб</w:t>
      </w:r>
      <w:r w:rsidR="008321E7" w:rsidRPr="00187149">
        <w:rPr>
          <w:sz w:val="26"/>
          <w:szCs w:val="26"/>
        </w:rPr>
        <w:t>.</w:t>
      </w:r>
      <w:r w:rsidRPr="00187149">
        <w:rPr>
          <w:sz w:val="26"/>
          <w:szCs w:val="26"/>
        </w:rPr>
        <w:t xml:space="preserve"> (</w:t>
      </w:r>
      <w:r w:rsidR="00855BEE" w:rsidRPr="00187149">
        <w:rPr>
          <w:sz w:val="26"/>
          <w:szCs w:val="26"/>
        </w:rPr>
        <w:t>в 2,6 раза по сравнению с январем-мартом</w:t>
      </w:r>
      <w:r w:rsidRPr="00187149">
        <w:rPr>
          <w:sz w:val="26"/>
          <w:szCs w:val="26"/>
        </w:rPr>
        <w:t xml:space="preserve"> </w:t>
      </w:r>
      <w:r w:rsidR="000D3632" w:rsidRPr="00187149">
        <w:rPr>
          <w:sz w:val="26"/>
          <w:szCs w:val="26"/>
        </w:rPr>
        <w:t>202</w:t>
      </w:r>
      <w:r w:rsidR="00855BEE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 год</w:t>
      </w:r>
      <w:r w:rsidR="00855BEE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>).</w:t>
      </w:r>
    </w:p>
    <w:p w:rsidR="00AB3F67" w:rsidRPr="00187149" w:rsidRDefault="0009214D" w:rsidP="00063E20">
      <w:pPr>
        <w:ind w:firstLine="709"/>
        <w:jc w:val="both"/>
        <w:rPr>
          <w:bCs/>
          <w:sz w:val="26"/>
          <w:szCs w:val="26"/>
        </w:rPr>
      </w:pPr>
      <w:r w:rsidRPr="00187149">
        <w:rPr>
          <w:bCs/>
          <w:sz w:val="26"/>
          <w:szCs w:val="26"/>
        </w:rPr>
        <w:t xml:space="preserve">За </w:t>
      </w:r>
      <w:r w:rsidR="00855BEE" w:rsidRPr="00187149">
        <w:rPr>
          <w:bCs/>
          <w:sz w:val="26"/>
          <w:szCs w:val="26"/>
        </w:rPr>
        <w:t xml:space="preserve">январь-март </w:t>
      </w:r>
      <w:r w:rsidR="00AE2298" w:rsidRPr="00187149">
        <w:rPr>
          <w:bCs/>
          <w:sz w:val="26"/>
          <w:szCs w:val="26"/>
        </w:rPr>
        <w:t>202</w:t>
      </w:r>
      <w:r w:rsidR="001D4ADF" w:rsidRPr="00187149">
        <w:rPr>
          <w:bCs/>
          <w:sz w:val="26"/>
          <w:szCs w:val="26"/>
        </w:rPr>
        <w:t>5</w:t>
      </w:r>
      <w:r w:rsidRPr="00187149">
        <w:rPr>
          <w:bCs/>
          <w:sz w:val="26"/>
          <w:szCs w:val="26"/>
        </w:rPr>
        <w:t xml:space="preserve"> год</w:t>
      </w:r>
      <w:r w:rsidR="00855BEE" w:rsidRPr="00187149">
        <w:rPr>
          <w:bCs/>
          <w:sz w:val="26"/>
          <w:szCs w:val="26"/>
        </w:rPr>
        <w:t>а</w:t>
      </w:r>
      <w:r w:rsidRPr="00187149">
        <w:rPr>
          <w:bCs/>
          <w:sz w:val="26"/>
          <w:szCs w:val="26"/>
        </w:rPr>
        <w:t xml:space="preserve"> отмечено </w:t>
      </w:r>
      <w:r w:rsidR="00FF5DB5" w:rsidRPr="00187149">
        <w:rPr>
          <w:bCs/>
          <w:sz w:val="26"/>
          <w:szCs w:val="26"/>
        </w:rPr>
        <w:t>увеличение</w:t>
      </w:r>
      <w:r w:rsidRPr="00187149">
        <w:rPr>
          <w:bCs/>
          <w:sz w:val="26"/>
          <w:szCs w:val="26"/>
        </w:rPr>
        <w:t xml:space="preserve"> показателей в сфере автотранспорта по объ</w:t>
      </w:r>
      <w:r w:rsidR="00EE13EF" w:rsidRPr="00187149">
        <w:rPr>
          <w:bCs/>
          <w:sz w:val="26"/>
          <w:szCs w:val="26"/>
        </w:rPr>
        <w:t>е</w:t>
      </w:r>
      <w:r w:rsidRPr="00187149">
        <w:rPr>
          <w:bCs/>
          <w:sz w:val="26"/>
          <w:szCs w:val="26"/>
        </w:rPr>
        <w:t>му перевезенных грузов автомобил</w:t>
      </w:r>
      <w:r w:rsidR="00F31E79" w:rsidRPr="00187149">
        <w:rPr>
          <w:bCs/>
          <w:sz w:val="26"/>
          <w:szCs w:val="26"/>
        </w:rPr>
        <w:t>ьным</w:t>
      </w:r>
      <w:r w:rsidRPr="00187149">
        <w:rPr>
          <w:bCs/>
          <w:sz w:val="26"/>
          <w:szCs w:val="26"/>
        </w:rPr>
        <w:t xml:space="preserve"> </w:t>
      </w:r>
      <w:r w:rsidR="00F31E79" w:rsidRPr="00187149">
        <w:rPr>
          <w:bCs/>
          <w:sz w:val="26"/>
          <w:szCs w:val="26"/>
        </w:rPr>
        <w:t xml:space="preserve">транспортом </w:t>
      </w:r>
      <w:r w:rsidR="00FE053B" w:rsidRPr="00187149">
        <w:rPr>
          <w:bCs/>
          <w:sz w:val="26"/>
          <w:szCs w:val="26"/>
        </w:rPr>
        <w:br/>
      </w:r>
      <w:r w:rsidRPr="00187149">
        <w:rPr>
          <w:bCs/>
          <w:sz w:val="26"/>
          <w:szCs w:val="26"/>
        </w:rPr>
        <w:t xml:space="preserve">до </w:t>
      </w:r>
      <w:r w:rsidR="001D4ADF" w:rsidRPr="00187149">
        <w:rPr>
          <w:bCs/>
          <w:sz w:val="26"/>
          <w:szCs w:val="26"/>
        </w:rPr>
        <w:t>104,6</w:t>
      </w:r>
      <w:r w:rsidRPr="00187149">
        <w:rPr>
          <w:bCs/>
          <w:sz w:val="26"/>
          <w:szCs w:val="26"/>
        </w:rPr>
        <w:t xml:space="preserve"> тыс. т (</w:t>
      </w:r>
      <w:r w:rsidR="00F31E79" w:rsidRPr="00187149">
        <w:rPr>
          <w:bCs/>
          <w:sz w:val="26"/>
          <w:szCs w:val="26"/>
        </w:rPr>
        <w:t>1</w:t>
      </w:r>
      <w:r w:rsidR="001D4ADF" w:rsidRPr="00187149">
        <w:rPr>
          <w:bCs/>
          <w:sz w:val="26"/>
          <w:szCs w:val="26"/>
        </w:rPr>
        <w:t>1</w:t>
      </w:r>
      <w:r w:rsidR="00EB7059" w:rsidRPr="00187149">
        <w:rPr>
          <w:bCs/>
          <w:sz w:val="26"/>
          <w:szCs w:val="26"/>
        </w:rPr>
        <w:t>3</w:t>
      </w:r>
      <w:r w:rsidR="00F31E79" w:rsidRPr="00187149">
        <w:rPr>
          <w:bCs/>
          <w:sz w:val="26"/>
          <w:szCs w:val="26"/>
        </w:rPr>
        <w:t>,</w:t>
      </w:r>
      <w:r w:rsidR="001D4ADF" w:rsidRPr="00187149">
        <w:rPr>
          <w:bCs/>
          <w:sz w:val="26"/>
          <w:szCs w:val="26"/>
        </w:rPr>
        <w:t>6</w:t>
      </w:r>
      <w:r w:rsidRPr="00187149">
        <w:rPr>
          <w:bCs/>
          <w:sz w:val="26"/>
          <w:szCs w:val="26"/>
        </w:rPr>
        <w:t>%</w:t>
      </w:r>
      <w:r w:rsidR="00B97A74" w:rsidRPr="00187149">
        <w:rPr>
          <w:bCs/>
          <w:sz w:val="26"/>
          <w:szCs w:val="26"/>
        </w:rPr>
        <w:t xml:space="preserve"> к </w:t>
      </w:r>
      <w:r w:rsidR="001D4ADF" w:rsidRPr="00187149">
        <w:rPr>
          <w:bCs/>
          <w:sz w:val="26"/>
          <w:szCs w:val="26"/>
        </w:rPr>
        <w:t xml:space="preserve">январю-марту </w:t>
      </w:r>
      <w:r w:rsidR="00B97A74" w:rsidRPr="00187149">
        <w:rPr>
          <w:bCs/>
          <w:sz w:val="26"/>
          <w:szCs w:val="26"/>
        </w:rPr>
        <w:t>202</w:t>
      </w:r>
      <w:r w:rsidR="001D4ADF" w:rsidRPr="00187149">
        <w:rPr>
          <w:bCs/>
          <w:sz w:val="26"/>
          <w:szCs w:val="26"/>
        </w:rPr>
        <w:t>4</w:t>
      </w:r>
      <w:r w:rsidR="00B97A74" w:rsidRPr="00187149">
        <w:rPr>
          <w:bCs/>
          <w:sz w:val="26"/>
          <w:szCs w:val="26"/>
        </w:rPr>
        <w:t xml:space="preserve"> год</w:t>
      </w:r>
      <w:r w:rsidR="00F31E79" w:rsidRPr="00187149">
        <w:rPr>
          <w:bCs/>
          <w:sz w:val="26"/>
          <w:szCs w:val="26"/>
        </w:rPr>
        <w:t>у</w:t>
      </w:r>
      <w:r w:rsidR="00B24E51" w:rsidRPr="00187149">
        <w:rPr>
          <w:bCs/>
          <w:sz w:val="26"/>
          <w:szCs w:val="26"/>
        </w:rPr>
        <w:t xml:space="preserve">), </w:t>
      </w:r>
      <w:r w:rsidRPr="00187149">
        <w:rPr>
          <w:bCs/>
          <w:sz w:val="26"/>
          <w:szCs w:val="26"/>
        </w:rPr>
        <w:t>грузооборот</w:t>
      </w:r>
      <w:r w:rsidR="00B24E51" w:rsidRPr="00187149">
        <w:rPr>
          <w:bCs/>
          <w:sz w:val="26"/>
          <w:szCs w:val="26"/>
        </w:rPr>
        <w:t xml:space="preserve"> автомобил</w:t>
      </w:r>
      <w:r w:rsidR="00F31E79" w:rsidRPr="00187149">
        <w:rPr>
          <w:bCs/>
          <w:sz w:val="26"/>
          <w:szCs w:val="26"/>
        </w:rPr>
        <w:t>ьного транспорта</w:t>
      </w:r>
      <w:r w:rsidRPr="00187149">
        <w:rPr>
          <w:bCs/>
          <w:sz w:val="26"/>
          <w:szCs w:val="26"/>
        </w:rPr>
        <w:t xml:space="preserve"> </w:t>
      </w:r>
      <w:r w:rsidR="001D4ADF" w:rsidRPr="00187149">
        <w:rPr>
          <w:bCs/>
          <w:sz w:val="26"/>
          <w:szCs w:val="26"/>
        </w:rPr>
        <w:t>увеличился</w:t>
      </w:r>
      <w:r w:rsidR="00647F20" w:rsidRPr="00187149">
        <w:rPr>
          <w:bCs/>
          <w:sz w:val="26"/>
          <w:szCs w:val="26"/>
        </w:rPr>
        <w:t xml:space="preserve"> </w:t>
      </w:r>
      <w:r w:rsidRPr="00187149">
        <w:rPr>
          <w:bCs/>
          <w:sz w:val="26"/>
          <w:szCs w:val="26"/>
        </w:rPr>
        <w:t xml:space="preserve">до </w:t>
      </w:r>
      <w:r w:rsidR="001D4ADF" w:rsidRPr="00187149">
        <w:rPr>
          <w:bCs/>
          <w:sz w:val="26"/>
          <w:szCs w:val="26"/>
        </w:rPr>
        <w:t>1</w:t>
      </w:r>
      <w:r w:rsidR="00F31E79" w:rsidRPr="00187149">
        <w:rPr>
          <w:bCs/>
          <w:sz w:val="26"/>
          <w:szCs w:val="26"/>
        </w:rPr>
        <w:t>6</w:t>
      </w:r>
      <w:r w:rsidR="001D4ADF" w:rsidRPr="00187149">
        <w:rPr>
          <w:bCs/>
          <w:sz w:val="26"/>
          <w:szCs w:val="26"/>
        </w:rPr>
        <w:t> 093,5</w:t>
      </w:r>
      <w:r w:rsidRPr="00187149">
        <w:rPr>
          <w:bCs/>
          <w:sz w:val="26"/>
          <w:szCs w:val="26"/>
        </w:rPr>
        <w:t xml:space="preserve"> тыс.</w:t>
      </w:r>
      <w:r w:rsidR="00260C6B" w:rsidRPr="00187149">
        <w:rPr>
          <w:bCs/>
          <w:sz w:val="26"/>
          <w:szCs w:val="26"/>
        </w:rPr>
        <w:t xml:space="preserve"> </w:t>
      </w:r>
      <w:r w:rsidRPr="00187149">
        <w:rPr>
          <w:bCs/>
          <w:sz w:val="26"/>
          <w:szCs w:val="26"/>
        </w:rPr>
        <w:t>т.</w:t>
      </w:r>
      <w:r w:rsidR="00260C6B" w:rsidRPr="00187149">
        <w:rPr>
          <w:bCs/>
          <w:sz w:val="26"/>
          <w:szCs w:val="26"/>
        </w:rPr>
        <w:t xml:space="preserve"> </w:t>
      </w:r>
      <w:r w:rsidRPr="00187149">
        <w:rPr>
          <w:bCs/>
          <w:sz w:val="26"/>
          <w:szCs w:val="26"/>
        </w:rPr>
        <w:t xml:space="preserve">км. </w:t>
      </w:r>
      <w:r w:rsidR="00FF5DB5" w:rsidRPr="00187149">
        <w:rPr>
          <w:bCs/>
          <w:sz w:val="26"/>
          <w:szCs w:val="26"/>
        </w:rPr>
        <w:t>(</w:t>
      </w:r>
      <w:r w:rsidR="001D4ADF" w:rsidRPr="00187149">
        <w:rPr>
          <w:bCs/>
          <w:sz w:val="26"/>
          <w:szCs w:val="26"/>
        </w:rPr>
        <w:t>116,4</w:t>
      </w:r>
      <w:r w:rsidR="00FF5DB5" w:rsidRPr="00187149">
        <w:rPr>
          <w:bCs/>
          <w:sz w:val="26"/>
          <w:szCs w:val="26"/>
        </w:rPr>
        <w:t>%</w:t>
      </w:r>
      <w:r w:rsidRPr="00187149">
        <w:rPr>
          <w:bCs/>
          <w:sz w:val="26"/>
          <w:szCs w:val="26"/>
        </w:rPr>
        <w:t>)</w:t>
      </w:r>
      <w:r w:rsidR="00647F20" w:rsidRPr="00187149">
        <w:rPr>
          <w:bCs/>
          <w:sz w:val="26"/>
          <w:szCs w:val="26"/>
        </w:rPr>
        <w:t>.</w:t>
      </w:r>
      <w:r w:rsidR="000D3632" w:rsidRPr="00187149">
        <w:rPr>
          <w:bCs/>
          <w:sz w:val="26"/>
          <w:szCs w:val="26"/>
        </w:rPr>
        <w:t xml:space="preserve"> </w:t>
      </w:r>
      <w:r w:rsidR="00647F20" w:rsidRPr="00187149">
        <w:rPr>
          <w:bCs/>
          <w:sz w:val="26"/>
          <w:szCs w:val="26"/>
        </w:rPr>
        <w:t>Снизилось</w:t>
      </w:r>
      <w:r w:rsidR="000D3632" w:rsidRPr="00187149">
        <w:rPr>
          <w:bCs/>
          <w:sz w:val="26"/>
          <w:szCs w:val="26"/>
        </w:rPr>
        <w:t xml:space="preserve"> </w:t>
      </w:r>
      <w:r w:rsidRPr="00187149">
        <w:rPr>
          <w:bCs/>
          <w:sz w:val="26"/>
          <w:szCs w:val="26"/>
        </w:rPr>
        <w:t>числ</w:t>
      </w:r>
      <w:r w:rsidR="00647F20" w:rsidRPr="00187149">
        <w:rPr>
          <w:bCs/>
          <w:sz w:val="26"/>
          <w:szCs w:val="26"/>
        </w:rPr>
        <w:t>о</w:t>
      </w:r>
      <w:r w:rsidRPr="00187149">
        <w:rPr>
          <w:bCs/>
          <w:sz w:val="26"/>
          <w:szCs w:val="26"/>
        </w:rPr>
        <w:t xml:space="preserve"> перевезенных пассажиров автобусным транспортом до </w:t>
      </w:r>
      <w:r w:rsidR="001D4ADF" w:rsidRPr="00187149">
        <w:rPr>
          <w:bCs/>
          <w:sz w:val="26"/>
          <w:szCs w:val="26"/>
        </w:rPr>
        <w:t>7,2</w:t>
      </w:r>
      <w:r w:rsidRPr="00187149">
        <w:rPr>
          <w:bCs/>
          <w:sz w:val="26"/>
          <w:szCs w:val="26"/>
        </w:rPr>
        <w:t xml:space="preserve"> </w:t>
      </w:r>
      <w:proofErr w:type="spellStart"/>
      <w:proofErr w:type="gramStart"/>
      <w:r w:rsidRPr="00187149">
        <w:rPr>
          <w:bCs/>
          <w:sz w:val="26"/>
          <w:szCs w:val="26"/>
        </w:rPr>
        <w:t>млн</w:t>
      </w:r>
      <w:proofErr w:type="spellEnd"/>
      <w:proofErr w:type="gramEnd"/>
      <w:r w:rsidRPr="00187149">
        <w:rPr>
          <w:bCs/>
          <w:sz w:val="26"/>
          <w:szCs w:val="26"/>
        </w:rPr>
        <w:t xml:space="preserve"> человек (</w:t>
      </w:r>
      <w:r w:rsidR="001D4ADF" w:rsidRPr="00187149">
        <w:rPr>
          <w:bCs/>
          <w:sz w:val="26"/>
          <w:szCs w:val="26"/>
        </w:rPr>
        <w:t>90,5</w:t>
      </w:r>
      <w:r w:rsidRPr="00187149">
        <w:rPr>
          <w:bCs/>
          <w:sz w:val="26"/>
          <w:szCs w:val="26"/>
        </w:rPr>
        <w:t>%)</w:t>
      </w:r>
      <w:r w:rsidR="00FC20EF" w:rsidRPr="00187149">
        <w:rPr>
          <w:bCs/>
          <w:sz w:val="26"/>
          <w:szCs w:val="26"/>
        </w:rPr>
        <w:t xml:space="preserve">, </w:t>
      </w:r>
      <w:r w:rsidRPr="00187149">
        <w:rPr>
          <w:bCs/>
          <w:sz w:val="26"/>
          <w:szCs w:val="26"/>
        </w:rPr>
        <w:t>пассажирооборот</w:t>
      </w:r>
      <w:r w:rsidR="00647F20" w:rsidRPr="00187149">
        <w:rPr>
          <w:bCs/>
          <w:sz w:val="26"/>
          <w:szCs w:val="26"/>
        </w:rPr>
        <w:t xml:space="preserve"> составил</w:t>
      </w:r>
      <w:r w:rsidRPr="00187149">
        <w:rPr>
          <w:bCs/>
          <w:sz w:val="26"/>
          <w:szCs w:val="26"/>
        </w:rPr>
        <w:t xml:space="preserve"> </w:t>
      </w:r>
      <w:r w:rsidR="001D4ADF" w:rsidRPr="00187149">
        <w:rPr>
          <w:bCs/>
          <w:sz w:val="26"/>
          <w:szCs w:val="26"/>
        </w:rPr>
        <w:t>51 867,8</w:t>
      </w:r>
      <w:r w:rsidRPr="00187149">
        <w:rPr>
          <w:bCs/>
          <w:sz w:val="26"/>
          <w:szCs w:val="26"/>
        </w:rPr>
        <w:t xml:space="preserve"> тыс. </w:t>
      </w:r>
      <w:proofErr w:type="spellStart"/>
      <w:r w:rsidRPr="00187149">
        <w:rPr>
          <w:bCs/>
          <w:sz w:val="26"/>
          <w:szCs w:val="26"/>
        </w:rPr>
        <w:t>пассажиро-километров</w:t>
      </w:r>
      <w:proofErr w:type="spellEnd"/>
      <w:r w:rsidRPr="00187149">
        <w:rPr>
          <w:bCs/>
          <w:sz w:val="26"/>
          <w:szCs w:val="26"/>
        </w:rPr>
        <w:t xml:space="preserve"> (</w:t>
      </w:r>
      <w:r w:rsidR="001D4ADF" w:rsidRPr="00187149">
        <w:rPr>
          <w:bCs/>
          <w:sz w:val="26"/>
          <w:szCs w:val="26"/>
        </w:rPr>
        <w:t>79,5</w:t>
      </w:r>
      <w:r w:rsidRPr="00187149">
        <w:rPr>
          <w:bCs/>
          <w:sz w:val="26"/>
          <w:szCs w:val="26"/>
        </w:rPr>
        <w:t>%).</w:t>
      </w:r>
    </w:p>
    <w:p w:rsidR="006B6595" w:rsidRPr="00187149" w:rsidRDefault="00FF5DB5" w:rsidP="00FF5DB5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Объем работ строительного подряда в действующих ценах уменьшился </w:t>
      </w:r>
      <w:r w:rsidR="006B6595" w:rsidRPr="00187149">
        <w:rPr>
          <w:sz w:val="26"/>
          <w:szCs w:val="26"/>
        </w:rPr>
        <w:br/>
      </w:r>
      <w:r w:rsidRPr="00187149">
        <w:rPr>
          <w:sz w:val="26"/>
          <w:szCs w:val="26"/>
        </w:rPr>
        <w:t xml:space="preserve">до </w:t>
      </w:r>
      <w:r w:rsidR="001D4ADF" w:rsidRPr="00187149">
        <w:rPr>
          <w:sz w:val="26"/>
          <w:szCs w:val="26"/>
        </w:rPr>
        <w:t>1 318,1</w:t>
      </w:r>
      <w:r w:rsidRPr="00187149">
        <w:rPr>
          <w:sz w:val="26"/>
          <w:szCs w:val="26"/>
        </w:rPr>
        <w:t xml:space="preserve"> </w:t>
      </w:r>
      <w:proofErr w:type="spellStart"/>
      <w:proofErr w:type="gramStart"/>
      <w:r w:rsidRPr="00187149">
        <w:rPr>
          <w:sz w:val="26"/>
          <w:szCs w:val="26"/>
        </w:rPr>
        <w:t>млн</w:t>
      </w:r>
      <w:proofErr w:type="spellEnd"/>
      <w:proofErr w:type="gramEnd"/>
      <w:r w:rsidRPr="00187149">
        <w:rPr>
          <w:sz w:val="26"/>
          <w:szCs w:val="26"/>
        </w:rPr>
        <w:t xml:space="preserve"> руб</w:t>
      </w:r>
      <w:r w:rsidR="006B6595" w:rsidRPr="00187149">
        <w:rPr>
          <w:sz w:val="26"/>
          <w:szCs w:val="26"/>
        </w:rPr>
        <w:t>.</w:t>
      </w:r>
      <w:r w:rsidRPr="00187149">
        <w:rPr>
          <w:sz w:val="26"/>
          <w:szCs w:val="26"/>
        </w:rPr>
        <w:t xml:space="preserve"> (</w:t>
      </w:r>
      <w:r w:rsidR="00816DAB" w:rsidRPr="00187149">
        <w:rPr>
          <w:sz w:val="26"/>
          <w:szCs w:val="26"/>
        </w:rPr>
        <w:t>7</w:t>
      </w:r>
      <w:r w:rsidR="000A57A4" w:rsidRPr="00187149">
        <w:rPr>
          <w:sz w:val="26"/>
          <w:szCs w:val="26"/>
        </w:rPr>
        <w:t>7</w:t>
      </w:r>
      <w:r w:rsidR="00F31E79" w:rsidRPr="00187149">
        <w:rPr>
          <w:sz w:val="26"/>
          <w:szCs w:val="26"/>
        </w:rPr>
        <w:t>,5</w:t>
      </w:r>
      <w:r w:rsidRPr="00187149">
        <w:rPr>
          <w:sz w:val="26"/>
          <w:szCs w:val="26"/>
        </w:rPr>
        <w:t xml:space="preserve">% к </w:t>
      </w:r>
      <w:r w:rsidR="00EB7059" w:rsidRPr="00187149">
        <w:rPr>
          <w:bCs/>
          <w:sz w:val="26"/>
          <w:szCs w:val="26"/>
        </w:rPr>
        <w:t>январю-марту 2024 году</w:t>
      </w:r>
      <w:r w:rsidRPr="00187149">
        <w:rPr>
          <w:sz w:val="26"/>
          <w:szCs w:val="26"/>
        </w:rPr>
        <w:t xml:space="preserve">). </w:t>
      </w:r>
      <w:r w:rsidR="00936A5C" w:rsidRPr="00187149">
        <w:rPr>
          <w:sz w:val="26"/>
          <w:szCs w:val="26"/>
        </w:rPr>
        <w:t xml:space="preserve">Снижение связано с изменением объема </w:t>
      </w:r>
      <w:r w:rsidR="000A57A4" w:rsidRPr="00187149">
        <w:rPr>
          <w:sz w:val="26"/>
          <w:szCs w:val="26"/>
        </w:rPr>
        <w:t>заказов</w:t>
      </w:r>
      <w:r w:rsidR="00936A5C" w:rsidRPr="00187149">
        <w:rPr>
          <w:sz w:val="26"/>
          <w:szCs w:val="26"/>
        </w:rPr>
        <w:t>.</w:t>
      </w:r>
    </w:p>
    <w:p w:rsidR="004A2CE9" w:rsidRPr="00187149" w:rsidRDefault="004A2CE9" w:rsidP="00610259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В </w:t>
      </w:r>
      <w:r w:rsidR="000A57A4" w:rsidRPr="00187149">
        <w:rPr>
          <w:sz w:val="26"/>
          <w:szCs w:val="26"/>
        </w:rPr>
        <w:t>январе</w:t>
      </w:r>
      <w:r w:rsidRPr="00187149">
        <w:rPr>
          <w:sz w:val="26"/>
          <w:szCs w:val="26"/>
        </w:rPr>
        <w:t xml:space="preserve"> 202</w:t>
      </w:r>
      <w:r w:rsidR="00E911E5">
        <w:rPr>
          <w:sz w:val="26"/>
          <w:szCs w:val="26"/>
        </w:rPr>
        <w:t>5</w:t>
      </w:r>
      <w:r w:rsidRPr="00187149">
        <w:rPr>
          <w:sz w:val="26"/>
          <w:szCs w:val="26"/>
        </w:rPr>
        <w:t xml:space="preserve"> года введен в эксплуатацию </w:t>
      </w:r>
      <w:r w:rsidR="000A57A4" w:rsidRPr="00187149">
        <w:rPr>
          <w:sz w:val="26"/>
          <w:szCs w:val="26"/>
        </w:rPr>
        <w:t>Преображенский духовно-спортивный центр при Храме «</w:t>
      </w:r>
      <w:proofErr w:type="spellStart"/>
      <w:r w:rsidR="000A57A4" w:rsidRPr="00187149">
        <w:rPr>
          <w:sz w:val="26"/>
          <w:szCs w:val="26"/>
        </w:rPr>
        <w:t>Спаса-на</w:t>
      </w:r>
      <w:proofErr w:type="spellEnd"/>
      <w:r w:rsidR="000A57A4" w:rsidRPr="00187149">
        <w:rPr>
          <w:sz w:val="26"/>
          <w:szCs w:val="26"/>
        </w:rPr>
        <w:t xml:space="preserve"> водах» Мурманской Епархии Русской Православной Церкви (Московский Патриархат) общей площадью 2 673,5 кв.м</w:t>
      </w:r>
      <w:r w:rsidRPr="00187149">
        <w:rPr>
          <w:sz w:val="26"/>
          <w:szCs w:val="26"/>
        </w:rPr>
        <w:t xml:space="preserve">. </w:t>
      </w:r>
    </w:p>
    <w:p w:rsidR="000A57A4" w:rsidRPr="00187149" w:rsidRDefault="000A57A4" w:rsidP="00610259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>В феврале 2025 года выдано разрешение на ввод следующего объекта –</w:t>
      </w:r>
      <w:proofErr w:type="gramStart"/>
      <w:r w:rsidRPr="00187149">
        <w:rPr>
          <w:sz w:val="26"/>
          <w:szCs w:val="26"/>
        </w:rPr>
        <w:t>«Р</w:t>
      </w:r>
      <w:proofErr w:type="gramEnd"/>
      <w:r w:rsidRPr="00187149">
        <w:rPr>
          <w:sz w:val="26"/>
          <w:szCs w:val="26"/>
        </w:rPr>
        <w:t xml:space="preserve">еконструкция и техническое перевооружение регионального центра мониторинга </w:t>
      </w:r>
      <w:r w:rsidR="00FE053B" w:rsidRPr="00187149">
        <w:rPr>
          <w:sz w:val="26"/>
          <w:szCs w:val="26"/>
        </w:rPr>
        <w:br/>
      </w:r>
      <w:r w:rsidRPr="00187149">
        <w:rPr>
          <w:sz w:val="26"/>
          <w:szCs w:val="26"/>
        </w:rPr>
        <w:t xml:space="preserve">и регионального информационного центра» общей площадью 2 580,4 кв.м. Также </w:t>
      </w:r>
      <w:r w:rsidR="00FE053B" w:rsidRPr="00187149">
        <w:rPr>
          <w:sz w:val="26"/>
          <w:szCs w:val="26"/>
        </w:rPr>
        <w:br/>
      </w:r>
      <w:r w:rsidRPr="00187149">
        <w:rPr>
          <w:sz w:val="26"/>
          <w:szCs w:val="26"/>
        </w:rPr>
        <w:lastRenderedPageBreak/>
        <w:t xml:space="preserve">в </w:t>
      </w:r>
      <w:r w:rsidR="00C52BB9" w:rsidRPr="00187149">
        <w:rPr>
          <w:sz w:val="26"/>
          <w:szCs w:val="26"/>
        </w:rPr>
        <w:t>фев</w:t>
      </w:r>
      <w:r w:rsidRPr="00187149">
        <w:rPr>
          <w:sz w:val="26"/>
          <w:szCs w:val="26"/>
        </w:rPr>
        <w:t xml:space="preserve">рале 2025 годы введен в эксплуатацию жилой дом по ул. Полярные Зори общей площадью </w:t>
      </w:r>
      <w:r w:rsidR="00C52BB9" w:rsidRPr="00187149">
        <w:rPr>
          <w:sz w:val="26"/>
          <w:szCs w:val="26"/>
        </w:rPr>
        <w:t>5 033,56 кв.м.</w:t>
      </w:r>
    </w:p>
    <w:p w:rsidR="00C52BB9" w:rsidRPr="00187149" w:rsidRDefault="00C52BB9" w:rsidP="00610259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>В марте 2025 года введен в эксплуатацию склад временного хранения гидробионтов общей площадью 940 кв.м.</w:t>
      </w:r>
    </w:p>
    <w:p w:rsidR="0040481E" w:rsidRPr="00187149" w:rsidRDefault="00C52BB9" w:rsidP="00610259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В январе-феврале 2025 года сложился отрицательный </w:t>
      </w:r>
      <w:r w:rsidR="00B9188B" w:rsidRPr="00187149">
        <w:rPr>
          <w:sz w:val="26"/>
          <w:szCs w:val="26"/>
        </w:rPr>
        <w:t>сальдированн</w:t>
      </w:r>
      <w:r w:rsidRPr="00187149">
        <w:rPr>
          <w:sz w:val="26"/>
          <w:szCs w:val="26"/>
        </w:rPr>
        <w:t>ый</w:t>
      </w:r>
      <w:r w:rsidR="00B9188B" w:rsidRPr="00187149">
        <w:rPr>
          <w:sz w:val="26"/>
          <w:szCs w:val="26"/>
        </w:rPr>
        <w:t xml:space="preserve"> финансов</w:t>
      </w:r>
      <w:r w:rsidRPr="00187149">
        <w:rPr>
          <w:sz w:val="26"/>
          <w:szCs w:val="26"/>
        </w:rPr>
        <w:t>ый</w:t>
      </w:r>
      <w:r w:rsidR="00B9188B" w:rsidRPr="00187149">
        <w:rPr>
          <w:sz w:val="26"/>
          <w:szCs w:val="26"/>
        </w:rPr>
        <w:t xml:space="preserve"> результат деятельности организаций </w:t>
      </w:r>
      <w:r w:rsidR="00F446C4" w:rsidRPr="00187149">
        <w:rPr>
          <w:sz w:val="26"/>
          <w:szCs w:val="26"/>
        </w:rPr>
        <w:t>– 1 135,3</w:t>
      </w:r>
      <w:r w:rsidR="0040481E" w:rsidRPr="00187149">
        <w:rPr>
          <w:sz w:val="26"/>
          <w:szCs w:val="26"/>
        </w:rPr>
        <w:t xml:space="preserve"> </w:t>
      </w:r>
      <w:proofErr w:type="spellStart"/>
      <w:proofErr w:type="gramStart"/>
      <w:r w:rsidR="0040481E" w:rsidRPr="00187149">
        <w:rPr>
          <w:sz w:val="26"/>
          <w:szCs w:val="26"/>
        </w:rPr>
        <w:t>мл</w:t>
      </w:r>
      <w:r w:rsidR="00F446C4" w:rsidRPr="00187149">
        <w:rPr>
          <w:sz w:val="26"/>
          <w:szCs w:val="26"/>
        </w:rPr>
        <w:t>н</w:t>
      </w:r>
      <w:proofErr w:type="spellEnd"/>
      <w:proofErr w:type="gramEnd"/>
      <w:r w:rsidR="0040481E" w:rsidRPr="00187149">
        <w:rPr>
          <w:sz w:val="26"/>
          <w:szCs w:val="26"/>
        </w:rPr>
        <w:t xml:space="preserve"> руб. Дебиторская задолженность организаций города Мурманска в </w:t>
      </w:r>
      <w:r w:rsidR="00F446C4" w:rsidRPr="00187149">
        <w:rPr>
          <w:sz w:val="26"/>
          <w:szCs w:val="26"/>
        </w:rPr>
        <w:t xml:space="preserve">январе-феврале </w:t>
      </w:r>
      <w:r w:rsidR="0040481E" w:rsidRPr="00187149">
        <w:rPr>
          <w:sz w:val="26"/>
          <w:szCs w:val="26"/>
        </w:rPr>
        <w:t>202</w:t>
      </w:r>
      <w:r w:rsidR="00F446C4" w:rsidRPr="00187149">
        <w:rPr>
          <w:sz w:val="26"/>
          <w:szCs w:val="26"/>
        </w:rPr>
        <w:t>5</w:t>
      </w:r>
      <w:r w:rsidR="0040481E" w:rsidRPr="00187149">
        <w:rPr>
          <w:sz w:val="26"/>
          <w:szCs w:val="26"/>
        </w:rPr>
        <w:t xml:space="preserve"> год</w:t>
      </w:r>
      <w:r w:rsidR="00F446C4" w:rsidRPr="00187149">
        <w:rPr>
          <w:sz w:val="26"/>
          <w:szCs w:val="26"/>
        </w:rPr>
        <w:t>а</w:t>
      </w:r>
      <w:r w:rsidR="0040481E" w:rsidRPr="00187149">
        <w:rPr>
          <w:sz w:val="26"/>
          <w:szCs w:val="26"/>
        </w:rPr>
        <w:t xml:space="preserve"> составила </w:t>
      </w:r>
      <w:r w:rsidR="002B7791" w:rsidRPr="00187149">
        <w:rPr>
          <w:sz w:val="26"/>
          <w:szCs w:val="26"/>
        </w:rPr>
        <w:t>261,2</w:t>
      </w:r>
      <w:r w:rsidR="000E69CC" w:rsidRPr="00187149">
        <w:rPr>
          <w:sz w:val="26"/>
          <w:szCs w:val="26"/>
        </w:rPr>
        <w:t xml:space="preserve"> </w:t>
      </w:r>
      <w:proofErr w:type="spellStart"/>
      <w:r w:rsidR="0040481E" w:rsidRPr="00187149">
        <w:rPr>
          <w:sz w:val="26"/>
          <w:szCs w:val="26"/>
        </w:rPr>
        <w:t>млрд</w:t>
      </w:r>
      <w:proofErr w:type="spellEnd"/>
      <w:r w:rsidR="0040481E" w:rsidRPr="00187149">
        <w:rPr>
          <w:sz w:val="26"/>
          <w:szCs w:val="26"/>
        </w:rPr>
        <w:t xml:space="preserve"> руб. (</w:t>
      </w:r>
      <w:r w:rsidR="00F446C4" w:rsidRPr="00187149">
        <w:rPr>
          <w:sz w:val="26"/>
          <w:szCs w:val="26"/>
        </w:rPr>
        <w:t>92,2</w:t>
      </w:r>
      <w:r w:rsidR="0040481E" w:rsidRPr="00187149">
        <w:rPr>
          <w:sz w:val="26"/>
          <w:szCs w:val="26"/>
        </w:rPr>
        <w:t>% к</w:t>
      </w:r>
      <w:r w:rsidR="004A2CE9" w:rsidRPr="00187149">
        <w:rPr>
          <w:sz w:val="26"/>
          <w:szCs w:val="26"/>
        </w:rPr>
        <w:t xml:space="preserve"> </w:t>
      </w:r>
      <w:r w:rsidR="00F446C4" w:rsidRPr="00187149">
        <w:rPr>
          <w:sz w:val="26"/>
          <w:szCs w:val="26"/>
        </w:rPr>
        <w:t xml:space="preserve">январю-февралю </w:t>
      </w:r>
      <w:r w:rsidR="0040481E" w:rsidRPr="00187149">
        <w:rPr>
          <w:sz w:val="26"/>
          <w:szCs w:val="26"/>
        </w:rPr>
        <w:t>202</w:t>
      </w:r>
      <w:r w:rsidR="00F446C4" w:rsidRPr="00187149">
        <w:rPr>
          <w:sz w:val="26"/>
          <w:szCs w:val="26"/>
        </w:rPr>
        <w:t>4</w:t>
      </w:r>
      <w:r w:rsidR="0040481E" w:rsidRPr="00187149">
        <w:rPr>
          <w:sz w:val="26"/>
          <w:szCs w:val="26"/>
        </w:rPr>
        <w:t xml:space="preserve"> год</w:t>
      </w:r>
      <w:r w:rsidR="00F446C4" w:rsidRPr="00187149">
        <w:rPr>
          <w:sz w:val="26"/>
          <w:szCs w:val="26"/>
        </w:rPr>
        <w:t>а</w:t>
      </w:r>
      <w:r w:rsidR="0040481E" w:rsidRPr="00187149">
        <w:rPr>
          <w:sz w:val="26"/>
          <w:szCs w:val="26"/>
        </w:rPr>
        <w:t xml:space="preserve">), кредиторская задолженность составила </w:t>
      </w:r>
      <w:r w:rsidR="00F446C4" w:rsidRPr="00187149">
        <w:rPr>
          <w:sz w:val="26"/>
          <w:szCs w:val="26"/>
        </w:rPr>
        <w:t>124,3</w:t>
      </w:r>
      <w:r w:rsidR="0040481E" w:rsidRPr="00187149">
        <w:rPr>
          <w:sz w:val="26"/>
          <w:szCs w:val="26"/>
        </w:rPr>
        <w:t xml:space="preserve"> </w:t>
      </w:r>
      <w:proofErr w:type="spellStart"/>
      <w:r w:rsidR="0040481E" w:rsidRPr="00187149">
        <w:rPr>
          <w:sz w:val="26"/>
          <w:szCs w:val="26"/>
        </w:rPr>
        <w:t>млрд</w:t>
      </w:r>
      <w:proofErr w:type="spellEnd"/>
      <w:r w:rsidR="0040481E" w:rsidRPr="00187149">
        <w:rPr>
          <w:sz w:val="26"/>
          <w:szCs w:val="26"/>
        </w:rPr>
        <w:t xml:space="preserve"> руб. (</w:t>
      </w:r>
      <w:r w:rsidR="00F446C4" w:rsidRPr="00187149">
        <w:rPr>
          <w:sz w:val="26"/>
          <w:szCs w:val="26"/>
        </w:rPr>
        <w:t>86,2</w:t>
      </w:r>
      <w:r w:rsidR="0040481E" w:rsidRPr="00187149">
        <w:rPr>
          <w:sz w:val="26"/>
          <w:szCs w:val="26"/>
        </w:rPr>
        <w:t>%).</w:t>
      </w:r>
      <w:r w:rsidR="00CE6709" w:rsidRPr="00187149">
        <w:rPr>
          <w:sz w:val="26"/>
          <w:szCs w:val="26"/>
        </w:rPr>
        <w:t xml:space="preserve"> </w:t>
      </w:r>
    </w:p>
    <w:p w:rsidR="0040481E" w:rsidRPr="00187149" w:rsidRDefault="0040481E" w:rsidP="00063E20">
      <w:pPr>
        <w:ind w:firstLine="708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Общее количество прибыльных организаций </w:t>
      </w:r>
      <w:r w:rsidR="004A2CE9" w:rsidRPr="00187149">
        <w:rPr>
          <w:sz w:val="26"/>
          <w:szCs w:val="26"/>
        </w:rPr>
        <w:t>уменьшилось</w:t>
      </w:r>
      <w:r w:rsidR="00E86261" w:rsidRPr="00187149">
        <w:rPr>
          <w:sz w:val="26"/>
          <w:szCs w:val="26"/>
        </w:rPr>
        <w:t xml:space="preserve"> и составило </w:t>
      </w:r>
      <w:r w:rsidR="00D20EDA">
        <w:rPr>
          <w:sz w:val="26"/>
          <w:szCs w:val="26"/>
        </w:rPr>
        <w:br/>
      </w:r>
      <w:r w:rsidR="00F446C4" w:rsidRPr="00187149">
        <w:rPr>
          <w:sz w:val="26"/>
          <w:szCs w:val="26"/>
        </w:rPr>
        <w:t>71</w:t>
      </w:r>
      <w:r w:rsidRPr="00187149">
        <w:rPr>
          <w:sz w:val="26"/>
          <w:szCs w:val="26"/>
        </w:rPr>
        <w:t xml:space="preserve"> единиц</w:t>
      </w:r>
      <w:r w:rsidR="00F446C4" w:rsidRPr="00187149">
        <w:rPr>
          <w:sz w:val="26"/>
          <w:szCs w:val="26"/>
        </w:rPr>
        <w:t>у</w:t>
      </w:r>
      <w:r w:rsidRPr="00187149">
        <w:rPr>
          <w:sz w:val="26"/>
          <w:szCs w:val="26"/>
        </w:rPr>
        <w:t xml:space="preserve"> (</w:t>
      </w:r>
      <w:r w:rsidR="004A2CE9" w:rsidRPr="00187149">
        <w:rPr>
          <w:sz w:val="26"/>
          <w:szCs w:val="26"/>
        </w:rPr>
        <w:t>93</w:t>
      </w:r>
      <w:r w:rsidR="00EE59DF" w:rsidRPr="00187149">
        <w:rPr>
          <w:sz w:val="26"/>
          <w:szCs w:val="26"/>
        </w:rPr>
        <w:t>,</w:t>
      </w:r>
      <w:r w:rsidR="00F446C4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% к </w:t>
      </w:r>
      <w:r w:rsidR="00F446C4" w:rsidRPr="00187149">
        <w:rPr>
          <w:sz w:val="26"/>
          <w:szCs w:val="26"/>
        </w:rPr>
        <w:t xml:space="preserve">январю-февралю </w:t>
      </w:r>
      <w:r w:rsidRPr="00187149">
        <w:rPr>
          <w:sz w:val="26"/>
          <w:szCs w:val="26"/>
        </w:rPr>
        <w:t>202</w:t>
      </w:r>
      <w:r w:rsidR="00F446C4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 год</w:t>
      </w:r>
      <w:r w:rsidR="00F446C4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 xml:space="preserve">), сумма прибыли – </w:t>
      </w:r>
      <w:r w:rsidR="00F446C4" w:rsidRPr="00187149">
        <w:rPr>
          <w:sz w:val="26"/>
          <w:szCs w:val="26"/>
        </w:rPr>
        <w:t>16,7</w:t>
      </w:r>
      <w:r w:rsidRPr="00187149">
        <w:rPr>
          <w:sz w:val="26"/>
          <w:szCs w:val="26"/>
        </w:rPr>
        <w:t xml:space="preserve"> </w:t>
      </w:r>
      <w:proofErr w:type="spellStart"/>
      <w:proofErr w:type="gramStart"/>
      <w:r w:rsidRPr="00187149">
        <w:rPr>
          <w:sz w:val="26"/>
          <w:szCs w:val="26"/>
        </w:rPr>
        <w:t>млрд</w:t>
      </w:r>
      <w:proofErr w:type="spellEnd"/>
      <w:proofErr w:type="gramEnd"/>
      <w:r w:rsidRPr="00187149">
        <w:rPr>
          <w:sz w:val="26"/>
          <w:szCs w:val="26"/>
        </w:rPr>
        <w:t xml:space="preserve"> руб. (</w:t>
      </w:r>
      <w:r w:rsidR="00F446C4" w:rsidRPr="00187149">
        <w:rPr>
          <w:sz w:val="26"/>
          <w:szCs w:val="26"/>
        </w:rPr>
        <w:t>107,9</w:t>
      </w:r>
      <w:r w:rsidR="00B9188B" w:rsidRPr="00187149">
        <w:rPr>
          <w:sz w:val="26"/>
          <w:szCs w:val="26"/>
        </w:rPr>
        <w:t>%</w:t>
      </w:r>
      <w:r w:rsidR="004A2CE9" w:rsidRPr="00187149">
        <w:rPr>
          <w:sz w:val="26"/>
          <w:szCs w:val="26"/>
        </w:rPr>
        <w:t>)</w:t>
      </w:r>
      <w:r w:rsidRPr="00187149">
        <w:rPr>
          <w:sz w:val="26"/>
          <w:szCs w:val="26"/>
        </w:rPr>
        <w:t xml:space="preserve">. Общее число убыточных организаций – </w:t>
      </w:r>
      <w:r w:rsidR="00F446C4" w:rsidRPr="00187149">
        <w:rPr>
          <w:sz w:val="26"/>
          <w:szCs w:val="26"/>
        </w:rPr>
        <w:t>62</w:t>
      </w:r>
      <w:r w:rsidRPr="00187149">
        <w:rPr>
          <w:sz w:val="26"/>
          <w:szCs w:val="26"/>
        </w:rPr>
        <w:t xml:space="preserve"> единиц</w:t>
      </w:r>
      <w:r w:rsidR="00D20EDA">
        <w:rPr>
          <w:sz w:val="26"/>
          <w:szCs w:val="26"/>
        </w:rPr>
        <w:t>ы</w:t>
      </w:r>
      <w:r w:rsidRPr="00187149">
        <w:rPr>
          <w:sz w:val="26"/>
          <w:szCs w:val="26"/>
        </w:rPr>
        <w:t xml:space="preserve"> (</w:t>
      </w:r>
      <w:r w:rsidR="00EE59DF" w:rsidRPr="00187149">
        <w:rPr>
          <w:sz w:val="26"/>
          <w:szCs w:val="26"/>
        </w:rPr>
        <w:t>1</w:t>
      </w:r>
      <w:r w:rsidR="00F446C4" w:rsidRPr="00187149">
        <w:rPr>
          <w:sz w:val="26"/>
          <w:szCs w:val="26"/>
        </w:rPr>
        <w:t>14,8</w:t>
      </w:r>
      <w:r w:rsidRPr="00187149">
        <w:rPr>
          <w:sz w:val="26"/>
          <w:szCs w:val="26"/>
        </w:rPr>
        <w:t>%</w:t>
      </w:r>
      <w:r w:rsidR="004A2CE9" w:rsidRPr="00187149">
        <w:rPr>
          <w:sz w:val="26"/>
          <w:szCs w:val="26"/>
        </w:rPr>
        <w:t xml:space="preserve"> к</w:t>
      </w:r>
      <w:r w:rsidRPr="00187149">
        <w:rPr>
          <w:sz w:val="26"/>
          <w:szCs w:val="26"/>
        </w:rPr>
        <w:t xml:space="preserve"> </w:t>
      </w:r>
      <w:r w:rsidR="00F446C4" w:rsidRPr="00187149">
        <w:rPr>
          <w:sz w:val="26"/>
          <w:szCs w:val="26"/>
        </w:rPr>
        <w:t xml:space="preserve">январю-февралю </w:t>
      </w:r>
      <w:r w:rsidRPr="00187149">
        <w:rPr>
          <w:sz w:val="26"/>
          <w:szCs w:val="26"/>
        </w:rPr>
        <w:t>202</w:t>
      </w:r>
      <w:r w:rsidR="00F446C4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 год</w:t>
      </w:r>
      <w:r w:rsidR="00F446C4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>), сумма убытка</w:t>
      </w:r>
      <w:r w:rsidR="00EE59DF" w:rsidRPr="00187149">
        <w:rPr>
          <w:sz w:val="26"/>
          <w:szCs w:val="26"/>
        </w:rPr>
        <w:t xml:space="preserve"> составила </w:t>
      </w:r>
      <w:r w:rsidR="00F446C4" w:rsidRPr="00187149">
        <w:rPr>
          <w:sz w:val="26"/>
          <w:szCs w:val="26"/>
        </w:rPr>
        <w:t>17,8</w:t>
      </w:r>
      <w:r w:rsidRPr="00187149">
        <w:rPr>
          <w:sz w:val="26"/>
          <w:szCs w:val="26"/>
        </w:rPr>
        <w:t xml:space="preserve"> </w:t>
      </w:r>
      <w:proofErr w:type="spellStart"/>
      <w:proofErr w:type="gramStart"/>
      <w:r w:rsidRPr="00187149">
        <w:rPr>
          <w:sz w:val="26"/>
          <w:szCs w:val="26"/>
        </w:rPr>
        <w:t>млрд</w:t>
      </w:r>
      <w:proofErr w:type="spellEnd"/>
      <w:proofErr w:type="gramEnd"/>
      <w:r w:rsidRPr="00187149">
        <w:rPr>
          <w:sz w:val="26"/>
          <w:szCs w:val="26"/>
        </w:rPr>
        <w:t xml:space="preserve"> руб.</w:t>
      </w:r>
      <w:r w:rsidR="004A2CE9" w:rsidRPr="00187149">
        <w:rPr>
          <w:sz w:val="26"/>
          <w:szCs w:val="26"/>
        </w:rPr>
        <w:t xml:space="preserve"> (</w:t>
      </w:r>
      <w:r w:rsidR="00F446C4" w:rsidRPr="00187149">
        <w:rPr>
          <w:sz w:val="26"/>
          <w:szCs w:val="26"/>
        </w:rPr>
        <w:t>в 3,9 раза по сравнению с январем-февралем 2024 года</w:t>
      </w:r>
      <w:r w:rsidR="004A2CE9" w:rsidRPr="00187149">
        <w:rPr>
          <w:sz w:val="26"/>
          <w:szCs w:val="26"/>
        </w:rPr>
        <w:t>).</w:t>
      </w:r>
      <w:r w:rsidRPr="00187149">
        <w:rPr>
          <w:sz w:val="26"/>
          <w:szCs w:val="26"/>
        </w:rPr>
        <w:t xml:space="preserve"> </w:t>
      </w:r>
    </w:p>
    <w:p w:rsidR="0040481E" w:rsidRPr="00187149" w:rsidRDefault="0040481E" w:rsidP="00F446C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187149">
        <w:rPr>
          <w:sz w:val="26"/>
          <w:szCs w:val="26"/>
        </w:rPr>
        <w:t xml:space="preserve">Индекс потребительских цен на товары и услуги составил </w:t>
      </w:r>
      <w:r w:rsidR="00741931" w:rsidRPr="00187149">
        <w:rPr>
          <w:sz w:val="26"/>
          <w:szCs w:val="26"/>
        </w:rPr>
        <w:t>109,</w:t>
      </w:r>
      <w:r w:rsidR="002B7791" w:rsidRPr="00187149">
        <w:rPr>
          <w:sz w:val="26"/>
          <w:szCs w:val="26"/>
        </w:rPr>
        <w:t>6</w:t>
      </w:r>
      <w:r w:rsidRPr="00187149">
        <w:rPr>
          <w:sz w:val="26"/>
          <w:szCs w:val="26"/>
        </w:rPr>
        <w:t>%</w:t>
      </w:r>
      <w:r w:rsidR="00F446C4" w:rsidRPr="00187149">
        <w:rPr>
          <w:sz w:val="26"/>
          <w:szCs w:val="26"/>
        </w:rPr>
        <w:t xml:space="preserve"> (январь-март 2025 года к январю-марту 2024 года)</w:t>
      </w:r>
      <w:r w:rsidR="004A2CE9" w:rsidRPr="00187149">
        <w:rPr>
          <w:sz w:val="26"/>
          <w:szCs w:val="26"/>
        </w:rPr>
        <w:t>.</w:t>
      </w:r>
      <w:r w:rsidRPr="00187149">
        <w:rPr>
          <w:sz w:val="26"/>
          <w:szCs w:val="26"/>
        </w:rPr>
        <w:t xml:space="preserve"> Отмечено увеличение в действующих ценах оборота розничной торговли – </w:t>
      </w:r>
      <w:r w:rsidR="008C09F3" w:rsidRPr="00187149">
        <w:rPr>
          <w:sz w:val="26"/>
          <w:szCs w:val="26"/>
        </w:rPr>
        <w:t>21,7</w:t>
      </w:r>
      <w:r w:rsidRPr="00187149">
        <w:rPr>
          <w:sz w:val="26"/>
          <w:szCs w:val="26"/>
        </w:rPr>
        <w:t xml:space="preserve"> </w:t>
      </w:r>
      <w:proofErr w:type="spellStart"/>
      <w:proofErr w:type="gramStart"/>
      <w:r w:rsidRPr="00187149">
        <w:rPr>
          <w:sz w:val="26"/>
          <w:szCs w:val="26"/>
        </w:rPr>
        <w:t>млрд</w:t>
      </w:r>
      <w:proofErr w:type="spellEnd"/>
      <w:proofErr w:type="gramEnd"/>
      <w:r w:rsidRPr="00187149">
        <w:rPr>
          <w:sz w:val="26"/>
          <w:szCs w:val="26"/>
        </w:rPr>
        <w:t xml:space="preserve"> руб. </w:t>
      </w:r>
      <w:r w:rsidR="005B1607" w:rsidRPr="00187149">
        <w:rPr>
          <w:sz w:val="26"/>
          <w:szCs w:val="26"/>
        </w:rPr>
        <w:t>(</w:t>
      </w:r>
      <w:r w:rsidR="00B27827" w:rsidRPr="00187149">
        <w:rPr>
          <w:sz w:val="26"/>
          <w:szCs w:val="26"/>
        </w:rPr>
        <w:t>1</w:t>
      </w:r>
      <w:r w:rsidR="008C09F3" w:rsidRPr="00187149">
        <w:rPr>
          <w:sz w:val="26"/>
          <w:szCs w:val="26"/>
        </w:rPr>
        <w:t>02,3</w:t>
      </w:r>
      <w:r w:rsidRPr="00187149">
        <w:rPr>
          <w:sz w:val="26"/>
          <w:szCs w:val="26"/>
        </w:rPr>
        <w:t xml:space="preserve">% к </w:t>
      </w:r>
      <w:r w:rsidR="008C09F3" w:rsidRPr="00187149">
        <w:rPr>
          <w:sz w:val="26"/>
          <w:szCs w:val="26"/>
        </w:rPr>
        <w:t xml:space="preserve">январю-марту 2024 </w:t>
      </w:r>
      <w:r w:rsidRPr="00187149">
        <w:rPr>
          <w:sz w:val="26"/>
          <w:szCs w:val="26"/>
        </w:rPr>
        <w:t>год</w:t>
      </w:r>
      <w:r w:rsidR="008C09F3" w:rsidRPr="00187149">
        <w:rPr>
          <w:sz w:val="26"/>
          <w:szCs w:val="26"/>
        </w:rPr>
        <w:t>а</w:t>
      </w:r>
      <w:r w:rsidR="005B1607" w:rsidRPr="00187149">
        <w:rPr>
          <w:sz w:val="26"/>
          <w:szCs w:val="26"/>
        </w:rPr>
        <w:t>)</w:t>
      </w:r>
      <w:r w:rsidRPr="00187149">
        <w:rPr>
          <w:sz w:val="26"/>
          <w:szCs w:val="26"/>
        </w:rPr>
        <w:t xml:space="preserve">. Оборот общественного питания составил </w:t>
      </w:r>
      <w:r w:rsidR="008C09F3" w:rsidRPr="00187149">
        <w:rPr>
          <w:sz w:val="26"/>
          <w:szCs w:val="26"/>
        </w:rPr>
        <w:t>687,8</w:t>
      </w:r>
      <w:r w:rsidRPr="00187149">
        <w:rPr>
          <w:sz w:val="26"/>
          <w:szCs w:val="26"/>
        </w:rPr>
        <w:t xml:space="preserve"> </w:t>
      </w:r>
      <w:proofErr w:type="spellStart"/>
      <w:proofErr w:type="gramStart"/>
      <w:r w:rsidRPr="00187149">
        <w:rPr>
          <w:sz w:val="26"/>
          <w:szCs w:val="26"/>
        </w:rPr>
        <w:t>млн</w:t>
      </w:r>
      <w:proofErr w:type="spellEnd"/>
      <w:proofErr w:type="gramEnd"/>
      <w:r w:rsidRPr="00187149">
        <w:rPr>
          <w:sz w:val="26"/>
          <w:szCs w:val="26"/>
        </w:rPr>
        <w:t xml:space="preserve"> руб. </w:t>
      </w:r>
      <w:r w:rsidR="00741931" w:rsidRPr="00187149">
        <w:rPr>
          <w:sz w:val="26"/>
          <w:szCs w:val="26"/>
        </w:rPr>
        <w:t>(</w:t>
      </w:r>
      <w:r w:rsidR="00EE59DF" w:rsidRPr="00187149">
        <w:rPr>
          <w:sz w:val="26"/>
          <w:szCs w:val="26"/>
        </w:rPr>
        <w:t>9</w:t>
      </w:r>
      <w:r w:rsidR="008C09F3" w:rsidRPr="00187149">
        <w:rPr>
          <w:sz w:val="26"/>
          <w:szCs w:val="26"/>
        </w:rPr>
        <w:t>6,4</w:t>
      </w:r>
      <w:r w:rsidRPr="00187149">
        <w:rPr>
          <w:sz w:val="26"/>
          <w:szCs w:val="26"/>
        </w:rPr>
        <w:t>%).</w:t>
      </w:r>
      <w:r w:rsidR="005B1607" w:rsidRPr="00187149">
        <w:rPr>
          <w:sz w:val="26"/>
          <w:szCs w:val="26"/>
        </w:rPr>
        <w:t xml:space="preserve"> </w:t>
      </w:r>
      <w:r w:rsidRPr="00187149">
        <w:rPr>
          <w:sz w:val="26"/>
          <w:szCs w:val="26"/>
        </w:rPr>
        <w:t xml:space="preserve">Стоимость минимального набора продуктов питания, входящих в потребительскую корзину, </w:t>
      </w:r>
      <w:r w:rsidR="00FE053B" w:rsidRPr="00187149">
        <w:rPr>
          <w:sz w:val="26"/>
          <w:szCs w:val="26"/>
        </w:rPr>
        <w:br/>
      </w:r>
      <w:r w:rsidR="00EE59DF" w:rsidRPr="00187149">
        <w:rPr>
          <w:sz w:val="26"/>
          <w:szCs w:val="26"/>
        </w:rPr>
        <w:t xml:space="preserve">в </w:t>
      </w:r>
      <w:r w:rsidR="008C09F3" w:rsidRPr="00187149">
        <w:rPr>
          <w:sz w:val="26"/>
          <w:szCs w:val="26"/>
        </w:rPr>
        <w:t>марте</w:t>
      </w:r>
      <w:r w:rsidR="00EE59DF" w:rsidRPr="00187149">
        <w:rPr>
          <w:sz w:val="26"/>
          <w:szCs w:val="26"/>
        </w:rPr>
        <w:t xml:space="preserve"> 202</w:t>
      </w:r>
      <w:r w:rsidR="008C09F3" w:rsidRPr="00187149">
        <w:rPr>
          <w:sz w:val="26"/>
          <w:szCs w:val="26"/>
        </w:rPr>
        <w:t xml:space="preserve">5 </w:t>
      </w:r>
      <w:r w:rsidR="00EE59DF" w:rsidRPr="00187149">
        <w:rPr>
          <w:sz w:val="26"/>
          <w:szCs w:val="26"/>
        </w:rPr>
        <w:t xml:space="preserve">года </w:t>
      </w:r>
      <w:r w:rsidRPr="00187149">
        <w:rPr>
          <w:sz w:val="26"/>
          <w:szCs w:val="26"/>
        </w:rPr>
        <w:t xml:space="preserve">составила </w:t>
      </w:r>
      <w:r w:rsidR="008C09F3" w:rsidRPr="00187149">
        <w:rPr>
          <w:sz w:val="26"/>
          <w:szCs w:val="26"/>
        </w:rPr>
        <w:t>9 136,97</w:t>
      </w:r>
      <w:r w:rsidRPr="00187149">
        <w:rPr>
          <w:sz w:val="26"/>
          <w:szCs w:val="26"/>
        </w:rPr>
        <w:t xml:space="preserve"> руб. (</w:t>
      </w:r>
      <w:r w:rsidR="00B27827" w:rsidRPr="00187149">
        <w:rPr>
          <w:sz w:val="26"/>
          <w:szCs w:val="26"/>
        </w:rPr>
        <w:t>1</w:t>
      </w:r>
      <w:r w:rsidR="008C09F3" w:rsidRPr="00187149">
        <w:rPr>
          <w:sz w:val="26"/>
          <w:szCs w:val="26"/>
        </w:rPr>
        <w:t>23,2</w:t>
      </w:r>
      <w:r w:rsidRPr="00187149">
        <w:rPr>
          <w:sz w:val="26"/>
          <w:szCs w:val="26"/>
        </w:rPr>
        <w:t xml:space="preserve">% к </w:t>
      </w:r>
      <w:r w:rsidR="008C09F3" w:rsidRPr="00187149">
        <w:rPr>
          <w:sz w:val="26"/>
          <w:szCs w:val="26"/>
        </w:rPr>
        <w:t xml:space="preserve">марту </w:t>
      </w:r>
      <w:r w:rsidR="00B9188B" w:rsidRPr="00187149">
        <w:rPr>
          <w:sz w:val="26"/>
          <w:szCs w:val="26"/>
        </w:rPr>
        <w:t>202</w:t>
      </w:r>
      <w:r w:rsidR="008C09F3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 год</w:t>
      </w:r>
      <w:r w:rsidR="00EE59DF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>).</w:t>
      </w:r>
    </w:p>
    <w:p w:rsidR="0040481E" w:rsidRPr="00187149" w:rsidRDefault="0040481E" w:rsidP="00D4064E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Общий объем платных услуг населению составил </w:t>
      </w:r>
      <w:r w:rsidR="008C09F3" w:rsidRPr="00187149">
        <w:rPr>
          <w:sz w:val="26"/>
          <w:szCs w:val="26"/>
        </w:rPr>
        <w:t>9,4</w:t>
      </w:r>
      <w:r w:rsidRPr="00187149">
        <w:rPr>
          <w:sz w:val="26"/>
          <w:szCs w:val="26"/>
        </w:rPr>
        <w:t xml:space="preserve"> </w:t>
      </w:r>
      <w:proofErr w:type="spellStart"/>
      <w:proofErr w:type="gramStart"/>
      <w:r w:rsidRPr="00187149">
        <w:rPr>
          <w:sz w:val="26"/>
          <w:szCs w:val="26"/>
        </w:rPr>
        <w:t>млрд</w:t>
      </w:r>
      <w:proofErr w:type="spellEnd"/>
      <w:proofErr w:type="gramEnd"/>
      <w:r w:rsidRPr="00187149">
        <w:rPr>
          <w:sz w:val="26"/>
          <w:szCs w:val="26"/>
        </w:rPr>
        <w:t xml:space="preserve"> руб</w:t>
      </w:r>
      <w:r w:rsidR="005B1607" w:rsidRPr="00187149">
        <w:rPr>
          <w:sz w:val="26"/>
          <w:szCs w:val="26"/>
        </w:rPr>
        <w:t>.</w:t>
      </w:r>
      <w:r w:rsidRPr="00187149">
        <w:rPr>
          <w:sz w:val="26"/>
          <w:szCs w:val="26"/>
        </w:rPr>
        <w:t xml:space="preserve"> (</w:t>
      </w:r>
      <w:r w:rsidR="00B27827" w:rsidRPr="00187149">
        <w:rPr>
          <w:sz w:val="26"/>
          <w:szCs w:val="26"/>
        </w:rPr>
        <w:t>10</w:t>
      </w:r>
      <w:r w:rsidR="008C09F3" w:rsidRPr="00187149">
        <w:rPr>
          <w:sz w:val="26"/>
          <w:szCs w:val="26"/>
        </w:rPr>
        <w:t>5,7</w:t>
      </w:r>
      <w:r w:rsidRPr="00187149">
        <w:rPr>
          <w:sz w:val="26"/>
          <w:szCs w:val="26"/>
        </w:rPr>
        <w:t>%</w:t>
      </w:r>
      <w:r w:rsidR="005B1607" w:rsidRPr="00187149">
        <w:rPr>
          <w:sz w:val="26"/>
          <w:szCs w:val="26"/>
        </w:rPr>
        <w:t xml:space="preserve"> </w:t>
      </w:r>
      <w:r w:rsidRPr="00187149">
        <w:rPr>
          <w:sz w:val="26"/>
          <w:szCs w:val="26"/>
        </w:rPr>
        <w:t xml:space="preserve">к </w:t>
      </w:r>
      <w:r w:rsidR="008C09F3" w:rsidRPr="00187149">
        <w:rPr>
          <w:sz w:val="26"/>
          <w:szCs w:val="26"/>
        </w:rPr>
        <w:t xml:space="preserve">январю-марту </w:t>
      </w:r>
      <w:r w:rsidRPr="00187149">
        <w:rPr>
          <w:sz w:val="26"/>
          <w:szCs w:val="26"/>
        </w:rPr>
        <w:t>202</w:t>
      </w:r>
      <w:r w:rsidR="008C09F3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 год</w:t>
      </w:r>
      <w:r w:rsidR="008C09F3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 xml:space="preserve">), из них рост отмечен </w:t>
      </w:r>
      <w:r w:rsidR="009A2475" w:rsidRPr="00187149">
        <w:rPr>
          <w:sz w:val="26"/>
          <w:szCs w:val="26"/>
        </w:rPr>
        <w:t xml:space="preserve">в области </w:t>
      </w:r>
      <w:r w:rsidR="00D4064E" w:rsidRPr="00187149">
        <w:rPr>
          <w:sz w:val="26"/>
          <w:szCs w:val="26"/>
        </w:rPr>
        <w:t xml:space="preserve">услуг гостиниц и аналогичных средств размещения (120,3%), </w:t>
      </w:r>
      <w:r w:rsidR="00A72BA7" w:rsidRPr="00187149">
        <w:rPr>
          <w:sz w:val="26"/>
          <w:szCs w:val="26"/>
        </w:rPr>
        <w:t xml:space="preserve">жилищных </w:t>
      </w:r>
      <w:r w:rsidR="009A2475" w:rsidRPr="00187149">
        <w:rPr>
          <w:sz w:val="26"/>
          <w:szCs w:val="26"/>
        </w:rPr>
        <w:t>услуг (</w:t>
      </w:r>
      <w:r w:rsidR="00B27827" w:rsidRPr="00187149">
        <w:rPr>
          <w:sz w:val="26"/>
          <w:szCs w:val="26"/>
        </w:rPr>
        <w:t>1</w:t>
      </w:r>
      <w:r w:rsidR="00D4064E" w:rsidRPr="00187149">
        <w:rPr>
          <w:sz w:val="26"/>
          <w:szCs w:val="26"/>
        </w:rPr>
        <w:t>12,5</w:t>
      </w:r>
      <w:r w:rsidR="00741931" w:rsidRPr="00187149">
        <w:rPr>
          <w:sz w:val="26"/>
          <w:szCs w:val="26"/>
        </w:rPr>
        <w:t>%</w:t>
      </w:r>
      <w:r w:rsidR="00EE13EF" w:rsidRPr="00187149">
        <w:rPr>
          <w:sz w:val="26"/>
          <w:szCs w:val="26"/>
        </w:rPr>
        <w:t>)</w:t>
      </w:r>
      <w:r w:rsidR="009A2475" w:rsidRPr="00187149">
        <w:rPr>
          <w:sz w:val="26"/>
          <w:szCs w:val="26"/>
        </w:rPr>
        <w:t>,</w:t>
      </w:r>
      <w:r w:rsidR="00D4064E" w:rsidRPr="00187149">
        <w:rPr>
          <w:sz w:val="26"/>
          <w:szCs w:val="26"/>
        </w:rPr>
        <w:t xml:space="preserve"> коммунальных услуг (109,3%), услуг физической культуры и спорта (109,2%)</w:t>
      </w:r>
      <w:r w:rsidR="009A2475" w:rsidRPr="00187149">
        <w:rPr>
          <w:sz w:val="26"/>
          <w:szCs w:val="26"/>
        </w:rPr>
        <w:t xml:space="preserve">. </w:t>
      </w:r>
      <w:r w:rsidRPr="00187149">
        <w:rPr>
          <w:sz w:val="26"/>
          <w:szCs w:val="26"/>
        </w:rPr>
        <w:t xml:space="preserve">Отмечен </w:t>
      </w:r>
      <w:r w:rsidR="00D4064E" w:rsidRPr="00187149">
        <w:rPr>
          <w:sz w:val="26"/>
          <w:szCs w:val="26"/>
        </w:rPr>
        <w:t xml:space="preserve">значительный </w:t>
      </w:r>
      <w:r w:rsidRPr="00187149">
        <w:rPr>
          <w:sz w:val="26"/>
          <w:szCs w:val="26"/>
        </w:rPr>
        <w:t xml:space="preserve">рост в действующих ценах объема бытовых услуг </w:t>
      </w:r>
      <w:r w:rsidR="00B27827" w:rsidRPr="00187149">
        <w:rPr>
          <w:sz w:val="26"/>
          <w:szCs w:val="26"/>
        </w:rPr>
        <w:t xml:space="preserve">до </w:t>
      </w:r>
      <w:r w:rsidR="00D4064E" w:rsidRPr="00187149">
        <w:rPr>
          <w:sz w:val="26"/>
          <w:szCs w:val="26"/>
        </w:rPr>
        <w:t>157,4</w:t>
      </w:r>
      <w:r w:rsidR="00B27827" w:rsidRPr="00187149">
        <w:rPr>
          <w:sz w:val="26"/>
          <w:szCs w:val="26"/>
        </w:rPr>
        <w:t xml:space="preserve"> </w:t>
      </w:r>
      <w:proofErr w:type="spellStart"/>
      <w:proofErr w:type="gramStart"/>
      <w:r w:rsidR="00B27827" w:rsidRPr="00187149">
        <w:rPr>
          <w:sz w:val="26"/>
          <w:szCs w:val="26"/>
        </w:rPr>
        <w:t>млн</w:t>
      </w:r>
      <w:proofErr w:type="spellEnd"/>
      <w:proofErr w:type="gramEnd"/>
      <w:r w:rsidR="00B27827" w:rsidRPr="00187149">
        <w:rPr>
          <w:sz w:val="26"/>
          <w:szCs w:val="26"/>
        </w:rPr>
        <w:t xml:space="preserve"> руб. </w:t>
      </w:r>
      <w:r w:rsidRPr="00187149">
        <w:rPr>
          <w:sz w:val="26"/>
          <w:szCs w:val="26"/>
        </w:rPr>
        <w:t>(</w:t>
      </w:r>
      <w:r w:rsidR="00B27827" w:rsidRPr="00187149">
        <w:rPr>
          <w:sz w:val="26"/>
          <w:szCs w:val="26"/>
        </w:rPr>
        <w:t>1</w:t>
      </w:r>
      <w:r w:rsidR="00D4064E" w:rsidRPr="00187149">
        <w:rPr>
          <w:sz w:val="26"/>
          <w:szCs w:val="26"/>
        </w:rPr>
        <w:t>59,0</w:t>
      </w:r>
      <w:r w:rsidR="00741931" w:rsidRPr="00187149">
        <w:rPr>
          <w:sz w:val="26"/>
          <w:szCs w:val="26"/>
        </w:rPr>
        <w:t xml:space="preserve">% </w:t>
      </w:r>
      <w:r w:rsidR="0056200B" w:rsidRPr="00187149">
        <w:rPr>
          <w:sz w:val="26"/>
          <w:szCs w:val="26"/>
        </w:rPr>
        <w:t xml:space="preserve">к </w:t>
      </w:r>
      <w:r w:rsidR="00D4064E" w:rsidRPr="00187149">
        <w:rPr>
          <w:sz w:val="26"/>
          <w:szCs w:val="26"/>
        </w:rPr>
        <w:t xml:space="preserve">январю-марту </w:t>
      </w:r>
      <w:r w:rsidR="009A2475" w:rsidRPr="00187149">
        <w:rPr>
          <w:sz w:val="26"/>
          <w:szCs w:val="26"/>
        </w:rPr>
        <w:t>202</w:t>
      </w:r>
      <w:r w:rsidR="00D4064E" w:rsidRPr="00187149">
        <w:rPr>
          <w:sz w:val="26"/>
          <w:szCs w:val="26"/>
        </w:rPr>
        <w:t>4</w:t>
      </w:r>
      <w:r w:rsidR="009A2475" w:rsidRPr="00187149">
        <w:rPr>
          <w:sz w:val="26"/>
          <w:szCs w:val="26"/>
        </w:rPr>
        <w:t xml:space="preserve"> год</w:t>
      </w:r>
      <w:r w:rsidR="00D4064E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>)</w:t>
      </w:r>
      <w:r w:rsidR="009A0229" w:rsidRPr="00187149">
        <w:rPr>
          <w:sz w:val="26"/>
          <w:szCs w:val="26"/>
        </w:rPr>
        <w:t xml:space="preserve">, </w:t>
      </w:r>
      <w:r w:rsidR="00FE053B" w:rsidRPr="00187149">
        <w:rPr>
          <w:sz w:val="26"/>
          <w:szCs w:val="26"/>
        </w:rPr>
        <w:br/>
      </w:r>
      <w:r w:rsidR="009A0229" w:rsidRPr="00187149">
        <w:rPr>
          <w:sz w:val="26"/>
          <w:szCs w:val="26"/>
        </w:rPr>
        <w:t xml:space="preserve">в том числе за счет </w:t>
      </w:r>
      <w:r w:rsidR="00D4064E" w:rsidRPr="00187149">
        <w:rPr>
          <w:sz w:val="26"/>
          <w:szCs w:val="26"/>
        </w:rPr>
        <w:t xml:space="preserve">технического обслуживания и ремонта транспортных средств, машин и оборудования </w:t>
      </w:r>
      <w:r w:rsidR="009A0229" w:rsidRPr="00187149">
        <w:rPr>
          <w:sz w:val="26"/>
          <w:szCs w:val="26"/>
        </w:rPr>
        <w:t>(</w:t>
      </w:r>
      <w:r w:rsidR="00D4064E" w:rsidRPr="00187149">
        <w:rPr>
          <w:sz w:val="26"/>
          <w:szCs w:val="26"/>
        </w:rPr>
        <w:t>197,0% к январю-марту 2024 года</w:t>
      </w:r>
      <w:r w:rsidR="009A0229" w:rsidRPr="00187149">
        <w:rPr>
          <w:sz w:val="26"/>
          <w:szCs w:val="26"/>
        </w:rPr>
        <w:t>)</w:t>
      </w:r>
      <w:r w:rsidRPr="00187149">
        <w:rPr>
          <w:sz w:val="26"/>
          <w:szCs w:val="26"/>
        </w:rPr>
        <w:t>.</w:t>
      </w:r>
    </w:p>
    <w:p w:rsidR="00981D29" w:rsidRPr="00187149" w:rsidRDefault="00981D29" w:rsidP="00981D29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>Сохраняется позитивная динамика среднемесячной начисленной заработной платы. Среднемесячная заработная плата одного работника за январь-</w:t>
      </w:r>
      <w:r w:rsidR="00D4064E" w:rsidRPr="00187149">
        <w:rPr>
          <w:sz w:val="26"/>
          <w:szCs w:val="26"/>
        </w:rPr>
        <w:t xml:space="preserve">февраль </w:t>
      </w:r>
      <w:r w:rsidRPr="00187149">
        <w:rPr>
          <w:sz w:val="26"/>
          <w:szCs w:val="26"/>
        </w:rPr>
        <w:t>202</w:t>
      </w:r>
      <w:r w:rsidR="00D4064E" w:rsidRPr="00187149">
        <w:rPr>
          <w:sz w:val="26"/>
          <w:szCs w:val="26"/>
        </w:rPr>
        <w:t>5</w:t>
      </w:r>
      <w:r w:rsidRPr="00187149">
        <w:rPr>
          <w:sz w:val="26"/>
          <w:szCs w:val="26"/>
        </w:rPr>
        <w:t xml:space="preserve"> года в номинальном выражении увеличилась и составила 12</w:t>
      </w:r>
      <w:r w:rsidR="00D4064E" w:rsidRPr="00187149">
        <w:rPr>
          <w:sz w:val="26"/>
          <w:szCs w:val="26"/>
        </w:rPr>
        <w:t>7</w:t>
      </w:r>
      <w:r w:rsidR="00D20EDA">
        <w:rPr>
          <w:sz w:val="26"/>
          <w:szCs w:val="26"/>
        </w:rPr>
        <w:t> </w:t>
      </w:r>
      <w:r w:rsidR="00D4064E" w:rsidRPr="00187149">
        <w:rPr>
          <w:sz w:val="26"/>
          <w:szCs w:val="26"/>
        </w:rPr>
        <w:t>147</w:t>
      </w:r>
      <w:r w:rsidRPr="00187149">
        <w:rPr>
          <w:sz w:val="26"/>
          <w:szCs w:val="26"/>
        </w:rPr>
        <w:t xml:space="preserve"> руб. (11</w:t>
      </w:r>
      <w:r w:rsidR="00D4064E" w:rsidRPr="00187149">
        <w:rPr>
          <w:sz w:val="26"/>
          <w:szCs w:val="26"/>
        </w:rPr>
        <w:t>2,3</w:t>
      </w:r>
      <w:r w:rsidRPr="00187149">
        <w:rPr>
          <w:sz w:val="26"/>
          <w:szCs w:val="26"/>
        </w:rPr>
        <w:t>% к аналогичному периоду 202</w:t>
      </w:r>
      <w:r w:rsidR="00D4064E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 года). </w:t>
      </w:r>
    </w:p>
    <w:p w:rsidR="00981D29" w:rsidRPr="00187149" w:rsidRDefault="00981D29" w:rsidP="00981D29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Продолжается постепенное улучшение ситуации на рынке труда. Численность граждан, состоящих на регистрационном учете по городу Мурманску в Центре занятости населения города Мурманска в целях поиска подходящей работы, </w:t>
      </w:r>
      <w:r w:rsidR="00FE053B" w:rsidRPr="00187149">
        <w:rPr>
          <w:sz w:val="26"/>
          <w:szCs w:val="26"/>
        </w:rPr>
        <w:br/>
      </w:r>
      <w:r w:rsidRPr="00187149">
        <w:rPr>
          <w:sz w:val="26"/>
          <w:szCs w:val="26"/>
        </w:rPr>
        <w:t>на 01.0</w:t>
      </w:r>
      <w:r w:rsidR="00D4064E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.2025 уменьшилась до </w:t>
      </w:r>
      <w:r w:rsidR="00D4064E" w:rsidRPr="00187149">
        <w:rPr>
          <w:sz w:val="26"/>
          <w:szCs w:val="26"/>
        </w:rPr>
        <w:t>885</w:t>
      </w:r>
      <w:r w:rsidRPr="00187149">
        <w:rPr>
          <w:sz w:val="26"/>
          <w:szCs w:val="26"/>
        </w:rPr>
        <w:t xml:space="preserve"> человек (</w:t>
      </w:r>
      <w:r w:rsidR="00D4064E" w:rsidRPr="00187149">
        <w:rPr>
          <w:sz w:val="26"/>
          <w:szCs w:val="26"/>
        </w:rPr>
        <w:t>94,3</w:t>
      </w:r>
      <w:r w:rsidRPr="00187149">
        <w:rPr>
          <w:sz w:val="26"/>
          <w:szCs w:val="26"/>
        </w:rPr>
        <w:t>% к 01.0</w:t>
      </w:r>
      <w:r w:rsidR="00D4064E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>.2024).</w:t>
      </w:r>
    </w:p>
    <w:p w:rsidR="00936A5C" w:rsidRPr="00187149" w:rsidRDefault="00981D29" w:rsidP="00981D29">
      <w:pPr>
        <w:ind w:firstLine="709"/>
        <w:jc w:val="both"/>
        <w:rPr>
          <w:sz w:val="26"/>
          <w:szCs w:val="26"/>
        </w:rPr>
      </w:pPr>
      <w:r w:rsidRPr="00187149">
        <w:rPr>
          <w:sz w:val="26"/>
          <w:szCs w:val="26"/>
        </w:rPr>
        <w:t xml:space="preserve">Численность безработных составила </w:t>
      </w:r>
      <w:r w:rsidR="00D4064E" w:rsidRPr="00187149">
        <w:rPr>
          <w:sz w:val="26"/>
          <w:szCs w:val="26"/>
        </w:rPr>
        <w:t>589</w:t>
      </w:r>
      <w:r w:rsidRPr="00187149">
        <w:rPr>
          <w:sz w:val="26"/>
          <w:szCs w:val="26"/>
        </w:rPr>
        <w:t xml:space="preserve"> человек (</w:t>
      </w:r>
      <w:r w:rsidR="00D4064E" w:rsidRPr="00187149">
        <w:rPr>
          <w:sz w:val="26"/>
          <w:szCs w:val="26"/>
        </w:rPr>
        <w:t>84,6</w:t>
      </w:r>
      <w:r w:rsidRPr="00187149">
        <w:rPr>
          <w:sz w:val="26"/>
          <w:szCs w:val="26"/>
        </w:rPr>
        <w:t>% к 01.0</w:t>
      </w:r>
      <w:r w:rsidR="00D4064E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.2024), из них получающих пособия по безработице – </w:t>
      </w:r>
      <w:r w:rsidR="00D4064E" w:rsidRPr="00187149">
        <w:rPr>
          <w:sz w:val="26"/>
          <w:szCs w:val="26"/>
        </w:rPr>
        <w:t>392</w:t>
      </w:r>
      <w:r w:rsidRPr="00187149">
        <w:rPr>
          <w:sz w:val="26"/>
          <w:szCs w:val="26"/>
        </w:rPr>
        <w:t xml:space="preserve"> человек</w:t>
      </w:r>
      <w:r w:rsidR="00D4064E" w:rsidRPr="00187149">
        <w:rPr>
          <w:sz w:val="26"/>
          <w:szCs w:val="26"/>
        </w:rPr>
        <w:t>а</w:t>
      </w:r>
      <w:r w:rsidRPr="00187149">
        <w:rPr>
          <w:sz w:val="26"/>
          <w:szCs w:val="26"/>
        </w:rPr>
        <w:t>, в том числе в минимальном размере – 8</w:t>
      </w:r>
      <w:r w:rsidR="00D4064E" w:rsidRPr="00187149">
        <w:rPr>
          <w:sz w:val="26"/>
          <w:szCs w:val="26"/>
        </w:rPr>
        <w:t>9</w:t>
      </w:r>
      <w:r w:rsidRPr="00187149">
        <w:rPr>
          <w:sz w:val="26"/>
          <w:szCs w:val="26"/>
        </w:rPr>
        <w:t xml:space="preserve"> человек, в максимальном размере – 2</w:t>
      </w:r>
      <w:r w:rsidR="00D4064E" w:rsidRPr="00187149">
        <w:rPr>
          <w:sz w:val="26"/>
          <w:szCs w:val="26"/>
        </w:rPr>
        <w:t>53</w:t>
      </w:r>
      <w:r w:rsidRPr="00187149">
        <w:rPr>
          <w:sz w:val="26"/>
          <w:szCs w:val="26"/>
        </w:rPr>
        <w:t xml:space="preserve"> человека, в максимальном размере гражданам </w:t>
      </w:r>
      <w:proofErr w:type="spellStart"/>
      <w:r w:rsidRPr="00187149">
        <w:rPr>
          <w:sz w:val="26"/>
          <w:szCs w:val="26"/>
        </w:rPr>
        <w:t>предпенсионного</w:t>
      </w:r>
      <w:proofErr w:type="spellEnd"/>
      <w:r w:rsidRPr="00187149">
        <w:rPr>
          <w:sz w:val="26"/>
          <w:szCs w:val="26"/>
        </w:rPr>
        <w:t xml:space="preserve"> возраста – 3</w:t>
      </w:r>
      <w:r w:rsidR="00D4064E" w:rsidRPr="00187149">
        <w:rPr>
          <w:sz w:val="26"/>
          <w:szCs w:val="26"/>
        </w:rPr>
        <w:t>8</w:t>
      </w:r>
      <w:r w:rsidRPr="00187149">
        <w:rPr>
          <w:sz w:val="26"/>
          <w:szCs w:val="26"/>
        </w:rPr>
        <w:t xml:space="preserve"> человек. Снизилась заявленная работодателями потребность в работниках на </w:t>
      </w:r>
      <w:r w:rsidR="00D4064E" w:rsidRPr="00187149">
        <w:rPr>
          <w:sz w:val="26"/>
          <w:szCs w:val="26"/>
        </w:rPr>
        <w:t>14</w:t>
      </w:r>
      <w:r w:rsidRPr="00187149">
        <w:rPr>
          <w:sz w:val="26"/>
          <w:szCs w:val="26"/>
        </w:rPr>
        <w:t xml:space="preserve">% </w:t>
      </w:r>
      <w:r w:rsidR="00D20EDA">
        <w:rPr>
          <w:sz w:val="26"/>
          <w:szCs w:val="26"/>
        </w:rPr>
        <w:t xml:space="preserve">- </w:t>
      </w:r>
      <w:r w:rsidRPr="00187149">
        <w:rPr>
          <w:sz w:val="26"/>
          <w:szCs w:val="26"/>
        </w:rPr>
        <w:t xml:space="preserve">до </w:t>
      </w:r>
      <w:r w:rsidR="00D4064E" w:rsidRPr="00187149">
        <w:rPr>
          <w:sz w:val="26"/>
          <w:szCs w:val="26"/>
        </w:rPr>
        <w:t>5 002</w:t>
      </w:r>
      <w:r w:rsidRPr="00187149">
        <w:rPr>
          <w:sz w:val="26"/>
          <w:szCs w:val="26"/>
        </w:rPr>
        <w:t xml:space="preserve"> человек, из них с оплатой труда выше прожиточного минимума в Мурманской области – </w:t>
      </w:r>
      <w:r w:rsidR="00D4064E" w:rsidRPr="00187149">
        <w:rPr>
          <w:sz w:val="26"/>
          <w:szCs w:val="26"/>
        </w:rPr>
        <w:t>1 229</w:t>
      </w:r>
      <w:r w:rsidRPr="00187149">
        <w:rPr>
          <w:sz w:val="26"/>
          <w:szCs w:val="26"/>
        </w:rPr>
        <w:t xml:space="preserve"> человек (</w:t>
      </w:r>
      <w:r w:rsidR="00D4064E" w:rsidRPr="00187149">
        <w:rPr>
          <w:sz w:val="26"/>
          <w:szCs w:val="26"/>
        </w:rPr>
        <w:t>37,7</w:t>
      </w:r>
      <w:r w:rsidRPr="00187149">
        <w:rPr>
          <w:sz w:val="26"/>
          <w:szCs w:val="26"/>
        </w:rPr>
        <w:t xml:space="preserve">% </w:t>
      </w:r>
      <w:r w:rsidR="00FE053B" w:rsidRPr="00187149">
        <w:rPr>
          <w:sz w:val="26"/>
          <w:szCs w:val="26"/>
        </w:rPr>
        <w:br/>
      </w:r>
      <w:r w:rsidRPr="00187149">
        <w:rPr>
          <w:sz w:val="26"/>
          <w:szCs w:val="26"/>
        </w:rPr>
        <w:t>к 01.0</w:t>
      </w:r>
      <w:r w:rsidR="00D4064E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>.2024). Уровень зарегистрированной безработицы составил 0,</w:t>
      </w:r>
      <w:r w:rsidR="00D4064E" w:rsidRPr="00187149">
        <w:rPr>
          <w:sz w:val="26"/>
          <w:szCs w:val="26"/>
        </w:rPr>
        <w:t>35</w:t>
      </w:r>
      <w:r w:rsidRPr="00187149">
        <w:rPr>
          <w:sz w:val="26"/>
          <w:szCs w:val="26"/>
        </w:rPr>
        <w:t>% (</w:t>
      </w:r>
      <w:r w:rsidR="00D4064E" w:rsidRPr="00187149">
        <w:rPr>
          <w:sz w:val="26"/>
          <w:szCs w:val="26"/>
        </w:rPr>
        <w:t>81,4</w:t>
      </w:r>
      <w:r w:rsidRPr="00187149">
        <w:rPr>
          <w:sz w:val="26"/>
          <w:szCs w:val="26"/>
        </w:rPr>
        <w:t xml:space="preserve">% </w:t>
      </w:r>
      <w:r w:rsidR="00FE053B" w:rsidRPr="00187149">
        <w:rPr>
          <w:sz w:val="26"/>
          <w:szCs w:val="26"/>
        </w:rPr>
        <w:br/>
      </w:r>
      <w:r w:rsidRPr="00187149">
        <w:rPr>
          <w:sz w:val="26"/>
          <w:szCs w:val="26"/>
        </w:rPr>
        <w:t>к аналогичному периоду 202</w:t>
      </w:r>
      <w:r w:rsidR="00D4064E" w:rsidRPr="00187149">
        <w:rPr>
          <w:sz w:val="26"/>
          <w:szCs w:val="26"/>
        </w:rPr>
        <w:t>4</w:t>
      </w:r>
      <w:r w:rsidRPr="00187149">
        <w:rPr>
          <w:sz w:val="26"/>
          <w:szCs w:val="26"/>
        </w:rPr>
        <w:t xml:space="preserve"> года).</w:t>
      </w:r>
    </w:p>
    <w:p w:rsidR="00B007A2" w:rsidRPr="00187149" w:rsidRDefault="00B007A2" w:rsidP="008A5C25">
      <w:pPr>
        <w:ind w:firstLine="709"/>
        <w:jc w:val="both"/>
        <w:rPr>
          <w:sz w:val="26"/>
          <w:szCs w:val="26"/>
        </w:rPr>
      </w:pPr>
    </w:p>
    <w:p w:rsidR="002658BB" w:rsidRDefault="002658BB" w:rsidP="008A5C25">
      <w:pPr>
        <w:ind w:firstLine="709"/>
        <w:jc w:val="both"/>
        <w:rPr>
          <w:sz w:val="26"/>
          <w:szCs w:val="26"/>
        </w:rPr>
      </w:pPr>
    </w:p>
    <w:p w:rsidR="002658BB" w:rsidRDefault="002658BB" w:rsidP="008A5C25">
      <w:pPr>
        <w:ind w:firstLine="709"/>
        <w:jc w:val="both"/>
        <w:rPr>
          <w:sz w:val="26"/>
          <w:szCs w:val="26"/>
        </w:rPr>
      </w:pPr>
    </w:p>
    <w:p w:rsidR="002658BB" w:rsidRDefault="002658BB" w:rsidP="008A5C25">
      <w:pPr>
        <w:ind w:firstLine="709"/>
        <w:jc w:val="both"/>
        <w:rPr>
          <w:sz w:val="26"/>
          <w:szCs w:val="26"/>
        </w:rPr>
      </w:pPr>
    </w:p>
    <w:p w:rsidR="002658BB" w:rsidRDefault="002658BB" w:rsidP="008A5C25">
      <w:pPr>
        <w:ind w:firstLine="709"/>
        <w:jc w:val="both"/>
        <w:rPr>
          <w:sz w:val="26"/>
          <w:szCs w:val="26"/>
        </w:rPr>
      </w:pPr>
    </w:p>
    <w:p w:rsidR="00B007A2" w:rsidRPr="00187149" w:rsidRDefault="002658BB" w:rsidP="00B007A2">
      <w:pPr>
        <w:keepNext/>
        <w:tabs>
          <w:tab w:val="left" w:pos="284"/>
        </w:tabs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Осн</w:t>
      </w:r>
      <w:r w:rsidR="00B007A2" w:rsidRPr="00187149">
        <w:rPr>
          <w:b/>
          <w:bCs/>
          <w:kern w:val="32"/>
          <w:sz w:val="28"/>
          <w:szCs w:val="28"/>
        </w:rPr>
        <w:t xml:space="preserve">овные социально-экономические показатели </w:t>
      </w:r>
      <w:r w:rsidR="00B007A2" w:rsidRPr="00187149">
        <w:rPr>
          <w:b/>
          <w:bCs/>
          <w:kern w:val="32"/>
          <w:sz w:val="28"/>
          <w:szCs w:val="28"/>
        </w:rPr>
        <w:br/>
        <w:t>развития города Мурманска</w:t>
      </w:r>
    </w:p>
    <w:p w:rsidR="000A623B" w:rsidRPr="00187149" w:rsidRDefault="000A623B" w:rsidP="000A623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87149">
        <w:rPr>
          <w:b/>
          <w:bCs/>
          <w:color w:val="000000"/>
          <w:sz w:val="28"/>
          <w:szCs w:val="28"/>
        </w:rPr>
        <w:t>в 1 квартале 2025 года</w:t>
      </w:r>
    </w:p>
    <w:p w:rsidR="00B007A2" w:rsidRPr="00187149" w:rsidRDefault="00B007A2" w:rsidP="00B007A2">
      <w:pPr>
        <w:jc w:val="center"/>
        <w:rPr>
          <w:b/>
          <w:color w:val="FF0000"/>
        </w:rPr>
      </w:pPr>
    </w:p>
    <w:tbl>
      <w:tblPr>
        <w:tblpPr w:leftFromText="180" w:rightFromText="180" w:vertAnchor="page" w:horzAnchor="margin" w:tblpY="2656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9"/>
        <w:gridCol w:w="1084"/>
        <w:gridCol w:w="1117"/>
        <w:gridCol w:w="837"/>
        <w:gridCol w:w="838"/>
        <w:gridCol w:w="1149"/>
        <w:gridCol w:w="977"/>
      </w:tblGrid>
      <w:tr w:rsidR="00B007A2" w:rsidRPr="00187149" w:rsidTr="005B6523">
        <w:trPr>
          <w:trHeight w:val="585"/>
        </w:trPr>
        <w:tc>
          <w:tcPr>
            <w:tcW w:w="3909" w:type="dxa"/>
            <w:vMerge w:val="restart"/>
            <w:shd w:val="clear" w:color="auto" w:fill="auto"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007A2" w:rsidRPr="00187149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17" w:type="dxa"/>
            <w:vMerge w:val="restart"/>
            <w:vAlign w:val="center"/>
          </w:tcPr>
          <w:p w:rsidR="00B007A2" w:rsidRPr="00187149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B007A2" w:rsidRPr="00187149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:rsidR="00B007A2" w:rsidRPr="00187149" w:rsidRDefault="00B007A2" w:rsidP="00B007A2">
            <w:pPr>
              <w:ind w:left="-104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bCs/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B007A2" w:rsidRPr="00187149" w:rsidTr="005B6523">
        <w:trPr>
          <w:trHeight w:val="420"/>
        </w:trPr>
        <w:tc>
          <w:tcPr>
            <w:tcW w:w="3909" w:type="dxa"/>
            <w:vMerge/>
            <w:shd w:val="clear" w:color="auto" w:fill="auto"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  <w:noWrap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noWrap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  <w:noWrap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B007A2" w:rsidRPr="00187149" w:rsidRDefault="00E91B26" w:rsidP="00E91B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007A2" w:rsidRPr="00187149"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3C3B02"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0A623B" w:rsidRPr="00187149" w:rsidTr="005B6523">
        <w:trPr>
          <w:trHeight w:val="443"/>
        </w:trPr>
        <w:tc>
          <w:tcPr>
            <w:tcW w:w="3909" w:type="dxa"/>
            <w:shd w:val="clear" w:color="auto" w:fill="auto"/>
            <w:vAlign w:val="center"/>
          </w:tcPr>
          <w:p w:rsidR="000A623B" w:rsidRPr="00187149" w:rsidRDefault="000A623B" w:rsidP="000A623B">
            <w:pPr>
              <w:rPr>
                <w:b/>
                <w:color w:val="000000"/>
              </w:rPr>
            </w:pPr>
            <w:r w:rsidRPr="00187149">
              <w:rPr>
                <w:b/>
                <w:color w:val="000000"/>
                <w:sz w:val="22"/>
                <w:szCs w:val="22"/>
              </w:rPr>
              <w:t>Количество организаций</w:t>
            </w:r>
            <w:r w:rsidRPr="0018714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478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484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100,1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0A623B" w:rsidRPr="00187149" w:rsidRDefault="000A623B" w:rsidP="000A623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13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626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99,9</w:t>
            </w:r>
          </w:p>
        </w:tc>
      </w:tr>
      <w:tr w:rsidR="000A623B" w:rsidRPr="00187149" w:rsidTr="005B6523">
        <w:trPr>
          <w:trHeight w:val="415"/>
        </w:trPr>
        <w:tc>
          <w:tcPr>
            <w:tcW w:w="3909" w:type="dxa"/>
            <w:shd w:val="clear" w:color="auto" w:fill="auto"/>
            <w:vAlign w:val="center"/>
          </w:tcPr>
          <w:p w:rsidR="000A623B" w:rsidRPr="00187149" w:rsidRDefault="000A623B" w:rsidP="000A623B">
            <w:pPr>
              <w:ind w:left="318"/>
              <w:rPr>
                <w:rFonts w:eastAsia="Calibri"/>
                <w:lang w:eastAsia="en-US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зарегистрированных в Едином реестре субъектов малого и среднего предпринимательства </w:t>
            </w:r>
            <w:r w:rsidRPr="00187149">
              <w:rPr>
                <w:color w:val="000000"/>
                <w:sz w:val="22"/>
                <w:szCs w:val="22"/>
              </w:rPr>
              <w:br/>
              <w:t>(на 10.0</w:t>
            </w:r>
            <w:r w:rsidR="00201847" w:rsidRPr="00187149">
              <w:rPr>
                <w:color w:val="000000"/>
                <w:sz w:val="22"/>
                <w:szCs w:val="22"/>
              </w:rPr>
              <w:t>4</w:t>
            </w:r>
            <w:r w:rsidRPr="00187149">
              <w:rPr>
                <w:color w:val="000000"/>
                <w:sz w:val="22"/>
                <w:szCs w:val="22"/>
              </w:rPr>
              <w:t>.2025)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2</w:t>
            </w:r>
            <w:r w:rsidR="00201847" w:rsidRPr="00187149">
              <w:rPr>
                <w:sz w:val="20"/>
                <w:szCs w:val="20"/>
              </w:rPr>
              <w:t>16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623B" w:rsidRPr="00187149" w:rsidRDefault="00201847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6 145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201847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98,9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0A623B" w:rsidRPr="00187149" w:rsidRDefault="002B7791" w:rsidP="000A623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201847" w:rsidP="000A62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7149">
              <w:rPr>
                <w:rFonts w:eastAsia="Calibri"/>
                <w:sz w:val="20"/>
                <w:szCs w:val="20"/>
                <w:lang w:eastAsia="en-US"/>
              </w:rPr>
              <w:t>8 880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A623B" w:rsidRPr="00187149" w:rsidRDefault="00201847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0A623B" w:rsidRPr="00187149" w:rsidTr="005B6523">
        <w:trPr>
          <w:trHeight w:val="479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proofErr w:type="gramStart"/>
            <w:r w:rsidRPr="00187149"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индивидуальных предпринимателей </w:t>
            </w:r>
            <w:r w:rsidRPr="00187149">
              <w:rPr>
                <w:bCs/>
                <w:color w:val="000000"/>
                <w:sz w:val="22"/>
                <w:szCs w:val="22"/>
              </w:rPr>
              <w:t>(</w:t>
            </w:r>
            <w:r w:rsidRPr="00187149">
              <w:rPr>
                <w:color w:val="000000"/>
                <w:sz w:val="22"/>
                <w:szCs w:val="22"/>
              </w:rPr>
              <w:t xml:space="preserve">по данным Единого реестра субъектов малого </w:t>
            </w:r>
            <w:r w:rsidRPr="00187149">
              <w:rPr>
                <w:color w:val="000000"/>
                <w:sz w:val="22"/>
                <w:szCs w:val="22"/>
              </w:rPr>
              <w:br/>
              <w:t xml:space="preserve">и среднего предпринимательства </w:t>
            </w:r>
            <w:r w:rsidRPr="00187149">
              <w:rPr>
                <w:color w:val="000000"/>
                <w:sz w:val="22"/>
                <w:szCs w:val="22"/>
              </w:rPr>
              <w:br/>
              <w:t>(на 10.0</w:t>
            </w:r>
            <w:r w:rsidR="00201847" w:rsidRPr="00187149">
              <w:rPr>
                <w:color w:val="000000"/>
                <w:sz w:val="22"/>
                <w:szCs w:val="22"/>
              </w:rPr>
              <w:t>4</w:t>
            </w:r>
            <w:r w:rsidRPr="00187149">
              <w:rPr>
                <w:color w:val="000000"/>
                <w:sz w:val="22"/>
                <w:szCs w:val="22"/>
              </w:rPr>
              <w:t xml:space="preserve">.2025) 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="00201847" w:rsidRPr="00187149">
              <w:rPr>
                <w:sz w:val="20"/>
                <w:szCs w:val="20"/>
              </w:rPr>
              <w:t>344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623B" w:rsidRPr="00187149" w:rsidRDefault="00201847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8 745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104,</w:t>
            </w:r>
            <w:r w:rsidR="00201847" w:rsidRPr="00187149">
              <w:rPr>
                <w:sz w:val="20"/>
                <w:szCs w:val="20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201847" w:rsidP="000A62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87149">
              <w:rPr>
                <w:rFonts w:eastAsia="Calibri"/>
                <w:sz w:val="20"/>
                <w:szCs w:val="20"/>
                <w:lang w:eastAsia="en-US"/>
              </w:rPr>
              <w:t>17 189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A623B" w:rsidRPr="00187149" w:rsidRDefault="00201847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0A623B" w:rsidRPr="00187149" w:rsidTr="005B6523">
        <w:trPr>
          <w:trHeight w:val="1505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отгруженных товаров собственного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производства,</w:t>
            </w:r>
            <w:r w:rsidRPr="00187149">
              <w:rPr>
                <w:color w:val="000000"/>
                <w:sz w:val="22"/>
                <w:szCs w:val="22"/>
              </w:rPr>
              <w:t xml:space="preserve"> выполненных работ и услуг собственными силами организаций (без субъектов малого предпринимательства), </w:t>
            </w:r>
            <w:proofErr w:type="spellStart"/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spellEnd"/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63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301,3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70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138,8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110,8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312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274,6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109,2</w:t>
            </w:r>
          </w:p>
        </w:tc>
      </w:tr>
      <w:tr w:rsidR="000A623B" w:rsidRPr="00187149" w:rsidTr="005B6523">
        <w:trPr>
          <w:trHeight w:val="382"/>
        </w:trPr>
        <w:tc>
          <w:tcPr>
            <w:tcW w:w="3909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перевозок</w:t>
            </w:r>
            <w:r w:rsidRPr="00187149">
              <w:rPr>
                <w:color w:val="000000"/>
                <w:sz w:val="22"/>
                <w:szCs w:val="22"/>
              </w:rPr>
              <w:t xml:space="preserve"> грузов автомобильным транспортом, тыс. тонн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92,1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104,6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113,6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87149">
              <w:rPr>
                <w:bCs/>
                <w:color w:val="000000"/>
                <w:sz w:val="20"/>
                <w:szCs w:val="20"/>
              </w:rPr>
              <w:t>265,7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93,0</w:t>
            </w:r>
          </w:p>
        </w:tc>
      </w:tr>
      <w:tr w:rsidR="000A623B" w:rsidRPr="00187149" w:rsidTr="005B6523">
        <w:trPr>
          <w:trHeight w:val="1097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«Строительство»</w:t>
            </w:r>
            <w:r w:rsidRPr="0018714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</w:t>
            </w:r>
            <w:proofErr w:type="spellStart"/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spellEnd"/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701,6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318,1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77,5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347,6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48,8</w:t>
            </w:r>
          </w:p>
        </w:tc>
      </w:tr>
      <w:tr w:rsidR="000A623B" w:rsidRPr="00187149" w:rsidTr="005B6523">
        <w:trPr>
          <w:trHeight w:val="485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«Рыболовство, рыбоводство»</w:t>
            </w:r>
            <w:r w:rsidRPr="0018714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</w:t>
            </w:r>
            <w:proofErr w:type="spellStart"/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spellEnd"/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18</w:t>
            </w:r>
            <w:r w:rsidR="005B6523" w:rsidRPr="00187149">
              <w:rPr>
                <w:color w:val="000000"/>
                <w:sz w:val="20"/>
                <w:szCs w:val="20"/>
              </w:rPr>
              <w:t xml:space="preserve"> </w:t>
            </w:r>
            <w:r w:rsidRPr="00187149"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23</w:t>
            </w:r>
            <w:r w:rsidR="005B6523" w:rsidRPr="00187149">
              <w:rPr>
                <w:color w:val="000000"/>
                <w:sz w:val="20"/>
                <w:szCs w:val="20"/>
              </w:rPr>
              <w:t xml:space="preserve"> </w:t>
            </w:r>
            <w:r w:rsidRPr="00187149">
              <w:rPr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128,2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29</w:t>
            </w:r>
            <w:r w:rsidR="005B6523" w:rsidRPr="00187149">
              <w:rPr>
                <w:color w:val="000000"/>
                <w:sz w:val="20"/>
                <w:szCs w:val="20"/>
              </w:rPr>
              <w:t xml:space="preserve"> </w:t>
            </w:r>
            <w:r w:rsidRPr="00187149">
              <w:rPr>
                <w:color w:val="000000"/>
                <w:sz w:val="20"/>
                <w:szCs w:val="20"/>
              </w:rPr>
              <w:t>675,3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103,7</w:t>
            </w:r>
          </w:p>
        </w:tc>
      </w:tr>
      <w:tr w:rsidR="000A623B" w:rsidRPr="00187149" w:rsidTr="005B6523">
        <w:trPr>
          <w:trHeight w:val="446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187149">
              <w:rPr>
                <w:bCs/>
                <w:color w:val="000000"/>
                <w:sz w:val="22"/>
                <w:szCs w:val="22"/>
              </w:rPr>
              <w:t>жилья,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8714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092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008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в 2,9 раза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51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590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175,3</w:t>
            </w:r>
          </w:p>
        </w:tc>
      </w:tr>
      <w:tr w:rsidR="000A623B" w:rsidRPr="00187149" w:rsidTr="005B6523">
        <w:trPr>
          <w:trHeight w:val="593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18714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18714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spellEnd"/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  <w:r w:rsidR="005B6523" w:rsidRPr="00187149">
              <w:rPr>
                <w:rStyle w:val="a5"/>
                <w:color w:val="000000"/>
                <w:sz w:val="22"/>
                <w:szCs w:val="22"/>
              </w:rPr>
              <w:footnoteReference w:id="1"/>
            </w:r>
            <w:r w:rsidRPr="00187149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842,4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-1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135,3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-32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672,1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0A623B" w:rsidRPr="00187149" w:rsidTr="005B6523">
        <w:trPr>
          <w:trHeight w:val="166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Индекс потребительских </w:t>
            </w:r>
            <w:r w:rsidRPr="00187149">
              <w:rPr>
                <w:bCs/>
                <w:color w:val="000000"/>
                <w:sz w:val="22"/>
                <w:szCs w:val="22"/>
              </w:rPr>
              <w:t>цен,</w:t>
            </w:r>
            <w:r w:rsidRPr="00187149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109,1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38" w:type="dxa"/>
            <w:shd w:val="clear" w:color="auto" w:fill="auto"/>
            <w:noWrap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0A623B" w:rsidRPr="00187149" w:rsidTr="005B6523">
        <w:trPr>
          <w:trHeight w:val="315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bookmarkStart w:id="0" w:name="RANGE!A16"/>
            <w:r w:rsidRPr="00187149">
              <w:rPr>
                <w:color w:val="000000"/>
                <w:sz w:val="22"/>
                <w:szCs w:val="22"/>
              </w:rPr>
              <w:t xml:space="preserve">Среднемесячная номинальная начисленная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заработная плата</w:t>
            </w:r>
            <w:r w:rsidRPr="00187149">
              <w:rPr>
                <w:color w:val="000000"/>
                <w:sz w:val="22"/>
                <w:szCs w:val="22"/>
              </w:rPr>
              <w:t>, руб.</w:t>
            </w:r>
            <w:bookmarkEnd w:id="0"/>
            <w:r w:rsidR="005B6523" w:rsidRPr="00187149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</w:t>
            </w:r>
            <w:r w:rsidR="00F5637C" w:rsidRPr="00187149">
              <w:rPr>
                <w:sz w:val="20"/>
                <w:szCs w:val="20"/>
              </w:rPr>
              <w:t>3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="00F5637C" w:rsidRPr="00187149">
              <w:rPr>
                <w:sz w:val="20"/>
                <w:szCs w:val="20"/>
              </w:rPr>
              <w:t>237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127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147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112,3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119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388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110,5</w:t>
            </w:r>
          </w:p>
        </w:tc>
      </w:tr>
      <w:tr w:rsidR="000A623B" w:rsidRPr="00187149" w:rsidTr="005B6523">
        <w:trPr>
          <w:trHeight w:val="188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Реальный рост заработной платы, %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108,</w:t>
            </w:r>
            <w:r w:rsidR="00201847" w:rsidRPr="00187149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102,5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100,8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0A623B" w:rsidRPr="00187149" w:rsidTr="005B6523">
        <w:trPr>
          <w:trHeight w:val="353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419,03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136,97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123,2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240,51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124,3</w:t>
            </w:r>
          </w:p>
        </w:tc>
      </w:tr>
      <w:tr w:rsidR="000A623B" w:rsidRPr="00187149" w:rsidTr="005B6523">
        <w:trPr>
          <w:trHeight w:val="202"/>
        </w:trPr>
        <w:tc>
          <w:tcPr>
            <w:tcW w:w="3909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Естественный прирост/убыль </w:t>
            </w:r>
            <w:r w:rsidRPr="00187149">
              <w:rPr>
                <w:bCs/>
                <w:color w:val="000000"/>
                <w:sz w:val="22"/>
                <w:szCs w:val="22"/>
              </w:rPr>
              <w:t>населения,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87149">
              <w:rPr>
                <w:color w:val="000000"/>
                <w:sz w:val="22"/>
                <w:szCs w:val="22"/>
              </w:rPr>
              <w:t>человек</w:t>
            </w:r>
            <w:proofErr w:type="gramStart"/>
            <w:r w:rsidR="005B6523" w:rsidRPr="00187149">
              <w:rPr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</w:t>
            </w:r>
            <w:r w:rsidR="005B6523" w:rsidRPr="00187149">
              <w:rPr>
                <w:sz w:val="20"/>
                <w:szCs w:val="20"/>
              </w:rPr>
              <w:t>250</w:t>
            </w:r>
          </w:p>
        </w:tc>
        <w:tc>
          <w:tcPr>
            <w:tcW w:w="1117" w:type="dxa"/>
            <w:vAlign w:val="center"/>
          </w:tcPr>
          <w:p w:rsidR="000A623B" w:rsidRPr="00187149" w:rsidRDefault="00F5637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-295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118,0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0A623B" w:rsidRPr="00187149" w:rsidRDefault="002B7791" w:rsidP="000A623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0A623B" w:rsidRPr="00187149" w:rsidRDefault="00FC4EA8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-603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A623B" w:rsidRPr="00187149" w:rsidRDefault="00FC4EA8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99,3</w:t>
            </w:r>
          </w:p>
        </w:tc>
      </w:tr>
    </w:tbl>
    <w:p w:rsidR="0009214D" w:rsidRPr="00187149" w:rsidRDefault="00B007A2" w:rsidP="00B007A2">
      <w:pPr>
        <w:ind w:firstLine="709"/>
        <w:jc w:val="center"/>
        <w:rPr>
          <w:sz w:val="22"/>
          <w:szCs w:val="22"/>
        </w:rPr>
      </w:pPr>
      <w:r w:rsidRPr="00187149">
        <w:rPr>
          <w:sz w:val="22"/>
          <w:szCs w:val="22"/>
        </w:rPr>
        <w:lastRenderedPageBreak/>
        <w:t xml:space="preserve">              </w:t>
      </w:r>
    </w:p>
    <w:p w:rsidR="00681ED9" w:rsidRPr="00187149" w:rsidRDefault="00955BF3" w:rsidP="00FC3449">
      <w:pPr>
        <w:pStyle w:val="a6"/>
        <w:numPr>
          <w:ilvl w:val="0"/>
          <w:numId w:val="1"/>
        </w:numPr>
        <w:ind w:left="357" w:hanging="357"/>
        <w:rPr>
          <w:b/>
          <w:sz w:val="26"/>
          <w:szCs w:val="26"/>
        </w:rPr>
      </w:pPr>
      <w:r w:rsidRPr="00187149">
        <w:rPr>
          <w:b/>
          <w:sz w:val="26"/>
          <w:szCs w:val="26"/>
        </w:rPr>
        <w:t>Демография организаций</w:t>
      </w:r>
    </w:p>
    <w:p w:rsidR="00681ED9" w:rsidRPr="00187149" w:rsidRDefault="004769D3" w:rsidP="00970DF4">
      <w:pPr>
        <w:jc w:val="right"/>
        <w:rPr>
          <w:sz w:val="22"/>
          <w:szCs w:val="22"/>
        </w:rPr>
      </w:pPr>
      <w:r w:rsidRPr="00187149">
        <w:rPr>
          <w:sz w:val="22"/>
          <w:szCs w:val="22"/>
        </w:rPr>
        <w:t>(</w:t>
      </w:r>
      <w:r w:rsidR="00970DF4" w:rsidRPr="00187149">
        <w:rPr>
          <w:sz w:val="22"/>
          <w:szCs w:val="22"/>
        </w:rPr>
        <w:t>единиц</w:t>
      </w:r>
      <w:r w:rsidRPr="00187149">
        <w:rPr>
          <w:sz w:val="22"/>
          <w:szCs w:val="22"/>
        </w:rPr>
        <w:t>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134"/>
        <w:gridCol w:w="1134"/>
        <w:gridCol w:w="993"/>
        <w:gridCol w:w="992"/>
      </w:tblGrid>
      <w:tr w:rsidR="00681ED9" w:rsidRPr="00187149" w:rsidTr="00FC7DBA">
        <w:trPr>
          <w:trHeight w:val="517"/>
          <w:tblHeader/>
          <w:jc w:val="center"/>
        </w:trPr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681ED9" w:rsidRPr="00187149" w:rsidRDefault="00681ED9" w:rsidP="00B558AF">
            <w:pPr>
              <w:jc w:val="center"/>
              <w:rPr>
                <w:b/>
                <w:color w:val="000000"/>
              </w:rPr>
            </w:pPr>
            <w:r w:rsidRPr="00187149">
              <w:rPr>
                <w:b/>
                <w:sz w:val="22"/>
                <w:szCs w:val="22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681ED9" w:rsidRPr="00187149" w:rsidRDefault="00E91B26" w:rsidP="00E91B26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</w:t>
            </w:r>
            <w:r w:rsidR="00681ED9" w:rsidRPr="00187149">
              <w:rPr>
                <w:b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color w:val="000000"/>
                <w:sz w:val="20"/>
                <w:szCs w:val="20"/>
              </w:rPr>
              <w:t>0</w:t>
            </w:r>
            <w:r w:rsidR="000A623B" w:rsidRPr="00187149">
              <w:rPr>
                <w:b/>
                <w:color w:val="000000"/>
                <w:sz w:val="20"/>
                <w:szCs w:val="20"/>
              </w:rPr>
              <w:t>4</w:t>
            </w:r>
            <w:r w:rsidR="00681ED9" w:rsidRPr="00187149">
              <w:rPr>
                <w:b/>
                <w:color w:val="000000"/>
                <w:sz w:val="20"/>
                <w:szCs w:val="20"/>
              </w:rPr>
              <w:t>.202</w:t>
            </w:r>
            <w:r w:rsidRPr="0018714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81ED9" w:rsidRPr="00187149" w:rsidRDefault="00E91B26" w:rsidP="00E91B26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</w:t>
            </w:r>
            <w:r w:rsidR="00681ED9" w:rsidRPr="00187149">
              <w:rPr>
                <w:b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color w:val="000000"/>
                <w:sz w:val="20"/>
                <w:szCs w:val="20"/>
              </w:rPr>
              <w:t>0</w:t>
            </w:r>
            <w:r w:rsidR="000A623B" w:rsidRPr="00187149">
              <w:rPr>
                <w:b/>
                <w:color w:val="000000"/>
                <w:sz w:val="20"/>
                <w:szCs w:val="20"/>
              </w:rPr>
              <w:t>4</w:t>
            </w:r>
            <w:r w:rsidR="00681ED9" w:rsidRPr="00187149">
              <w:rPr>
                <w:b/>
                <w:color w:val="000000"/>
                <w:sz w:val="20"/>
                <w:szCs w:val="20"/>
              </w:rPr>
              <w:t>.202</w:t>
            </w:r>
            <w:r w:rsidRPr="0018714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81ED9" w:rsidRPr="00187149" w:rsidRDefault="00681ED9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81ED9" w:rsidRPr="00187149" w:rsidRDefault="00681ED9" w:rsidP="00B558AF">
            <w:pPr>
              <w:ind w:left="-86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</w:tr>
      <w:tr w:rsidR="00681ED9" w:rsidRPr="00187149" w:rsidTr="00FC7DBA">
        <w:trPr>
          <w:trHeight w:val="276"/>
          <w:tblHeader/>
          <w:jc w:val="center"/>
        </w:trPr>
        <w:tc>
          <w:tcPr>
            <w:tcW w:w="5670" w:type="dxa"/>
            <w:vMerge/>
            <w:shd w:val="clear" w:color="auto" w:fill="auto"/>
            <w:vAlign w:val="center"/>
          </w:tcPr>
          <w:p w:rsidR="00681ED9" w:rsidRPr="00187149" w:rsidRDefault="00681ED9" w:rsidP="00B558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81ED9" w:rsidRPr="0018714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ED9" w:rsidRPr="0018714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1ED9" w:rsidRPr="0018714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81ED9" w:rsidRPr="00187149" w:rsidRDefault="00681ED9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623B" w:rsidRPr="00187149" w:rsidTr="00A166E7">
        <w:trPr>
          <w:trHeight w:val="286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b/>
                <w:bCs/>
                <w:color w:val="000000"/>
              </w:rPr>
            </w:pPr>
            <w:r w:rsidRPr="00187149">
              <w:rPr>
                <w:b/>
                <w:bCs/>
                <w:color w:val="000000"/>
                <w:sz w:val="22"/>
                <w:szCs w:val="22"/>
              </w:rPr>
              <w:t>Всего организаций, в 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87149">
              <w:rPr>
                <w:bCs/>
                <w:color w:val="000000"/>
                <w:sz w:val="20"/>
                <w:szCs w:val="20"/>
              </w:rPr>
              <w:t>8</w:t>
            </w:r>
            <w:r w:rsidR="005B6523" w:rsidRPr="0018714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87149">
              <w:rPr>
                <w:bCs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87149">
              <w:rPr>
                <w:bCs/>
                <w:color w:val="000000"/>
                <w:sz w:val="20"/>
                <w:szCs w:val="20"/>
              </w:rPr>
              <w:t>8 484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87149">
              <w:rPr>
                <w:bCs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b/>
                <w:bCs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5B6523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0A623B" w:rsidRPr="00187149" w:rsidTr="00A166E7">
        <w:trPr>
          <w:trHeight w:val="402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5B6523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992" w:type="dxa"/>
            <w:shd w:val="clear" w:color="auto" w:fill="auto"/>
            <w:hideMark/>
          </w:tcPr>
          <w:p w:rsidR="000A623B" w:rsidRPr="00187149" w:rsidRDefault="005B6523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</w:t>
            </w:r>
            <w:r w:rsidR="005B6523" w:rsidRPr="00187149">
              <w:rPr>
                <w:color w:val="000000"/>
                <w:sz w:val="20"/>
                <w:szCs w:val="20"/>
              </w:rPr>
              <w:t xml:space="preserve"> </w:t>
            </w:r>
            <w:r w:rsidRPr="00187149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1 928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0A623B" w:rsidRPr="00187149" w:rsidTr="00A166E7">
        <w:trPr>
          <w:trHeight w:val="237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278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283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148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64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330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0A623B" w:rsidRPr="00187149" w:rsidTr="00A166E7">
        <w:trPr>
          <w:trHeight w:val="159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5B6523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0A623B" w:rsidRPr="00187149" w:rsidTr="00A166E7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5B6523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0A623B" w:rsidRPr="00187149" w:rsidTr="00A166E7">
        <w:trPr>
          <w:trHeight w:val="313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0A623B" w:rsidRPr="00187149" w:rsidTr="00A166E7">
        <w:trPr>
          <w:trHeight w:val="236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  <w:lang w:val="en-US"/>
              </w:rPr>
            </w:pPr>
            <w:r w:rsidRPr="00187149">
              <w:rPr>
                <w:color w:val="000000"/>
                <w:sz w:val="22"/>
                <w:szCs w:val="22"/>
              </w:rPr>
              <w:t>прочие виды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0A623B" w:rsidRPr="00187149" w:rsidTr="00FC7DBA">
        <w:trPr>
          <w:trHeight w:val="236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0A623B" w:rsidRPr="00187149" w:rsidRDefault="000A623B" w:rsidP="000A623B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экстерриториальных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23B" w:rsidRPr="00187149" w:rsidRDefault="000A623B" w:rsidP="000A623B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</w:tbl>
    <w:p w:rsidR="00AC54FC" w:rsidRPr="00187149" w:rsidRDefault="00AC54FC" w:rsidP="00496D35">
      <w:pPr>
        <w:jc w:val="right"/>
      </w:pPr>
    </w:p>
    <w:p w:rsidR="00F64F72" w:rsidRPr="00187149" w:rsidRDefault="00F64F72" w:rsidP="00FC3449">
      <w:pPr>
        <w:pStyle w:val="a6"/>
        <w:numPr>
          <w:ilvl w:val="0"/>
          <w:numId w:val="1"/>
        </w:numPr>
        <w:ind w:left="357" w:hanging="357"/>
        <w:rPr>
          <w:b/>
          <w:sz w:val="26"/>
          <w:szCs w:val="26"/>
        </w:rPr>
      </w:pPr>
      <w:r w:rsidRPr="00187149">
        <w:rPr>
          <w:b/>
          <w:sz w:val="26"/>
          <w:szCs w:val="26"/>
        </w:rPr>
        <w:t>Промышленное производство</w:t>
      </w:r>
    </w:p>
    <w:p w:rsidR="00F64F72" w:rsidRPr="00187149" w:rsidRDefault="00F64F72" w:rsidP="00F64F72">
      <w:pPr>
        <w:pStyle w:val="a6"/>
        <w:rPr>
          <w:b/>
        </w:rPr>
      </w:pPr>
    </w:p>
    <w:p w:rsidR="00F64F72" w:rsidRPr="00187149" w:rsidRDefault="00F64F72" w:rsidP="00F64F72">
      <w:pPr>
        <w:pStyle w:val="a6"/>
        <w:jc w:val="center"/>
        <w:rPr>
          <w:b/>
        </w:rPr>
      </w:pPr>
      <w:r w:rsidRPr="00187149">
        <w:rPr>
          <w:b/>
        </w:rPr>
        <w:t xml:space="preserve">Объем отгруженных товаров собственного производства, </w:t>
      </w:r>
      <w:r w:rsidR="00E91B26" w:rsidRPr="00187149">
        <w:rPr>
          <w:b/>
        </w:rPr>
        <w:br/>
      </w:r>
      <w:r w:rsidRPr="00187149">
        <w:rPr>
          <w:b/>
        </w:rPr>
        <w:t>выполнено работ и услуг собственными силами организаций</w:t>
      </w:r>
    </w:p>
    <w:p w:rsidR="00F64F72" w:rsidRPr="00187149" w:rsidRDefault="00F64F72" w:rsidP="00F64F72">
      <w:pPr>
        <w:pStyle w:val="a6"/>
        <w:jc w:val="center"/>
        <w:rPr>
          <w:b/>
          <w:sz w:val="22"/>
        </w:rPr>
      </w:pPr>
    </w:p>
    <w:p w:rsidR="00F64F72" w:rsidRPr="00187149" w:rsidRDefault="00F64F72" w:rsidP="00F64F72">
      <w:pPr>
        <w:pStyle w:val="a6"/>
        <w:tabs>
          <w:tab w:val="left" w:pos="7091"/>
        </w:tabs>
        <w:jc w:val="right"/>
      </w:pPr>
      <w:r w:rsidRPr="00187149">
        <w:rPr>
          <w:sz w:val="22"/>
          <w:szCs w:val="22"/>
        </w:rPr>
        <w:t>(</w:t>
      </w:r>
      <w:proofErr w:type="spellStart"/>
      <w:proofErr w:type="gramStart"/>
      <w:r w:rsidRPr="00187149">
        <w:rPr>
          <w:sz w:val="22"/>
          <w:szCs w:val="22"/>
        </w:rPr>
        <w:t>млн</w:t>
      </w:r>
      <w:proofErr w:type="spellEnd"/>
      <w:proofErr w:type="gramEnd"/>
      <w:r w:rsidR="00004971" w:rsidRPr="00187149">
        <w:rPr>
          <w:sz w:val="22"/>
          <w:szCs w:val="22"/>
        </w:rPr>
        <w:t xml:space="preserve"> </w:t>
      </w:r>
      <w:r w:rsidRPr="00187149">
        <w:rPr>
          <w:sz w:val="22"/>
          <w:szCs w:val="22"/>
        </w:rPr>
        <w:t>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992"/>
        <w:gridCol w:w="992"/>
        <w:gridCol w:w="993"/>
        <w:gridCol w:w="708"/>
        <w:gridCol w:w="993"/>
        <w:gridCol w:w="992"/>
      </w:tblGrid>
      <w:tr w:rsidR="00F64F72" w:rsidRPr="00187149" w:rsidTr="00B64638">
        <w:trPr>
          <w:trHeight w:val="595"/>
          <w:tblHeader/>
        </w:trPr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F64F72" w:rsidRPr="00187149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:rsidR="00F64F72" w:rsidRPr="00187149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64F72" w:rsidRPr="00187149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64F72" w:rsidRPr="00187149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64F72" w:rsidRPr="00187149" w:rsidRDefault="003C3B0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 w:rsidR="00EE13EF" w:rsidRPr="00187149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1985" w:type="dxa"/>
            <w:gridSpan w:val="2"/>
            <w:vAlign w:val="center"/>
          </w:tcPr>
          <w:p w:rsidR="00F64F72" w:rsidRPr="00187149" w:rsidRDefault="00F64F72" w:rsidP="00B558A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64F72" w:rsidRPr="00187149" w:rsidTr="00B64638">
        <w:trPr>
          <w:trHeight w:val="711"/>
          <w:tblHeader/>
        </w:trPr>
        <w:tc>
          <w:tcPr>
            <w:tcW w:w="4253" w:type="dxa"/>
            <w:vMerge/>
            <w:shd w:val="clear" w:color="auto" w:fill="auto"/>
            <w:vAlign w:val="center"/>
          </w:tcPr>
          <w:p w:rsidR="00F64F72" w:rsidRPr="00187149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64F72" w:rsidRPr="00187149" w:rsidRDefault="00F64F7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64F72" w:rsidRPr="00187149" w:rsidRDefault="00E91B26" w:rsidP="003C3B02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A166E7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3C3B02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64F72" w:rsidRPr="00187149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0A623B" w:rsidRPr="00187149" w:rsidTr="00B64638">
        <w:trPr>
          <w:trHeight w:val="328"/>
        </w:trPr>
        <w:tc>
          <w:tcPr>
            <w:tcW w:w="4253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992" w:type="dxa"/>
            <w:vAlign w:val="center"/>
          </w:tcPr>
          <w:p w:rsidR="000A623B" w:rsidRPr="00187149" w:rsidRDefault="000A623B" w:rsidP="000A623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21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267,6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23B" w:rsidRPr="00187149" w:rsidRDefault="005B6523" w:rsidP="000A623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24 995,0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117,5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A623B" w:rsidRPr="00187149" w:rsidRDefault="000A623B" w:rsidP="000A623B">
            <w:pPr>
              <w:ind w:left="-109" w:right="-105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:rsidR="000A623B" w:rsidRPr="00187149" w:rsidRDefault="005B6523" w:rsidP="000A623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162 805,4</w:t>
            </w:r>
          </w:p>
        </w:tc>
        <w:tc>
          <w:tcPr>
            <w:tcW w:w="992" w:type="dxa"/>
            <w:vAlign w:val="center"/>
          </w:tcPr>
          <w:p w:rsidR="000A623B" w:rsidRPr="00187149" w:rsidRDefault="005B6523" w:rsidP="000A623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118,4</w:t>
            </w:r>
          </w:p>
        </w:tc>
      </w:tr>
      <w:tr w:rsidR="000A623B" w:rsidRPr="00187149" w:rsidTr="00B64638">
        <w:trPr>
          <w:trHeight w:val="291"/>
        </w:trPr>
        <w:tc>
          <w:tcPr>
            <w:tcW w:w="4253" w:type="dxa"/>
            <w:shd w:val="clear" w:color="auto" w:fill="auto"/>
            <w:vAlign w:val="center"/>
          </w:tcPr>
          <w:p w:rsidR="000A623B" w:rsidRPr="00187149" w:rsidRDefault="000A623B" w:rsidP="000A623B">
            <w:pPr>
              <w:ind w:firstLineChars="14" w:firstLine="31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>Добыча полезных ископаемых</w:t>
            </w:r>
          </w:p>
        </w:tc>
        <w:tc>
          <w:tcPr>
            <w:tcW w:w="992" w:type="dxa"/>
            <w:vAlign w:val="center"/>
          </w:tcPr>
          <w:p w:rsidR="000A623B" w:rsidRPr="00187149" w:rsidRDefault="000A623B" w:rsidP="000A623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</w:t>
            </w:r>
            <w:r w:rsidR="005B6523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269,9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23B" w:rsidRPr="00187149" w:rsidRDefault="005B6523" w:rsidP="000A623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1 842,8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81,2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A623B" w:rsidRPr="00187149" w:rsidRDefault="005B6523" w:rsidP="000A623B">
            <w:pPr>
              <w:ind w:left="-109" w:right="-105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vAlign w:val="center"/>
          </w:tcPr>
          <w:p w:rsidR="000A623B" w:rsidRPr="00187149" w:rsidRDefault="005B6523" w:rsidP="000A623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52 952,8</w:t>
            </w:r>
          </w:p>
        </w:tc>
        <w:tc>
          <w:tcPr>
            <w:tcW w:w="992" w:type="dxa"/>
            <w:vAlign w:val="center"/>
          </w:tcPr>
          <w:p w:rsidR="000A623B" w:rsidRPr="00187149" w:rsidRDefault="005B6523" w:rsidP="000A623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119,3</w:t>
            </w:r>
          </w:p>
        </w:tc>
      </w:tr>
      <w:tr w:rsidR="000A623B" w:rsidRPr="00187149" w:rsidTr="00B64638">
        <w:trPr>
          <w:trHeight w:val="397"/>
        </w:trPr>
        <w:tc>
          <w:tcPr>
            <w:tcW w:w="4253" w:type="dxa"/>
            <w:shd w:val="clear" w:color="auto" w:fill="auto"/>
            <w:vAlign w:val="center"/>
            <w:hideMark/>
          </w:tcPr>
          <w:p w:rsidR="000A623B" w:rsidRPr="00187149" w:rsidRDefault="000A623B" w:rsidP="000A623B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vAlign w:val="center"/>
          </w:tcPr>
          <w:p w:rsidR="000A623B" w:rsidRPr="00187149" w:rsidRDefault="000A623B" w:rsidP="000A623B">
            <w:pPr>
              <w:jc w:val="center"/>
              <w:rPr>
                <w:kern w:val="28"/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</w:t>
            </w:r>
            <w:r w:rsidR="006B383C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848,9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kern w:val="28"/>
                <w:sz w:val="20"/>
                <w:szCs w:val="20"/>
              </w:rPr>
            </w:pPr>
            <w:r w:rsidRPr="00187149">
              <w:rPr>
                <w:kern w:val="28"/>
                <w:sz w:val="20"/>
                <w:szCs w:val="20"/>
              </w:rPr>
              <w:t>3</w:t>
            </w:r>
            <w:r w:rsidR="006B383C" w:rsidRPr="00187149">
              <w:rPr>
                <w:kern w:val="28"/>
                <w:sz w:val="20"/>
                <w:szCs w:val="20"/>
              </w:rPr>
              <w:t xml:space="preserve"> </w:t>
            </w:r>
            <w:r w:rsidRPr="00187149">
              <w:rPr>
                <w:kern w:val="28"/>
                <w:sz w:val="20"/>
                <w:szCs w:val="20"/>
              </w:rPr>
              <w:t>831,0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5B6523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99,5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0A623B" w:rsidRPr="00187149" w:rsidRDefault="006B383C" w:rsidP="000A623B">
            <w:pPr>
              <w:ind w:left="-109" w:right="-105"/>
              <w:jc w:val="center"/>
              <w:rPr>
                <w:rFonts w:ascii="Calibri" w:hAnsi="Calibri"/>
                <w:color w:val="000000"/>
                <w:sz w:val="28"/>
                <w:szCs w:val="32"/>
                <w:lang w:val="en-US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vAlign w:val="center"/>
          </w:tcPr>
          <w:p w:rsidR="000A623B" w:rsidRPr="00187149" w:rsidRDefault="005B6523" w:rsidP="000A623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24</w:t>
            </w:r>
            <w:r w:rsidR="006B383C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512,9</w:t>
            </w:r>
          </w:p>
        </w:tc>
        <w:tc>
          <w:tcPr>
            <w:tcW w:w="992" w:type="dxa"/>
            <w:vAlign w:val="center"/>
          </w:tcPr>
          <w:p w:rsidR="000A623B" w:rsidRPr="00187149" w:rsidRDefault="005B6523" w:rsidP="000A623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116,7</w:t>
            </w:r>
          </w:p>
        </w:tc>
      </w:tr>
      <w:tr w:rsidR="000A623B" w:rsidRPr="00187149" w:rsidTr="00B64638">
        <w:trPr>
          <w:trHeight w:val="533"/>
        </w:trPr>
        <w:tc>
          <w:tcPr>
            <w:tcW w:w="4253" w:type="dxa"/>
            <w:shd w:val="clear" w:color="auto" w:fill="auto"/>
            <w:noWrap/>
            <w:vAlign w:val="center"/>
          </w:tcPr>
          <w:p w:rsidR="000A623B" w:rsidRPr="00187149" w:rsidRDefault="000A623B" w:rsidP="000A623B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vAlign w:val="center"/>
          </w:tcPr>
          <w:p w:rsidR="000A623B" w:rsidRPr="00187149" w:rsidRDefault="000A623B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23B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1 117,4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623B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123,8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A623B" w:rsidRPr="00187149" w:rsidRDefault="000A623B" w:rsidP="000A623B">
            <w:pPr>
              <w:ind w:left="-109" w:right="-105"/>
              <w:jc w:val="center"/>
              <w:rPr>
                <w:sz w:val="32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:rsidR="000A623B" w:rsidRPr="00187149" w:rsidRDefault="006B383C" w:rsidP="000A623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2 165,7</w:t>
            </w:r>
          </w:p>
        </w:tc>
        <w:tc>
          <w:tcPr>
            <w:tcW w:w="992" w:type="dxa"/>
            <w:vAlign w:val="center"/>
          </w:tcPr>
          <w:p w:rsidR="000A623B" w:rsidRPr="00187149" w:rsidRDefault="005B6523" w:rsidP="000A623B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128,4</w:t>
            </w:r>
          </w:p>
        </w:tc>
      </w:tr>
    </w:tbl>
    <w:p w:rsidR="003C3B02" w:rsidRPr="00187149" w:rsidRDefault="00CB0B17" w:rsidP="00FC3449">
      <w:pPr>
        <w:pStyle w:val="1"/>
        <w:numPr>
          <w:ilvl w:val="0"/>
          <w:numId w:val="1"/>
        </w:numPr>
        <w:tabs>
          <w:tab w:val="left" w:pos="284"/>
          <w:tab w:val="center" w:pos="4677"/>
        </w:tabs>
        <w:spacing w:after="120"/>
        <w:ind w:left="357" w:hanging="357"/>
        <w:rPr>
          <w:rFonts w:ascii="Times New Roman" w:hAnsi="Times New Roman"/>
          <w:sz w:val="26"/>
          <w:szCs w:val="26"/>
        </w:rPr>
      </w:pPr>
      <w:bookmarkStart w:id="1" w:name="_Toc355770758"/>
      <w:r w:rsidRPr="00187149">
        <w:rPr>
          <w:rFonts w:ascii="Times New Roman" w:hAnsi="Times New Roman"/>
          <w:sz w:val="26"/>
          <w:szCs w:val="26"/>
        </w:rPr>
        <w:t>Транспорт</w:t>
      </w:r>
      <w:bookmarkEnd w:id="1"/>
      <w:r w:rsidRPr="00187149">
        <w:rPr>
          <w:rFonts w:ascii="Times New Roman" w:hAnsi="Times New Roman"/>
          <w:sz w:val="26"/>
          <w:szCs w:val="26"/>
        </w:rPr>
        <w:t>ировка и хранение</w:t>
      </w:r>
    </w:p>
    <w:p w:rsidR="003C3B02" w:rsidRPr="00187149" w:rsidRDefault="003C3B02" w:rsidP="003C3B02">
      <w:pPr>
        <w:pStyle w:val="a6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5"/>
        <w:gridCol w:w="1134"/>
        <w:gridCol w:w="1276"/>
        <w:gridCol w:w="1276"/>
      </w:tblGrid>
      <w:tr w:rsidR="006B383C" w:rsidRPr="00187149" w:rsidTr="006B383C">
        <w:trPr>
          <w:trHeight w:val="695"/>
          <w:tblHeader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6B383C" w:rsidRPr="00187149" w:rsidRDefault="006B383C" w:rsidP="00B558AF">
            <w:pPr>
              <w:jc w:val="center"/>
              <w:rPr>
                <w:b/>
                <w:bCs/>
                <w:color w:val="000000"/>
              </w:rPr>
            </w:pPr>
            <w:r w:rsidRPr="00187149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275" w:type="dxa"/>
            <w:vAlign w:val="center"/>
          </w:tcPr>
          <w:p w:rsidR="006B383C" w:rsidRPr="00187149" w:rsidRDefault="006B383C" w:rsidP="00E91B26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187149">
              <w:rPr>
                <w:b/>
                <w:bCs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383C" w:rsidRPr="00187149" w:rsidRDefault="006B383C" w:rsidP="00E91B26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187149">
              <w:rPr>
                <w:b/>
                <w:bCs/>
                <w:color w:val="000000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vAlign w:val="center"/>
          </w:tcPr>
          <w:p w:rsidR="006B383C" w:rsidRPr="00187149" w:rsidRDefault="006B383C" w:rsidP="00B558AF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383C" w:rsidRPr="00187149" w:rsidRDefault="006B383C" w:rsidP="00B558AF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187149">
              <w:rPr>
                <w:b/>
                <w:bCs/>
                <w:color w:val="000000"/>
                <w:sz w:val="22"/>
                <w:szCs w:val="22"/>
              </w:rPr>
              <w:t>Тенденция</w:t>
            </w:r>
          </w:p>
        </w:tc>
      </w:tr>
      <w:tr w:rsidR="006B383C" w:rsidRPr="00187149" w:rsidTr="006B383C">
        <w:trPr>
          <w:trHeight w:val="204"/>
        </w:trPr>
        <w:tc>
          <w:tcPr>
            <w:tcW w:w="4962" w:type="dxa"/>
            <w:shd w:val="clear" w:color="auto" w:fill="auto"/>
            <w:vAlign w:val="center"/>
            <w:hideMark/>
          </w:tcPr>
          <w:p w:rsidR="006B383C" w:rsidRPr="00187149" w:rsidRDefault="006B383C" w:rsidP="000A623B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Объем перевозок грузов автомобильным транспортом, тыс. т</w:t>
            </w:r>
          </w:p>
        </w:tc>
        <w:tc>
          <w:tcPr>
            <w:tcW w:w="1275" w:type="dxa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104,6</w:t>
            </w:r>
          </w:p>
        </w:tc>
        <w:tc>
          <w:tcPr>
            <w:tcW w:w="1276" w:type="dxa"/>
            <w:vAlign w:val="center"/>
          </w:tcPr>
          <w:p w:rsidR="006B383C" w:rsidRPr="00187149" w:rsidRDefault="006B383C" w:rsidP="000A623B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B383C" w:rsidRPr="00187149" w:rsidRDefault="006B383C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6B383C" w:rsidRPr="00187149" w:rsidTr="006B383C">
        <w:trPr>
          <w:trHeight w:val="276"/>
        </w:trPr>
        <w:tc>
          <w:tcPr>
            <w:tcW w:w="4962" w:type="dxa"/>
            <w:shd w:val="clear" w:color="auto" w:fill="auto"/>
            <w:vAlign w:val="center"/>
            <w:hideMark/>
          </w:tcPr>
          <w:p w:rsidR="006B383C" w:rsidRPr="00187149" w:rsidRDefault="006B383C" w:rsidP="000A623B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Грузооборот автомобильного транспорта, тыс.т.км.</w:t>
            </w:r>
          </w:p>
        </w:tc>
        <w:tc>
          <w:tcPr>
            <w:tcW w:w="1275" w:type="dxa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13 828,5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16 093,5</w:t>
            </w:r>
          </w:p>
        </w:tc>
        <w:tc>
          <w:tcPr>
            <w:tcW w:w="1276" w:type="dxa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B383C" w:rsidRPr="00187149" w:rsidRDefault="006B383C" w:rsidP="000A623B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6B383C" w:rsidRPr="00187149" w:rsidTr="006B383C">
        <w:trPr>
          <w:trHeight w:val="20"/>
        </w:trPr>
        <w:tc>
          <w:tcPr>
            <w:tcW w:w="4962" w:type="dxa"/>
            <w:shd w:val="clear" w:color="auto" w:fill="auto"/>
            <w:vAlign w:val="center"/>
          </w:tcPr>
          <w:p w:rsidR="006B383C" w:rsidRPr="00187149" w:rsidRDefault="006B383C" w:rsidP="000A623B">
            <w:r w:rsidRPr="00187149">
              <w:rPr>
                <w:sz w:val="22"/>
                <w:szCs w:val="22"/>
              </w:rPr>
              <w:t>Перевезено пассажиров автобусного транспорта, тыс. человек</w:t>
            </w:r>
          </w:p>
        </w:tc>
        <w:tc>
          <w:tcPr>
            <w:tcW w:w="1275" w:type="dxa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7 930,3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7 176,2</w:t>
            </w:r>
          </w:p>
        </w:tc>
        <w:tc>
          <w:tcPr>
            <w:tcW w:w="1276" w:type="dxa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383C" w:rsidRPr="00187149" w:rsidRDefault="006B383C" w:rsidP="000A623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6B383C" w:rsidRPr="00187149" w:rsidTr="006B383C">
        <w:trPr>
          <w:trHeight w:val="589"/>
        </w:trPr>
        <w:tc>
          <w:tcPr>
            <w:tcW w:w="4962" w:type="dxa"/>
            <w:shd w:val="clear" w:color="auto" w:fill="auto"/>
            <w:vAlign w:val="center"/>
          </w:tcPr>
          <w:p w:rsidR="006B383C" w:rsidRPr="00187149" w:rsidRDefault="006B383C" w:rsidP="000A623B">
            <w:r w:rsidRPr="00187149">
              <w:rPr>
                <w:sz w:val="22"/>
                <w:szCs w:val="22"/>
              </w:rPr>
              <w:t xml:space="preserve">Пассажирооборот автобусного транспорта, тыс. </w:t>
            </w:r>
            <w:proofErr w:type="spellStart"/>
            <w:r w:rsidRPr="00187149">
              <w:rPr>
                <w:sz w:val="22"/>
                <w:szCs w:val="22"/>
              </w:rPr>
              <w:t>пассажиро-километров</w:t>
            </w:r>
            <w:proofErr w:type="spellEnd"/>
          </w:p>
        </w:tc>
        <w:tc>
          <w:tcPr>
            <w:tcW w:w="1275" w:type="dxa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65 222,8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51 867,8</w:t>
            </w:r>
          </w:p>
        </w:tc>
        <w:tc>
          <w:tcPr>
            <w:tcW w:w="1276" w:type="dxa"/>
            <w:vAlign w:val="center"/>
          </w:tcPr>
          <w:p w:rsidR="006B383C" w:rsidRPr="00187149" w:rsidRDefault="006B383C" w:rsidP="000A623B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383C" w:rsidRPr="00187149" w:rsidRDefault="006B383C" w:rsidP="000A623B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</w:tbl>
    <w:p w:rsidR="00D33D54" w:rsidRPr="00187149" w:rsidRDefault="00187149" w:rsidP="00D33D54">
      <w:pPr>
        <w:pStyle w:val="1"/>
        <w:tabs>
          <w:tab w:val="left" w:pos="284"/>
        </w:tabs>
        <w:spacing w:after="12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622A7" w:rsidRPr="00187149">
        <w:rPr>
          <w:rFonts w:ascii="Times New Roman" w:hAnsi="Times New Roman"/>
          <w:sz w:val="26"/>
          <w:szCs w:val="26"/>
        </w:rPr>
        <w:t>. Финансовые результаты деятельности предприятий</w:t>
      </w:r>
    </w:p>
    <w:p w:rsidR="00D33D54" w:rsidRPr="00187149" w:rsidRDefault="00D33D54" w:rsidP="00D33D54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276"/>
        <w:gridCol w:w="1276"/>
        <w:gridCol w:w="992"/>
        <w:gridCol w:w="709"/>
        <w:gridCol w:w="1134"/>
        <w:gridCol w:w="992"/>
      </w:tblGrid>
      <w:tr w:rsidR="008672C5" w:rsidRPr="00187149" w:rsidTr="00C7381A">
        <w:trPr>
          <w:trHeight w:val="517"/>
          <w:tblHeader/>
        </w:trPr>
        <w:tc>
          <w:tcPr>
            <w:tcW w:w="3544" w:type="dxa"/>
            <w:vMerge w:val="restart"/>
            <w:shd w:val="clear" w:color="auto" w:fill="auto"/>
            <w:noWrap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ind w:left="-107" w:right="-109"/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EA7011" w:rsidRPr="00187149">
              <w:rPr>
                <w:b/>
                <w:color w:val="000000"/>
                <w:sz w:val="20"/>
                <w:szCs w:val="20"/>
              </w:rPr>
              <w:t>февраль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ind w:left="-107" w:right="-109"/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EA7011" w:rsidRPr="00187149">
              <w:rPr>
                <w:b/>
                <w:color w:val="000000"/>
                <w:sz w:val="20"/>
                <w:szCs w:val="20"/>
              </w:rPr>
              <w:t>февраль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7381A" w:rsidRPr="00187149" w:rsidTr="00C7381A">
        <w:trPr>
          <w:trHeight w:val="425"/>
          <w:tblHeader/>
        </w:trPr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C7381A" w:rsidRPr="00187149" w:rsidRDefault="00C7381A" w:rsidP="00C7381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C7381A" w:rsidRPr="00187149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C7381A" w:rsidRPr="00187149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7381A" w:rsidRPr="00187149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7381A" w:rsidRPr="00187149" w:rsidRDefault="00C7381A" w:rsidP="00C7381A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81A" w:rsidRPr="00187149" w:rsidRDefault="008672C5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EA7011" w:rsidRPr="00187149">
              <w:rPr>
                <w:b/>
                <w:color w:val="000000"/>
                <w:sz w:val="20"/>
                <w:szCs w:val="20"/>
              </w:rPr>
              <w:t>февраль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7381A" w:rsidRPr="00187149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8672C5" w:rsidRPr="00187149" w:rsidTr="00C7381A">
        <w:trPr>
          <w:trHeight w:val="375"/>
        </w:trPr>
        <w:tc>
          <w:tcPr>
            <w:tcW w:w="3544" w:type="dxa"/>
            <w:shd w:val="clear" w:color="auto" w:fill="auto"/>
            <w:noWrap/>
            <w:vAlign w:val="center"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18714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18714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spellEnd"/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  <w:r w:rsidRPr="00187149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10 842,4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-1 135,3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72C5" w:rsidRPr="00187149" w:rsidRDefault="008672C5" w:rsidP="008672C5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-32 672,1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672C5" w:rsidRPr="00187149" w:rsidTr="00C7381A">
        <w:trPr>
          <w:trHeight w:val="60"/>
        </w:trPr>
        <w:tc>
          <w:tcPr>
            <w:tcW w:w="3544" w:type="dxa"/>
            <w:shd w:val="clear" w:color="auto" w:fill="auto"/>
            <w:noWrap/>
            <w:vAlign w:val="center"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Сумма прибыли, </w:t>
            </w:r>
            <w:proofErr w:type="spellStart"/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spellEnd"/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15 439,7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16 653,6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23 421,5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115,6</w:t>
            </w:r>
          </w:p>
        </w:tc>
      </w:tr>
      <w:tr w:rsidR="008672C5" w:rsidRPr="00187149" w:rsidTr="00C7381A">
        <w:trPr>
          <w:trHeight w:val="117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Сумма убытка, </w:t>
            </w:r>
            <w:proofErr w:type="spellStart"/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spellEnd"/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4 597,3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17 788,9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EA7011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в 3,9 раза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672C5" w:rsidRPr="00187149" w:rsidRDefault="00EA7011" w:rsidP="008672C5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56 093,6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в 7,1 раза</w:t>
            </w:r>
          </w:p>
        </w:tc>
      </w:tr>
      <w:tr w:rsidR="008672C5" w:rsidRPr="00187149" w:rsidTr="00C7381A">
        <w:trPr>
          <w:trHeight w:val="18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Число прибыльных организаций, 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87149">
              <w:rPr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96,8</w:t>
            </w:r>
          </w:p>
        </w:tc>
      </w:tr>
      <w:tr w:rsidR="008672C5" w:rsidRPr="00187149" w:rsidTr="00C7381A">
        <w:trPr>
          <w:trHeight w:val="402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Число убыточных организаций, 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672C5" w:rsidRPr="00187149" w:rsidRDefault="008672C5" w:rsidP="008672C5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87149">
              <w:rPr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D41088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100,0</w:t>
            </w:r>
          </w:p>
        </w:tc>
      </w:tr>
    </w:tbl>
    <w:p w:rsidR="00C7381A" w:rsidRPr="00187149" w:rsidRDefault="00C7381A" w:rsidP="002622A7">
      <w:pPr>
        <w:tabs>
          <w:tab w:val="left" w:pos="705"/>
        </w:tabs>
        <w:rPr>
          <w:b/>
          <w:color w:val="000000"/>
          <w:szCs w:val="28"/>
        </w:rPr>
      </w:pPr>
    </w:p>
    <w:p w:rsidR="00FC3449" w:rsidRPr="00187149" w:rsidRDefault="00FC3449" w:rsidP="002622A7">
      <w:pPr>
        <w:tabs>
          <w:tab w:val="left" w:pos="705"/>
        </w:tabs>
        <w:rPr>
          <w:b/>
          <w:color w:val="000000"/>
          <w:szCs w:val="28"/>
        </w:rPr>
      </w:pPr>
    </w:p>
    <w:p w:rsidR="002622A7" w:rsidRPr="00187149" w:rsidRDefault="002622A7" w:rsidP="002622A7">
      <w:pPr>
        <w:tabs>
          <w:tab w:val="left" w:pos="705"/>
        </w:tabs>
        <w:rPr>
          <w:b/>
          <w:color w:val="000000"/>
          <w:sz w:val="26"/>
          <w:szCs w:val="26"/>
        </w:rPr>
      </w:pPr>
      <w:r w:rsidRPr="00187149">
        <w:rPr>
          <w:b/>
          <w:color w:val="000000"/>
          <w:sz w:val="26"/>
          <w:szCs w:val="26"/>
        </w:rPr>
        <w:t>Состояние расчетов на предприятиях города Мурманска</w:t>
      </w:r>
    </w:p>
    <w:p w:rsidR="002622A7" w:rsidRPr="00187149" w:rsidRDefault="002622A7" w:rsidP="002622A7">
      <w:pPr>
        <w:jc w:val="right"/>
        <w:rPr>
          <w:color w:val="000000"/>
        </w:rPr>
      </w:pPr>
    </w:p>
    <w:p w:rsidR="002622A7" w:rsidRPr="00187149" w:rsidRDefault="002622A7" w:rsidP="002622A7">
      <w:pPr>
        <w:jc w:val="right"/>
        <w:rPr>
          <w:sz w:val="22"/>
          <w:szCs w:val="22"/>
        </w:rPr>
      </w:pPr>
      <w:r w:rsidRPr="00187149">
        <w:rPr>
          <w:color w:val="000000"/>
          <w:sz w:val="22"/>
          <w:szCs w:val="22"/>
        </w:rPr>
        <w:t>(</w:t>
      </w:r>
      <w:proofErr w:type="spellStart"/>
      <w:proofErr w:type="gramStart"/>
      <w:r w:rsidRPr="00187149">
        <w:rPr>
          <w:color w:val="000000"/>
          <w:sz w:val="22"/>
          <w:szCs w:val="22"/>
        </w:rPr>
        <w:t>млн</w:t>
      </w:r>
      <w:proofErr w:type="spellEnd"/>
      <w:proofErr w:type="gramEnd"/>
      <w:r w:rsidRPr="00187149">
        <w:rPr>
          <w:color w:val="000000"/>
          <w:sz w:val="22"/>
          <w:szCs w:val="22"/>
        </w:rPr>
        <w:t xml:space="preserve"> 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17"/>
        <w:gridCol w:w="1276"/>
        <w:gridCol w:w="992"/>
        <w:gridCol w:w="993"/>
        <w:gridCol w:w="1134"/>
        <w:gridCol w:w="992"/>
      </w:tblGrid>
      <w:tr w:rsidR="008672C5" w:rsidRPr="00187149" w:rsidTr="005F3F40">
        <w:trPr>
          <w:trHeight w:val="42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FC3449" w:rsidRPr="00187149">
              <w:rPr>
                <w:b/>
                <w:color w:val="000000"/>
                <w:sz w:val="20"/>
                <w:szCs w:val="20"/>
              </w:rPr>
              <w:t xml:space="preserve"> февраль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FC3449" w:rsidRPr="00187149">
              <w:rPr>
                <w:b/>
                <w:color w:val="000000"/>
                <w:sz w:val="20"/>
                <w:szCs w:val="20"/>
              </w:rPr>
              <w:t xml:space="preserve"> февраль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Merge w:val="restart"/>
            <w:vAlign w:val="center"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993" w:type="dxa"/>
            <w:vMerge w:val="restart"/>
            <w:vAlign w:val="center"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532FFB" w:rsidRPr="00187149" w:rsidTr="005F3F40">
        <w:trPr>
          <w:trHeight w:val="244"/>
          <w:tblHeader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532FFB" w:rsidRPr="00187149" w:rsidRDefault="00532FFB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532FFB" w:rsidRPr="00187149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32FFB" w:rsidRPr="00187149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2FFB" w:rsidRPr="00187149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32FFB" w:rsidRPr="00187149" w:rsidRDefault="00532FFB" w:rsidP="00532F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2FFB" w:rsidRPr="00187149" w:rsidRDefault="008672C5" w:rsidP="009F4D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FC3449" w:rsidRPr="00187149">
              <w:rPr>
                <w:b/>
                <w:color w:val="000000"/>
                <w:sz w:val="20"/>
                <w:szCs w:val="20"/>
              </w:rPr>
              <w:t xml:space="preserve"> февраль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32FFB" w:rsidRPr="00187149" w:rsidRDefault="00532FFB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8672C5" w:rsidRPr="00187149" w:rsidTr="005F3F40">
        <w:trPr>
          <w:trHeight w:val="333"/>
        </w:trPr>
        <w:tc>
          <w:tcPr>
            <w:tcW w:w="3119" w:type="dxa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283 251,5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261 172,0</w:t>
            </w:r>
          </w:p>
        </w:tc>
        <w:tc>
          <w:tcPr>
            <w:tcW w:w="992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92,2</w:t>
            </w:r>
          </w:p>
        </w:tc>
        <w:tc>
          <w:tcPr>
            <w:tcW w:w="993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451 231,3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91,8</w:t>
            </w:r>
          </w:p>
        </w:tc>
      </w:tr>
      <w:tr w:rsidR="008672C5" w:rsidRPr="00187149" w:rsidTr="00FC3449">
        <w:trPr>
          <w:trHeight w:val="603"/>
        </w:trPr>
        <w:tc>
          <w:tcPr>
            <w:tcW w:w="3119" w:type="dxa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т.ч. просроченная, </w:t>
            </w:r>
          </w:p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   из которой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11 035,7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11 375,8</w:t>
            </w:r>
          </w:p>
        </w:tc>
        <w:tc>
          <w:tcPr>
            <w:tcW w:w="992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28 779,8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131,7</w:t>
            </w:r>
          </w:p>
        </w:tc>
      </w:tr>
      <w:tr w:rsidR="008672C5" w:rsidRPr="00187149" w:rsidTr="00FC3449">
        <w:trPr>
          <w:trHeight w:val="653"/>
        </w:trPr>
        <w:tc>
          <w:tcPr>
            <w:tcW w:w="3119" w:type="dxa"/>
            <w:shd w:val="clear" w:color="auto" w:fill="auto"/>
            <w:vAlign w:val="center"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sz w:val="22"/>
                <w:szCs w:val="22"/>
              </w:rPr>
              <w:t xml:space="preserve">покупателей и заказчиков </w:t>
            </w:r>
            <w:r w:rsidRPr="0018714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9 665,6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10 060,6</w:t>
            </w:r>
          </w:p>
        </w:tc>
        <w:tc>
          <w:tcPr>
            <w:tcW w:w="992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104,1</w:t>
            </w:r>
          </w:p>
        </w:tc>
        <w:tc>
          <w:tcPr>
            <w:tcW w:w="993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26 651,5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135,7</w:t>
            </w:r>
          </w:p>
        </w:tc>
      </w:tr>
      <w:tr w:rsidR="008672C5" w:rsidRPr="00187149" w:rsidTr="00FC3449">
        <w:trPr>
          <w:trHeight w:val="419"/>
        </w:trPr>
        <w:tc>
          <w:tcPr>
            <w:tcW w:w="3119" w:type="dxa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144 242,0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124 282,7</w:t>
            </w:r>
          </w:p>
        </w:tc>
        <w:tc>
          <w:tcPr>
            <w:tcW w:w="992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326 799,1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110,6</w:t>
            </w:r>
          </w:p>
        </w:tc>
      </w:tr>
      <w:tr w:rsidR="008672C5" w:rsidRPr="00187149" w:rsidTr="00FC3449">
        <w:trPr>
          <w:trHeight w:val="679"/>
        </w:trPr>
        <w:tc>
          <w:tcPr>
            <w:tcW w:w="3119" w:type="dxa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т.ч. просроченная,</w:t>
            </w:r>
          </w:p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   из которой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8 618,4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1 279,9</w:t>
            </w:r>
          </w:p>
        </w:tc>
        <w:tc>
          <w:tcPr>
            <w:tcW w:w="992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14,9</w:t>
            </w:r>
          </w:p>
        </w:tc>
        <w:tc>
          <w:tcPr>
            <w:tcW w:w="993" w:type="dxa"/>
            <w:vAlign w:val="center"/>
          </w:tcPr>
          <w:p w:rsidR="008672C5" w:rsidRPr="00187149" w:rsidRDefault="008672C5" w:rsidP="008672C5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="00FC3449"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3 928,1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34,0</w:t>
            </w:r>
          </w:p>
        </w:tc>
      </w:tr>
      <w:tr w:rsidR="008672C5" w:rsidRPr="00187149" w:rsidTr="00FC3449">
        <w:trPr>
          <w:trHeight w:val="573"/>
        </w:trPr>
        <w:tc>
          <w:tcPr>
            <w:tcW w:w="3119" w:type="dxa"/>
            <w:shd w:val="clear" w:color="auto" w:fill="auto"/>
            <w:vAlign w:val="center"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sz w:val="22"/>
                <w:szCs w:val="22"/>
              </w:rPr>
              <w:t xml:space="preserve">поставщикам и подрядчикам </w:t>
            </w:r>
            <w:r w:rsidRPr="0018714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2 378,0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845,7</w:t>
            </w:r>
          </w:p>
        </w:tc>
        <w:tc>
          <w:tcPr>
            <w:tcW w:w="992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35,6</w:t>
            </w:r>
          </w:p>
        </w:tc>
        <w:tc>
          <w:tcPr>
            <w:tcW w:w="993" w:type="dxa"/>
            <w:vAlign w:val="center"/>
          </w:tcPr>
          <w:p w:rsidR="008672C5" w:rsidRPr="00187149" w:rsidRDefault="008672C5" w:rsidP="008672C5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="00FC3449"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3 449,9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66,5</w:t>
            </w:r>
          </w:p>
        </w:tc>
      </w:tr>
      <w:tr w:rsidR="008672C5" w:rsidRPr="00187149" w:rsidTr="00FC3449">
        <w:trPr>
          <w:trHeight w:val="495"/>
        </w:trPr>
        <w:tc>
          <w:tcPr>
            <w:tcW w:w="3119" w:type="dxa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- в бюджеты всех уровней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vAlign w:val="center"/>
          </w:tcPr>
          <w:p w:rsidR="008672C5" w:rsidRPr="00187149" w:rsidRDefault="008672C5" w:rsidP="008672C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3 449,9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66,5</w:t>
            </w:r>
          </w:p>
        </w:tc>
      </w:tr>
      <w:tr w:rsidR="008672C5" w:rsidRPr="00187149" w:rsidTr="005F3F40">
        <w:trPr>
          <w:trHeight w:val="193"/>
        </w:trPr>
        <w:tc>
          <w:tcPr>
            <w:tcW w:w="3119" w:type="dxa"/>
            <w:shd w:val="clear" w:color="auto" w:fill="auto"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- в государственные внебюджетные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vAlign w:val="center"/>
          </w:tcPr>
          <w:p w:rsidR="008672C5" w:rsidRPr="00187149" w:rsidRDefault="008672C5" w:rsidP="008672C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672C5" w:rsidRPr="00187149" w:rsidRDefault="00FC3449" w:rsidP="008672C5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12,0</w:t>
            </w:r>
          </w:p>
        </w:tc>
      </w:tr>
    </w:tbl>
    <w:p w:rsidR="002B7791" w:rsidRPr="00187149" w:rsidRDefault="002B7791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6"/>
          <w:szCs w:val="26"/>
        </w:rPr>
      </w:pPr>
    </w:p>
    <w:p w:rsidR="002622A7" w:rsidRPr="00187149" w:rsidRDefault="00187149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622A7" w:rsidRPr="00187149">
        <w:rPr>
          <w:rFonts w:ascii="Times New Roman" w:hAnsi="Times New Roman"/>
          <w:sz w:val="26"/>
          <w:szCs w:val="26"/>
        </w:rPr>
        <w:t>. Потребительский рынок</w:t>
      </w:r>
    </w:p>
    <w:p w:rsidR="00410B6A" w:rsidRPr="00187149" w:rsidRDefault="005F3F40" w:rsidP="00410B6A">
      <w:pPr>
        <w:jc w:val="right"/>
        <w:rPr>
          <w:color w:val="000000"/>
          <w:sz w:val="22"/>
          <w:szCs w:val="22"/>
        </w:rPr>
      </w:pPr>
      <w:r w:rsidRPr="00187149">
        <w:rPr>
          <w:color w:val="000000"/>
          <w:sz w:val="22"/>
          <w:szCs w:val="22"/>
        </w:rPr>
        <w:t>(</w:t>
      </w:r>
      <w:proofErr w:type="spellStart"/>
      <w:proofErr w:type="gramStart"/>
      <w:r w:rsidRPr="00187149">
        <w:rPr>
          <w:color w:val="000000"/>
          <w:sz w:val="22"/>
          <w:szCs w:val="22"/>
        </w:rPr>
        <w:t>мл</w:t>
      </w:r>
      <w:r w:rsidR="008321E7" w:rsidRPr="00187149">
        <w:rPr>
          <w:color w:val="000000"/>
          <w:sz w:val="22"/>
          <w:szCs w:val="22"/>
        </w:rPr>
        <w:t>н</w:t>
      </w:r>
      <w:proofErr w:type="spellEnd"/>
      <w:proofErr w:type="gramEnd"/>
      <w:r w:rsidRPr="00187149">
        <w:rPr>
          <w:color w:val="000000"/>
          <w:sz w:val="22"/>
          <w:szCs w:val="22"/>
        </w:rPr>
        <w:t xml:space="preserve"> руб.</w:t>
      </w:r>
      <w:r w:rsidR="00410B6A" w:rsidRPr="00187149">
        <w:rPr>
          <w:color w:val="000000"/>
          <w:sz w:val="22"/>
          <w:szCs w:val="22"/>
        </w:rPr>
        <w:t>)</w:t>
      </w:r>
    </w:p>
    <w:tbl>
      <w:tblPr>
        <w:tblW w:w="99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45"/>
        <w:gridCol w:w="965"/>
        <w:gridCol w:w="966"/>
        <w:gridCol w:w="952"/>
        <w:gridCol w:w="769"/>
        <w:gridCol w:w="1117"/>
        <w:gridCol w:w="1012"/>
      </w:tblGrid>
      <w:tr w:rsidR="005F3F40" w:rsidRPr="00187149" w:rsidTr="005F3F40">
        <w:trPr>
          <w:cantSplit/>
          <w:trHeight w:val="998"/>
          <w:tblHeader/>
        </w:trPr>
        <w:tc>
          <w:tcPr>
            <w:tcW w:w="4145" w:type="dxa"/>
            <w:vMerge w:val="restart"/>
            <w:shd w:val="clear" w:color="auto" w:fill="auto"/>
            <w:noWrap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8672C5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8672C5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color w:val="000000"/>
                <w:sz w:val="20"/>
                <w:szCs w:val="20"/>
              </w:rPr>
              <w:t>Тенден</w:t>
            </w:r>
            <w:r w:rsidR="00F10884" w:rsidRPr="00187149">
              <w:rPr>
                <w:b/>
                <w:color w:val="000000"/>
                <w:sz w:val="20"/>
                <w:szCs w:val="20"/>
              </w:rPr>
              <w:t>-</w:t>
            </w:r>
            <w:r w:rsidRPr="0018714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2129" w:type="dxa"/>
            <w:gridSpan w:val="2"/>
            <w:shd w:val="clear" w:color="auto" w:fill="auto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  <w:r w:rsidRPr="00187149">
              <w:rPr>
                <w:b/>
              </w:rPr>
              <w:t xml:space="preserve"> </w:t>
            </w:r>
            <w:r w:rsidRPr="00187149">
              <w:rPr>
                <w:b/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2B7791" w:rsidRPr="00187149" w:rsidTr="00C042E6">
        <w:trPr>
          <w:cantSplit/>
          <w:trHeight w:val="60"/>
          <w:tblHeader/>
        </w:trPr>
        <w:tc>
          <w:tcPr>
            <w:tcW w:w="41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5" w:type="dxa"/>
            <w:vMerge/>
            <w:shd w:val="clear" w:color="auto" w:fill="auto"/>
            <w:noWrap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noWrap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shd w:val="clear" w:color="auto" w:fill="auto"/>
            <w:noWrap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noWrap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2B7791" w:rsidRPr="00187149" w:rsidRDefault="003F168C" w:rsidP="003F16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01.04.</w:t>
            </w:r>
            <w:r w:rsidR="002B7791" w:rsidRPr="00187149">
              <w:rPr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B7791" w:rsidRPr="00187149" w:rsidRDefault="002B7791" w:rsidP="002B77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</w:tr>
      <w:tr w:rsidR="00C042E6" w:rsidRPr="00187149" w:rsidTr="005F3F40">
        <w:trPr>
          <w:cantSplit/>
          <w:trHeight w:val="302"/>
        </w:trPr>
        <w:tc>
          <w:tcPr>
            <w:tcW w:w="4145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ind w:left="113" w:hanging="113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Индекс потребительских цен на товары и услуги</w:t>
            </w:r>
            <w:r w:rsidRPr="00187149">
              <w:rPr>
                <w:rStyle w:val="a5"/>
                <w:color w:val="000000"/>
                <w:sz w:val="22"/>
                <w:szCs w:val="22"/>
              </w:rPr>
              <w:footnoteReference w:id="2"/>
            </w:r>
            <w:r w:rsidRPr="00187149">
              <w:rPr>
                <w:color w:val="000000"/>
                <w:sz w:val="22"/>
                <w:szCs w:val="22"/>
              </w:rPr>
              <w:t xml:space="preserve">, %, в т.ч.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FC3449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109,6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FC3449" w:rsidP="00C042E6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9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FC3449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109,6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FC3449" w:rsidP="00C042E6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FC3449" w:rsidRPr="00187149" w:rsidTr="00EB7059">
        <w:trPr>
          <w:cantSplit/>
          <w:trHeight w:val="60"/>
        </w:trPr>
        <w:tc>
          <w:tcPr>
            <w:tcW w:w="4145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:rsidR="00FC3449" w:rsidRPr="00187149" w:rsidRDefault="00FC3449" w:rsidP="00FC3449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107,7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112,1</w:t>
            </w:r>
          </w:p>
        </w:tc>
        <w:tc>
          <w:tcPr>
            <w:tcW w:w="952" w:type="dxa"/>
            <w:shd w:val="clear" w:color="auto" w:fill="auto"/>
            <w:noWrap/>
          </w:tcPr>
          <w:p w:rsidR="00FC3449" w:rsidRPr="00187149" w:rsidRDefault="00FC3449" w:rsidP="00FC34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:rsidR="00FC3449" w:rsidRPr="00187149" w:rsidRDefault="00FC3449" w:rsidP="00FC344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112,1</w:t>
            </w:r>
          </w:p>
        </w:tc>
        <w:tc>
          <w:tcPr>
            <w:tcW w:w="1012" w:type="dxa"/>
            <w:shd w:val="clear" w:color="auto" w:fill="auto"/>
            <w:noWrap/>
          </w:tcPr>
          <w:p w:rsidR="00FC3449" w:rsidRPr="00187149" w:rsidRDefault="00FC3449" w:rsidP="00FC34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FC3449" w:rsidRPr="00187149" w:rsidTr="00EB7059">
        <w:trPr>
          <w:cantSplit/>
          <w:trHeight w:val="60"/>
        </w:trPr>
        <w:tc>
          <w:tcPr>
            <w:tcW w:w="4145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:rsidR="00FC3449" w:rsidRPr="00187149" w:rsidRDefault="00FC3449" w:rsidP="00FC3449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106,4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106,5</w:t>
            </w:r>
          </w:p>
        </w:tc>
        <w:tc>
          <w:tcPr>
            <w:tcW w:w="952" w:type="dxa"/>
            <w:shd w:val="clear" w:color="auto" w:fill="auto"/>
            <w:noWrap/>
          </w:tcPr>
          <w:p w:rsidR="00FC3449" w:rsidRPr="00187149" w:rsidRDefault="00FC3449" w:rsidP="00FC34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9" w:type="dxa"/>
            <w:shd w:val="clear" w:color="auto" w:fill="auto"/>
            <w:vAlign w:val="center"/>
            <w:hideMark/>
          </w:tcPr>
          <w:p w:rsidR="00FC3449" w:rsidRPr="00187149" w:rsidRDefault="00FC3449" w:rsidP="00FC344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106,5</w:t>
            </w:r>
          </w:p>
        </w:tc>
        <w:tc>
          <w:tcPr>
            <w:tcW w:w="1012" w:type="dxa"/>
            <w:shd w:val="clear" w:color="auto" w:fill="auto"/>
            <w:noWrap/>
          </w:tcPr>
          <w:p w:rsidR="00FC3449" w:rsidRPr="00187149" w:rsidRDefault="00FC3449" w:rsidP="00FC34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FC3449" w:rsidRPr="00187149" w:rsidTr="00EB7059">
        <w:trPr>
          <w:cantSplit/>
          <w:trHeight w:val="60"/>
        </w:trPr>
        <w:tc>
          <w:tcPr>
            <w:tcW w:w="4145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:rsidR="00FC3449" w:rsidRPr="00187149" w:rsidRDefault="00FC3449" w:rsidP="00FC3449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платные услуги населению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114,4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110,9</w:t>
            </w:r>
          </w:p>
        </w:tc>
        <w:tc>
          <w:tcPr>
            <w:tcW w:w="952" w:type="dxa"/>
            <w:shd w:val="clear" w:color="auto" w:fill="auto"/>
            <w:noWrap/>
          </w:tcPr>
          <w:p w:rsidR="00FC3449" w:rsidRPr="00187149" w:rsidRDefault="00FC3449" w:rsidP="00FC34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9" w:type="dxa"/>
            <w:shd w:val="clear" w:color="auto" w:fill="auto"/>
            <w:vAlign w:val="center"/>
            <w:hideMark/>
          </w:tcPr>
          <w:p w:rsidR="00FC3449" w:rsidRPr="00187149" w:rsidRDefault="00FC3449" w:rsidP="00FC344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110,9</w:t>
            </w:r>
          </w:p>
        </w:tc>
        <w:tc>
          <w:tcPr>
            <w:tcW w:w="1012" w:type="dxa"/>
            <w:shd w:val="clear" w:color="auto" w:fill="auto"/>
            <w:noWrap/>
          </w:tcPr>
          <w:p w:rsidR="00FC3449" w:rsidRPr="00187149" w:rsidRDefault="00FC3449" w:rsidP="00FC34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C042E6" w:rsidRPr="00187149" w:rsidTr="005F3F40">
        <w:trPr>
          <w:cantSplit/>
          <w:trHeight w:val="618"/>
        </w:trPr>
        <w:tc>
          <w:tcPr>
            <w:tcW w:w="4145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:rsidR="00C042E6" w:rsidRPr="00187149" w:rsidRDefault="00C042E6" w:rsidP="00C042E6">
            <w:pPr>
              <w:widowControl w:val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</w:t>
            </w:r>
            <w:r w:rsidR="00FC3449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419,03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FC3449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9 136,97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FC3449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123,2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042E6" w:rsidRPr="00187149" w:rsidRDefault="00C042E6" w:rsidP="00C042E6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FC3449" w:rsidRPr="00187149" w:rsidRDefault="00FC3449" w:rsidP="00FC3449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9 240,51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FC3449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124,3</w:t>
            </w:r>
          </w:p>
        </w:tc>
      </w:tr>
      <w:tr w:rsidR="00C042E6" w:rsidRPr="00187149" w:rsidTr="005F3F40">
        <w:trPr>
          <w:cantSplit/>
          <w:trHeight w:val="98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21</w:t>
            </w:r>
            <w:r w:rsidR="00036FEE" w:rsidRPr="00187149">
              <w:rPr>
                <w:sz w:val="20"/>
                <w:szCs w:val="20"/>
              </w:rPr>
              <w:t xml:space="preserve"> </w:t>
            </w:r>
            <w:r w:rsidRPr="00187149">
              <w:rPr>
                <w:sz w:val="20"/>
                <w:szCs w:val="20"/>
              </w:rPr>
              <w:t>242,2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21 741,0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102,3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kern w:val="28"/>
                <w:sz w:val="20"/>
                <w:szCs w:val="20"/>
              </w:rPr>
            </w:pPr>
            <w:r w:rsidRPr="00187149">
              <w:rPr>
                <w:kern w:val="28"/>
                <w:sz w:val="20"/>
                <w:szCs w:val="20"/>
              </w:rPr>
              <w:t>43 594,0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106,0</w:t>
            </w:r>
          </w:p>
        </w:tc>
      </w:tr>
      <w:tr w:rsidR="00C042E6" w:rsidRPr="00187149" w:rsidTr="005F3F40">
        <w:trPr>
          <w:cantSplit/>
          <w:trHeight w:val="118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713,3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687,8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96,4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kern w:val="28"/>
                <w:sz w:val="20"/>
                <w:szCs w:val="20"/>
              </w:rPr>
            </w:pPr>
            <w:r w:rsidRPr="00187149">
              <w:rPr>
                <w:kern w:val="28"/>
                <w:sz w:val="20"/>
                <w:szCs w:val="20"/>
              </w:rPr>
              <w:t>1 675,2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81,5</w:t>
            </w:r>
          </w:p>
        </w:tc>
      </w:tr>
      <w:tr w:rsidR="00C042E6" w:rsidRPr="00187149" w:rsidTr="005F3F40">
        <w:trPr>
          <w:cantSplit/>
          <w:trHeight w:val="60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3F168C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884</w:t>
            </w:r>
            <w:r w:rsidR="00036FEE" w:rsidRPr="00187149">
              <w:rPr>
                <w:sz w:val="20"/>
                <w:szCs w:val="20"/>
              </w:rPr>
              <w:t>5</w:t>
            </w:r>
            <w:r w:rsidRPr="00187149">
              <w:rPr>
                <w:sz w:val="20"/>
                <w:szCs w:val="20"/>
              </w:rPr>
              <w:t>,</w:t>
            </w:r>
            <w:r w:rsidR="00036FEE" w:rsidRPr="00187149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9 351,8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105,7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kern w:val="28"/>
                <w:sz w:val="20"/>
                <w:szCs w:val="20"/>
              </w:rPr>
            </w:pPr>
            <w:r w:rsidRPr="00187149">
              <w:rPr>
                <w:kern w:val="28"/>
                <w:sz w:val="20"/>
                <w:szCs w:val="20"/>
              </w:rPr>
              <w:t>12 966,5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107,7</w:t>
            </w:r>
          </w:p>
        </w:tc>
      </w:tr>
      <w:tr w:rsidR="00C042E6" w:rsidRPr="00187149" w:rsidTr="005F3F40">
        <w:trPr>
          <w:cantSplit/>
          <w:trHeight w:val="310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из них 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335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транспортные услуги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</w:t>
            </w:r>
            <w:r w:rsidR="00036FEE" w:rsidRPr="00187149">
              <w:rPr>
                <w:sz w:val="20"/>
                <w:szCs w:val="20"/>
              </w:rPr>
              <w:t>69,8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1083,1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101,2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514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почтовой связи, курьерские   услуги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69,</w:t>
            </w:r>
            <w:r w:rsidR="00036FEE" w:rsidRPr="00187149">
              <w:rPr>
                <w:sz w:val="20"/>
                <w:szCs w:val="20"/>
              </w:rPr>
              <w:t>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56,8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81,5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60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телекоммуникационные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20</w:t>
            </w:r>
            <w:r w:rsidR="00036FEE" w:rsidRPr="00187149">
              <w:rPr>
                <w:sz w:val="20"/>
                <w:szCs w:val="20"/>
              </w:rPr>
              <w:t>25,8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1992,2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98,3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174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жилищные услуги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6,</w:t>
            </w:r>
            <w:r w:rsidR="00036FEE" w:rsidRPr="00187149">
              <w:rPr>
                <w:sz w:val="20"/>
                <w:szCs w:val="20"/>
              </w:rPr>
              <w:t>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7,7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111,6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261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4</w:t>
            </w:r>
            <w:r w:rsidR="00036FEE" w:rsidRPr="00187149">
              <w:rPr>
                <w:sz w:val="20"/>
                <w:szCs w:val="20"/>
              </w:rPr>
              <w:t>339,0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4740,8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155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учреждений культуры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116,6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122,6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105,1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514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>услуги гостиниц и аналогичных средств размещения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242,</w:t>
            </w:r>
            <w:r w:rsidR="00036FEE" w:rsidRPr="00187149">
              <w:rPr>
                <w:sz w:val="20"/>
                <w:szCs w:val="20"/>
              </w:rPr>
              <w:t>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291,9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120,3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137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физической культуры и спорта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129,</w:t>
            </w:r>
            <w:r w:rsidR="00036FEE" w:rsidRPr="00187149">
              <w:rPr>
                <w:sz w:val="20"/>
                <w:szCs w:val="20"/>
              </w:rPr>
              <w:t>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141,2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109,2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327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медицинские услуги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284,</w:t>
            </w:r>
            <w:r w:rsidR="00036FEE" w:rsidRPr="00187149">
              <w:rPr>
                <w:sz w:val="20"/>
                <w:szCs w:val="20"/>
              </w:rPr>
              <w:t>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283,7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99,7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514"/>
        </w:trPr>
        <w:tc>
          <w:tcPr>
            <w:tcW w:w="4145" w:type="dxa"/>
            <w:shd w:val="clear" w:color="auto" w:fill="auto"/>
            <w:vAlign w:val="bottom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специализированных коллективных средств размещения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109,7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60"/>
        </w:trPr>
        <w:tc>
          <w:tcPr>
            <w:tcW w:w="4145" w:type="dxa"/>
            <w:shd w:val="clear" w:color="auto" w:fill="auto"/>
            <w:vAlign w:val="bottom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ветеринарные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854EF7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107,7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854EF7" w:rsidP="00036FE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232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системы образования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333,</w:t>
            </w:r>
            <w:r w:rsidR="003F168C" w:rsidRPr="00187149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355,1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106,6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232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прочие виды платных услуг, в том числе: 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73,</w:t>
            </w:r>
            <w:r w:rsidR="00036FEE" w:rsidRPr="00187149">
              <w:rPr>
                <w:sz w:val="20"/>
                <w:szCs w:val="20"/>
              </w:rPr>
              <w:t>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61,8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84,0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124"/>
        </w:trPr>
        <w:tc>
          <w:tcPr>
            <w:tcW w:w="4145" w:type="dxa"/>
            <w:shd w:val="clear" w:color="auto" w:fill="auto"/>
            <w:vAlign w:val="center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электронные услуги и сервисы в области информационно-коммуникационных технологий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854EF7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106,7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854EF7" w:rsidP="00036FEE">
            <w:pPr>
              <w:jc w:val="center"/>
              <w:rPr>
                <w:rFonts w:ascii="Wingdings" w:hAnsi="Wingdings"/>
                <w:color w:val="FF0000"/>
                <w:sz w:val="28"/>
                <w:szCs w:val="32"/>
                <w:lang w:val="en-US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60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бытовые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99,0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157,4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159,0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D20EDA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64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т.ч. 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514"/>
        </w:trPr>
        <w:tc>
          <w:tcPr>
            <w:tcW w:w="4145" w:type="dxa"/>
            <w:shd w:val="clear" w:color="auto" w:fill="auto"/>
            <w:vAlign w:val="center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3F168C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111,3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3F168C" w:rsidP="00036FE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42E6" w:rsidRPr="00187149" w:rsidTr="005F3F40">
        <w:trPr>
          <w:cantSplit/>
          <w:trHeight w:val="514"/>
        </w:trPr>
        <w:tc>
          <w:tcPr>
            <w:tcW w:w="4145" w:type="dxa"/>
            <w:shd w:val="clear" w:color="auto" w:fill="auto"/>
            <w:vAlign w:val="center"/>
          </w:tcPr>
          <w:p w:rsidR="00C042E6" w:rsidRPr="00187149" w:rsidRDefault="00C042E6" w:rsidP="00C042E6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56,4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111,0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C042E6" w:rsidRPr="00187149" w:rsidRDefault="00036FEE" w:rsidP="00C042E6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196,8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D666D5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C042E6" w:rsidRPr="00187149" w:rsidRDefault="00C042E6" w:rsidP="00C042E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292"/>
        </w:trPr>
        <w:tc>
          <w:tcPr>
            <w:tcW w:w="4145" w:type="dxa"/>
            <w:shd w:val="clear" w:color="auto" w:fill="auto"/>
            <w:vAlign w:val="center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изготовление, сборка и ремонт мебели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3F168C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68,4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3F168C" w:rsidP="00036FE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514"/>
        </w:trPr>
        <w:tc>
          <w:tcPr>
            <w:tcW w:w="4145" w:type="dxa"/>
            <w:shd w:val="clear" w:color="auto" w:fill="auto"/>
            <w:vAlign w:val="center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D666D5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60,9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514"/>
        </w:trPr>
        <w:tc>
          <w:tcPr>
            <w:tcW w:w="4145" w:type="dxa"/>
            <w:shd w:val="clear" w:color="auto" w:fill="auto"/>
            <w:vAlign w:val="center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парикмахерские и косметические услуги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D666D5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107,5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514"/>
        </w:trPr>
        <w:tc>
          <w:tcPr>
            <w:tcW w:w="4145" w:type="dxa"/>
            <w:shd w:val="clear" w:color="auto" w:fill="auto"/>
            <w:vAlign w:val="center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ремонт и строительство жилья и других построек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D666D5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114,9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60"/>
        </w:trPr>
        <w:tc>
          <w:tcPr>
            <w:tcW w:w="4145" w:type="dxa"/>
            <w:shd w:val="clear" w:color="auto" w:fill="auto"/>
            <w:vAlign w:val="center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саун, бань и душевых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3F168C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7</w:t>
            </w:r>
            <w:r w:rsidR="003F168C" w:rsidRPr="00187149">
              <w:rPr>
                <w:sz w:val="20"/>
                <w:szCs w:val="20"/>
              </w:rPr>
              <w:t>,7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854EF7" w:rsidP="00036FEE">
            <w:pPr>
              <w:jc w:val="center"/>
              <w:rPr>
                <w:sz w:val="20"/>
                <w:szCs w:val="20"/>
              </w:rPr>
            </w:pPr>
            <w:proofErr w:type="spellStart"/>
            <w:r w:rsidRPr="0018714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6FEE" w:rsidRPr="00187149" w:rsidTr="005F3F40">
        <w:trPr>
          <w:cantSplit/>
          <w:trHeight w:val="60"/>
        </w:trPr>
        <w:tc>
          <w:tcPr>
            <w:tcW w:w="4145" w:type="dxa"/>
            <w:shd w:val="clear" w:color="auto" w:fill="auto"/>
            <w:vAlign w:val="center"/>
          </w:tcPr>
          <w:p w:rsidR="00036FEE" w:rsidRPr="00187149" w:rsidRDefault="00036FEE" w:rsidP="00036FEE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по прокату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036FEE" w:rsidRPr="00187149" w:rsidRDefault="00D666D5" w:rsidP="00036FEE">
            <w:pPr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157,3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rFonts w:ascii="Wingdings" w:hAnsi="Wingdings"/>
                <w:color w:val="FF0000"/>
                <w:sz w:val="32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D20EDA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036FEE" w:rsidRPr="00187149" w:rsidRDefault="00036FEE" w:rsidP="00036FE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13EED" w:rsidRPr="00187149" w:rsidRDefault="00187149" w:rsidP="00813EED">
      <w:pPr>
        <w:pStyle w:val="1"/>
        <w:tabs>
          <w:tab w:val="left" w:pos="284"/>
        </w:tabs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813EED" w:rsidRPr="00187149">
        <w:rPr>
          <w:rFonts w:ascii="Times New Roman" w:hAnsi="Times New Roman"/>
          <w:sz w:val="26"/>
          <w:szCs w:val="26"/>
        </w:rPr>
        <w:t>. Демография и рынок труда</w:t>
      </w:r>
      <w:bookmarkStart w:id="2" w:name="RANGE!A1:G32"/>
    </w:p>
    <w:p w:rsidR="005F3F40" w:rsidRPr="00187149" w:rsidRDefault="005F3F40" w:rsidP="005F3F40"/>
    <w:p w:rsidR="00813EED" w:rsidRPr="00187149" w:rsidRDefault="00813EED" w:rsidP="00813EED">
      <w:pPr>
        <w:jc w:val="center"/>
        <w:rPr>
          <w:b/>
          <w:bCs/>
          <w:color w:val="000000"/>
          <w:szCs w:val="28"/>
        </w:rPr>
      </w:pPr>
      <w:r w:rsidRPr="00187149">
        <w:rPr>
          <w:b/>
          <w:bCs/>
          <w:color w:val="000000"/>
          <w:szCs w:val="28"/>
        </w:rPr>
        <w:t>Рынок труда</w:t>
      </w:r>
      <w:bookmarkEnd w:id="2"/>
    </w:p>
    <w:p w:rsidR="00813EED" w:rsidRPr="00187149" w:rsidRDefault="00813EED" w:rsidP="00813EED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134"/>
        <w:gridCol w:w="1134"/>
        <w:gridCol w:w="709"/>
        <w:gridCol w:w="992"/>
        <w:gridCol w:w="1276"/>
        <w:gridCol w:w="992"/>
      </w:tblGrid>
      <w:tr w:rsidR="008321E7" w:rsidRPr="00187149" w:rsidTr="00F10884">
        <w:trPr>
          <w:trHeight w:val="13"/>
          <w:tblHeader/>
        </w:trPr>
        <w:tc>
          <w:tcPr>
            <w:tcW w:w="3686" w:type="dxa"/>
            <w:vMerge w:val="restart"/>
            <w:shd w:val="clear" w:color="auto" w:fill="auto"/>
            <w:noWrap/>
            <w:vAlign w:val="center"/>
            <w:hideMark/>
          </w:tcPr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3F168C" w:rsidRPr="0018714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21E7" w:rsidRPr="00187149" w:rsidRDefault="008321E7" w:rsidP="003F16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3F168C" w:rsidRPr="0018714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321E7" w:rsidRPr="00187149" w:rsidRDefault="00F10884" w:rsidP="00F10884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color w:val="000000"/>
                <w:sz w:val="20"/>
                <w:szCs w:val="20"/>
              </w:rPr>
              <w:t>Тенде</w:t>
            </w:r>
            <w:r w:rsidR="008321E7" w:rsidRPr="00187149">
              <w:rPr>
                <w:b/>
                <w:color w:val="000000"/>
                <w:sz w:val="20"/>
                <w:szCs w:val="20"/>
              </w:rPr>
              <w:t>н</w:t>
            </w:r>
            <w:r w:rsidRPr="00187149">
              <w:rPr>
                <w:b/>
                <w:color w:val="000000"/>
                <w:sz w:val="20"/>
                <w:szCs w:val="20"/>
              </w:rPr>
              <w:t>-</w:t>
            </w:r>
            <w:r w:rsidR="008321E7" w:rsidRPr="0018714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</w:t>
            </w:r>
          </w:p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 Мурманской области</w:t>
            </w:r>
          </w:p>
        </w:tc>
      </w:tr>
      <w:tr w:rsidR="00004971" w:rsidRPr="00187149" w:rsidTr="00F10884">
        <w:trPr>
          <w:trHeight w:val="10"/>
          <w:tblHeader/>
        </w:trPr>
        <w:tc>
          <w:tcPr>
            <w:tcW w:w="3686" w:type="dxa"/>
            <w:vMerge/>
            <w:shd w:val="clear" w:color="auto" w:fill="auto"/>
            <w:noWrap/>
            <w:vAlign w:val="bottom"/>
            <w:hideMark/>
          </w:tcPr>
          <w:p w:rsidR="00813EED" w:rsidRPr="00187149" w:rsidRDefault="00813EED" w:rsidP="00B558A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3EED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3F168C" w:rsidRPr="0018714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Среднемесячная номинальная начисленная заработная плата</w:t>
            </w:r>
            <w:proofErr w:type="gramStart"/>
            <w:r w:rsidR="00854EF7" w:rsidRPr="00187149">
              <w:rPr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>,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113 237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127 147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119 388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110,5</w:t>
            </w: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Уровень </w:t>
            </w:r>
            <w:r w:rsidR="00854EF7" w:rsidRPr="00187149">
              <w:rPr>
                <w:color w:val="000000"/>
                <w:sz w:val="22"/>
                <w:szCs w:val="22"/>
              </w:rPr>
              <w:t xml:space="preserve">зарегистрированной </w:t>
            </w:r>
            <w:r w:rsidRPr="00187149">
              <w:rPr>
                <w:color w:val="000000"/>
                <w:sz w:val="22"/>
                <w:szCs w:val="22"/>
              </w:rPr>
              <w:t>безработицы, 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Численность граждан, состоящих на регистрационном учете в целях поиска подходящей работы, из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938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rPr>
          <w:trHeight w:val="277"/>
        </w:trPr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 xml:space="preserve">незанятые граждане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854EF7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rPr>
          <w:trHeight w:val="318"/>
        </w:trPr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Численность безработных граждан, человек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696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589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rPr>
          <w:trHeight w:val="275"/>
        </w:trPr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из них получающих пособие по безработице, в т.ч.: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rPr>
          <w:trHeight w:val="162"/>
        </w:trPr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минимальном размере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89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854EF7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интервале от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минимального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до максимального размеров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максимальном размере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минимальном размере гражданам </w:t>
            </w:r>
            <w:proofErr w:type="spellStart"/>
            <w:r w:rsidRPr="00187149">
              <w:rPr>
                <w:color w:val="000000"/>
                <w:sz w:val="22"/>
                <w:szCs w:val="22"/>
              </w:rPr>
              <w:t>предпенсионного</w:t>
            </w:r>
            <w:proofErr w:type="spellEnd"/>
            <w:r w:rsidRPr="00187149">
              <w:rPr>
                <w:color w:val="000000"/>
                <w:sz w:val="22"/>
                <w:szCs w:val="22"/>
              </w:rPr>
              <w:t xml:space="preserve">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3F168C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="00D20EDA"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интервале от минимального до максимального размера гражданам </w:t>
            </w:r>
            <w:proofErr w:type="spellStart"/>
            <w:r w:rsidRPr="00187149">
              <w:rPr>
                <w:color w:val="000000"/>
                <w:sz w:val="22"/>
                <w:szCs w:val="22"/>
              </w:rPr>
              <w:t>предпенсионного</w:t>
            </w:r>
            <w:proofErr w:type="spellEnd"/>
            <w:r w:rsidRPr="00187149">
              <w:rPr>
                <w:color w:val="000000"/>
                <w:sz w:val="22"/>
                <w:szCs w:val="22"/>
              </w:rPr>
              <w:t xml:space="preserve">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rPr>
          <w:trHeight w:val="355"/>
        </w:trPr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максимальном размере гражданам </w:t>
            </w:r>
            <w:proofErr w:type="spellStart"/>
            <w:r w:rsidRPr="00187149">
              <w:rPr>
                <w:color w:val="000000"/>
                <w:sz w:val="22"/>
                <w:szCs w:val="22"/>
              </w:rPr>
              <w:t>предпенсионного</w:t>
            </w:r>
            <w:proofErr w:type="spellEnd"/>
            <w:r w:rsidRPr="00187149">
              <w:rPr>
                <w:color w:val="000000"/>
                <w:sz w:val="22"/>
                <w:szCs w:val="22"/>
              </w:rPr>
              <w:t xml:space="preserve">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Заявленная работодателями потребность в работниках, человек, из них: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5 813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5 002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rPr>
          <w:trHeight w:val="145"/>
        </w:trPr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по рабочим профессиям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3 256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1 229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="00854EF7"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E6" w:rsidRPr="00187149" w:rsidTr="00F10884">
        <w:tc>
          <w:tcPr>
            <w:tcW w:w="3686" w:type="dxa"/>
            <w:shd w:val="clear" w:color="auto" w:fill="auto"/>
            <w:vAlign w:val="center"/>
            <w:hideMark/>
          </w:tcPr>
          <w:p w:rsidR="00C042E6" w:rsidRPr="00187149" w:rsidRDefault="00C042E6" w:rsidP="00C042E6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5 782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sz w:val="20"/>
                <w:szCs w:val="20"/>
              </w:rPr>
            </w:pPr>
            <w:r w:rsidRPr="00187149">
              <w:rPr>
                <w:sz w:val="20"/>
                <w:szCs w:val="20"/>
              </w:rPr>
              <w:t>2 061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042E6" w:rsidRPr="00187149" w:rsidRDefault="00854EF7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 w:rsidRPr="00187149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="00854EF7"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42E6" w:rsidRPr="00187149" w:rsidRDefault="00C042E6" w:rsidP="00C042E6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8300F" w:rsidRPr="00187149" w:rsidRDefault="0008300F" w:rsidP="00854EF7">
      <w:pPr>
        <w:rPr>
          <w:b/>
          <w:bCs/>
          <w:color w:val="000000"/>
          <w:szCs w:val="28"/>
        </w:rPr>
      </w:pPr>
    </w:p>
    <w:p w:rsidR="00453EC5" w:rsidRPr="00F64F72" w:rsidRDefault="00453EC5" w:rsidP="00453EC5">
      <w:pPr>
        <w:jc w:val="center"/>
      </w:pPr>
      <w:r w:rsidRPr="00187149">
        <w:t>_____________________</w:t>
      </w:r>
    </w:p>
    <w:sectPr w:rsidR="00453EC5" w:rsidRPr="00F64F72" w:rsidSect="001E080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91" w:rsidRDefault="002B7791" w:rsidP="00681ED9">
      <w:r>
        <w:separator/>
      </w:r>
    </w:p>
  </w:endnote>
  <w:endnote w:type="continuationSeparator" w:id="0">
    <w:p w:rsidR="002B7791" w:rsidRDefault="002B7791" w:rsidP="00681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91" w:rsidRDefault="002B7791" w:rsidP="00681ED9">
      <w:r>
        <w:separator/>
      </w:r>
    </w:p>
  </w:footnote>
  <w:footnote w:type="continuationSeparator" w:id="0">
    <w:p w:rsidR="002B7791" w:rsidRDefault="002B7791" w:rsidP="00681ED9">
      <w:r>
        <w:continuationSeparator/>
      </w:r>
    </w:p>
  </w:footnote>
  <w:footnote w:id="1">
    <w:p w:rsidR="002B7791" w:rsidRDefault="002B7791">
      <w:pPr>
        <w:pStyle w:val="a3"/>
        <w:rPr>
          <w:rFonts w:ascii="Times New Roman" w:hAnsi="Times New Roman"/>
        </w:rPr>
      </w:pPr>
      <w:r w:rsidRPr="005B6523">
        <w:rPr>
          <w:rStyle w:val="a5"/>
          <w:rFonts w:ascii="Times New Roman" w:hAnsi="Times New Roman"/>
        </w:rPr>
        <w:footnoteRef/>
      </w:r>
      <w:r w:rsidRPr="005B6523">
        <w:rPr>
          <w:rFonts w:ascii="Times New Roman" w:hAnsi="Times New Roman"/>
        </w:rPr>
        <w:t xml:space="preserve"> здесь и далее за январь-февраль 2025 года.</w:t>
      </w:r>
    </w:p>
    <w:p w:rsidR="002B7791" w:rsidRPr="005B6523" w:rsidRDefault="002B7791">
      <w:pPr>
        <w:pStyle w:val="a3"/>
        <w:rPr>
          <w:rFonts w:ascii="Times New Roman" w:hAnsi="Times New Roman"/>
        </w:rPr>
      </w:pPr>
    </w:p>
  </w:footnote>
  <w:footnote w:id="2">
    <w:p w:rsidR="002B7791" w:rsidRPr="003D1651" w:rsidRDefault="002B7791" w:rsidP="00136C9B">
      <w:pPr>
        <w:pStyle w:val="a3"/>
        <w:ind w:right="-568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Р</w:t>
      </w:r>
      <w:r w:rsidRPr="000B5F9C">
        <w:rPr>
          <w:rFonts w:ascii="Times New Roman" w:hAnsi="Times New Roman"/>
        </w:rPr>
        <w:t>асчет показателя в разрезе муниципальных образований не предусмотрен, информация представлена по Мурманской области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983763"/>
    </w:sdtPr>
    <w:sdtContent>
      <w:p w:rsidR="002B7791" w:rsidRDefault="00F64CC7" w:rsidP="00AC54FC">
        <w:pPr>
          <w:pStyle w:val="a9"/>
          <w:jc w:val="center"/>
        </w:pPr>
        <w:r>
          <w:fldChar w:fldCharType="begin"/>
        </w:r>
        <w:r w:rsidR="00187149">
          <w:instrText xml:space="preserve"> PAGE   \* MERGEFORMAT </w:instrText>
        </w:r>
        <w:r>
          <w:fldChar w:fldCharType="separate"/>
        </w:r>
        <w:r w:rsidR="002658B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A03"/>
    <w:multiLevelType w:val="hybridMultilevel"/>
    <w:tmpl w:val="8F3439BA"/>
    <w:lvl w:ilvl="0" w:tplc="EEAE37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97BC8"/>
    <w:multiLevelType w:val="hybridMultilevel"/>
    <w:tmpl w:val="E4F09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6771"/>
    <w:multiLevelType w:val="hybridMultilevel"/>
    <w:tmpl w:val="1BD2BFE6"/>
    <w:lvl w:ilvl="0" w:tplc="784EE88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67C0794B"/>
    <w:multiLevelType w:val="hybridMultilevel"/>
    <w:tmpl w:val="7FE618BA"/>
    <w:lvl w:ilvl="0" w:tplc="F998FDC8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ED9"/>
    <w:rsid w:val="00002279"/>
    <w:rsid w:val="00004971"/>
    <w:rsid w:val="00006415"/>
    <w:rsid w:val="00030929"/>
    <w:rsid w:val="0003577B"/>
    <w:rsid w:val="00036FEE"/>
    <w:rsid w:val="00040721"/>
    <w:rsid w:val="00043CD6"/>
    <w:rsid w:val="00046934"/>
    <w:rsid w:val="00062FE8"/>
    <w:rsid w:val="00063E20"/>
    <w:rsid w:val="000740FE"/>
    <w:rsid w:val="00081AB7"/>
    <w:rsid w:val="0008300F"/>
    <w:rsid w:val="00083B8C"/>
    <w:rsid w:val="00087ABD"/>
    <w:rsid w:val="00087D73"/>
    <w:rsid w:val="00090123"/>
    <w:rsid w:val="0009214D"/>
    <w:rsid w:val="000A28CD"/>
    <w:rsid w:val="000A57A4"/>
    <w:rsid w:val="000A623B"/>
    <w:rsid w:val="000A6A37"/>
    <w:rsid w:val="000B6758"/>
    <w:rsid w:val="000B79CD"/>
    <w:rsid w:val="000C2738"/>
    <w:rsid w:val="000C3759"/>
    <w:rsid w:val="000C44E4"/>
    <w:rsid w:val="000C46B7"/>
    <w:rsid w:val="000D286B"/>
    <w:rsid w:val="000D3632"/>
    <w:rsid w:val="000E1E31"/>
    <w:rsid w:val="000E23A2"/>
    <w:rsid w:val="000E48A2"/>
    <w:rsid w:val="000E5D2A"/>
    <w:rsid w:val="000E69CC"/>
    <w:rsid w:val="000E7309"/>
    <w:rsid w:val="000F0C5A"/>
    <w:rsid w:val="000F0EDB"/>
    <w:rsid w:val="00101003"/>
    <w:rsid w:val="00103743"/>
    <w:rsid w:val="00112D31"/>
    <w:rsid w:val="00113FFF"/>
    <w:rsid w:val="001216A8"/>
    <w:rsid w:val="001276DD"/>
    <w:rsid w:val="00130069"/>
    <w:rsid w:val="00136C9B"/>
    <w:rsid w:val="00144A6D"/>
    <w:rsid w:val="0014706E"/>
    <w:rsid w:val="00147993"/>
    <w:rsid w:val="0015135D"/>
    <w:rsid w:val="0015417E"/>
    <w:rsid w:val="00156A80"/>
    <w:rsid w:val="0016372E"/>
    <w:rsid w:val="00163AEB"/>
    <w:rsid w:val="00171A31"/>
    <w:rsid w:val="00175BAF"/>
    <w:rsid w:val="00181FDF"/>
    <w:rsid w:val="00183BAB"/>
    <w:rsid w:val="00183FF1"/>
    <w:rsid w:val="001863E5"/>
    <w:rsid w:val="00187149"/>
    <w:rsid w:val="00187B90"/>
    <w:rsid w:val="001907D1"/>
    <w:rsid w:val="00192BD1"/>
    <w:rsid w:val="0019715C"/>
    <w:rsid w:val="001A0D34"/>
    <w:rsid w:val="001B6459"/>
    <w:rsid w:val="001D060F"/>
    <w:rsid w:val="001D263B"/>
    <w:rsid w:val="001D4ADF"/>
    <w:rsid w:val="001D7414"/>
    <w:rsid w:val="001D75C9"/>
    <w:rsid w:val="001E0808"/>
    <w:rsid w:val="001E0972"/>
    <w:rsid w:val="001E0E42"/>
    <w:rsid w:val="001E7921"/>
    <w:rsid w:val="001F0E1D"/>
    <w:rsid w:val="001F3B0A"/>
    <w:rsid w:val="001F3FDC"/>
    <w:rsid w:val="0020110C"/>
    <w:rsid w:val="00201847"/>
    <w:rsid w:val="00206481"/>
    <w:rsid w:val="00207D22"/>
    <w:rsid w:val="00210DED"/>
    <w:rsid w:val="00214F86"/>
    <w:rsid w:val="002163D8"/>
    <w:rsid w:val="00220506"/>
    <w:rsid w:val="00231E3C"/>
    <w:rsid w:val="00242993"/>
    <w:rsid w:val="00243F95"/>
    <w:rsid w:val="00247729"/>
    <w:rsid w:val="00247DB6"/>
    <w:rsid w:val="00260C6B"/>
    <w:rsid w:val="002622A7"/>
    <w:rsid w:val="002658BB"/>
    <w:rsid w:val="00272A91"/>
    <w:rsid w:val="002730AF"/>
    <w:rsid w:val="0028011F"/>
    <w:rsid w:val="0028138B"/>
    <w:rsid w:val="00290A5F"/>
    <w:rsid w:val="002A0EB5"/>
    <w:rsid w:val="002A6BC4"/>
    <w:rsid w:val="002A6F65"/>
    <w:rsid w:val="002B02D3"/>
    <w:rsid w:val="002B5886"/>
    <w:rsid w:val="002B7791"/>
    <w:rsid w:val="002C0E23"/>
    <w:rsid w:val="002D4F39"/>
    <w:rsid w:val="002E0EF8"/>
    <w:rsid w:val="002E2991"/>
    <w:rsid w:val="002F10DE"/>
    <w:rsid w:val="002F1597"/>
    <w:rsid w:val="003026D7"/>
    <w:rsid w:val="00302870"/>
    <w:rsid w:val="00317990"/>
    <w:rsid w:val="00321206"/>
    <w:rsid w:val="00322A87"/>
    <w:rsid w:val="00323D16"/>
    <w:rsid w:val="00325E33"/>
    <w:rsid w:val="00326AA9"/>
    <w:rsid w:val="003300A4"/>
    <w:rsid w:val="00341950"/>
    <w:rsid w:val="00341DBD"/>
    <w:rsid w:val="00345E53"/>
    <w:rsid w:val="003525D8"/>
    <w:rsid w:val="00360D1E"/>
    <w:rsid w:val="00363E62"/>
    <w:rsid w:val="00364716"/>
    <w:rsid w:val="00374E2E"/>
    <w:rsid w:val="00376765"/>
    <w:rsid w:val="00377C41"/>
    <w:rsid w:val="00381A2A"/>
    <w:rsid w:val="00383437"/>
    <w:rsid w:val="0039052E"/>
    <w:rsid w:val="003A5C5B"/>
    <w:rsid w:val="003B1CC1"/>
    <w:rsid w:val="003B5529"/>
    <w:rsid w:val="003B5A39"/>
    <w:rsid w:val="003C063A"/>
    <w:rsid w:val="003C136B"/>
    <w:rsid w:val="003C26AB"/>
    <w:rsid w:val="003C2BEF"/>
    <w:rsid w:val="003C3B02"/>
    <w:rsid w:val="003C628A"/>
    <w:rsid w:val="003D55C6"/>
    <w:rsid w:val="003E3D5C"/>
    <w:rsid w:val="003E75E4"/>
    <w:rsid w:val="003F013D"/>
    <w:rsid w:val="003F01B8"/>
    <w:rsid w:val="003F168C"/>
    <w:rsid w:val="003F240B"/>
    <w:rsid w:val="003F7E06"/>
    <w:rsid w:val="0040481E"/>
    <w:rsid w:val="00404B98"/>
    <w:rsid w:val="00405B4F"/>
    <w:rsid w:val="0041071A"/>
    <w:rsid w:val="00410B6A"/>
    <w:rsid w:val="004147E3"/>
    <w:rsid w:val="00414EF7"/>
    <w:rsid w:val="004214C0"/>
    <w:rsid w:val="00424EF5"/>
    <w:rsid w:val="0042786A"/>
    <w:rsid w:val="00427C80"/>
    <w:rsid w:val="00427DB7"/>
    <w:rsid w:val="00427DE0"/>
    <w:rsid w:val="00430278"/>
    <w:rsid w:val="00435C9E"/>
    <w:rsid w:val="00437107"/>
    <w:rsid w:val="00437F78"/>
    <w:rsid w:val="004404F5"/>
    <w:rsid w:val="004459FD"/>
    <w:rsid w:val="00445BF9"/>
    <w:rsid w:val="00447A4A"/>
    <w:rsid w:val="004518A4"/>
    <w:rsid w:val="00452181"/>
    <w:rsid w:val="00453EC5"/>
    <w:rsid w:val="00463E92"/>
    <w:rsid w:val="00465A1E"/>
    <w:rsid w:val="004769D3"/>
    <w:rsid w:val="00476ABA"/>
    <w:rsid w:val="00476ED9"/>
    <w:rsid w:val="00480717"/>
    <w:rsid w:val="004823D4"/>
    <w:rsid w:val="0048579E"/>
    <w:rsid w:val="0048640B"/>
    <w:rsid w:val="00491D8C"/>
    <w:rsid w:val="004924F9"/>
    <w:rsid w:val="00496281"/>
    <w:rsid w:val="00496D35"/>
    <w:rsid w:val="004A2CE9"/>
    <w:rsid w:val="004B3C11"/>
    <w:rsid w:val="004C0A5F"/>
    <w:rsid w:val="004C526F"/>
    <w:rsid w:val="004E141E"/>
    <w:rsid w:val="004E3546"/>
    <w:rsid w:val="004E3E46"/>
    <w:rsid w:val="004E6DB5"/>
    <w:rsid w:val="004E7419"/>
    <w:rsid w:val="004F056F"/>
    <w:rsid w:val="004F1F20"/>
    <w:rsid w:val="004F31B3"/>
    <w:rsid w:val="004F48BA"/>
    <w:rsid w:val="004F5460"/>
    <w:rsid w:val="004F5C52"/>
    <w:rsid w:val="00501622"/>
    <w:rsid w:val="00507B83"/>
    <w:rsid w:val="00510DF9"/>
    <w:rsid w:val="005113D8"/>
    <w:rsid w:val="005117AD"/>
    <w:rsid w:val="00516F08"/>
    <w:rsid w:val="00521B94"/>
    <w:rsid w:val="00523302"/>
    <w:rsid w:val="00526E44"/>
    <w:rsid w:val="00532FFB"/>
    <w:rsid w:val="00533FDE"/>
    <w:rsid w:val="00535AEF"/>
    <w:rsid w:val="00536F72"/>
    <w:rsid w:val="00537C64"/>
    <w:rsid w:val="00544F31"/>
    <w:rsid w:val="00554004"/>
    <w:rsid w:val="00557F46"/>
    <w:rsid w:val="0056200B"/>
    <w:rsid w:val="0056375A"/>
    <w:rsid w:val="00566FB3"/>
    <w:rsid w:val="00570FB9"/>
    <w:rsid w:val="0057180B"/>
    <w:rsid w:val="005833C9"/>
    <w:rsid w:val="00584309"/>
    <w:rsid w:val="005973B1"/>
    <w:rsid w:val="005A0673"/>
    <w:rsid w:val="005A2FBC"/>
    <w:rsid w:val="005B1607"/>
    <w:rsid w:val="005B1BB2"/>
    <w:rsid w:val="005B6523"/>
    <w:rsid w:val="005C15DA"/>
    <w:rsid w:val="005C6DAB"/>
    <w:rsid w:val="005D3327"/>
    <w:rsid w:val="005E11A3"/>
    <w:rsid w:val="005E77A0"/>
    <w:rsid w:val="005F1066"/>
    <w:rsid w:val="005F333C"/>
    <w:rsid w:val="005F3BC2"/>
    <w:rsid w:val="005F3F40"/>
    <w:rsid w:val="0060235D"/>
    <w:rsid w:val="00602F22"/>
    <w:rsid w:val="00605391"/>
    <w:rsid w:val="00606515"/>
    <w:rsid w:val="006076FD"/>
    <w:rsid w:val="00610259"/>
    <w:rsid w:val="006105BA"/>
    <w:rsid w:val="006200CF"/>
    <w:rsid w:val="006259FE"/>
    <w:rsid w:val="00627EBF"/>
    <w:rsid w:val="0064545C"/>
    <w:rsid w:val="00645978"/>
    <w:rsid w:val="006477D0"/>
    <w:rsid w:val="00647F20"/>
    <w:rsid w:val="00652569"/>
    <w:rsid w:val="00652E97"/>
    <w:rsid w:val="0065392C"/>
    <w:rsid w:val="006657D2"/>
    <w:rsid w:val="00670F43"/>
    <w:rsid w:val="00672F84"/>
    <w:rsid w:val="00675FBA"/>
    <w:rsid w:val="006760AA"/>
    <w:rsid w:val="00677864"/>
    <w:rsid w:val="00681ED9"/>
    <w:rsid w:val="00685389"/>
    <w:rsid w:val="00687DFC"/>
    <w:rsid w:val="006A2380"/>
    <w:rsid w:val="006A4318"/>
    <w:rsid w:val="006B383C"/>
    <w:rsid w:val="006B6595"/>
    <w:rsid w:val="006C42B6"/>
    <w:rsid w:val="006C66C4"/>
    <w:rsid w:val="006D0594"/>
    <w:rsid w:val="006D6F49"/>
    <w:rsid w:val="006E3D3B"/>
    <w:rsid w:val="006F1C4E"/>
    <w:rsid w:val="006F25BA"/>
    <w:rsid w:val="006F3876"/>
    <w:rsid w:val="00706486"/>
    <w:rsid w:val="00706790"/>
    <w:rsid w:val="00706CF8"/>
    <w:rsid w:val="00710271"/>
    <w:rsid w:val="00710D25"/>
    <w:rsid w:val="00715D1A"/>
    <w:rsid w:val="00716CE0"/>
    <w:rsid w:val="00730FB4"/>
    <w:rsid w:val="00736518"/>
    <w:rsid w:val="00741931"/>
    <w:rsid w:val="00743BAE"/>
    <w:rsid w:val="007441C1"/>
    <w:rsid w:val="0075463C"/>
    <w:rsid w:val="007612A5"/>
    <w:rsid w:val="00763FE9"/>
    <w:rsid w:val="00770356"/>
    <w:rsid w:val="0077299E"/>
    <w:rsid w:val="007811B6"/>
    <w:rsid w:val="00790DDE"/>
    <w:rsid w:val="00795C5F"/>
    <w:rsid w:val="00795EDF"/>
    <w:rsid w:val="00796636"/>
    <w:rsid w:val="007A33A5"/>
    <w:rsid w:val="007B1DD4"/>
    <w:rsid w:val="007C3197"/>
    <w:rsid w:val="007C389E"/>
    <w:rsid w:val="007D2202"/>
    <w:rsid w:val="007D2CFC"/>
    <w:rsid w:val="007D3B8B"/>
    <w:rsid w:val="007E092A"/>
    <w:rsid w:val="007E46F7"/>
    <w:rsid w:val="007E6CBB"/>
    <w:rsid w:val="007F622E"/>
    <w:rsid w:val="007F6BA2"/>
    <w:rsid w:val="00801163"/>
    <w:rsid w:val="00803868"/>
    <w:rsid w:val="00807CA9"/>
    <w:rsid w:val="00810EF7"/>
    <w:rsid w:val="0081148D"/>
    <w:rsid w:val="00813EED"/>
    <w:rsid w:val="00816BF6"/>
    <w:rsid w:val="00816DAB"/>
    <w:rsid w:val="008173AA"/>
    <w:rsid w:val="00831708"/>
    <w:rsid w:val="008321E7"/>
    <w:rsid w:val="00832359"/>
    <w:rsid w:val="00833DED"/>
    <w:rsid w:val="0083469E"/>
    <w:rsid w:val="00836A9E"/>
    <w:rsid w:val="00841EB9"/>
    <w:rsid w:val="00851A51"/>
    <w:rsid w:val="00854EF7"/>
    <w:rsid w:val="00855BEE"/>
    <w:rsid w:val="008636B3"/>
    <w:rsid w:val="008672C5"/>
    <w:rsid w:val="008841E9"/>
    <w:rsid w:val="008844B4"/>
    <w:rsid w:val="008872A8"/>
    <w:rsid w:val="00893ED7"/>
    <w:rsid w:val="008A079F"/>
    <w:rsid w:val="008A5C25"/>
    <w:rsid w:val="008A7391"/>
    <w:rsid w:val="008B1F99"/>
    <w:rsid w:val="008B539A"/>
    <w:rsid w:val="008C09F3"/>
    <w:rsid w:val="008C124E"/>
    <w:rsid w:val="008C2013"/>
    <w:rsid w:val="008D0247"/>
    <w:rsid w:val="008D059A"/>
    <w:rsid w:val="008D528F"/>
    <w:rsid w:val="008D6067"/>
    <w:rsid w:val="008E3AA6"/>
    <w:rsid w:val="008E49D1"/>
    <w:rsid w:val="00900B5C"/>
    <w:rsid w:val="0091248F"/>
    <w:rsid w:val="009148F3"/>
    <w:rsid w:val="00925BBA"/>
    <w:rsid w:val="00926CD4"/>
    <w:rsid w:val="00932B6E"/>
    <w:rsid w:val="009344D8"/>
    <w:rsid w:val="00936A5C"/>
    <w:rsid w:val="00942028"/>
    <w:rsid w:val="0095361C"/>
    <w:rsid w:val="0095468F"/>
    <w:rsid w:val="00955BF3"/>
    <w:rsid w:val="00961C2E"/>
    <w:rsid w:val="00970DF4"/>
    <w:rsid w:val="00975333"/>
    <w:rsid w:val="00975B38"/>
    <w:rsid w:val="009813E9"/>
    <w:rsid w:val="00981C8A"/>
    <w:rsid w:val="00981D29"/>
    <w:rsid w:val="00981EC8"/>
    <w:rsid w:val="00982D02"/>
    <w:rsid w:val="0099631C"/>
    <w:rsid w:val="009A0229"/>
    <w:rsid w:val="009A2475"/>
    <w:rsid w:val="009A5228"/>
    <w:rsid w:val="009A5BAD"/>
    <w:rsid w:val="009B1194"/>
    <w:rsid w:val="009B4AEE"/>
    <w:rsid w:val="009C7FB4"/>
    <w:rsid w:val="009D3741"/>
    <w:rsid w:val="009D3A71"/>
    <w:rsid w:val="009D744C"/>
    <w:rsid w:val="009E1697"/>
    <w:rsid w:val="009E38D4"/>
    <w:rsid w:val="009E59D7"/>
    <w:rsid w:val="009F20AC"/>
    <w:rsid w:val="009F2BC3"/>
    <w:rsid w:val="009F4D2D"/>
    <w:rsid w:val="009F51FF"/>
    <w:rsid w:val="00A009D9"/>
    <w:rsid w:val="00A028E2"/>
    <w:rsid w:val="00A075B0"/>
    <w:rsid w:val="00A07A78"/>
    <w:rsid w:val="00A07F11"/>
    <w:rsid w:val="00A152D0"/>
    <w:rsid w:val="00A166E7"/>
    <w:rsid w:val="00A178C0"/>
    <w:rsid w:val="00A2153E"/>
    <w:rsid w:val="00A30E92"/>
    <w:rsid w:val="00A31C1C"/>
    <w:rsid w:val="00A3481C"/>
    <w:rsid w:val="00A354DD"/>
    <w:rsid w:val="00A419B9"/>
    <w:rsid w:val="00A4388E"/>
    <w:rsid w:val="00A464B6"/>
    <w:rsid w:val="00A50A36"/>
    <w:rsid w:val="00A57594"/>
    <w:rsid w:val="00A605E0"/>
    <w:rsid w:val="00A60A6E"/>
    <w:rsid w:val="00A6105E"/>
    <w:rsid w:val="00A62950"/>
    <w:rsid w:val="00A72BA7"/>
    <w:rsid w:val="00A761A1"/>
    <w:rsid w:val="00A87948"/>
    <w:rsid w:val="00A930E3"/>
    <w:rsid w:val="00A93CA4"/>
    <w:rsid w:val="00AA0238"/>
    <w:rsid w:val="00AB053A"/>
    <w:rsid w:val="00AB3F67"/>
    <w:rsid w:val="00AB5B19"/>
    <w:rsid w:val="00AB6433"/>
    <w:rsid w:val="00AC1635"/>
    <w:rsid w:val="00AC54FC"/>
    <w:rsid w:val="00AC6D33"/>
    <w:rsid w:val="00AD1458"/>
    <w:rsid w:val="00AD15F4"/>
    <w:rsid w:val="00AD293B"/>
    <w:rsid w:val="00AE2298"/>
    <w:rsid w:val="00AE2C3B"/>
    <w:rsid w:val="00AE7450"/>
    <w:rsid w:val="00AE75A6"/>
    <w:rsid w:val="00AF46AD"/>
    <w:rsid w:val="00B007A2"/>
    <w:rsid w:val="00B027B8"/>
    <w:rsid w:val="00B03562"/>
    <w:rsid w:val="00B04965"/>
    <w:rsid w:val="00B065D0"/>
    <w:rsid w:val="00B110BC"/>
    <w:rsid w:val="00B12E21"/>
    <w:rsid w:val="00B24E51"/>
    <w:rsid w:val="00B27827"/>
    <w:rsid w:val="00B32223"/>
    <w:rsid w:val="00B35C3E"/>
    <w:rsid w:val="00B45F25"/>
    <w:rsid w:val="00B46BB7"/>
    <w:rsid w:val="00B52EB4"/>
    <w:rsid w:val="00B544B7"/>
    <w:rsid w:val="00B547B3"/>
    <w:rsid w:val="00B54E30"/>
    <w:rsid w:val="00B558AF"/>
    <w:rsid w:val="00B56045"/>
    <w:rsid w:val="00B6263D"/>
    <w:rsid w:val="00B64638"/>
    <w:rsid w:val="00B64E9A"/>
    <w:rsid w:val="00B64EC9"/>
    <w:rsid w:val="00B67E15"/>
    <w:rsid w:val="00B71B7C"/>
    <w:rsid w:val="00B7211B"/>
    <w:rsid w:val="00B72273"/>
    <w:rsid w:val="00B74F95"/>
    <w:rsid w:val="00B801FD"/>
    <w:rsid w:val="00B813E7"/>
    <w:rsid w:val="00B81A00"/>
    <w:rsid w:val="00B909CA"/>
    <w:rsid w:val="00B9188B"/>
    <w:rsid w:val="00B94E07"/>
    <w:rsid w:val="00B97A74"/>
    <w:rsid w:val="00BA076E"/>
    <w:rsid w:val="00BA0C8D"/>
    <w:rsid w:val="00BA1A69"/>
    <w:rsid w:val="00BA5471"/>
    <w:rsid w:val="00BB39FA"/>
    <w:rsid w:val="00BC1031"/>
    <w:rsid w:val="00BC2483"/>
    <w:rsid w:val="00BC68F0"/>
    <w:rsid w:val="00BC6D55"/>
    <w:rsid w:val="00BD16ED"/>
    <w:rsid w:val="00BD7DF1"/>
    <w:rsid w:val="00BE0086"/>
    <w:rsid w:val="00BE0795"/>
    <w:rsid w:val="00BF0875"/>
    <w:rsid w:val="00BF5B9B"/>
    <w:rsid w:val="00C0181C"/>
    <w:rsid w:val="00C037E5"/>
    <w:rsid w:val="00C042E6"/>
    <w:rsid w:val="00C06AEC"/>
    <w:rsid w:val="00C10691"/>
    <w:rsid w:val="00C11B41"/>
    <w:rsid w:val="00C13E05"/>
    <w:rsid w:val="00C16E8B"/>
    <w:rsid w:val="00C220FE"/>
    <w:rsid w:val="00C22276"/>
    <w:rsid w:val="00C23128"/>
    <w:rsid w:val="00C248DE"/>
    <w:rsid w:val="00C27EA5"/>
    <w:rsid w:val="00C3589C"/>
    <w:rsid w:val="00C50259"/>
    <w:rsid w:val="00C5198C"/>
    <w:rsid w:val="00C52BB9"/>
    <w:rsid w:val="00C56E26"/>
    <w:rsid w:val="00C629F8"/>
    <w:rsid w:val="00C656D4"/>
    <w:rsid w:val="00C7381A"/>
    <w:rsid w:val="00C80DD3"/>
    <w:rsid w:val="00C83375"/>
    <w:rsid w:val="00C84AE0"/>
    <w:rsid w:val="00C85701"/>
    <w:rsid w:val="00C874BE"/>
    <w:rsid w:val="00C87FDE"/>
    <w:rsid w:val="00C906AC"/>
    <w:rsid w:val="00C91396"/>
    <w:rsid w:val="00C97926"/>
    <w:rsid w:val="00CA4C4C"/>
    <w:rsid w:val="00CA60A8"/>
    <w:rsid w:val="00CB0B17"/>
    <w:rsid w:val="00CB697B"/>
    <w:rsid w:val="00CB7B5D"/>
    <w:rsid w:val="00CC2846"/>
    <w:rsid w:val="00CD10CF"/>
    <w:rsid w:val="00CD2052"/>
    <w:rsid w:val="00CD6AF5"/>
    <w:rsid w:val="00CE3163"/>
    <w:rsid w:val="00CE6709"/>
    <w:rsid w:val="00CE7E72"/>
    <w:rsid w:val="00CF1FF7"/>
    <w:rsid w:val="00CF63D6"/>
    <w:rsid w:val="00D01E02"/>
    <w:rsid w:val="00D05E1C"/>
    <w:rsid w:val="00D124AB"/>
    <w:rsid w:val="00D16EC6"/>
    <w:rsid w:val="00D20EDA"/>
    <w:rsid w:val="00D30940"/>
    <w:rsid w:val="00D324FB"/>
    <w:rsid w:val="00D32A63"/>
    <w:rsid w:val="00D33D54"/>
    <w:rsid w:val="00D4064E"/>
    <w:rsid w:val="00D41088"/>
    <w:rsid w:val="00D42B3C"/>
    <w:rsid w:val="00D560D2"/>
    <w:rsid w:val="00D60099"/>
    <w:rsid w:val="00D60B13"/>
    <w:rsid w:val="00D62CE3"/>
    <w:rsid w:val="00D632BC"/>
    <w:rsid w:val="00D666D5"/>
    <w:rsid w:val="00D70CB3"/>
    <w:rsid w:val="00D76A5C"/>
    <w:rsid w:val="00D80065"/>
    <w:rsid w:val="00D80982"/>
    <w:rsid w:val="00D83B13"/>
    <w:rsid w:val="00D85170"/>
    <w:rsid w:val="00D8519B"/>
    <w:rsid w:val="00D928E4"/>
    <w:rsid w:val="00D94394"/>
    <w:rsid w:val="00D94740"/>
    <w:rsid w:val="00D96F51"/>
    <w:rsid w:val="00DB039E"/>
    <w:rsid w:val="00DB50BF"/>
    <w:rsid w:val="00DC44F8"/>
    <w:rsid w:val="00DC4D7D"/>
    <w:rsid w:val="00DD467F"/>
    <w:rsid w:val="00DE32D5"/>
    <w:rsid w:val="00DE547C"/>
    <w:rsid w:val="00DF07B6"/>
    <w:rsid w:val="00DF4EC7"/>
    <w:rsid w:val="00E00934"/>
    <w:rsid w:val="00E031AA"/>
    <w:rsid w:val="00E0624C"/>
    <w:rsid w:val="00E170A1"/>
    <w:rsid w:val="00E20B79"/>
    <w:rsid w:val="00E275A1"/>
    <w:rsid w:val="00E316F3"/>
    <w:rsid w:val="00E31914"/>
    <w:rsid w:val="00E31D4A"/>
    <w:rsid w:val="00E34ED6"/>
    <w:rsid w:val="00E42FD6"/>
    <w:rsid w:val="00E45421"/>
    <w:rsid w:val="00E50E0C"/>
    <w:rsid w:val="00E55153"/>
    <w:rsid w:val="00E606CE"/>
    <w:rsid w:val="00E61A9E"/>
    <w:rsid w:val="00E6463A"/>
    <w:rsid w:val="00E735FA"/>
    <w:rsid w:val="00E76F17"/>
    <w:rsid w:val="00E76FF3"/>
    <w:rsid w:val="00E8121D"/>
    <w:rsid w:val="00E85677"/>
    <w:rsid w:val="00E86261"/>
    <w:rsid w:val="00E87D9B"/>
    <w:rsid w:val="00E90719"/>
    <w:rsid w:val="00E911E5"/>
    <w:rsid w:val="00E91B26"/>
    <w:rsid w:val="00E930C9"/>
    <w:rsid w:val="00E9369B"/>
    <w:rsid w:val="00E93752"/>
    <w:rsid w:val="00E938E1"/>
    <w:rsid w:val="00EA49C0"/>
    <w:rsid w:val="00EA4AA6"/>
    <w:rsid w:val="00EA6A50"/>
    <w:rsid w:val="00EA6DFA"/>
    <w:rsid w:val="00EA7011"/>
    <w:rsid w:val="00EB313A"/>
    <w:rsid w:val="00EB7059"/>
    <w:rsid w:val="00EB78A6"/>
    <w:rsid w:val="00EC1A1D"/>
    <w:rsid w:val="00EC2655"/>
    <w:rsid w:val="00EC279E"/>
    <w:rsid w:val="00EC7F31"/>
    <w:rsid w:val="00ED17DD"/>
    <w:rsid w:val="00ED33AB"/>
    <w:rsid w:val="00ED4B2B"/>
    <w:rsid w:val="00ED546B"/>
    <w:rsid w:val="00ED592D"/>
    <w:rsid w:val="00ED78C4"/>
    <w:rsid w:val="00ED7F3C"/>
    <w:rsid w:val="00EE13EF"/>
    <w:rsid w:val="00EE2DFC"/>
    <w:rsid w:val="00EE59DF"/>
    <w:rsid w:val="00EF35F3"/>
    <w:rsid w:val="00F0625E"/>
    <w:rsid w:val="00F101CB"/>
    <w:rsid w:val="00F10884"/>
    <w:rsid w:val="00F229CF"/>
    <w:rsid w:val="00F25885"/>
    <w:rsid w:val="00F31E79"/>
    <w:rsid w:val="00F35168"/>
    <w:rsid w:val="00F446C4"/>
    <w:rsid w:val="00F46E59"/>
    <w:rsid w:val="00F512D0"/>
    <w:rsid w:val="00F5637C"/>
    <w:rsid w:val="00F61008"/>
    <w:rsid w:val="00F62C4E"/>
    <w:rsid w:val="00F64CC7"/>
    <w:rsid w:val="00F64F72"/>
    <w:rsid w:val="00F7341E"/>
    <w:rsid w:val="00F74940"/>
    <w:rsid w:val="00F77BF6"/>
    <w:rsid w:val="00F8332A"/>
    <w:rsid w:val="00F83EB0"/>
    <w:rsid w:val="00F9033B"/>
    <w:rsid w:val="00F90E22"/>
    <w:rsid w:val="00F93608"/>
    <w:rsid w:val="00FA184D"/>
    <w:rsid w:val="00FA18D3"/>
    <w:rsid w:val="00FA6CBB"/>
    <w:rsid w:val="00FB0957"/>
    <w:rsid w:val="00FB6A5B"/>
    <w:rsid w:val="00FC0EE4"/>
    <w:rsid w:val="00FC153E"/>
    <w:rsid w:val="00FC20EF"/>
    <w:rsid w:val="00FC3449"/>
    <w:rsid w:val="00FC4EA8"/>
    <w:rsid w:val="00FC53BA"/>
    <w:rsid w:val="00FC5532"/>
    <w:rsid w:val="00FC7DBA"/>
    <w:rsid w:val="00FD3793"/>
    <w:rsid w:val="00FD390A"/>
    <w:rsid w:val="00FD5102"/>
    <w:rsid w:val="00FE053B"/>
    <w:rsid w:val="00FF3CD4"/>
    <w:rsid w:val="00FF3D1C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FA77-5FB4-4DA2-8B58-F3ED3278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6406</TotalTime>
  <Pages>8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Нескородева Мария Витальевна</dc:creator>
  <cp:lastModifiedBy>KuznecovaEA</cp:lastModifiedBy>
  <cp:revision>191</cp:revision>
  <cp:lastPrinted>2025-05-23T07:12:00Z</cp:lastPrinted>
  <dcterms:created xsi:type="dcterms:W3CDTF">2021-07-29T06:15:00Z</dcterms:created>
  <dcterms:modified xsi:type="dcterms:W3CDTF">2025-07-09T07:20:00Z</dcterms:modified>
</cp:coreProperties>
</file>