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7D60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A4F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D97D60" w:rsidRDefault="00F81DAB" w:rsidP="00D97D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A4F">
        <w:rPr>
          <w:rFonts w:ascii="Times New Roman" w:hAnsi="Times New Roman" w:cs="Times New Roman"/>
          <w:sz w:val="28"/>
          <w:szCs w:val="28"/>
        </w:rPr>
        <w:t>о проведении общественн</w:t>
      </w:r>
      <w:r w:rsidR="006373B5">
        <w:rPr>
          <w:rFonts w:ascii="Times New Roman" w:hAnsi="Times New Roman" w:cs="Times New Roman"/>
          <w:sz w:val="28"/>
          <w:szCs w:val="28"/>
        </w:rPr>
        <w:t>ого</w:t>
      </w:r>
      <w:r w:rsidRPr="005E5A4F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6373B5">
        <w:rPr>
          <w:rFonts w:ascii="Times New Roman" w:hAnsi="Times New Roman" w:cs="Times New Roman"/>
          <w:sz w:val="28"/>
          <w:szCs w:val="28"/>
        </w:rPr>
        <w:t>я проекта</w:t>
      </w:r>
      <w:r w:rsidR="00D97D60">
        <w:rPr>
          <w:rFonts w:ascii="Times New Roman" w:hAnsi="Times New Roman" w:cs="Times New Roman"/>
          <w:sz w:val="28"/>
          <w:szCs w:val="28"/>
        </w:rPr>
        <w:t xml:space="preserve"> </w:t>
      </w:r>
      <w:r w:rsidRPr="005E5A4F">
        <w:rPr>
          <w:rFonts w:ascii="Times New Roman" w:hAnsi="Times New Roman" w:cs="Times New Roman"/>
          <w:sz w:val="28"/>
          <w:szCs w:val="28"/>
        </w:rPr>
        <w:t>на соответствие</w:t>
      </w:r>
    </w:p>
    <w:p w:rsidR="00F81DAB" w:rsidRPr="005E5A4F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A4F">
        <w:rPr>
          <w:rFonts w:ascii="Times New Roman" w:hAnsi="Times New Roman" w:cs="Times New Roman"/>
          <w:sz w:val="28"/>
          <w:szCs w:val="28"/>
        </w:rPr>
        <w:t xml:space="preserve"> </w:t>
      </w:r>
      <w:r w:rsidR="00D97D60">
        <w:rPr>
          <w:rFonts w:ascii="Times New Roman" w:hAnsi="Times New Roman" w:cs="Times New Roman"/>
          <w:sz w:val="28"/>
          <w:szCs w:val="28"/>
        </w:rPr>
        <w:t>требованиям</w:t>
      </w:r>
      <w:r w:rsidR="00D822FD" w:rsidRPr="005E5A4F">
        <w:rPr>
          <w:rFonts w:ascii="Times New Roman" w:hAnsi="Times New Roman" w:cs="Times New Roman"/>
          <w:sz w:val="28"/>
          <w:szCs w:val="28"/>
        </w:rPr>
        <w:t xml:space="preserve"> </w:t>
      </w:r>
      <w:r w:rsidRPr="005E5A4F">
        <w:rPr>
          <w:rFonts w:ascii="Times New Roman" w:hAnsi="Times New Roman" w:cs="Times New Roman"/>
          <w:sz w:val="28"/>
          <w:szCs w:val="28"/>
        </w:rPr>
        <w:t>антимонопольно</w:t>
      </w:r>
      <w:r w:rsidR="00D97D60">
        <w:rPr>
          <w:rFonts w:ascii="Times New Roman" w:hAnsi="Times New Roman" w:cs="Times New Roman"/>
          <w:sz w:val="28"/>
          <w:szCs w:val="28"/>
        </w:rPr>
        <w:t>го</w:t>
      </w:r>
      <w:r w:rsidRPr="005E5A4F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D97D60">
        <w:rPr>
          <w:rFonts w:ascii="Times New Roman" w:hAnsi="Times New Roman" w:cs="Times New Roman"/>
          <w:sz w:val="28"/>
          <w:szCs w:val="28"/>
        </w:rPr>
        <w:t>а</w:t>
      </w:r>
    </w:p>
    <w:p w:rsidR="00F81DAB" w:rsidRPr="005E5A4F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1105" w:rsidRPr="00D11105" w:rsidRDefault="00D11105" w:rsidP="00D11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105">
        <w:rPr>
          <w:rFonts w:ascii="Times New Roman" w:hAnsi="Times New Roman" w:cs="Times New Roman"/>
          <w:sz w:val="28"/>
          <w:szCs w:val="28"/>
        </w:rPr>
        <w:t>Настоящим: комитет по экономическому развитию и туризму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акта:</w:t>
      </w:r>
      <w:r w:rsidR="00D97D6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81DAB" w:rsidRPr="005E5A4F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A701C0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567D5B" w:rsidRPr="0096068F">
        <w:rPr>
          <w:rFonts w:ascii="Times New Roman" w:hAnsi="Times New Roman" w:cs="Times New Roman"/>
          <w:sz w:val="28"/>
          <w:szCs w:val="28"/>
        </w:rPr>
        <w:t xml:space="preserve">«О внесении изменений                   в </w:t>
      </w:r>
      <w:r w:rsidR="009F5FA6" w:rsidRPr="009F5FA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Мурманска от 29.11.2011 № 2365 «Об утверждении административного регламента предоставления муниципальной услуги «Выдача разрешений использование изображения герба муниципального образования город Мурманск юридическими лицами и индивидуальными предпринимателями» (в ред. постановлений </w:t>
      </w:r>
      <w:r w:rsidR="00AC0B9F">
        <w:rPr>
          <w:rFonts w:ascii="Times New Roman" w:hAnsi="Times New Roman" w:cs="Times New Roman"/>
          <w:sz w:val="28"/>
          <w:szCs w:val="28"/>
        </w:rPr>
        <w:t xml:space="preserve">от </w:t>
      </w:r>
      <w:r w:rsidR="009F5FA6" w:rsidRPr="009F5FA6">
        <w:rPr>
          <w:rFonts w:ascii="Times New Roman" w:hAnsi="Times New Roman" w:cs="Times New Roman"/>
          <w:sz w:val="28"/>
          <w:szCs w:val="28"/>
        </w:rPr>
        <w:t xml:space="preserve">27.02.2012 </w:t>
      </w:r>
      <w:r w:rsidR="009F5FA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F5FA6" w:rsidRPr="009F5FA6">
        <w:rPr>
          <w:rFonts w:ascii="Times New Roman" w:hAnsi="Times New Roman" w:cs="Times New Roman"/>
          <w:sz w:val="28"/>
          <w:szCs w:val="28"/>
        </w:rPr>
        <w:t xml:space="preserve">№ 369, от 06.07.2012 № 1504, от 16.04.2013 № 815, от 02.04.2015 № 855, </w:t>
      </w:r>
      <w:r w:rsidR="009F5FA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F5FA6" w:rsidRPr="009F5FA6">
        <w:rPr>
          <w:rFonts w:ascii="Times New Roman" w:hAnsi="Times New Roman" w:cs="Times New Roman"/>
          <w:sz w:val="28"/>
          <w:szCs w:val="28"/>
        </w:rPr>
        <w:t>от 21.01.2016 № 86, от 13.10.2016 № 3087, от 30.01.2018 № 186, от 04.06.2018 № 1637, от 12.09.2018 № 3070, от 26.11.2018 № 4050, от 24.05.2019 № 1800, 12.12.2019 № 4161, от 12.08.2020 № 1906, от 10.03.2022 № 586, от 30.01.2023 № 249, от 22.04.2024 № 1489</w:t>
      </w:r>
      <w:r w:rsidR="009F5FA6">
        <w:rPr>
          <w:rFonts w:ascii="Times New Roman" w:hAnsi="Times New Roman" w:cs="Times New Roman"/>
          <w:sz w:val="28"/>
          <w:szCs w:val="28"/>
        </w:rPr>
        <w:t xml:space="preserve">)» </w:t>
      </w:r>
      <w:r w:rsidRPr="00D11105">
        <w:rPr>
          <w:rFonts w:ascii="Times New Roman" w:hAnsi="Times New Roman" w:cs="Times New Roman"/>
          <w:sz w:val="28"/>
          <w:szCs w:val="28"/>
        </w:rPr>
        <w:t>на соответствие его антимонопольному законодательству.</w:t>
      </w:r>
    </w:p>
    <w:p w:rsidR="00F81DAB" w:rsidRPr="003927CD" w:rsidRDefault="00F81DAB" w:rsidP="00C22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392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Предложения и замечания п</w:t>
      </w:r>
      <w:r w:rsidR="00E7693F">
        <w:rPr>
          <w:rFonts w:ascii="Times New Roman" w:hAnsi="Times New Roman" w:cs="Times New Roman"/>
          <w:sz w:val="28"/>
          <w:szCs w:val="28"/>
        </w:rPr>
        <w:t xml:space="preserve">ринимаются по адресу: </w:t>
      </w:r>
    </w:p>
    <w:p w:rsidR="00104392" w:rsidRDefault="00D97D60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Мурманск, проспект</w:t>
      </w:r>
      <w:r w:rsidR="005E5A4F">
        <w:rPr>
          <w:rFonts w:ascii="Times New Roman" w:hAnsi="Times New Roman" w:cs="Times New Roman"/>
          <w:sz w:val="28"/>
          <w:szCs w:val="28"/>
        </w:rPr>
        <w:t xml:space="preserve"> Ленина, д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E5A4F">
        <w:rPr>
          <w:rFonts w:ascii="Times New Roman" w:hAnsi="Times New Roman" w:cs="Times New Roman"/>
          <w:sz w:val="28"/>
          <w:szCs w:val="28"/>
        </w:rPr>
        <w:t xml:space="preserve"> 87</w:t>
      </w:r>
      <w:r w:rsidR="00F81DAB" w:rsidRPr="003927C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1DAB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D97D60">
        <w:rPr>
          <w:rFonts w:ascii="Times New Roman" w:hAnsi="Times New Roman" w:cs="Times New Roman"/>
          <w:sz w:val="28"/>
          <w:szCs w:val="28"/>
        </w:rPr>
        <w:t>по</w:t>
      </w:r>
      <w:r w:rsidRPr="003927CD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D97D60">
        <w:rPr>
          <w:rFonts w:ascii="Times New Roman" w:hAnsi="Times New Roman" w:cs="Times New Roman"/>
          <w:sz w:val="28"/>
          <w:szCs w:val="28"/>
        </w:rPr>
        <w:t>у</w:t>
      </w:r>
      <w:r w:rsidRPr="003927CD"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hyperlink r:id="rId5" w:history="1">
        <w:r w:rsidRPr="00104392">
          <w:rPr>
            <w:rFonts w:ascii="Times New Roman" w:hAnsi="Times New Roman" w:cs="Times New Roman"/>
            <w:sz w:val="28"/>
            <w:szCs w:val="28"/>
          </w:rPr>
          <w:t>ekonomika@citymurmansk.ru</w:t>
        </w:r>
      </w:hyperlink>
      <w:r w:rsidRPr="003927CD">
        <w:rPr>
          <w:rFonts w:ascii="Times New Roman" w:hAnsi="Times New Roman" w:cs="Times New Roman"/>
          <w:sz w:val="28"/>
          <w:szCs w:val="28"/>
        </w:rPr>
        <w:t>.</w:t>
      </w:r>
    </w:p>
    <w:p w:rsidR="00F81DAB" w:rsidRPr="003927CD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DAB" w:rsidRPr="00F81DAB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Сроки при</w:t>
      </w:r>
      <w:r w:rsidR="00A701C0">
        <w:rPr>
          <w:rFonts w:ascii="Times New Roman" w:hAnsi="Times New Roman" w:cs="Times New Roman"/>
          <w:sz w:val="28"/>
          <w:szCs w:val="28"/>
        </w:rPr>
        <w:t>е</w:t>
      </w:r>
      <w:r w:rsidRPr="003927CD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9F5FA6">
        <w:rPr>
          <w:rFonts w:ascii="Times New Roman" w:hAnsi="Times New Roman" w:cs="Times New Roman"/>
          <w:sz w:val="28"/>
          <w:szCs w:val="28"/>
        </w:rPr>
        <w:t>2</w:t>
      </w:r>
      <w:r w:rsidR="006B5C6B">
        <w:rPr>
          <w:rFonts w:ascii="Times New Roman" w:hAnsi="Times New Roman" w:cs="Times New Roman"/>
          <w:sz w:val="28"/>
          <w:szCs w:val="28"/>
        </w:rPr>
        <w:t>4</w:t>
      </w:r>
      <w:r w:rsidR="0096068F">
        <w:rPr>
          <w:rFonts w:ascii="Times New Roman" w:hAnsi="Times New Roman" w:cs="Times New Roman"/>
          <w:sz w:val="28"/>
          <w:szCs w:val="28"/>
        </w:rPr>
        <w:t>.05</w:t>
      </w:r>
      <w:r w:rsidR="00A701C0">
        <w:rPr>
          <w:rFonts w:ascii="Times New Roman" w:hAnsi="Times New Roman" w:cs="Times New Roman"/>
          <w:sz w:val="28"/>
          <w:szCs w:val="28"/>
        </w:rPr>
        <w:t>.2025</w:t>
      </w:r>
      <w:r w:rsidR="00991DBB">
        <w:rPr>
          <w:rFonts w:ascii="Times New Roman" w:hAnsi="Times New Roman" w:cs="Times New Roman"/>
          <w:sz w:val="28"/>
          <w:szCs w:val="28"/>
        </w:rPr>
        <w:t xml:space="preserve"> по </w:t>
      </w:r>
      <w:r w:rsidR="009F5FA6">
        <w:rPr>
          <w:rFonts w:ascii="Times New Roman" w:hAnsi="Times New Roman" w:cs="Times New Roman"/>
          <w:sz w:val="28"/>
          <w:szCs w:val="28"/>
        </w:rPr>
        <w:t>2</w:t>
      </w:r>
      <w:r w:rsidR="006B5C6B">
        <w:rPr>
          <w:rFonts w:ascii="Times New Roman" w:hAnsi="Times New Roman" w:cs="Times New Roman"/>
          <w:sz w:val="28"/>
          <w:szCs w:val="28"/>
        </w:rPr>
        <w:t>6</w:t>
      </w:r>
      <w:r w:rsidR="0096068F">
        <w:rPr>
          <w:rFonts w:ascii="Times New Roman" w:hAnsi="Times New Roman" w:cs="Times New Roman"/>
          <w:sz w:val="28"/>
          <w:szCs w:val="28"/>
        </w:rPr>
        <w:t>.05</w:t>
      </w:r>
      <w:r w:rsidR="00A701C0">
        <w:rPr>
          <w:rFonts w:ascii="Times New Roman" w:hAnsi="Times New Roman" w:cs="Times New Roman"/>
          <w:sz w:val="28"/>
          <w:szCs w:val="28"/>
        </w:rPr>
        <w:t>.2025</w:t>
      </w:r>
      <w:r w:rsidRPr="00F81DAB">
        <w:rPr>
          <w:rFonts w:ascii="Times New Roman" w:hAnsi="Times New Roman" w:cs="Times New Roman"/>
          <w:sz w:val="28"/>
          <w:szCs w:val="28"/>
        </w:rPr>
        <w:t>.</w:t>
      </w:r>
    </w:p>
    <w:p w:rsidR="00ED6E49" w:rsidRDefault="00ED6E49" w:rsidP="00A63D13">
      <w:pPr>
        <w:rPr>
          <w:rFonts w:ascii="Times New Roman" w:hAnsi="Times New Roman" w:cs="Times New Roman"/>
          <w:sz w:val="28"/>
          <w:szCs w:val="28"/>
        </w:rPr>
      </w:pPr>
    </w:p>
    <w:p w:rsidR="00A63D13" w:rsidRPr="00FE72C3" w:rsidRDefault="00ED6E49" w:rsidP="00FE7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2C3">
        <w:rPr>
          <w:rFonts w:ascii="Times New Roman" w:hAnsi="Times New Roman" w:cs="Times New Roman"/>
          <w:sz w:val="28"/>
          <w:szCs w:val="28"/>
        </w:rPr>
        <w:t xml:space="preserve">Обоснование реализации предлагаемых решений и их соответствия требованиям антимонопольного законодательства: </w:t>
      </w:r>
      <w:r w:rsidR="00FE72C3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Pr="00FE72C3">
        <w:rPr>
          <w:rFonts w:ascii="Times New Roman" w:hAnsi="Times New Roman" w:cs="Times New Roman"/>
          <w:sz w:val="28"/>
          <w:szCs w:val="28"/>
        </w:rPr>
        <w:t>постановлени</w:t>
      </w:r>
      <w:r w:rsidR="00FE72C3">
        <w:rPr>
          <w:rFonts w:ascii="Times New Roman" w:hAnsi="Times New Roman" w:cs="Times New Roman"/>
          <w:sz w:val="28"/>
          <w:szCs w:val="28"/>
        </w:rPr>
        <w:t>е</w:t>
      </w:r>
      <w:r w:rsidRPr="00FE72C3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  <w:r w:rsidR="00FE72C3">
        <w:rPr>
          <w:rFonts w:ascii="Times New Roman" w:hAnsi="Times New Roman" w:cs="Times New Roman"/>
          <w:sz w:val="28"/>
          <w:szCs w:val="28"/>
        </w:rPr>
        <w:t xml:space="preserve"> от 26.02.2009 № 321</w:t>
      </w:r>
      <w:r w:rsidRPr="00FE72C3">
        <w:rPr>
          <w:rFonts w:ascii="Times New Roman" w:hAnsi="Times New Roman" w:cs="Times New Roman"/>
          <w:sz w:val="28"/>
          <w:szCs w:val="28"/>
        </w:rPr>
        <w:t xml:space="preserve"> </w:t>
      </w:r>
      <w:r w:rsidR="00FE72C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E72C3" w:rsidRPr="0096068F">
        <w:rPr>
          <w:rFonts w:ascii="Times New Roman" w:hAnsi="Times New Roman" w:cs="Times New Roman"/>
          <w:sz w:val="28"/>
          <w:szCs w:val="28"/>
        </w:rPr>
        <w:t xml:space="preserve">«О </w:t>
      </w:r>
      <w:r w:rsidR="00FE72C3">
        <w:rPr>
          <w:rFonts w:ascii="Times New Roman" w:hAnsi="Times New Roman" w:cs="Times New Roman"/>
          <w:sz w:val="28"/>
          <w:szCs w:val="28"/>
        </w:rPr>
        <w:t xml:space="preserve">порядке разработки и утверждения административных регламентов предоставления муниципальных услуг в муниципальном образовании город Мурманск» </w:t>
      </w:r>
      <w:r w:rsidR="00FE72C3" w:rsidRPr="0096068F">
        <w:rPr>
          <w:rFonts w:ascii="Times New Roman" w:hAnsi="Times New Roman" w:cs="Times New Roman"/>
          <w:sz w:val="28"/>
          <w:szCs w:val="28"/>
        </w:rPr>
        <w:t>(в пос</w:t>
      </w:r>
      <w:r w:rsidR="00FE72C3">
        <w:rPr>
          <w:rFonts w:ascii="Times New Roman" w:hAnsi="Times New Roman" w:cs="Times New Roman"/>
          <w:sz w:val="28"/>
          <w:szCs w:val="28"/>
        </w:rPr>
        <w:t xml:space="preserve">ледней реакции </w:t>
      </w:r>
      <w:r w:rsidR="00FE72C3" w:rsidRPr="0096068F">
        <w:rPr>
          <w:rFonts w:ascii="Times New Roman" w:hAnsi="Times New Roman" w:cs="Times New Roman"/>
          <w:sz w:val="28"/>
          <w:szCs w:val="28"/>
        </w:rPr>
        <w:t>от 28.0</w:t>
      </w:r>
      <w:r w:rsidR="00FE72C3">
        <w:rPr>
          <w:rFonts w:ascii="Times New Roman" w:hAnsi="Times New Roman" w:cs="Times New Roman"/>
          <w:sz w:val="28"/>
          <w:szCs w:val="28"/>
        </w:rPr>
        <w:t>4</w:t>
      </w:r>
      <w:r w:rsidR="00FE72C3" w:rsidRPr="0096068F">
        <w:rPr>
          <w:rFonts w:ascii="Times New Roman" w:hAnsi="Times New Roman" w:cs="Times New Roman"/>
          <w:sz w:val="28"/>
          <w:szCs w:val="28"/>
        </w:rPr>
        <w:t>.20</w:t>
      </w:r>
      <w:r w:rsidR="00FE72C3">
        <w:rPr>
          <w:rFonts w:ascii="Times New Roman" w:hAnsi="Times New Roman" w:cs="Times New Roman"/>
          <w:sz w:val="28"/>
          <w:szCs w:val="28"/>
        </w:rPr>
        <w:t>25</w:t>
      </w:r>
      <w:r w:rsidR="00FE72C3" w:rsidRPr="0096068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E72C3" w:rsidRPr="0096068F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FE72C3">
          <w:rPr>
            <w:rFonts w:ascii="Times New Roman" w:hAnsi="Times New Roman" w:cs="Times New Roman"/>
            <w:sz w:val="28"/>
            <w:szCs w:val="28"/>
          </w:rPr>
          <w:t>1810</w:t>
        </w:r>
      </w:hyperlink>
      <w:r w:rsidR="00FE72C3">
        <w:rPr>
          <w:rFonts w:ascii="Times New Roman" w:hAnsi="Times New Roman" w:cs="Times New Roman"/>
          <w:sz w:val="28"/>
          <w:szCs w:val="28"/>
        </w:rPr>
        <w:t>).</w:t>
      </w:r>
    </w:p>
    <w:sectPr w:rsidR="00A63D13" w:rsidRPr="00FE72C3" w:rsidSect="005D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AB"/>
    <w:rsid w:val="000724E0"/>
    <w:rsid w:val="00103EAA"/>
    <w:rsid w:val="00104392"/>
    <w:rsid w:val="00133476"/>
    <w:rsid w:val="00161AC2"/>
    <w:rsid w:val="002C0C78"/>
    <w:rsid w:val="00327CD6"/>
    <w:rsid w:val="00360F24"/>
    <w:rsid w:val="003A796A"/>
    <w:rsid w:val="00567D5B"/>
    <w:rsid w:val="005D3BC1"/>
    <w:rsid w:val="005E5A4F"/>
    <w:rsid w:val="006373B5"/>
    <w:rsid w:val="00672A51"/>
    <w:rsid w:val="006B5C6B"/>
    <w:rsid w:val="006C11A8"/>
    <w:rsid w:val="006C7C19"/>
    <w:rsid w:val="00783654"/>
    <w:rsid w:val="007B72D6"/>
    <w:rsid w:val="007C6CDC"/>
    <w:rsid w:val="00863A10"/>
    <w:rsid w:val="009255F7"/>
    <w:rsid w:val="0096068F"/>
    <w:rsid w:val="00991DBB"/>
    <w:rsid w:val="00993A09"/>
    <w:rsid w:val="009B3189"/>
    <w:rsid w:val="009F5FA6"/>
    <w:rsid w:val="00A50A9F"/>
    <w:rsid w:val="00A63D13"/>
    <w:rsid w:val="00A701C0"/>
    <w:rsid w:val="00A875F3"/>
    <w:rsid w:val="00A96135"/>
    <w:rsid w:val="00AA3803"/>
    <w:rsid w:val="00AB3D7E"/>
    <w:rsid w:val="00AC0220"/>
    <w:rsid w:val="00AC0B9F"/>
    <w:rsid w:val="00B16AC5"/>
    <w:rsid w:val="00B463AA"/>
    <w:rsid w:val="00B55C5A"/>
    <w:rsid w:val="00B83F93"/>
    <w:rsid w:val="00C2201C"/>
    <w:rsid w:val="00CB1209"/>
    <w:rsid w:val="00D007BB"/>
    <w:rsid w:val="00D061CE"/>
    <w:rsid w:val="00D10A55"/>
    <w:rsid w:val="00D11105"/>
    <w:rsid w:val="00D42C97"/>
    <w:rsid w:val="00D822FD"/>
    <w:rsid w:val="00D97D60"/>
    <w:rsid w:val="00DB0054"/>
    <w:rsid w:val="00E223BD"/>
    <w:rsid w:val="00E44F6A"/>
    <w:rsid w:val="00E7693F"/>
    <w:rsid w:val="00ED6E49"/>
    <w:rsid w:val="00F71E1C"/>
    <w:rsid w:val="00F81DAB"/>
    <w:rsid w:val="00FE2527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B793"/>
  <w15:docId w15:val="{A6E3F5FD-E19E-4D7A-8952-79FD43BA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3AA1C32E5FBC5E433CE3CAC97261E2492DC5A60C9B278B359013ED47F152BB95EA94B978587982BE2920Fh7V1M" TargetMode="External"/><Relationship Id="rId5" Type="http://schemas.openxmlformats.org/officeDocument/2006/relationships/hyperlink" Target="mailto:ekonomika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88783-B384-4C47-AFB6-19091ECB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Перегуда Елена Николаевна</cp:lastModifiedBy>
  <cp:revision>6</cp:revision>
  <cp:lastPrinted>2020-06-09T09:05:00Z</cp:lastPrinted>
  <dcterms:created xsi:type="dcterms:W3CDTF">2025-05-07T07:23:00Z</dcterms:created>
  <dcterms:modified xsi:type="dcterms:W3CDTF">2025-05-22T14:19:00Z</dcterms:modified>
</cp:coreProperties>
</file>