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28"/>
        </w:rPr>
      </w:pPr>
      <w:r w:rsidRPr="00C2169A">
        <w:rPr>
          <w:rFonts w:ascii="Times New Roman" w:eastAsia="Calibri" w:hAnsi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1220556" wp14:editId="51338D1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28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32"/>
          <w:szCs w:val="32"/>
        </w:rPr>
      </w:pPr>
    </w:p>
    <w:p w:rsidR="00C2169A" w:rsidRPr="00C2169A" w:rsidRDefault="00C2169A" w:rsidP="00C2169A">
      <w:pPr>
        <w:keepNext/>
        <w:ind w:firstLine="0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keepNext/>
        <w:ind w:firstLine="0"/>
        <w:jc w:val="center"/>
        <w:outlineLvl w:val="4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0"/>
          <w:lang w:eastAsia="ru-RU"/>
        </w:rPr>
      </w:pPr>
      <w:r w:rsidRPr="00C2169A">
        <w:rPr>
          <w:rFonts w:ascii="Times New Roman" w:hAnsi="Times New Roman"/>
          <w:sz w:val="28"/>
          <w:szCs w:val="20"/>
          <w:lang w:eastAsia="ru-RU"/>
        </w:rPr>
        <w:t>14.11.2022                                                                                                        № 3525</w:t>
      </w: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0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</w:p>
    <w:sdt>
      <w:sdtPr>
        <w:rPr>
          <w:rFonts w:ascii="Times New Roman" w:hAnsi="Times New Roman"/>
          <w:b/>
          <w:sz w:val="28"/>
          <w:szCs w:val="20"/>
          <w:lang w:eastAsia="ru-RU"/>
        </w:rPr>
        <w:id w:val="1461541337"/>
        <w:placeholder>
          <w:docPart w:val="BCBD8FCFC00D49C9A36678EAE61D5515"/>
        </w:placeholder>
      </w:sdtPr>
      <w:sdtEndPr/>
      <w:sdtContent>
        <w:p w:rsidR="00C2169A" w:rsidRPr="006C793B" w:rsidRDefault="00C2169A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Об утверждении</w:t>
          </w:r>
          <w:r w:rsidRPr="006C793B">
            <w:rPr>
              <w:rFonts w:ascii="Times New Roman" w:eastAsia="Calibri" w:hAnsi="Times New Roman"/>
              <w:sz w:val="28"/>
            </w:rPr>
            <w:t xml:space="preserve"> </w:t>
          </w: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муниципальной программы города Мурманска</w:t>
          </w:r>
        </w:p>
        <w:p w:rsidR="00AF68F4" w:rsidRPr="006C793B" w:rsidRDefault="00C2169A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proofErr w:type="gramStart"/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«Развитие образования» на 2023 – 2028 годы </w:t>
          </w:r>
          <w:r w:rsidR="00243EB3" w:rsidRPr="006C793B">
            <w:rPr>
              <w:rFonts w:ascii="Times New Roman" w:eastAsia="Calibri" w:hAnsi="Times New Roman"/>
              <w:b/>
              <w:sz w:val="28"/>
              <w:szCs w:val="28"/>
            </w:rPr>
            <w:t>(в ред. постановлений</w:t>
          </w:r>
          <w:r w:rsidR="00AF68F4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</w:t>
          </w:r>
          <w:proofErr w:type="gramEnd"/>
        </w:p>
        <w:p w:rsidR="0061091C" w:rsidRPr="006C793B" w:rsidRDefault="00AF68F4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от 30.01.2023 № 248</w:t>
          </w:r>
          <w:r w:rsidR="00243EB3" w:rsidRPr="006C793B">
            <w:rPr>
              <w:rFonts w:ascii="Times New Roman" w:eastAsia="Calibri" w:hAnsi="Times New Roman"/>
              <w:b/>
              <w:sz w:val="28"/>
              <w:szCs w:val="28"/>
            </w:rPr>
            <w:t>, от 03.02.2023 № 328</w:t>
          </w:r>
          <w:r w:rsidR="00E84A0E" w:rsidRPr="006C793B">
            <w:rPr>
              <w:rFonts w:ascii="Times New Roman" w:eastAsia="Calibri" w:hAnsi="Times New Roman"/>
              <w:b/>
              <w:sz w:val="28"/>
              <w:szCs w:val="28"/>
            </w:rPr>
            <w:t>, от</w:t>
          </w:r>
          <w:r w:rsidR="00281F71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25.05.2023 № 1877</w:t>
          </w:r>
          <w:r w:rsidR="0061091C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</w:p>
        <w:p w:rsidR="00FE759D" w:rsidRPr="006C793B" w:rsidRDefault="0061091C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от 20.07.2023 № 2617</w:t>
          </w:r>
          <w:r w:rsidR="0052447A" w:rsidRPr="006C793B">
            <w:rPr>
              <w:rFonts w:ascii="Times New Roman" w:eastAsia="Calibri" w:hAnsi="Times New Roman"/>
              <w:b/>
              <w:sz w:val="28"/>
              <w:szCs w:val="28"/>
            </w:rPr>
            <w:t>, от 20.12.2023 № 4453</w:t>
          </w:r>
          <w:r w:rsidR="0081061C" w:rsidRPr="006C793B">
            <w:rPr>
              <w:rFonts w:ascii="Times New Roman" w:eastAsia="Calibri" w:hAnsi="Times New Roman"/>
              <w:b/>
              <w:sz w:val="28"/>
              <w:szCs w:val="28"/>
            </w:rPr>
            <w:t>, от 0</w:t>
          </w:r>
          <w:r w:rsidR="00372707" w:rsidRPr="006C793B">
            <w:rPr>
              <w:rFonts w:ascii="Times New Roman" w:eastAsia="Calibri" w:hAnsi="Times New Roman"/>
              <w:b/>
              <w:sz w:val="28"/>
              <w:szCs w:val="28"/>
            </w:rPr>
            <w:t>7</w:t>
          </w:r>
          <w:r w:rsidR="0081061C" w:rsidRPr="006C793B">
            <w:rPr>
              <w:rFonts w:ascii="Times New Roman" w:eastAsia="Calibri" w:hAnsi="Times New Roman"/>
              <w:b/>
              <w:sz w:val="28"/>
              <w:szCs w:val="28"/>
            </w:rPr>
            <w:t>.02.2024 №</w:t>
          </w:r>
          <w:r w:rsidR="00372707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406</w:t>
          </w:r>
          <w:r w:rsidR="00F50A22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</w:p>
        <w:p w:rsidR="00022467" w:rsidRDefault="00F50A22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от</w:t>
          </w:r>
          <w:r w:rsidR="00FE759D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05.06.2024 № 1988</w:t>
          </w:r>
          <w:r w:rsidR="00741CBA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9B0838" w:rsidRPr="006C793B">
            <w:rPr>
              <w:rFonts w:ascii="Times New Roman" w:eastAsia="Calibri" w:hAnsi="Times New Roman"/>
              <w:b/>
              <w:sz w:val="28"/>
              <w:szCs w:val="28"/>
            </w:rPr>
            <w:t>от 28</w:t>
          </w:r>
          <w:r w:rsidR="00741CBA" w:rsidRPr="006C793B">
            <w:rPr>
              <w:rFonts w:ascii="Times New Roman" w:eastAsia="Calibri" w:hAnsi="Times New Roman"/>
              <w:b/>
              <w:sz w:val="28"/>
              <w:szCs w:val="28"/>
            </w:rPr>
            <w:t>.11.2024 №</w:t>
          </w:r>
          <w:r w:rsidR="009B0838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3911</w:t>
          </w:r>
          <w:r w:rsidR="00215342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6C793B" w:rsidRPr="006C793B">
            <w:rPr>
              <w:rFonts w:ascii="Times New Roman" w:eastAsia="Calibri" w:hAnsi="Times New Roman"/>
              <w:b/>
              <w:sz w:val="28"/>
              <w:szCs w:val="28"/>
            </w:rPr>
            <w:t>от 17.12.2024 № 4097</w:t>
          </w:r>
          <w:r w:rsidR="00022467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</w:p>
        <w:p w:rsidR="00C2169A" w:rsidRPr="00C2169A" w:rsidRDefault="00022467" w:rsidP="00C2169A">
          <w:pPr>
            <w:ind w:firstLine="0"/>
            <w:jc w:val="center"/>
            <w:rPr>
              <w:rFonts w:ascii="Times New Roman" w:hAnsi="Times New Roman"/>
              <w:b/>
              <w:sz w:val="28"/>
              <w:szCs w:val="20"/>
              <w:lang w:eastAsia="ru-RU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от 27.01.2025 № 199</w:t>
          </w:r>
          <w:r w:rsidR="00D32B28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D32B28" w:rsidRPr="00FD1A7D">
            <w:rPr>
              <w:rFonts w:ascii="Times New Roman" w:eastAsia="Calibri" w:hAnsi="Times New Roman"/>
              <w:b/>
              <w:sz w:val="28"/>
              <w:szCs w:val="28"/>
            </w:rPr>
            <w:t>от</w:t>
          </w:r>
          <w:r w:rsidR="00FD1A7D" w:rsidRPr="00FD1A7D">
            <w:rPr>
              <w:rFonts w:ascii="Times New Roman" w:eastAsia="Calibri" w:hAnsi="Times New Roman"/>
              <w:b/>
              <w:sz w:val="28"/>
              <w:szCs w:val="28"/>
            </w:rPr>
            <w:t xml:space="preserve"> 26.02.2025 № 747</w:t>
          </w:r>
          <w:r w:rsidR="00CD3A14">
            <w:rPr>
              <w:rFonts w:ascii="Times New Roman" w:eastAsia="Calibri" w:hAnsi="Times New Roman"/>
              <w:b/>
              <w:sz w:val="28"/>
              <w:szCs w:val="28"/>
            </w:rPr>
            <w:t>, от 15.05.2025 № 2138</w:t>
          </w:r>
          <w:r w:rsidR="0017771B">
            <w:rPr>
              <w:rFonts w:ascii="Times New Roman" w:eastAsia="Calibri" w:hAnsi="Times New Roman"/>
              <w:b/>
              <w:sz w:val="28"/>
              <w:szCs w:val="28"/>
            </w:rPr>
            <w:t xml:space="preserve">, от </w:t>
          </w:r>
          <w:r w:rsidR="0014158B">
            <w:rPr>
              <w:rFonts w:ascii="Times New Roman" w:eastAsia="Calibri" w:hAnsi="Times New Roman"/>
              <w:b/>
              <w:sz w:val="28"/>
              <w:szCs w:val="28"/>
            </w:rPr>
            <w:t>20.11.2025 № 6490</w:t>
          </w:r>
        </w:p>
      </w:sdtContent>
    </w:sdt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 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Мурманска на 2023 – 2028 годы», протоколом заседания Программно-целевого совета города Мурманска             от 26.10.2022 № 2-22 и в целях повышения эффективности и результативности расходования бюджетных средств, совершенствования программно-целевого планирования деятельности органов местного самоуправления                            </w:t>
      </w:r>
      <w:r w:rsidRPr="00C2169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C2169A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C2169A">
        <w:rPr>
          <w:rFonts w:ascii="Times New Roman" w:hAnsi="Times New Roman"/>
          <w:b/>
          <w:sz w:val="28"/>
          <w:szCs w:val="28"/>
          <w:lang w:eastAsia="ru-RU"/>
        </w:rPr>
        <w:t xml:space="preserve"> о с т а н о в л я ю:</w:t>
      </w:r>
      <w:r w:rsidRPr="00C2169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1. Утвердить муниципальную программу города Мурманска «Развитие образования» на 2023 – 2028 годы (далее – Программа) согласно приложению к настоящему постановлению.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2. Комитету по образованию администрации города Мурманска         (Ларина Т.М.) обеспечить выполнение мероприятий Программы.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3. Управлению финансов администрации города Мурманска                  (</w:t>
      </w:r>
      <w:proofErr w:type="spellStart"/>
      <w:r w:rsidRPr="00C2169A">
        <w:rPr>
          <w:rFonts w:ascii="Times New Roman" w:hAnsi="Times New Roman"/>
          <w:sz w:val="28"/>
          <w:szCs w:val="28"/>
          <w:lang w:eastAsia="ru-RU"/>
        </w:rPr>
        <w:t>Умушкина</w:t>
      </w:r>
      <w:proofErr w:type="spell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О.В.) обеспечить финансирование реализации Программы в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4. Отменить с 01.01.2023 постановления администрации города Мурманска: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13.11.2017 № 3604 «Об утверждении муниципальной программы города Мурманска «Развитие образования» на 2018 – 2024 годы», за исключением пункта 4;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27.04.2018 № 1190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06.08.2018 № 2474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постановления от 27.04.2018                       № 1190)»;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22.10.2018 № 3664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11.12.2018 № 4299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18.12.2018 № 4403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3664, от 11.12.2018 № 4299)»;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04.02.2019 № 345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3664, от 11.12.2018 № 4299,                     от 18.12.2018 № 4403)»;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05.07.2019 № 2267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3664, от 11.12.2018 № 4299,                от 18.12.2018 № 4403, от 04.02.2019 № 345)»;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- от 18.11.2019 № 3826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№ 1190, от 06.08.2018 № 2474, от 22.10.2018 № 3664, от 11.12.2018 № 4299,                от 18.12.2018 № 4403, от 04.02.2019 № 345, от 05.07.2019 № 2267)»;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12.12.2019 № 4184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16.12.2019 № 4230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06.03.2020 № 621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28.04.2020 № 1088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621)»;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03.07.2020 № 1523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17.07.2020 № 1641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         № 2474, от 22.10.2018 № 3664, от 11.12.2018 № 4299, от 18.12.2018 № 4403,                   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от 03.07.2020 № 1523)»;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22.09.2020 № 2203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от 03.07.2020 № 1523, от 17.07.2020 № 1641)»;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13.10.2020 № 2348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10.12.2020 № 2853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от 13.11.2017 № 3604 (в ред. постановлений от 27.04.2018 № 1190, от 06.08.2018 № 2474, от 22.10.2018 № 3664, от 11.12.2018 № 4299, от 18.12.2018 № 4403,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от 03.07.2020 № 1523, от 17.07.2020 № 1641, от 22.09.2020 № 2203,                             от 13.10.2020 № 2348)»;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17.12.2020 № 2949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от 03.07.2020 № 1523, от 17.07.2020 № 1641, от 22.09.2020 № 2203,                           от 13.10.2020 № 2348, от 10.12.2020 № 2853)»;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26.03.2021 № 794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621, от 28.04.2020 № 1088,                   от 03.07.2020 № 1523, от 17.07.2020 № 1641, от 22.09.2020 № 2203,                              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от 13.10.2020 № 2348, от 10.12.2020 № 2853, от 17.12.2020 № 2949)»;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31.03.2021 № 840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   от 13.10.2020 № 2348, от 10.12.2020 № 2853, от 17.12.2020 № 2949,                             от 26.03.2021 № 794)»;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03.06.2021 № 1511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от 03.07.2020 № 1523, от 17.07.2020 № 1641, от 22.09.2020 № 2203,                            от 13.10.2020 № 2348, от 10.12.2020 № 2853, от 17.12.2020 № 2949,                              от 26.03.2021 № 794, от 31.03.2021 № 840)»;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30.07.2021 № 1984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от 13.11.2017 № 3604 (в ред. постановлений от 27.04.2018 № 1190, от 06.08.2018 № 2474, от 22.10.2018 № 3664, от 11.12.2018 № 4299, от 18.12.2018 № 4403,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  от 03.07.2020 № 1523, от 17.07.2020 № 1641, от 22.09.2020 № 2203,                             от 13.10.2020 № 2348, от 10.12.2020 № 2853, от 17.12.2020 № 2949,                               от 26.03.2021 № 794, от 31.03.2021 № 840, от 03.06.2021 № 1511)»;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26.11.2021 № 3029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от 03.07.2020 № 1523, от 17.07.2020 № 1641, от 22.09.2020 № 2203,                             от 13.10.2020 № 2348, от 10.12.2020 № 2853, от 17.12.2020 № 2949,                              от 26.03.2021 № 794, от 31.03.2021 № 840, от 03.06.2021 № 1511, от 30.07.2021 № 1984)»;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17.12.2021 № 3253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от 13.11.2017 № 3604 (в ред. постановлений от 27.04.2018 № 1190, от 06.08.2018 № 2474, от 22.10.2018 № 3664, от 11.12.2018 № 4299, от 18.12.2018 № 4403,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   от 13.10.2020 № 2348, от 10.12.2020 № 2853, от 17.12.2020 № 2949,                                 от 26.03.2021 № 794, от 31.03.2021 № 840, от 03.06.2021 № 1511, от 30.07.2021 № 1984, от 26.11.2021 № 3029)»;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17.12.2021 № 3258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от 13.10.2020 № 2348, от 10.12.2020 № 2853, от 17.12.2020 № 2949,                             от 26.03.2021 № 794, от 31.03.2021 № 840, от 03.06.2021 № 1511, от 30.07.2021                    № 1984, от 26.11.2021 № 3029, от 17.12.2021 № 3253)»;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03.08.2022 № 2174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от 13.10.2020 № 2348, от 10.12.2020 № 2853, от 17.12.2020 № 2949,                              от 26.03.2021 № 794, от 31.03.2021 № 840, от 03.06.2021 № 1511, от 30.07.2021                    № 1984, от 26.11.2021 № 3029, от 17.12.2021 № 3253, от 17.12.2021 № 3258)».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5.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6. Редакции газеты «Вечерний Мурманск» (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Хабаров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7. 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8.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b/>
          <w:sz w:val="28"/>
          <w:szCs w:val="20"/>
          <w:lang w:eastAsia="ru-RU"/>
        </w:rPr>
      </w:pPr>
      <w:r w:rsidRPr="00C2169A">
        <w:rPr>
          <w:rFonts w:ascii="Times New Roman" w:hAnsi="Times New Roman"/>
          <w:b/>
          <w:sz w:val="28"/>
          <w:szCs w:val="20"/>
          <w:lang w:eastAsia="ru-RU"/>
        </w:rPr>
        <w:t xml:space="preserve">Глава администрации </w:t>
      </w:r>
    </w:p>
    <w:p w:rsidR="00C2169A" w:rsidRPr="00C2169A" w:rsidRDefault="00C2169A" w:rsidP="00C2169A">
      <w:pPr>
        <w:ind w:firstLine="0"/>
        <w:rPr>
          <w:rFonts w:ascii="Times New Roman" w:hAnsi="Times New Roman"/>
          <w:b/>
          <w:sz w:val="28"/>
          <w:szCs w:val="20"/>
          <w:lang w:eastAsia="ru-RU"/>
        </w:rPr>
      </w:pPr>
      <w:r w:rsidRPr="00C2169A">
        <w:rPr>
          <w:rFonts w:ascii="Times New Roman" w:hAnsi="Times New Roman"/>
          <w:b/>
          <w:sz w:val="28"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C2169A">
        <w:rPr>
          <w:rFonts w:ascii="Times New Roman" w:hAnsi="Times New Roman"/>
          <w:b/>
          <w:sz w:val="28"/>
          <w:szCs w:val="20"/>
          <w:lang w:eastAsia="ru-RU"/>
        </w:rPr>
        <w:t>Сердечкин</w:t>
      </w:r>
      <w:proofErr w:type="spellEnd"/>
    </w:p>
    <w:p w:rsidR="00C2169A" w:rsidRDefault="00C2169A" w:rsidP="00994A4C">
      <w:pPr>
        <w:sectPr w:rsidR="00C2169A" w:rsidSect="00060F4E"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B55858" w:rsidTr="00741CBA">
        <w:tc>
          <w:tcPr>
            <w:tcW w:w="4928" w:type="dxa"/>
            <w:shd w:val="clear" w:color="auto" w:fill="auto"/>
          </w:tcPr>
          <w:p w:rsidR="00B55858" w:rsidRDefault="00B55858" w:rsidP="00994A4C"/>
        </w:tc>
        <w:tc>
          <w:tcPr>
            <w:tcW w:w="5103" w:type="dxa"/>
            <w:shd w:val="clear" w:color="auto" w:fill="auto"/>
          </w:tcPr>
          <w:p w:rsidR="009B7DCA" w:rsidRDefault="009268D1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55858" w:rsidRDefault="009B7DCA" w:rsidP="009B7D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268D1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B55858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741CBA" w:rsidRDefault="0085552F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14.11.2022 № 3525</w:t>
            </w:r>
            <w:r w:rsidR="00741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65B6" w:rsidRDefault="009B0838" w:rsidP="002865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(в ред. постановления от</w:t>
            </w:r>
            <w:r w:rsidR="0014158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1F396C">
              <w:rPr>
                <w:rFonts w:ascii="Times New Roman" w:hAnsi="Times New Roman"/>
                <w:sz w:val="28"/>
                <w:szCs w:val="28"/>
              </w:rPr>
              <w:t>.</w:t>
            </w:r>
            <w:r w:rsidR="0014158B">
              <w:rPr>
                <w:rFonts w:ascii="Times New Roman" w:hAnsi="Times New Roman"/>
                <w:sz w:val="28"/>
                <w:szCs w:val="28"/>
              </w:rPr>
              <w:t>11</w:t>
            </w:r>
            <w:r w:rsidR="000103C7">
              <w:rPr>
                <w:rFonts w:ascii="Times New Roman" w:hAnsi="Times New Roman"/>
                <w:sz w:val="28"/>
                <w:szCs w:val="28"/>
              </w:rPr>
              <w:t>.2025</w:t>
            </w:r>
            <w:r w:rsidR="002865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55858" w:rsidRDefault="001F396C" w:rsidP="0014158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4158B">
              <w:rPr>
                <w:rFonts w:ascii="Times New Roman" w:hAnsi="Times New Roman"/>
                <w:sz w:val="28"/>
                <w:szCs w:val="28"/>
              </w:rPr>
              <w:t>6490</w:t>
            </w:r>
            <w:r w:rsidR="00741C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A7BBE" w:rsidRDefault="009A7BBE">
      <w:pPr>
        <w:rPr>
          <w:rFonts w:ascii="Times New Roman" w:hAnsi="Times New Roman"/>
          <w:sz w:val="28"/>
          <w:szCs w:val="28"/>
        </w:rPr>
      </w:pPr>
    </w:p>
    <w:p w:rsidR="00B55858" w:rsidRDefault="00B55858" w:rsidP="00B55858">
      <w:pPr>
        <w:pStyle w:val="ConsPlusNormal"/>
        <w:jc w:val="right"/>
        <w:outlineLvl w:val="1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tbl>
      <w:tblPr>
        <w:tblW w:w="10465" w:type="dxa"/>
        <w:tblLook w:val="04A0" w:firstRow="1" w:lastRow="0" w:firstColumn="1" w:lastColumn="0" w:noHBand="0" w:noVBand="1"/>
      </w:tblPr>
      <w:tblGrid>
        <w:gridCol w:w="4928"/>
        <w:gridCol w:w="5537"/>
      </w:tblGrid>
      <w:tr w:rsidR="00656306" w:rsidTr="00EE2A9D">
        <w:tc>
          <w:tcPr>
            <w:tcW w:w="4928" w:type="dxa"/>
            <w:shd w:val="clear" w:color="auto" w:fill="auto"/>
          </w:tcPr>
          <w:p w:rsidR="00656306" w:rsidRDefault="00656306" w:rsidP="00EE2A9D"/>
        </w:tc>
        <w:tc>
          <w:tcPr>
            <w:tcW w:w="5537" w:type="dxa"/>
            <w:shd w:val="clear" w:color="auto" w:fill="auto"/>
          </w:tcPr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Утверждена </w:t>
            </w:r>
          </w:p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656306" w:rsidRDefault="00564A23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14.11.2022 № 3525</w:t>
            </w:r>
          </w:p>
          <w:p w:rsidR="001F396C" w:rsidRPr="001F396C" w:rsidRDefault="002865B6" w:rsidP="001F396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D1A7D" w:rsidRPr="00FD1A7D">
              <w:rPr>
                <w:rFonts w:ascii="Times New Roman" w:hAnsi="Times New Roman"/>
                <w:sz w:val="28"/>
                <w:szCs w:val="28"/>
              </w:rPr>
              <w:t>в ред. постановления от</w:t>
            </w:r>
            <w:r w:rsidR="001F3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158B">
              <w:rPr>
                <w:rFonts w:ascii="Times New Roman" w:hAnsi="Times New Roman"/>
                <w:sz w:val="28"/>
                <w:szCs w:val="28"/>
              </w:rPr>
              <w:t>20.11</w:t>
            </w:r>
            <w:r w:rsidR="001F396C" w:rsidRPr="001F396C">
              <w:rPr>
                <w:rFonts w:ascii="Times New Roman" w:hAnsi="Times New Roman"/>
                <w:sz w:val="28"/>
                <w:szCs w:val="28"/>
              </w:rPr>
              <w:t xml:space="preserve">.2025 </w:t>
            </w:r>
            <w:proofErr w:type="gramEnd"/>
          </w:p>
          <w:p w:rsidR="00741CBA" w:rsidRDefault="0014158B" w:rsidP="0014158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6490</w:t>
            </w:r>
            <w:bookmarkStart w:id="0" w:name="_GoBack"/>
            <w:bookmarkEnd w:id="0"/>
            <w:r w:rsidR="002865B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060F4E" w:rsidRDefault="00060F4E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B55858" w:rsidRPr="00B55858" w:rsidRDefault="00B55858" w:rsidP="00B55858">
      <w:pPr>
        <w:pStyle w:val="ConsPlusNormal"/>
        <w:jc w:val="center"/>
        <w:rPr>
          <w:sz w:val="28"/>
          <w:szCs w:val="28"/>
        </w:rPr>
      </w:pPr>
      <w:r w:rsidRPr="00B55858">
        <w:rPr>
          <w:sz w:val="28"/>
          <w:szCs w:val="28"/>
        </w:rPr>
        <w:t xml:space="preserve">Муниципальная программа города Мурманска </w:t>
      </w:r>
    </w:p>
    <w:p w:rsidR="00B55858" w:rsidRPr="001C652A" w:rsidRDefault="001C652A" w:rsidP="001C652A">
      <w:pPr>
        <w:pStyle w:val="ConsPlusNormal"/>
        <w:jc w:val="center"/>
        <w:rPr>
          <w:sz w:val="28"/>
          <w:szCs w:val="28"/>
        </w:rPr>
      </w:pPr>
      <w:r w:rsidRPr="001C652A">
        <w:rPr>
          <w:sz w:val="28"/>
          <w:szCs w:val="28"/>
        </w:rPr>
        <w:t>«Развитие образования»</w:t>
      </w:r>
      <w:r w:rsidR="002767E2">
        <w:rPr>
          <w:sz w:val="28"/>
          <w:szCs w:val="28"/>
        </w:rPr>
        <w:t xml:space="preserve"> </w:t>
      </w:r>
      <w:r w:rsidR="002767E2">
        <w:rPr>
          <w:rFonts w:eastAsia="Times New Roman"/>
          <w:sz w:val="28"/>
          <w:szCs w:val="28"/>
        </w:rPr>
        <w:t>на 2023 – 2028</w:t>
      </w:r>
      <w:r w:rsidR="002767E2" w:rsidRPr="002767E2">
        <w:rPr>
          <w:rFonts w:eastAsia="Times New Roman"/>
          <w:sz w:val="28"/>
          <w:szCs w:val="28"/>
        </w:rPr>
        <w:t xml:space="preserve"> годы</w:t>
      </w: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55858" w:rsidRPr="001C652A" w:rsidRDefault="00B55858" w:rsidP="00E67D63">
      <w:pPr>
        <w:pStyle w:val="ConsPlusNormal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Срок реализации: </w:t>
      </w:r>
      <w:r w:rsidR="00DC6B72">
        <w:rPr>
          <w:sz w:val="28"/>
          <w:szCs w:val="28"/>
        </w:rPr>
        <w:t xml:space="preserve">2023 </w:t>
      </w:r>
      <w:r w:rsidR="00DC6B72" w:rsidRPr="00DC6B72">
        <w:rPr>
          <w:sz w:val="28"/>
          <w:szCs w:val="28"/>
        </w:rPr>
        <w:t>–</w:t>
      </w:r>
      <w:r w:rsidR="00214112">
        <w:rPr>
          <w:sz w:val="28"/>
          <w:szCs w:val="28"/>
        </w:rPr>
        <w:t xml:space="preserve"> 2028</w:t>
      </w:r>
      <w:r w:rsidRPr="001C652A">
        <w:rPr>
          <w:sz w:val="28"/>
          <w:szCs w:val="28"/>
        </w:rPr>
        <w:t xml:space="preserve"> годы</w:t>
      </w:r>
    </w:p>
    <w:p w:rsidR="00D24B0A" w:rsidRDefault="00D24B0A" w:rsidP="00E67D63">
      <w:pPr>
        <w:pStyle w:val="ConsPlusNormal"/>
        <w:jc w:val="both"/>
        <w:rPr>
          <w:sz w:val="28"/>
          <w:szCs w:val="28"/>
        </w:rPr>
      </w:pPr>
    </w:p>
    <w:p w:rsidR="00B55858" w:rsidRDefault="00B55858" w:rsidP="00E67D63">
      <w:pPr>
        <w:pStyle w:val="ConsPlusNormal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Ответственный исполнитель муниципальной программы </w:t>
      </w:r>
      <w:r w:rsidR="001C652A">
        <w:rPr>
          <w:sz w:val="28"/>
          <w:szCs w:val="28"/>
        </w:rPr>
        <w:t>–</w:t>
      </w:r>
      <w:r w:rsidRPr="001C652A">
        <w:rPr>
          <w:sz w:val="28"/>
          <w:szCs w:val="28"/>
        </w:rPr>
        <w:t xml:space="preserve"> </w:t>
      </w:r>
      <w:r w:rsidR="001C652A">
        <w:rPr>
          <w:sz w:val="28"/>
          <w:szCs w:val="28"/>
        </w:rPr>
        <w:t>комитет по образованию администрации города Мурманска</w:t>
      </w:r>
    </w:p>
    <w:p w:rsidR="00E67D63" w:rsidRDefault="00E67D63" w:rsidP="00E67D63">
      <w:pPr>
        <w:pStyle w:val="ConsPlusNormal"/>
        <w:rPr>
          <w:sz w:val="28"/>
          <w:szCs w:val="28"/>
        </w:rPr>
      </w:pPr>
    </w:p>
    <w:p w:rsidR="00E67D63" w:rsidRPr="00E54628" w:rsidRDefault="00E67D63" w:rsidP="00E54628">
      <w:pPr>
        <w:pStyle w:val="ConsPlusNormal"/>
        <w:spacing w:before="240"/>
        <w:ind w:firstLine="540"/>
        <w:rPr>
          <w:sz w:val="28"/>
          <w:szCs w:val="28"/>
        </w:rPr>
        <w:sectPr w:rsidR="00E67D63" w:rsidRPr="00E54628" w:rsidSect="00060F4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767E2" w:rsidRDefault="002A2D21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2A2D21">
        <w:rPr>
          <w:rFonts w:ascii="Times New Roman" w:hAnsi="Times New Roman"/>
          <w:sz w:val="28"/>
          <w:szCs w:val="28"/>
        </w:rPr>
        <w:lastRenderedPageBreak/>
        <w:t xml:space="preserve">Сокращения, принятые в муниципальной программе </w:t>
      </w:r>
    </w:p>
    <w:p w:rsidR="002A2D21" w:rsidRPr="002767E2" w:rsidRDefault="002A2D21" w:rsidP="002767E2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A2D21">
        <w:rPr>
          <w:rFonts w:ascii="Times New Roman" w:eastAsia="Calibri" w:hAnsi="Times New Roman"/>
          <w:bCs/>
          <w:sz w:val="28"/>
          <w:szCs w:val="28"/>
          <w:lang w:eastAsia="ru-RU"/>
        </w:rPr>
        <w:t>города Мурманска</w:t>
      </w:r>
      <w:r w:rsidR="002767E2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2A2D21">
        <w:rPr>
          <w:rFonts w:ascii="Times New Roman" w:hAnsi="Times New Roman"/>
          <w:sz w:val="28"/>
          <w:szCs w:val="28"/>
        </w:rPr>
        <w:t xml:space="preserve">«Развитие образования» </w:t>
      </w:r>
      <w:r w:rsidR="002767E2">
        <w:rPr>
          <w:rFonts w:ascii="Times New Roman" w:hAnsi="Times New Roman"/>
          <w:sz w:val="28"/>
          <w:szCs w:val="28"/>
          <w:lang w:eastAsia="ru-RU"/>
        </w:rPr>
        <w:t>на 2023 – 2028</w:t>
      </w:r>
      <w:r w:rsidR="002767E2" w:rsidRPr="002767E2">
        <w:rPr>
          <w:rFonts w:ascii="Times New Roman" w:hAnsi="Times New Roman"/>
          <w:sz w:val="28"/>
          <w:szCs w:val="28"/>
          <w:lang w:eastAsia="ru-RU"/>
        </w:rPr>
        <w:t xml:space="preserve"> годы</w:t>
      </w:r>
    </w:p>
    <w:p w:rsidR="00CD5A99" w:rsidRDefault="00CD5A99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A2D21" w:rsidRPr="002A2D21" w:rsidRDefault="0081061C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ГИМЦ РО – муниципальное бюджетное учреждение дополнительного профессионального образования города Мурманска «Городской информационно-методический центр работников образования»;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ДЮСШ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детско-юношеская спортивная школа;</w:t>
      </w:r>
    </w:p>
    <w:p w:rsidR="002A2D21" w:rsidRPr="002A2D21" w:rsidRDefault="00972E85" w:rsidP="00972E85">
      <w:pPr>
        <w:ind w:left="567" w:firstLine="0"/>
        <w:rPr>
          <w:rFonts w:ascii="Times New Roman" w:hAnsi="Times New Roman"/>
          <w:sz w:val="28"/>
          <w:szCs w:val="28"/>
          <w:lang w:eastAsia="ru-RU"/>
        </w:rPr>
      </w:pPr>
      <w:r w:rsidRPr="00972E85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2E85">
        <w:rPr>
          <w:rFonts w:ascii="Times New Roman" w:hAnsi="Times New Roman"/>
          <w:sz w:val="28"/>
          <w:szCs w:val="28"/>
          <w:lang w:eastAsia="ru-RU"/>
        </w:rPr>
        <w:t>КТРиС</w:t>
      </w:r>
      <w:proofErr w:type="spellEnd"/>
      <w:r w:rsidRPr="00972E85">
        <w:rPr>
          <w:rFonts w:ascii="Times New Roman" w:hAnsi="Times New Roman"/>
          <w:sz w:val="28"/>
          <w:szCs w:val="28"/>
          <w:lang w:eastAsia="ru-RU"/>
        </w:rPr>
        <w:t xml:space="preserve"> – комитет территориального развития и строительства администрации города Мурманска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A2D21" w:rsidRPr="002A2D21">
        <w:rPr>
          <w:rFonts w:ascii="Times New Roman" w:hAnsi="Times New Roman"/>
          <w:sz w:val="28"/>
          <w:szCs w:val="28"/>
          <w:lang w:eastAsia="ru-RU"/>
        </w:rPr>
        <w:t>КО</w:t>
      </w:r>
      <w:proofErr w:type="gramEnd"/>
      <w:r w:rsidR="00DC6B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комитет по образованию администрации города Мурманска;</w:t>
      </w:r>
    </w:p>
    <w:p w:rsidR="00972E85" w:rsidRPr="002A2D21" w:rsidRDefault="00972E85" w:rsidP="00972E85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72E85">
        <w:rPr>
          <w:rFonts w:ascii="Times New Roman" w:hAnsi="Times New Roman"/>
          <w:sz w:val="28"/>
          <w:szCs w:val="28"/>
          <w:lang w:eastAsia="ru-RU"/>
        </w:rPr>
        <w:t>– КРГХ – комитет по развитию городского хозяйства администрации города Мурманска;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КСПВООДМ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комитет по социальной поддержке, взаимодействию с общественными организациями и делам молодежи администрации города Мурманска;</w:t>
      </w:r>
    </w:p>
    <w:p w:rsidR="002A2D21" w:rsidRPr="002A2D21" w:rsidRDefault="00EC5AAD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МАУ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МП «Дом молодежи»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автономное учреждение молодежной политики «Дом молодежи»;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</w:rPr>
        <w:t>МАУ МП «О</w:t>
      </w:r>
      <w:r w:rsidR="00DC6B72">
        <w:rPr>
          <w:rFonts w:ascii="Times New Roman" w:hAnsi="Times New Roman"/>
          <w:sz w:val="28"/>
          <w:szCs w:val="28"/>
        </w:rPr>
        <w:t xml:space="preserve">бъединение молодежных центров»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муниципальное автономное учреждение молодежной политики «Объединение молодежных центров»;</w:t>
      </w:r>
    </w:p>
    <w:p w:rsidR="002A2D21" w:rsidRPr="00DA72E3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eastAsia="Calibri" w:hAnsi="Times New Roman"/>
          <w:sz w:val="28"/>
          <w:szCs w:val="28"/>
          <w:lang w:eastAsia="ru-RU"/>
        </w:rPr>
        <w:t xml:space="preserve">МАУ «Центр школьного питания» </w:t>
      </w:r>
      <w:r w:rsidR="00DC6B72" w:rsidRPr="00DC6B72">
        <w:rPr>
          <w:rFonts w:ascii="Times New Roman" w:eastAsia="Calibri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муниципальное автономное учреждение образования города Мурманска «Центр школьного питания»;</w:t>
      </w:r>
    </w:p>
    <w:p w:rsidR="00DA72E3" w:rsidRPr="00DA72E3" w:rsidRDefault="00DA72E3" w:rsidP="00DA72E3">
      <w:pPr>
        <w:pStyle w:val="af0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72E3">
        <w:rPr>
          <w:rFonts w:ascii="Times New Roman" w:hAnsi="Times New Roman"/>
          <w:sz w:val="28"/>
          <w:szCs w:val="28"/>
          <w:lang w:eastAsia="ru-RU"/>
        </w:rPr>
        <w:t xml:space="preserve">МАУ МОЦДОД – муниципальное автономное учреждение </w:t>
      </w:r>
      <w:r w:rsidR="002767E2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A72E3">
        <w:rPr>
          <w:rFonts w:ascii="Times New Roman" w:hAnsi="Times New Roman"/>
          <w:sz w:val="28"/>
          <w:szCs w:val="28"/>
          <w:lang w:eastAsia="ru-RU"/>
        </w:rPr>
        <w:t>г. Мурманска «Муниципальный опорный центр дополнительного образования детей»;</w:t>
      </w:r>
    </w:p>
    <w:p w:rsidR="00DA72E3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72E3">
        <w:rPr>
          <w:rFonts w:ascii="Times New Roman" w:hAnsi="Times New Roman"/>
          <w:sz w:val="28"/>
          <w:szCs w:val="28"/>
          <w:lang w:eastAsia="ru-RU"/>
        </w:rPr>
        <w:t>МАУО УХЭООУ – муниципальное автономное учреждение образования города Мурманска «Упра</w:t>
      </w:r>
      <w:r>
        <w:rPr>
          <w:rFonts w:ascii="Times New Roman" w:hAnsi="Times New Roman"/>
          <w:sz w:val="28"/>
          <w:szCs w:val="28"/>
          <w:lang w:eastAsia="ru-RU"/>
        </w:rPr>
        <w:t>вление хозяйственно-эксплуатаци</w:t>
      </w:r>
      <w:r w:rsidRPr="00DA72E3">
        <w:rPr>
          <w:rFonts w:ascii="Times New Roman" w:hAnsi="Times New Roman"/>
          <w:sz w:val="28"/>
          <w:szCs w:val="28"/>
          <w:lang w:eastAsia="ru-RU"/>
        </w:rPr>
        <w:t>онного обслуживания образовательных учреждений»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бюджет муниципального образования город Мурманск;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МБОУ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общеобразовательное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МДОУ </w:t>
      </w:r>
      <w:r w:rsidRPr="00DA72E3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дошкольное 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992">
        <w:rPr>
          <w:rFonts w:ascii="Times New Roman" w:hAnsi="Times New Roman"/>
          <w:sz w:val="28"/>
          <w:szCs w:val="28"/>
          <w:lang w:eastAsia="ru-RU"/>
        </w:rPr>
        <w:t>М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У ДО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учреждение дополнительного образования;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МБУ ДО г. Мурманска ЦДЮТ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г. Мурманска «Центр детского и юношеского туризма»;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6B72">
        <w:rPr>
          <w:rFonts w:ascii="Times New Roman" w:hAnsi="Times New Roman"/>
          <w:sz w:val="28"/>
          <w:szCs w:val="28"/>
        </w:rPr>
        <w:t xml:space="preserve">МБУО ЦБ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муниципальное бюджетное учреждение образования Централизованная бухгалтерия по обслуживанию учреждений комитета по образованию администрации города Мурманска;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ММКУ УКС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Мурманское муниципальное казенное учреждение «Управление капитального строительства»;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областной бюджет;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ОУ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УО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67E2">
        <w:rPr>
          <w:rFonts w:ascii="Times New Roman" w:hAnsi="Times New Roman"/>
          <w:sz w:val="28"/>
          <w:szCs w:val="28"/>
          <w:lang w:eastAsia="ru-RU"/>
        </w:rPr>
        <w:t>учреждение образования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ФБ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федеральный бюджет;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ФГОС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федеральный государственный образовательный стандарт;</w:t>
      </w:r>
    </w:p>
    <w:p w:rsidR="002A2D21" w:rsidRPr="002A2D21" w:rsidRDefault="00DA72E3" w:rsidP="00DA72E3">
      <w:pPr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ППМС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г. Мурманска «Центр психолого-педагогической, медицинской и социальной помощи»;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</w:rPr>
        <w:t xml:space="preserve">ЕГЭ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единый государственный экзамен.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63253E" w:rsidRPr="0063253E" w:rsidTr="003D11AA">
        <w:trPr>
          <w:tblCellSpacing w:w="5" w:type="nil"/>
        </w:trPr>
        <w:tc>
          <w:tcPr>
            <w:tcW w:w="1843" w:type="dxa"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 w:val="restart"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1 «Модернизация образования в городе Мурманске»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2 «Организация отдыха, оздоровления и занятости детей и молодежи города Мурманска»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3 «Обеспечение предоставления муниципальных услуг (работ) в сфере дошкольного, общего и дополнительного образования»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4 «Школьное питание»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5 «Молодежь Мурманска» (ответственный исполнитель подпрограммы – КСПВООДМ)</w:t>
            </w:r>
          </w:p>
        </w:tc>
      </w:tr>
      <w:tr w:rsidR="0063253E" w:rsidRPr="0063253E" w:rsidTr="003D11AA">
        <w:trPr>
          <w:trHeight w:val="630"/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6 «Развитие системы образования города Мурманска через эффективное выполнение муниципальных функций»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Align w:val="center"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796" w:type="dxa"/>
            <w:vAlign w:val="center"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2023 – 2028 годы</w:t>
            </w:r>
          </w:p>
        </w:tc>
      </w:tr>
      <w:tr w:rsidR="00500943" w:rsidRPr="0063253E" w:rsidTr="003D11AA">
        <w:trPr>
          <w:tblCellSpacing w:w="5" w:type="nil"/>
        </w:trPr>
        <w:tc>
          <w:tcPr>
            <w:tcW w:w="1843" w:type="dxa"/>
          </w:tcPr>
          <w:p w:rsidR="00500943" w:rsidRPr="00500943" w:rsidRDefault="00500943" w:rsidP="00500943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ar-SA"/>
              </w:rPr>
              <w:t>Финансовое обеспечение программы</w:t>
            </w:r>
          </w:p>
        </w:tc>
        <w:tc>
          <w:tcPr>
            <w:tcW w:w="7796" w:type="dxa"/>
          </w:tcPr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программе: 71 131 043,4 тыс. руб., в </w:t>
            </w:r>
            <w:proofErr w:type="spellStart"/>
            <w:r w:rsidRPr="0050094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500943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МБ: 26 550 191,2 тыс. руб., из них: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2023 год – 4 610 242,8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2024 год – 5 312 850,1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2025 год – 4 172 389,3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2026 год – 4 126 563,9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2027 год – 4 087 116,0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2028 год – 4 241 029,1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ОБ: 43 046 163,0 тыс. руб., из них: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2023 год – 7 008 671,9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2024 год – 8 105 047,0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2025 год – 7 071 560,6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2026 год – 6 968 038,2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2027 год – 6 930 650,8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2028 год – 6 962 194,5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ФБ: 1 534 689,2 тыс. руб., из них: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2023 год – 242 037,8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2024 год – 246 764,3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2025 год – 324 631,5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2026 год – 252 697,2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2027 год – 252 697,2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lastRenderedPageBreak/>
              <w:t>2028 год – 215 861,2 тыс. руб.</w:t>
            </w:r>
          </w:p>
        </w:tc>
      </w:tr>
      <w:tr w:rsidR="00500943" w:rsidRPr="0063253E" w:rsidTr="00215342">
        <w:trPr>
          <w:trHeight w:val="5093"/>
          <w:tblCellSpacing w:w="5" w:type="nil"/>
        </w:trPr>
        <w:tc>
          <w:tcPr>
            <w:tcW w:w="1843" w:type="dxa"/>
          </w:tcPr>
          <w:p w:rsidR="00500943" w:rsidRPr="00500943" w:rsidRDefault="00500943" w:rsidP="00500943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796" w:type="dxa"/>
          </w:tcPr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100-процентной доступности дошкольного образования для детей в возрасте от 2 месяцев до 3 лет к 2023 году и ее сохранение до 2029 года;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общее количество отдохнувших и оздоровленных детей и молодежи города Мурманска – 7790 чел. к 2029 году;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общее количество временных рабочих мест, созданных для несовершеннолетних граждан в возрасте 14 - 18 лет, – не менее 345 ед. ежегодно; 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доля выпускников МБОУ, не сдавших ЕГЭ по обязательным предметам, – не более 0,1 % ежегодно к 2029 году;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доли детей в возрасте от 5 до 18 лет, охваченных дополнительным образованием, – до 80 % к 2029 году;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доля обучающихся МБОУ,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учреждения, – не менее 97,6 % ежегодно к 2029 году;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 – не менее 100,0 % ежегодно</w:t>
            </w:r>
          </w:p>
        </w:tc>
      </w:tr>
      <w:tr w:rsidR="00500943" w:rsidRPr="0063253E" w:rsidTr="003D11AA">
        <w:trPr>
          <w:tblCellSpacing w:w="5" w:type="nil"/>
        </w:trPr>
        <w:tc>
          <w:tcPr>
            <w:tcW w:w="1843" w:type="dxa"/>
          </w:tcPr>
          <w:p w:rsidR="00500943" w:rsidRPr="0063253E" w:rsidRDefault="00500943" w:rsidP="0063253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 программы</w:t>
            </w:r>
          </w:p>
        </w:tc>
        <w:tc>
          <w:tcPr>
            <w:tcW w:w="7796" w:type="dxa"/>
          </w:tcPr>
          <w:p w:rsidR="00500943" w:rsidRPr="0063253E" w:rsidRDefault="00500943" w:rsidP="0063253E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3253E">
              <w:rPr>
                <w:rFonts w:ascii="Times New Roman" w:eastAsia="Calibri" w:hAnsi="Times New Roman"/>
                <w:sz w:val="24"/>
                <w:szCs w:val="24"/>
              </w:rPr>
              <w:t>КО</w:t>
            </w:r>
          </w:p>
        </w:tc>
      </w:tr>
      <w:tr w:rsidR="00500943" w:rsidRPr="0063253E" w:rsidTr="003D11AA">
        <w:trPr>
          <w:tblCellSpacing w:w="5" w:type="nil"/>
        </w:trPr>
        <w:tc>
          <w:tcPr>
            <w:tcW w:w="1843" w:type="dxa"/>
          </w:tcPr>
          <w:p w:rsidR="00500943" w:rsidRPr="0063253E" w:rsidRDefault="00500943" w:rsidP="0063253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Соисполнители программы</w:t>
            </w:r>
          </w:p>
        </w:tc>
        <w:tc>
          <w:tcPr>
            <w:tcW w:w="7796" w:type="dxa"/>
          </w:tcPr>
          <w:p w:rsidR="00500943" w:rsidRPr="0063253E" w:rsidRDefault="00500943" w:rsidP="0063253E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3253E">
              <w:rPr>
                <w:rFonts w:ascii="Times New Roman" w:eastAsia="Calibri" w:hAnsi="Times New Roman"/>
                <w:sz w:val="24"/>
                <w:szCs w:val="24"/>
              </w:rPr>
              <w:t xml:space="preserve">КО, </w:t>
            </w:r>
            <w:proofErr w:type="spellStart"/>
            <w:r w:rsidRPr="0063253E">
              <w:rPr>
                <w:rFonts w:ascii="Times New Roman" w:eastAsia="Calibri" w:hAnsi="Times New Roman"/>
                <w:sz w:val="24"/>
                <w:szCs w:val="24"/>
              </w:rPr>
              <w:t>КТРиС</w:t>
            </w:r>
            <w:proofErr w:type="spellEnd"/>
            <w:r w:rsidRPr="0063253E">
              <w:rPr>
                <w:rFonts w:ascii="Times New Roman" w:eastAsia="Calibri" w:hAnsi="Times New Roman"/>
                <w:sz w:val="24"/>
                <w:szCs w:val="24"/>
              </w:rPr>
              <w:t>, КРГХ, КСПВООДМ</w:t>
            </w:r>
          </w:p>
        </w:tc>
      </w:tr>
    </w:tbl>
    <w:p w:rsidR="00CC796D" w:rsidRDefault="00CC796D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875288" w:rsidRPr="004419B9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1. Приоритеты и задачи муниципального управления в сфере</w:t>
      </w:r>
    </w:p>
    <w:p w:rsidR="002410AC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реализации муниципальной программы</w:t>
      </w:r>
      <w:r w:rsidR="0029678C"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2410AC" w:rsidRPr="002410AC">
        <w:rPr>
          <w:rFonts w:ascii="Times New Roman" w:eastAsiaTheme="minorEastAsia" w:hAnsi="Times New Roman"/>
          <w:bCs/>
          <w:sz w:val="28"/>
          <w:szCs w:val="28"/>
          <w:lang w:eastAsia="ru-RU"/>
        </w:rPr>
        <w:t>города Мурманска</w:t>
      </w:r>
    </w:p>
    <w:p w:rsidR="00875288" w:rsidRPr="004419B9" w:rsidRDefault="0029678C" w:rsidP="002410A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образования»</w:t>
      </w:r>
      <w:r w:rsidR="00976013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976013" w:rsidRPr="00C44C14">
        <w:rPr>
          <w:rFonts w:ascii="Times New Roman" w:hAnsi="Times New Roman"/>
          <w:sz w:val="28"/>
          <w:szCs w:val="28"/>
        </w:rPr>
        <w:t>на 2023 – 2028 годы</w:t>
      </w:r>
    </w:p>
    <w:p w:rsidR="00875288" w:rsidRPr="00875288" w:rsidRDefault="00875288" w:rsidP="00875288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Муниципальная программа города Мурманска «Развитие образования» на 2023 – 2028 годы является продолжением муниципальной программы города Мурманска «Развитие образования» на 2018 – 2024 годы, утвержденной постановлением администрации города Мурманска от 13.11.2017 № 3604, с развитием в части повышения качества и доступности образования, обеспечения его соответствия запросам населения, требованиям инновационной экономики.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Приоритеты муниципального управления в сфере образования определены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Указе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07.05.2018 № 204                     «О национальных целях и стратегических задачах развития Российской Федерации на период до 2024 года»;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F50A2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="00F50A22" w:rsidRPr="00F50A22">
        <w:rPr>
          <w:rFonts w:ascii="Times New Roman" w:eastAsiaTheme="minorEastAsia" w:hAnsi="Times New Roman"/>
          <w:sz w:val="28"/>
          <w:szCs w:val="28"/>
          <w:lang w:eastAsia="ru-RU"/>
        </w:rPr>
        <w:t>Указе</w:t>
      </w:r>
      <w:proofErr w:type="gramEnd"/>
      <w:r w:rsidR="00F50A22" w:rsidRPr="00F50A22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государственной программе Российской Федерации «Развитие 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образования», утвержденной постановлением Правительства Российской Федерации от 26.12.2017 № 1642;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стратегии социально-экономического развития Мурманской области до 2020 года и на период до 2025 года, утвержденной постановлением Правительства Мурманской области от 25.12.2013 № 768-ПП/20, в рамках задачи 1.2 «Повышение доступности и качества образования и обеспечение его соответствия запросам населения, требованиям инновационной экономики и потребностям рынка труда»;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государственной программе Мурманской области «Образование и наука», утвержденной постановлением Правительства Мурманской области                от 11.11.2020 № 791-ПП;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прогнозе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социально-экономического развития муниципального образования город Мурманск на среднесрочный период 2020-2025 годов, долгосрочный период до 2030 года, утвержденном постановлением администрации города Мурманска от 14.11.2019 № 3784.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Приоритетами муниципального управления в сфере образования являются: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предоставление образовательных услуг высокого качества, доступных для всех категорий детского населения;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дошкольными образовательными услугами всех желающих;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совершенствование системы профильных классов и ведение программ </w:t>
      </w:r>
      <w:proofErr w:type="spell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предпрофильного</w:t>
      </w:r>
      <w:proofErr w:type="spell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образования для обучающихся 8-9 классов;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модернизация зданий ОУ с учетом обеспечения доступности для лиц с ограниченными возможностями здоровья (создание инклюзивной среды);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расширение спектра услуг дополнительного образования;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сохранение высококвалифицированного кадрового состава образовательной сферы и постепенное омоложение кадров.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Наряду с обозначенными приоритетами основными задачами муниципального управления в сфере образования являются: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доступности образовательных процессов для всех категорий детского населения путем проведения мероприятий, направленных на модернизацию существующих и строительство новых ОУ, а также создание условий для инклюзивного обучения в учреждениях дошкольного, общего, среднего и дополнительного образования, поддержание современного уровня материально-технической базы ОУ и использование актуальных образовательных технологий;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повышение качества общего образования путем совершенствования основных общеобразовательных программ, развития инфраструктуры общего образования, обеспечение устойчивой позитивной динамики результатов ЕГЭ за счет уменьшения доли выпускников, не сдавших экзамены по обязательным предметам;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повышение кадрового потенциала педагогических работников и привлечение молодых специалистов путем проведения мероприятий, направленных на создание условий для привлечения молодых педагогических 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кадров для работы в ОУ, повышения профессионального уровня, повышения уровня заработной платы, развития творческого потенциала педагогов как важнейшего фактора повышения качества образования.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Одним из приоритетных направлений образовательной политики города Мурманска является обеспечение доступности дополнительного образования детей по различным направлениям деятельности.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Дополнительное образования должно быть привлекательным и востребованным для населения, что может быть реализовано только при обеспечении высокого качества оказываемых образовательных услуг и оперативного реагирования на запросы потенциальных заказчиков.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до 2030 года, утвержденной распоряжением Правительства Российской Федерации от 31.03.2022 № 678-р, Федеральным проектом «Успех каждого ребенка» национального проекта «Образование», 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1642, приказом </w:t>
      </w:r>
      <w:proofErr w:type="spell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Минпросвещения</w:t>
      </w:r>
      <w:proofErr w:type="spell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России от 03.09.2019 № 467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муниципальном образовании город Мурманск обеспечивается персонифицированный учет и персонифицированное финансирование дополнительного образования детей, реализуемые посредством предоставления детям сертификатов, используемых детьми для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обучения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дополнительным общеобразовательным программам.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в том числе с применением предусмотренного пунктом 1 части 2 статьи 9 указанного федерального закона способа отбора исполнителей услуг в рамках персонифицированного финансирования дополнительного образования детей.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Реализуемый финансово-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экономический механизм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С целью обеспечения использования социальных сертификатов на получение муниципальных услуг в социальной сфере КО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 и ежегодно принимает программу персонифицированного финансирования дополнительного образования детей в муниципальном образовании город Мурманск.</w:t>
      </w:r>
      <w:proofErr w:type="gramEnd"/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Одним из важных направлений деятельности в области образования 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является организация отдыха, оздоровления и занятости детей и молодежи в целях укрепления их здоровья и физического развития.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профилактики правонарушений и негативных явлений среди подростков и молодежи, организации содержательного досуга и занятости молодежи в свободное от учебы время на территории города Мурманска также проводятся мероприятия по временному трудоустройству несовершеннолетних граждан в возрасте от 14 до 18 лет. </w:t>
      </w:r>
    </w:p>
    <w:p w:rsid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Труд оказывает неоценимое влияние на формирование положительных качеств личности, развитие умственных способностей, развитие и совершенствование творческой активности.</w:t>
      </w:r>
    </w:p>
    <w:p w:rsidR="00DA6B70" w:rsidRDefault="00DA6B70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1847" w:rsidRDefault="002E1847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0974" w:rsidRDefault="001F0974" w:rsidP="00290B71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  <w:sectPr w:rsidR="001F0974" w:rsidSect="00152ECB">
          <w:headerReference w:type="default" r:id="rId11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:rsidR="0039138C" w:rsidRPr="003D11AA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D11AA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2. Перечень показателей муниципальной программы города Мурманска</w:t>
      </w:r>
    </w:p>
    <w:p w:rsidR="0039138C" w:rsidRPr="003D11AA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D11AA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образования» на 2023 – 2028 годы</w:t>
      </w:r>
    </w:p>
    <w:p w:rsidR="0039138C" w:rsidRPr="003D11AA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97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471"/>
        <w:gridCol w:w="567"/>
        <w:gridCol w:w="851"/>
        <w:gridCol w:w="1162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426"/>
        <w:gridCol w:w="567"/>
        <w:gridCol w:w="567"/>
        <w:gridCol w:w="567"/>
        <w:gridCol w:w="567"/>
        <w:gridCol w:w="567"/>
        <w:gridCol w:w="567"/>
      </w:tblGrid>
      <w:tr w:rsidR="0039138C" w:rsidRPr="00F864BA" w:rsidTr="004E14C5">
        <w:trPr>
          <w:gridAfter w:val="7"/>
          <w:wAfter w:w="3828" w:type="dxa"/>
          <w:trHeight w:val="20"/>
          <w:tblHeader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left="-62"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Направ-ленность</w:t>
            </w:r>
            <w:proofErr w:type="spellEnd"/>
            <w:proofErr w:type="gramEnd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показа-теля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39138C" w:rsidRPr="00F864BA" w:rsidTr="004E14C5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39138C" w:rsidRPr="00F864BA" w:rsidTr="004E14C5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39138C" w:rsidRPr="00F864BA" w:rsidTr="004E14C5">
        <w:trPr>
          <w:gridAfter w:val="7"/>
          <w:wAfter w:w="3828" w:type="dxa"/>
          <w:trHeight w:val="20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Муниципальная программа города Мурманска «Развитие образования» </w:t>
            </w:r>
            <w:r w:rsidRPr="00F864BA">
              <w:rPr>
                <w:rFonts w:ascii="Times New Roman" w:eastAsiaTheme="minorEastAsia" w:hAnsi="Times New Roman"/>
                <w:bCs/>
                <w:sz w:val="18"/>
                <w:szCs w:val="18"/>
                <w:lang w:eastAsia="ru-RU"/>
              </w:rPr>
              <w:t>на 2023 – 2028 годы.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Цели муниципальной программы: 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 </w:t>
            </w:r>
          </w:p>
        </w:tc>
      </w:tr>
      <w:tr w:rsidR="0039138C" w:rsidRPr="00F864BA" w:rsidTr="004E14C5">
        <w:trPr>
          <w:gridAfter w:val="7"/>
          <w:wAfter w:w="3828" w:type="dxa"/>
          <w:trHeight w:val="58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Обеспечение 100-процентной доступности дошкольного образования для детей в возрасте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6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Общее количество отдохнувших и оздоровленных детей и молодежи города Мурманска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6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Общее количество временных рабочих мест, созданных для несовершеннолетних граждан в возрасте 14 - 18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КСПВООДМ, КРГХ</w:t>
            </w:r>
          </w:p>
        </w:tc>
      </w:tr>
      <w:tr w:rsidR="0039138C" w:rsidRPr="00F864BA" w:rsidTr="004E14C5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выпускников МБОУ, не сдавших ЕГЭ по обязательным предметам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noProof/>
                <w:position w:val="-17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3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7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МБОУ, обеспеченных организованным горячим питанием за счет всех источников финансирования, в общем количестве обучающихся,</w:t>
            </w: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фактически посещавших данные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7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</w:t>
            </w:r>
            <w:r w:rsidRPr="00F864BA">
              <w:t xml:space="preserve"> </w:t>
            </w: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от общего числа опрошенных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3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 «Модернизация образования</w:t>
            </w:r>
            <w:r w:rsidRPr="00F864BA">
              <w:t xml:space="preserve"> 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в городе Мурманске».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1: создание в системе дошкольного, общего и дополнительного образования равных возможностей для получения качественного образования и позитивной социализации детей</w:t>
            </w:r>
          </w:p>
        </w:tc>
      </w:tr>
      <w:tr w:rsidR="0039138C" w:rsidRPr="00F864BA" w:rsidTr="004E14C5">
        <w:trPr>
          <w:gridAfter w:val="7"/>
          <w:wAfter w:w="3828" w:type="dxa"/>
          <w:trHeight w:val="5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 xml:space="preserve">Доля МБОУ,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соответствующих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 современным требованиям обучения, в общем количестве 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8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объектов дошкольного, общего и дополнительного образования, в отношении которых осуществлено строительство (реконструкция, модернизация)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КТРиС</w:t>
            </w:r>
            <w:proofErr w:type="spellEnd"/>
          </w:p>
        </w:tc>
      </w:tr>
      <w:tr w:rsidR="0039138C" w:rsidRPr="00F864BA" w:rsidTr="004E14C5">
        <w:trPr>
          <w:gridAfter w:val="7"/>
          <w:wAfter w:w="3828" w:type="dxa"/>
          <w:trHeight w:val="131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образовательных учреждений, реализующих программы дошкольного, общего и дополнительного образования, здания которых находятся в аварийном состоянии или требуют капитального ремонта, в которых проведен капитальный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864BA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созданных новых мест в МБОУ путем строительства, в том числе обновления материально-технической базы для реализации основных общеобразовательных программ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864BA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Удельный вес численности учителей в возрасте до 30 лет в общей численности учителей 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3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 «Организация отдыха, оздоровления и занятости детей и молодежи города Мурманска».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2:</w:t>
            </w:r>
            <w:r w:rsidRPr="00F864BA">
              <w:t xml:space="preserve"> 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организация круглогодичного оздоровления, отдыха и занятости детей и молодежи </w:t>
            </w:r>
          </w:p>
        </w:tc>
      </w:tr>
      <w:tr w:rsidR="0039138C" w:rsidRPr="00F864BA" w:rsidTr="004E14C5">
        <w:trPr>
          <w:gridAfter w:val="7"/>
          <w:wAfter w:w="3828" w:type="dxa"/>
          <w:trHeight w:val="5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отдохнувших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 и оздоровленных обучающихся системы образования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2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участников профильных молодежных лагерей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3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Количество временных рабочих мест, созданных для обучающихся системы образования города Мурманска 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14 - 18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14 - 18 лет в летний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КРГХ</w:t>
            </w:r>
          </w:p>
        </w:tc>
      </w:tr>
      <w:tr w:rsidR="0039138C" w:rsidRPr="00F864BA" w:rsidTr="004E14C5">
        <w:trPr>
          <w:gridAfter w:val="7"/>
          <w:wAfter w:w="3828" w:type="dxa"/>
          <w:trHeight w:val="2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3: организация предоставления качественного и доступного дошкольного, общего и дополнительного образования</w:t>
            </w:r>
          </w:p>
        </w:tc>
      </w:tr>
      <w:tr w:rsidR="0039138C" w:rsidRPr="00F864BA" w:rsidTr="004E14C5">
        <w:trPr>
          <w:gridAfter w:val="7"/>
          <w:wAfter w:w="3828" w:type="dxa"/>
          <w:trHeight w:val="77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ОУ, в общей численности детей в возрасте 1 - 6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61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МБОУ к средней заработной плате в Мурманской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7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5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МУ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средней заработной плате учителей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49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организациях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</w:t>
            </w:r>
            <w:r w:rsidRPr="00F864BA">
              <w:rPr>
                <w:rFonts w:ascii="Times New Roman" w:hAnsi="Times New Roman"/>
                <w:sz w:val="18"/>
                <w:szCs w:val="18"/>
              </w:rPr>
              <w:lastRenderedPageBreak/>
              <w:t>художественная школа», «детская хореографическая школа», «детская театральная школа», «детская цирковая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 школа», «детская школа художественных ремесел» (далее - детские школы искусств)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3.7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общеобразовательных учреждений города Мурманска, в которых проводятся мероприятия по обеспечению деятельности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 «Школьное питание».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4: создание в МБОУ условий для полноценного качественного питания обучающихся с целью сохранения и укрепления их здоровья</w:t>
            </w:r>
          </w:p>
        </w:tc>
      </w:tr>
      <w:tr w:rsidR="0039138C" w:rsidRPr="00F864BA" w:rsidTr="004E14C5">
        <w:trPr>
          <w:gridAfter w:val="7"/>
          <w:wAfter w:w="3828" w:type="dxa"/>
          <w:trHeight w:val="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обучающихся МБОУ, за исключением обучающихся начальных классов, получающих двухразовое бесплатное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2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1-4 классов МБОУ, в том числе МБОУ,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6652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128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1-4 классов МБОУ, в том числе МБОУ,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5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</w:t>
            </w: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 xml:space="preserve">бесплатное двухразовое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5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6652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102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5 «Молодежь Мурманска».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5: создание условий для развития и реализации потенциала молодежи города Мурманска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left="-107"/>
              <w:jc w:val="center"/>
              <w:rPr>
                <w:sz w:val="16"/>
                <w:szCs w:val="16"/>
              </w:rPr>
            </w:pPr>
          </w:p>
        </w:tc>
      </w:tr>
      <w:tr w:rsidR="0039138C" w:rsidRPr="00F864BA" w:rsidTr="004E14C5">
        <w:trPr>
          <w:gridAfter w:val="7"/>
          <w:wAfter w:w="3828" w:type="dxa"/>
          <w:trHeight w:val="4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2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5010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9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sz w:val="16"/>
                <w:szCs w:val="16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получателей премии Главы города Мурманска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стипендиатов Главы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79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5.7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3D11A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структурных подразделений учреждений молодежной политики, в которых проведен текущий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3D11A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</w:tbl>
    <w:p w:rsidR="003D11AA" w:rsidRDefault="003D11AA" w:rsidP="000A3B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F12AFF" w:rsidRPr="004D5D4C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D5D4C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3. Перечень основных мероприятий и проектов муниципальной программы </w:t>
      </w:r>
      <w:r w:rsidRPr="004D5D4C">
        <w:rPr>
          <w:rFonts w:ascii="Times New Roman" w:eastAsiaTheme="minorEastAsia" w:hAnsi="Times New Roman"/>
          <w:bCs/>
          <w:sz w:val="28"/>
          <w:szCs w:val="28"/>
          <w:lang w:eastAsia="ru-RU"/>
        </w:rPr>
        <w:t>города Мурманска</w:t>
      </w:r>
    </w:p>
    <w:p w:rsidR="00F12AFF" w:rsidRPr="004D5D4C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D5D4C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«Развитие образования» </w:t>
      </w:r>
      <w:r w:rsidRPr="004D5D4C">
        <w:rPr>
          <w:rFonts w:ascii="Times New Roman" w:hAnsi="Times New Roman"/>
          <w:sz w:val="28"/>
          <w:szCs w:val="28"/>
        </w:rPr>
        <w:t>на 2023 – 2028 годы</w:t>
      </w:r>
    </w:p>
    <w:p w:rsidR="00F12AFF" w:rsidRPr="004D5D4C" w:rsidRDefault="00F12AFF" w:rsidP="00F12AFF">
      <w:pPr>
        <w:autoSpaceDE w:val="0"/>
        <w:autoSpaceDN w:val="0"/>
        <w:adjustRightInd w:val="0"/>
        <w:ind w:firstLine="0"/>
        <w:rPr>
          <w:rFonts w:ascii="Arial" w:eastAsiaTheme="minorHAnsi" w:hAnsi="Arial" w:cs="Arial"/>
          <w:b/>
          <w:bCs/>
          <w:sz w:val="28"/>
          <w:szCs w:val="28"/>
          <w:lang w:eastAsia="ru-RU"/>
        </w:rPr>
      </w:pPr>
    </w:p>
    <w:tbl>
      <w:tblPr>
        <w:tblW w:w="1601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70"/>
        <w:gridCol w:w="1644"/>
        <w:gridCol w:w="2392"/>
        <w:gridCol w:w="1474"/>
        <w:gridCol w:w="5330"/>
      </w:tblGrid>
      <w:tr w:rsidR="00F12AFF" w:rsidRPr="004D5D4C" w:rsidTr="00F12AFF">
        <w:trPr>
          <w:trHeight w:val="3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Соисполнители, участники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Тип проекта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Связь с показателями муниципальной программы</w:t>
            </w:r>
          </w:p>
        </w:tc>
      </w:tr>
      <w:tr w:rsidR="00F12AFF" w:rsidRPr="004D5D4C" w:rsidTr="00F12AFF">
        <w:trPr>
          <w:trHeight w:val="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 «Модернизация образования в городе Мурманске»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«Развитие современной инфраструктуры системы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ОУ, УО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1.1. Доля МБОУ,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современным требованиям обучения, в общем количестве МБОУ. 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1.5. Удельный вес численности учителей в возрасте до 30 лет в общей численности учителей МБОУ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«Строительство (реконструкция) объектов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1.2.1. Количество построенных (реконструированных, модернизированных) объектов дошкольного, общего и дополнительного образования.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1.2.2. Количество </w:t>
            </w:r>
            <w:proofErr w:type="spell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строительства (реконструкции, модернизации) объектов дошкольного, общего и дополнительного образования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«Улучшение технических характеристик объектов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1.3.1. Количество объектов дошкольного образования, дополнительного образования, общего образования, в которых проведен капитальный ремонт.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1.3.2. Количество </w:t>
            </w:r>
            <w:proofErr w:type="spell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капитального ремонта на объектах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дошкольного, общего и дополнительного образования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«Подготовительные </w:t>
            </w:r>
            <w:r w:rsidRPr="004D5D4C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 для участия в региональном проекте «Современная школа»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2023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0.4. Доля выпускников МБОУ, не сдавших ЕГЭ по обязательным 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предметам.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1.4.1. Количество построенных объектов общего образования.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1.4.2. Количество </w:t>
            </w:r>
            <w:proofErr w:type="spell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строительства объектов общего образования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gramStart"/>
            <w:r w:rsidRPr="004D5D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4D5D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1.1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0.5. Доля детей в возрасте от 5 до 18 лет, охваченных дополнительным образованием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1.3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hAnsi="Times New Roman"/>
                <w:sz w:val="18"/>
                <w:szCs w:val="18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2025 - 2027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A47C7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МБОУ</w:t>
            </w: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КТРиС</w:t>
            </w:r>
            <w:proofErr w:type="spell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1.1. Доля МБОУ, </w:t>
            </w:r>
            <w:proofErr w:type="gram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современным требованиям обучения, в общем количестве МБОУ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1.4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20718">
              <w:rPr>
                <w:rFonts w:ascii="Times New Roman" w:hAnsi="Times New Roman"/>
                <w:sz w:val="18"/>
                <w:szCs w:val="18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A47C7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МДОУ</w:t>
            </w: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КТРиС</w:t>
            </w:r>
            <w:proofErr w:type="spell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3.1. Доля детей в возрасте 1 – 6 лет, получающих дошкольную образовательную услугу и (или) услугу по их содержанию в муниципальных ОУ, в общей численности детей в возрасте 1 - 6 лет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«Организация отдыха и оздоровления детей и молодежи за пределами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ОУ, КСПВООДМ, 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МАУ МП «Объединение молодежных центров»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0.2. Общее количество отдохнувших и оздоровленных детей и молодежи города Мурманска.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2.1. Количество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отдохнувших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оздоровленных обучающихся системы образования города Мурманска.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2.2. Количество</w:t>
            </w:r>
            <w:r w:rsidRPr="004D5D4C">
              <w:rPr>
                <w:sz w:val="18"/>
                <w:szCs w:val="18"/>
              </w:rPr>
              <w:t xml:space="preserve"> 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участников детских профильных экспедиций 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«Организация занятости детей и молодежи города Мурманска – создание временных рабочих мест»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ОУ, КСПВООДМ, 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МАУ МП «Объединение молодежных центров», КРГХ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0.3. Общее количество временных рабочих мест, созданных для несовершеннолетних граждан в возрасте 14 - 18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2.3.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временных рабочих мест, созданных для обучающихся системы образования города Мурманска.</w:t>
            </w:r>
            <w:proofErr w:type="gramEnd"/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2.4. Количество временных рабочих мест, созданных для несовершеннолетних граждан в возрасте 14 - 18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2.5. Количество временных рабочих мест, созданных для несовершеннолетних граждан в возрасте 14 - 18 лет в летний период</w:t>
            </w:r>
          </w:p>
        </w:tc>
      </w:tr>
      <w:tr w:rsidR="00F12AFF" w:rsidRPr="004D5D4C" w:rsidTr="00F12AFF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отдыха детей города Мурманска в муниципальных образовательных организациях»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КО, ОУ, МАУ ЦШП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0.2. Общее количество отдохнувших и оздоровленных детей и молодежи города Мурманска.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2.1. Количество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отдохнувших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оздоровленных обучающихся системы образования города Мурманска</w:t>
            </w:r>
          </w:p>
        </w:tc>
      </w:tr>
      <w:tr w:rsidR="00F12AFF" w:rsidRPr="004D5D4C" w:rsidTr="00F12AF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rPr>
          <w:trHeight w:val="1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услуг (выполнение работ) в сфере дошкольного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МДОУ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3.1. Доля детей в возрасте 1 – 6 лет, получающих дошкольную образовательную услугу и (или) услугу по их содержанию в муниципальных ОУ, в общей численности детей в возрасте 1 - 6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3.2. 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</w:tr>
      <w:tr w:rsidR="00F12AFF" w:rsidRPr="004D5D4C" w:rsidTr="00F12AFF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услуг (выполнение работ) в сфере общего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3.3. Отношение средней заработной платы педагогических работников ОУ к средней заработной плате в Мурманской области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«Обеспечение выплат ежемесячного денежного вознаграждения за классное руководство педагогическим работникам»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3.4.</w:t>
            </w:r>
            <w:r w:rsidRPr="004D5D4C">
              <w:rPr>
                <w:sz w:val="18"/>
                <w:szCs w:val="18"/>
              </w:rPr>
              <w:t xml:space="preserve"> </w:t>
            </w: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выплат педагогическим работникам за руководство школьными спортивными клубами»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услуг (выполнение работ) в сфере дополнительного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МУ ДО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3.5. Отношение средней заработной платы педагогических работников МУ </w:t>
            </w:r>
            <w:proofErr w:type="gram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средней заработной плате учителей в муниципальном образовании город Мурманск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по обеспечению персонифицированного дополнительного образования детей»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КО, МАУ МОЦДОД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еализуется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3.6.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детских школах искусств).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3.7. 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«Частичная компенсация дополнительных расходов на повышение оплаты труда работников муниципальных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66"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иных услуг (выполнение работ) в сфере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ГИМЦ РО, МАУО УХЭООУ, МБУО ЦБ,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МАУ МОЦДОД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left="-62"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23"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3.8. Количество общеобразовательных учреждений города Мурманска, в которых проводятся мероприятия по обеспечению деятельности советника директора по воспитанию и взаимодействию с детскими общественными объединениями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autoSpaceDE w:val="0"/>
              <w:autoSpaceDN w:val="0"/>
              <w:adjustRightInd w:val="0"/>
              <w:spacing w:after="160" w:line="259" w:lineRule="auto"/>
              <w:ind w:lef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3.2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-108" w:firstLine="0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EB70A6">
              <w:rPr>
                <w:rFonts w:ascii="Times New Roman" w:eastAsia="Calibri" w:hAnsi="Times New Roman"/>
                <w:sz w:val="18"/>
                <w:szCs w:val="18"/>
              </w:rPr>
              <w:t>Региональный проект «Педагоги и наставники»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-62" w:right="-108" w:firstLine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 – 2027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autoSpaceDE w:val="0"/>
              <w:autoSpaceDN w:val="0"/>
              <w:adjustRightInd w:val="0"/>
              <w:spacing w:after="160" w:line="259" w:lineRule="auto"/>
              <w:ind w:lef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autoSpaceDE w:val="0"/>
              <w:autoSpaceDN w:val="0"/>
              <w:adjustRightInd w:val="0"/>
              <w:spacing w:after="160" w:line="259" w:lineRule="auto"/>
              <w:ind w:left="-62" w:right="-63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70A6">
              <w:rPr>
                <w:rFonts w:ascii="Times New Roman" w:hAnsi="Times New Roman"/>
                <w:sz w:val="18"/>
                <w:szCs w:val="18"/>
              </w:rPr>
              <w:t>0.4. Доля выпускников МБОУ, не сдавших ЕГЭ по обязательным предметам.</w:t>
            </w:r>
          </w:p>
          <w:p w:rsidR="00F12AFF" w:rsidRPr="00EB70A6" w:rsidRDefault="00F12AFF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70A6">
              <w:rPr>
                <w:rFonts w:ascii="Times New Roman" w:hAnsi="Times New Roman"/>
                <w:sz w:val="18"/>
                <w:szCs w:val="18"/>
              </w:rPr>
              <w:t>3.4. 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категории.</w:t>
            </w:r>
          </w:p>
          <w:p w:rsidR="00F12AFF" w:rsidRPr="00EB70A6" w:rsidRDefault="00F12AFF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70A6">
              <w:rPr>
                <w:rFonts w:ascii="Times New Roman" w:hAnsi="Times New Roman"/>
                <w:sz w:val="18"/>
                <w:szCs w:val="18"/>
              </w:rPr>
              <w:t xml:space="preserve">3.8. Количество общеобразовательных учреждений города Мурманска,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 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 «Школьное питание»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Default="00F12AFF" w:rsidP="004E14C5">
            <w:pPr>
              <w:rPr>
                <w:sz w:val="20"/>
                <w:szCs w:val="20"/>
              </w:rPr>
            </w:pP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«Организация деятельности по обеспечению питанием обучающихся общеобразовательных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. Доля обучающихся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Количество обучающихся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за исключением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уча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ю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щихся начальных классов, получающих двухразовое бесплатное питание</w:t>
            </w:r>
          </w:p>
        </w:tc>
      </w:tr>
      <w:tr w:rsidR="00F12AFF" w:rsidRPr="004D5D4C" w:rsidTr="00F12AFF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«Обеспечение бесплатным молоком обучающихся начальных классов общеобразовательных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0.6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Доля обучающихся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4.2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Количество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4.3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Доля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4.3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бесплатного горячего питания обучающихся начальных классов общеобразовательных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0.6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Доля обучающихся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4.4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Количество </w:t>
            </w:r>
            <w:proofErr w:type="gramStart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двухразовое питание.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4.5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Количество </w:t>
            </w:r>
            <w:proofErr w:type="gramStart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>начального общего образования, получающих бесплатное одноразовое питание.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4.6. Доля </w:t>
            </w:r>
            <w:proofErr w:type="gramStart"/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обучающих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ся</w:t>
            </w:r>
            <w:proofErr w:type="gramEnd"/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</w:t>
            </w:r>
          </w:p>
        </w:tc>
      </w:tr>
      <w:tr w:rsidR="00F12AFF" w:rsidRPr="004D5D4C" w:rsidTr="00F12AFF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5 «Молодежь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«Вовлечение молодежи в социальную практику, формирование деловой, экономической и политической активности молодежи»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КСПВООДМ, МАУ МП «Объединение молодежных центров», МАУ МП «Дом молодежи»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0.7. Доля молодежи, удовлетворенной качеством реализуемых мероприятий,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направленных на создание условий</w:t>
            </w: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5.1. Доля молодежи, привлеченной в учреждения молодежной политики, от общей численности молодежи города Мурманска.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5.2. 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«Поддержка инициативной и талантливой молодежи»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0.7. Доля молодежи, удовлетворенной качеством реализуемых мероприятий,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направленных на создание условий</w:t>
            </w: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5.3. 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5.4.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8F3A19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8F3A19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получателей премии Главы города Мурманска</w:t>
            </w:r>
            <w:proofErr w:type="gramEnd"/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5.6. </w:t>
            </w:r>
            <w:r w:rsidRPr="008F3A19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стипендиатов Главы города Мурманска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«Создание современной инфраструктуры учреждений молодежной политики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КСПВООДМ, МАУ МП «Объединение молодежных центров», МАУ МП «Дом молодежи»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0.7. Доля молодежи, удовлетворенной качеством реализуемых мероприятий,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направленных на создание условий</w:t>
            </w: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5.6. 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5.7. Количество объектов учреждений молодежной политики, </w:t>
            </w:r>
            <w:r w:rsidRPr="004D5D4C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DE0B1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</w:t>
            </w:r>
            <w:r w:rsidR="00F12AFF"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  <w:r w:rsidR="00F12AFF"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6.1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Основное мероприятие «Эффективное выполнение 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муниципальных функций в сфере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12AFF" w:rsidRDefault="00F12AFF" w:rsidP="000A3B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39138C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F366C">
        <w:rPr>
          <w:rFonts w:ascii="Times New Roman" w:eastAsiaTheme="minorEastAsia" w:hAnsi="Times New Roman"/>
          <w:sz w:val="28"/>
          <w:szCs w:val="28"/>
          <w:lang w:eastAsia="ru-RU"/>
        </w:rPr>
        <w:t>4. Перечень объектов капитального строительства</w:t>
      </w:r>
    </w:p>
    <w:p w:rsidR="0039138C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58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79"/>
        <w:gridCol w:w="1310"/>
        <w:gridCol w:w="958"/>
        <w:gridCol w:w="1046"/>
        <w:gridCol w:w="1080"/>
        <w:gridCol w:w="993"/>
        <w:gridCol w:w="1134"/>
        <w:gridCol w:w="992"/>
        <w:gridCol w:w="1134"/>
        <w:gridCol w:w="992"/>
        <w:gridCol w:w="992"/>
        <w:gridCol w:w="993"/>
        <w:gridCol w:w="999"/>
      </w:tblGrid>
      <w:tr w:rsidR="0039138C" w:rsidRPr="004A45A0" w:rsidTr="004E14C5">
        <w:trPr>
          <w:trHeight w:val="293"/>
          <w:tblHeader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</w:t>
            </w:r>
            <w:proofErr w:type="gram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Соисполнитель, заказчик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Проектная мощность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Сроки и этапы выполнения работ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Общая стоимость объекта,</w:t>
            </w:r>
          </w:p>
        </w:tc>
        <w:tc>
          <w:tcPr>
            <w:tcW w:w="8229" w:type="dxa"/>
            <w:gridSpan w:val="8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Объемы и источники финансирования, тыс. рублей</w:t>
            </w:r>
          </w:p>
        </w:tc>
      </w:tr>
      <w:tr w:rsidR="0039138C" w:rsidRPr="004A45A0" w:rsidTr="004E14C5">
        <w:trPr>
          <w:trHeight w:val="287"/>
          <w:tblHeader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left="-108" w:right="-108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Год/источник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  <w:tr w:rsidR="0039138C" w:rsidRPr="004A45A0" w:rsidTr="004E14C5">
        <w:trPr>
          <w:trHeight w:val="315"/>
          <w:tblHeader/>
        </w:trPr>
        <w:tc>
          <w:tcPr>
            <w:tcW w:w="58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39138C" w:rsidRPr="004A45A0" w:rsidTr="004E14C5">
        <w:trPr>
          <w:trHeight w:val="285"/>
        </w:trPr>
        <w:tc>
          <w:tcPr>
            <w:tcW w:w="7655" w:type="dxa"/>
            <w:gridSpan w:val="6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Муниципаль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ная программа города Мурманска «Развитие образования»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на 2023 - 2028 годы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2 890 902,9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929 522,6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1 050 025,3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342 623,7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306 357,1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262 374,2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7655" w:type="dxa"/>
            <w:gridSpan w:val="6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1 893 488,7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527 871,6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539 415,4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257 470,4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306 357,1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262 374,2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7655" w:type="dxa"/>
            <w:gridSpan w:val="6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933 789,3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21 528,4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7655" w:type="dxa"/>
            <w:gridSpan w:val="6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15884" w:type="dxa"/>
            <w:gridSpan w:val="14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Подпрограмма 1 «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Модернизация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образования в городе Мурманске»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Школа по улице Советской в городе Мурманске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2020 - 2024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2 105 599,9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1 935 890,5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818 616,9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1 029 456,2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87 817,4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39138C" w:rsidRPr="004A45A0" w:rsidRDefault="0039138C" w:rsidP="004E14C5">
            <w:pPr>
              <w:ind w:right="-54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2021 - I этап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1 023 629,6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416 965,9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518 846,3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87 817,4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bottom"/>
            <w:hideMark/>
          </w:tcPr>
          <w:p w:rsidR="0039138C" w:rsidRPr="004A45A0" w:rsidRDefault="0039138C" w:rsidP="004E14C5">
            <w:pPr>
              <w:ind w:left="-108" w:right="-54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2022 - 2025 - II этап</w:t>
            </w: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912 260,9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right="-108"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Разработка водозабора из подземного источника водоснабжения для обеспечения водоснабжением МБУ </w:t>
            </w:r>
            <w:proofErr w:type="gram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ДО</w:t>
            </w:r>
            <w:proofErr w:type="gram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39138C" w:rsidRPr="004A45A0" w:rsidRDefault="0039138C" w:rsidP="004E14C5">
            <w:pPr>
              <w:ind w:right="-108"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ЦДЮТ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2020-2026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10 173,00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МБОУ «Гимназия № 2» (переходящий объект)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29 398,3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20 569,1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29 398,3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20 569,1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29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МБОУ ООШ № 26 по улице Павлика Морозова, дом 3а (переходящий объект)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63 866,5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6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МБДОУ № 73 по улице Юрия Гагарина, дом 10 (переходящий объект)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9 901,5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объекта «Система поверхностного водоотвода МБОУ г. Мурманска СОШ № 1 по адресу: улица Капитана Буркова, дом 31»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24 356,0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объекта «Фасад МБОУ г. Мурманска СОШ № 1 по адресу: улица Капитана Буркова, дом 31»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37 372,0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объекта «Система вентиляции МБОУ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«Средняя общеобразовательная школа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№ 49», по адресу: улица Скальная, дом 12»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11 188,1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объекта «Система вентиляции МБОУ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«Средняя общеобразовательная школа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№ 49», по адресу: улица Мира, дом 12»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9 617,4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объекта «Система вентиляции МБОУ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«Средняя общеобразовательная школа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№ 56», по адресу: улица Георгия Седова, дом 8»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15 051,5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крыши, фасада, инженерных систем здания МБОУ г. Мурманска «Средняя 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общеобразовательная школа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№ 28», по адресу: улица Чехова, дом 11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7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 фасада и крыши МБОУ г. Мурманска «Прогимназия № 61», по адресу: улица Туристов, дом 34а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121 254,0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121 254,0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121 254,0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36 100,7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36 100,7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21 528,4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21 528,4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 фасада и актового зала МБОУ «Мурманский академический лицей», по адресу: улица </w:t>
            </w: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Аскольдовцев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дом 9/22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65 211,3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92 236,4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sz w:val="16"/>
                <w:szCs w:val="16"/>
                <w:lang w:eastAsia="ru-RU"/>
              </w:rPr>
              <w:t>65 211,3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sz w:val="16"/>
                <w:szCs w:val="16"/>
                <w:lang w:eastAsia="ru-RU"/>
              </w:rPr>
              <w:t>27 025,1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92 236,4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sz w:val="16"/>
                <w:szCs w:val="16"/>
                <w:lang w:eastAsia="ru-RU"/>
              </w:rPr>
              <w:t>65 211,3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sz w:val="16"/>
                <w:szCs w:val="16"/>
                <w:lang w:eastAsia="ru-RU"/>
              </w:rPr>
              <w:t>27 025,1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 крыши МБОУ г. Мурманска «Прогимназия № 40» по адресу: улица </w:t>
            </w:r>
            <w:r w:rsidRPr="007A16C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Капитана 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Буркова, дом 34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 фасада МБОУ г. Мурманска «Мурманский международный лицей», по адресу: проезд Ледокольный, дом 23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 фасада, помещений и крыши МБОУ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«Гимназия № 3», по адресу: улица Челюскинцев, дом 14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183 122,9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54 602,3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54 602,3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54 602,3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54 602,3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крыши, помещений и сетей  МБОУ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«Лицей № 2», по адресу: улица Самойловой дом 2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2025-2027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174 711,1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69 240,7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21 911,3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28 763,9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18 565,5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69 240,7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21 911,3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28 763,9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18 565,5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и крыши МБОУ г. Мурманска «Гимназия № 5», по адресу: улица Карла Маркса, дом 13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120 557,9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18 686,5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18 686,5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18 686,5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18 686,5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 инженерных сетей МБОУ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«Гимназия № 8», по адресу: улица </w:t>
            </w:r>
            <w:r w:rsidRPr="00D91CE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Академика </w:t>
            </w: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Книповича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дом 35/2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8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 фасада, крыши, помещений и сетей МБДОУ г. Мурманска № 87, по адресу: улица Полярные Зори, дом 25а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107 104,3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25 952,2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25 952,2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25 952,2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25 952,2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 крыши, помещений и сетей МБДОУ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№ 58, по адресу: проспект Ленина, дом 99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77 270,7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12 400,0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12 400,0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12 400,0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12 400,0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 фасада, крыши, помещений и сетей МБДОУ г. Мурманска № 57, по адресу: улица Павлика Морозова, дом 7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78 816,9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15 114,5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15 114,5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15 114,5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15 114,5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крыши МБОУ г. Мурманска «Средняя общеобразовательная школа № 27», по адресу: улица Бочкова,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дом 15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устройству дренажной (ливневой) канализации на территории МБДОУ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№ 119,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по адресу: проезд Михаила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Ивченко, дома 11, 13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устройству дренажной (ливневой) канализации на территории МБДОУ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№ 7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4,  по адресу: проспект Героев-с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евероморцев, дом 43а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фасада МБДОУ г. Мурманска № 18, по адресу: улица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Капитана 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Копытова, дом 26а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МБДОУ г. Мурманска № 72,  по адресу: улица Гвардейская, дом 5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системы вентиляции в МБДОУ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№ 7, по адресу: проспект Ленина, дом 63а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МБУ ДО г. Мурманска ДЮСАШ №15, по адресу: улица Баумана, дом 39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39138C" w:rsidRDefault="0039138C" w:rsidP="001D7AC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12AFF" w:rsidRPr="001470DD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70DD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 Сведения об объемах финансирования муниципальной программы </w:t>
      </w:r>
    </w:p>
    <w:p w:rsidR="00F12AFF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70DD">
        <w:rPr>
          <w:rFonts w:ascii="Times New Roman" w:hAnsi="Times New Roman"/>
          <w:sz w:val="28"/>
          <w:szCs w:val="28"/>
          <w:lang w:eastAsia="ru-RU"/>
        </w:rPr>
        <w:t>города Мурманска «Развитие образования» на 2023 – 2028 годы</w:t>
      </w:r>
    </w:p>
    <w:p w:rsidR="00F12AFF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tbl>
      <w:tblPr>
        <w:tblW w:w="16157" w:type="dxa"/>
        <w:tblInd w:w="-1026" w:type="dxa"/>
        <w:tblLook w:val="04A0" w:firstRow="1" w:lastRow="0" w:firstColumn="1" w:lastColumn="0" w:noHBand="0" w:noVBand="1"/>
      </w:tblPr>
      <w:tblGrid>
        <w:gridCol w:w="820"/>
        <w:gridCol w:w="3150"/>
        <w:gridCol w:w="1092"/>
        <w:gridCol w:w="1151"/>
        <w:gridCol w:w="1317"/>
        <w:gridCol w:w="1276"/>
        <w:gridCol w:w="1120"/>
        <w:gridCol w:w="1131"/>
        <w:gridCol w:w="1120"/>
        <w:gridCol w:w="1060"/>
        <w:gridCol w:w="1080"/>
        <w:gridCol w:w="1840"/>
      </w:tblGrid>
      <w:tr w:rsidR="00F12AFF" w:rsidRPr="001470DD" w:rsidTr="00F12AFF">
        <w:trPr>
          <w:trHeight w:val="407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</w:t>
            </w:r>
            <w:proofErr w:type="gramEnd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программы, соисполнители, подпрограммы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9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Соисполнители, участники</w:t>
            </w:r>
          </w:p>
        </w:tc>
      </w:tr>
      <w:tr w:rsidR="00F12AFF" w:rsidRPr="001470DD" w:rsidTr="00F12AFF">
        <w:trPr>
          <w:trHeight w:val="300"/>
          <w:tblHeader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Год/источник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  <w:tblHeader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right="-57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12AFF" w:rsidRPr="001470DD" w:rsidTr="00F12AFF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Муниципальная программа города Мурманска «Развитие образования» на 2023 – 2028 годы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71 131 043,4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11 860 952,5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13 664 661,4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11 568 581,4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11 347 299,3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11 270 464,0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11 419 084,8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26 550 191,2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4 610 242,8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5 312 850,1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4 172 389,3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4 126 563,9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4 087 116,0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4 241 029,1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43 046 163,0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7 008 671,9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8 105 047,0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7 071 560,6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6 968 038,2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6 930 650,8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1 534 689,2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324 631,5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67 395 875,4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10 812 946,8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12 452 131,3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11 117 980,8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10 938 465,3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10 905 612,9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11 168 738,3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23 876 850,6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3 975 083,9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4 664 147,3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3 806 942,0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3 717 729,9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3 722 264,9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3 990 682,6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42 047 960,5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6 595 825,1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7 541 219,7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7 050 032,2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6 968 038,2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6 930 650,8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1 471 064,3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261 006,6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3 056 788,6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934 046,6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1 051 337,0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345 973,7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309 707,1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2 059 374,4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532 395,6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540 727,1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260 820,4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309 707,1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933 789,3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21 528,4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КСПВООДМ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662 555,8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108 075,9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151 252,7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104 626,9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100 346,5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610 761,6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102 469,1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105 065,3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104 626,9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100 346,5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51 794,2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5 606,8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46 187,4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КРГХ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15 823,6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5 883,2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9 940,4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2 910,4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12 619,0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5 589,0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7 030,0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1 «Модернизация образования в городе Мурманске»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4 757 577,4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1 346 475,4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1 911 196,4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494 002,8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353 161,6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319 898,5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332 842,7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3 478 602,6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875 048,7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1 199 211,1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398 440,0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353 161,6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319 898,5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332 842,7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1 206 849,9*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471 426,7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711 985,3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23 437,9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72 124,9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72 124,9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C03CCC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1.1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«Развитие современной инфраструктуры системы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1 681 902,3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412 428,8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853 291,8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135 710,2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43 454,5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54 174,3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182 842,7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ОУ, УО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1 414 035,0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342 653,1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655 200,2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135 710,2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43 454,5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54 174,3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182 842,7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267 867,3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69 775,7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198 091,6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1.2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«Строительство (реконструкция)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707 169,6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618 933,6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87 817,4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397 702,8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87 817,4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1.3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«Улучшение технических характеристик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1 011 872,6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113 085,9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21 880,8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151 474,6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309 707,1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1 011 872,6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113 085,9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21 880,8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151 474,6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309 707,1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1.4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«Подготовительные мероприятия для участия в региональном проекте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1 229 139,5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818 616,9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410 522,6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626 345,4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416 965,9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209 379,5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602 794,1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201143,1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6 567,6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6 567,6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ОУ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3283,8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2025 - 2027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119 000,6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119 000,6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МБОУ, </w:t>
            </w: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23 437,8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23 437,8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23 437,9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23 437,9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72 124,9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72 124,9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0F1DDA" w:rsidRDefault="004B5A7E" w:rsidP="009B3BF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DDA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Региональный проект «Поддержка семьи»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МДОУ, </w:t>
            </w: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371 834,8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70 512,3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84 444,7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54 458,5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54 458,5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54 458,5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53 502,3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КСПВООДМ, МАУ МП «Объединение молодежных центров», КРГХ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257 867,6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36 629,6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44 879,8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44 400,9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44 400,9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44 400,9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43 155,5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113 967,2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33 882,7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39 564,9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ОМ 2.1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и оздоровления детей и молодежи за пределами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47 822,8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6 637,9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КСПВООДМ, МАУ МП «Объединение молодежных центров»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47 822,8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6 637,9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2.2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занятости детей и молодежи города Мурманска – создание временных рабочих мест»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97 613,0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26 160,0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40 630,8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КСПВООДМ, МАУ МП «Объединение молодежных центров», КРГХ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43 963,3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2 203,0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10 938,1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53 649,7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23 957,0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29 692,7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2.3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детей города Мурманска в муниципальных образовательных организациях»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226 399,0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34 230,3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37 176,0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39 535,7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39 535,7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39 535,7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36 385,6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ОУ, МАУ ЦШП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166 081,5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24 304,6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27 303,8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29 478,1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29 478,1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29 478,1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26 038,8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60 317,5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9 925,7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9 872,2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62 020 786,7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9 758 279,2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10 822 568,7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10 339 936,4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10 355 646,7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10 354 293,9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10 390 061,8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ОУ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21 323 549,2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3 464 412,3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3 707 897,4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3 484 589,4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3 498 940,5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3 497 587,7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3 670 121,9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39 234 673,2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6 051 829,1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6 867 907,0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6 602 840,4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6 604 009,0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6 604 009,0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6 504 078,7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1 462 564,3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дошкольного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26 784 850,9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4 147 316,5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4 421 890,6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4 521 882,1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4 526 214,3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4 525 628,8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4 641 918,6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МДОУ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9 210 486,1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1 359 281,6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1 399 872,9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1 656 724,0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1 661 056,2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1 660 470,7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1 473 080,7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17 574 364,8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2 788 034,9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3 022 017,7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3 168 837,9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«Предоставление услуг (выполнение работ) в сфере общего </w:t>
            </w: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24 619 176,2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3 681 233,8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4 234 940,1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4 297 265,1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4 298 648,3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4 297 901,8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3 809 187,1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4 361 991,4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672 267,1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697 498,4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754 589,8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754 804,4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754 057,9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728 773,8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20 254 320,4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3 008 966,7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3 534 577,3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3 542 675,3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3 543 843,9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3 543 843,9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3 080 413,3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2 864,4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6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«Обеспечение выплат ежемесячного денежного вознаграждения за классное руководство педагогическим работникам»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453 681,9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228 008,8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19 725,3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9 913,4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433 956,6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218 095,4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выплат педагогическим работникам за руководство школьными спортивными клубами»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19 193,6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19 193,6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3 448 719,5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724 958,4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794 824,3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383 646,0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393 468,3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393 465,6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758 356,9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МУ ДО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3 446 870,3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724 342,0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794 207,9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383 646,0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393 468,3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393 465,6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757 740,5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1 849,2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664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обеспечению персонифицированного дополнительного образования детей»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442 137,3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МОЦДОД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442 137,3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3.7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«Частичная компенсация дополнительных расходов на повышение оплаты труда работников муниципальных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2 541 220,8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563 177,2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МДОУ, МБУО ЦБ</w:t>
            </w:r>
          </w:p>
        </w:tc>
      </w:tr>
      <w:tr w:rsidR="004B5A7E" w:rsidRPr="001470DD" w:rsidTr="00F12AFF">
        <w:trPr>
          <w:trHeight w:val="3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1 270 610,4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281 588,6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43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1 270 610,4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281 588,6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9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иных услуг (выполнение работ)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2 591 453,7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396 966,2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461 234,7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444 879,1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444 861,1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444 843,0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ГИМЦ РО, МАУО УХЭООУ, МБУО ЦБ, МАУ МОЦДОД</w:t>
            </w:r>
          </w:p>
        </w:tc>
      </w:tr>
      <w:tr w:rsidR="004B5A7E" w:rsidRPr="001470DD" w:rsidTr="00F12AFF">
        <w:trPr>
          <w:trHeight w:val="3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2 591 453,7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396 966,2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461 234,7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444 879,1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444 861,1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444 843,0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3.1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</w:t>
            </w: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Патриотическое воспитан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ие граждан Российской Федерации»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51 981,1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26 176,6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25 804,5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4B5A7E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51 981,1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26 176,6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25 804,5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3.2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«Педагоги и наставники»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2025 - 2028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1 014 154,0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262 699,9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262 890,5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262 890,5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40 391,8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973 762,2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4 «Школьное питание»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2 695 638,4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470 613,0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578 203,3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476 170,4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385 523,9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343 313,9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441 813,9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524 804,9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66 462,3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183 578,5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86 909,7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77 511,6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72 679,6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37 663,2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2 170 833,5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394 624,8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389 260,7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308 012,3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270 634,3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4.1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обеспечению питанием обучающихся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898 097,9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180 116,7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212 789,9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117 956,6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117 958,0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117 959,1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151 317,6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166 631,4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38 149,8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96 549,0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9 350,7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731 466,5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116 240,9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110 430,6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110 430,6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110 430,6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6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4.2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бесплатным молоком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159 589,7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30 941,4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29 941,0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19 667,4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13 546,3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106 165,2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20 764,0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19 593,9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11 801,9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7 690,6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53 424,5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10 177,4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10 347,1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7 865,5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5 855,7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4.3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бесплатного горячего питания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1 637 950,8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334 472,0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328 272,8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247 898,5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211 808,5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252 008,3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66 265,5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59 789,8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58 182,3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57 460,5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1 385 942,5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268 206,5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268 483,0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189 716,2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154 348,0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5 «Молодежь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651 070,2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104 426,3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147 514,6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103 936,3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98 320,4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602 905,6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101 261,7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102 514,6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103 936,3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98 320,4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48 164,6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5.1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«Вовлечение молодежи в социальную практику, формирование деловой, экономической и политической активности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589 718,9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101 690,3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100 019,3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101 656,3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93 040,4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КСПВООДМ, МАУ МП «Дом молодежи», МАУ МП «Объединение молодежных центров»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586 554,3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98 525,7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100 019,3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101 656,3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93 040,4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5.2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«Поддержка инициативной и талантливой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2 396,0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1 968,0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КСПВООДМ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2 396,0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1 968,0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ОМ 5.3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«Создание современной инфраструктуры учреждений молодежной политики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48 867,3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45 527,3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КСПВООДМ, МАУ МП «Объединение молодежных центров, МАУ МП «Дом молодежи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3 867,3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527,3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6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634 135,9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110 646,3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120 733,7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100 077,0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100 072,3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100 062,9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102 543,7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362 461,3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66 428,2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74 768,7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58 925,4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271 674,6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44 218,1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45 965,0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45 964,0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45 959,3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45 949,9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6.1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«Эффективное выполнение муниципальных функций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634 135,9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110 646,3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120 733,7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100 077,0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100 072,3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100 062,9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102 543,7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362 461,3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66 428,2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74 768,7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58 925,4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271 674,6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44 218,1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45 965,0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45 964,0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45 959,3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45 949,9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B5A7E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A7E" w:rsidRPr="001470DD" w:rsidRDefault="004B5A7E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A7E" w:rsidRPr="001470DD" w:rsidRDefault="004B5A7E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12AFF" w:rsidRDefault="00F12AFF" w:rsidP="00EF51F1">
      <w:pPr>
        <w:pStyle w:val="ConsPlusNormal"/>
        <w:jc w:val="center"/>
        <w:rPr>
          <w:rFonts w:eastAsia="Times New Roman"/>
          <w:sz w:val="28"/>
          <w:szCs w:val="28"/>
        </w:rPr>
      </w:pPr>
    </w:p>
    <w:p w:rsidR="00167099" w:rsidRDefault="002C5054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7099">
        <w:rPr>
          <w:rFonts w:ascii="Times New Roman" w:hAnsi="Times New Roman" w:cs="Times New Roman"/>
          <w:sz w:val="28"/>
          <w:szCs w:val="28"/>
        </w:rPr>
        <w:t>. Механизмы управления рисками</w:t>
      </w:r>
    </w:p>
    <w:p w:rsidR="00167099" w:rsidRDefault="00167099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347" w:type="pct"/>
        <w:tblInd w:w="-93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4045"/>
        <w:gridCol w:w="3543"/>
        <w:gridCol w:w="3748"/>
        <w:gridCol w:w="2127"/>
        <w:gridCol w:w="1883"/>
        <w:gridCol w:w="1872"/>
      </w:tblGrid>
      <w:tr w:rsidR="00D276D3" w:rsidRPr="006D5AB3" w:rsidTr="00B240AC">
        <w:trPr>
          <w:gridAfter w:val="1"/>
          <w:wAfter w:w="522" w:type="pct"/>
          <w:trHeight w:val="390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№ п/п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Наименование риска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Ожидаемые последствия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Меры по предотвращению наступления риска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Меры реагирования пр</w:t>
            </w:r>
            <w:r w:rsidR="00D33154">
              <w:rPr>
                <w:sz w:val="18"/>
                <w:szCs w:val="18"/>
              </w:rPr>
              <w:t xml:space="preserve">и наличии признаков наступления </w:t>
            </w:r>
            <w:r w:rsidRPr="006D5AB3">
              <w:rPr>
                <w:sz w:val="18"/>
                <w:szCs w:val="18"/>
              </w:rPr>
              <w:t>риска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DD288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 мониторинга риска</w:t>
            </w:r>
          </w:p>
        </w:tc>
      </w:tr>
      <w:tr w:rsidR="005D1675" w:rsidRPr="006D5AB3" w:rsidTr="00B240AC">
        <w:trPr>
          <w:gridAfter w:val="1"/>
          <w:wAfter w:w="522" w:type="pct"/>
          <w:trHeight w:val="118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6</w:t>
            </w:r>
          </w:p>
        </w:tc>
      </w:tr>
      <w:tr w:rsidR="00D276D3" w:rsidRPr="006D5AB3" w:rsidTr="00B240A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8F0167" w:rsidP="00A371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B6F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Административные риски, в том числе связанные с неэффективным управлением </w:t>
            </w:r>
            <w:r w:rsidR="005A6D3D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процессом</w:t>
            </w:r>
            <w:r w:rsidR="00BB6F3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реализации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муниципальной программы, отсутствием или недостаточностью межведомственной координации в ходе реализации мероприятий муниципальной программы, недостаточной квалификацией кадров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16709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Нарушение законодательства в сфере реализации муниципальной программы. Нарушение планируемых сроков реализации мероприятий муниципальной программы, невыполнение ее целей, </w:t>
            </w:r>
            <w:proofErr w:type="spellStart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недостижение</w:t>
            </w:r>
            <w:proofErr w:type="spellEnd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плановых значений показателей, снижение эффективности использования ресурсов и качества выполнения мероприятий 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программы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012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Формирование эффективной системы управления </w:t>
            </w:r>
            <w:r w:rsidR="00BB6F3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процессом реализации муниципальной программы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 основе четкого распределения функций, полномочий и ответственности ответственного исполнителя и соисполнителей </w:t>
            </w:r>
            <w:r w:rsidR="005E5707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программы; обеспечение эффективного взаимодействия всех заинтересованных сторон в ходе реализации мероприятий </w:t>
            </w:r>
            <w:r w:rsidR="00B012EB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программы; повышение квалификации персонала ответственного исполнителя и соисполнителей </w:t>
            </w:r>
            <w:r w:rsidR="00B012EB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Контроль и оперативное реагирование на возникающие рисковые события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E524C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  <w:p w:rsidR="00167099" w:rsidRPr="006D5AB3" w:rsidRDefault="001670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276D3" w:rsidRPr="006D5AB3" w:rsidTr="00B240AC">
        <w:trPr>
          <w:gridAfter w:val="1"/>
          <w:wAfter w:w="522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Правовые риски, связанные с изменениями законодательства (на федеральном и региональном уровнях)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Невозможность или нецелесообразность реализации поставленных целей, выполнения каких-либо мероприятий, обязательств в связи с данными изменениями, что окажет влияние на конечные результаты </w:t>
            </w:r>
            <w:r w:rsidR="00F0291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реализации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муниципальной программы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Проведение мониторинга планируемых изменений в законодательстве Российской Федерации и Мурманской области. Активная нормотворческая деятельность на муниципальном уровне (реализация права законодательной инициативы, участие в разработке федерального и регионального законодательства, своевременная подготовка проектов муниципальных нормативных правовых актов, регулирующих сферы реализации муниципальной программы)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Оперативное принятие муниципал</w:t>
            </w:r>
            <w:r w:rsidR="003762C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ьных нормативных правовых актов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с целью приведения нормативно-методической базы муниципальной программы в соответствие с государственной политикой на федеральном и региональном уровнях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0560D3" w:rsidRPr="006D5AB3" w:rsidTr="00B240AC">
        <w:trPr>
          <w:gridAfter w:val="1"/>
          <w:wAfter w:w="522" w:type="pct"/>
          <w:trHeight w:val="181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Сокращение запланированных объемов финансирования (за счет средств </w:t>
            </w:r>
            <w:r w:rsidR="00BE6E66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федерального,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областного и местного бюджетов и других источников) в ходе формирования и реализации муниципальной программы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Недостижение</w:t>
            </w:r>
            <w:proofErr w:type="spellEnd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Сбалансированное распределение финансовых средств по подпрограммам, основным мероприятиям и проектам муниципальной программы в соответствии с ожидаемыми конечными результатами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1E7FD2" w:rsidRPr="006D5AB3" w:rsidTr="00B240AC">
        <w:trPr>
          <w:gridAfter w:val="1"/>
          <w:wAfter w:w="522" w:type="pct"/>
          <w:trHeight w:val="152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1E7FD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Несоблюдение договорных обязательств исполнителей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Срыв сроков выполнения мероприятий либо выполнение их не в полном объеме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1F0974" w:rsidRPr="006D5AB3" w:rsidTr="00B240AC">
        <w:trPr>
          <w:gridAfter w:val="1"/>
          <w:wAfter w:w="522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Непредвиденные (макроэкономические) риски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3A7B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Снижение бюджетных доходов, необходимость концентрации бюджетных средств на преодоление последствий, связанных с кризисными </w:t>
            </w:r>
            <w:r w:rsidR="00D3760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явлениями в экономике, вызванными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природными и техногенными катастрофами</w:t>
            </w:r>
            <w:r w:rsidR="003A7BA8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прочими обстоятельствами непреодолимой силы </w:t>
            </w:r>
            <w:r w:rsidR="003A7BA8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(форс-мажор)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Определение приоритетов для первоочередного финансирования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</w:tbl>
    <w:p w:rsidR="00243590" w:rsidRDefault="00243590" w:rsidP="00243590">
      <w:pPr>
        <w:pStyle w:val="ConsPlusNormal"/>
        <w:jc w:val="center"/>
        <w:rPr>
          <w:sz w:val="28"/>
          <w:szCs w:val="28"/>
        </w:rPr>
        <w:sectPr w:rsidR="00243590" w:rsidSect="00AC0F3A">
          <w:headerReference w:type="default" r:id="rId12"/>
          <w:footerReference w:type="default" r:id="rId13"/>
          <w:pgSz w:w="16838" w:h="11906" w:orient="landscape"/>
          <w:pgMar w:top="1701" w:right="1418" w:bottom="425" w:left="1418" w:header="1135" w:footer="0" w:gutter="0"/>
          <w:cols w:space="708"/>
          <w:docGrid w:linePitch="360"/>
        </w:sectPr>
      </w:pPr>
    </w:p>
    <w:p w:rsidR="00696E14" w:rsidRDefault="002C5054" w:rsidP="004D2A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bookmarkStart w:id="1" w:name="Par1384"/>
      <w:bookmarkEnd w:id="1"/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7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Порядок взаимодействия </w:t>
      </w:r>
      <w:r w:rsidR="004D2A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ответственного исполнителя, соисполнителей </w:t>
      </w:r>
    </w:p>
    <w:p w:rsidR="00013FC9" w:rsidRPr="00767120" w:rsidRDefault="004D2A48" w:rsidP="004D2A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и 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>участников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муниципальной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программы</w:t>
      </w:r>
    </w:p>
    <w:p w:rsidR="00013FC9" w:rsidRPr="00013FC9" w:rsidRDefault="00013FC9" w:rsidP="00013FC9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Взаимодействие ответственного исполнителя, соисполнителей и участников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существляется в рабочем порядке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Порядок взаимодействия соисполнителей, участников и исполнителей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предполагает соблюдение единой системы взаимоотношений в рамках реализации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программы, внесения изменений 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муниципальную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программу и мониторинга.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Полномочия ответственного исполнителя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программы, ответственных исполнителей подпрограмм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соисполнителей и участников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при реализации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установлены </w:t>
      </w:r>
      <w:hyperlink r:id="rId14" w:tooltip="Постановление Правительства Мурманской области от 03.07.2013 N 369-ПП (ред. от 12.03.2021) &quot;О Порядке разработки, реализации и оценки эффективности государственных программ Мурманской области, утвержденных до 2020 года&quot;{КонсультантПлюс}" w:history="1">
        <w:r w:rsidRPr="00F16CC6">
          <w:rPr>
            <w:rFonts w:ascii="Times New Roman" w:eastAsiaTheme="minorEastAsia" w:hAnsi="Times New Roman"/>
            <w:sz w:val="28"/>
            <w:szCs w:val="28"/>
            <w:lang w:eastAsia="ru-RU"/>
          </w:rPr>
          <w:t>Порядком</w:t>
        </w:r>
      </w:hyperlink>
      <w:r w:rsidRPr="00F16CC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разработки, реализации и оценки эффективности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муниципальных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, утвержденным постановлением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администрации города Мурманска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 w:rsidR="00980DDE">
        <w:rPr>
          <w:rFonts w:ascii="Times New Roman" w:eastAsiaTheme="minorEastAsia" w:hAnsi="Times New Roman"/>
          <w:sz w:val="28"/>
          <w:szCs w:val="28"/>
          <w:lang w:eastAsia="ru-RU"/>
        </w:rPr>
        <w:t>06.07.2022 № 1860</w:t>
      </w:r>
      <w:r w:rsidR="0042454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762C8" w:rsidRPr="003762C8">
        <w:rPr>
          <w:rFonts w:ascii="Times New Roman" w:eastAsiaTheme="minorEastAsia" w:hAnsi="Times New Roman"/>
          <w:sz w:val="28"/>
          <w:szCs w:val="28"/>
          <w:lang w:eastAsia="ru-RU"/>
        </w:rPr>
        <w:t>(далее – Порядок)</w:t>
      </w:r>
      <w:r w:rsidR="00980DD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Управление и контроль за ходом реализации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в целом осуществляется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 ответственным исполнителем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Управление реализацией подпрограмм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 осуществляется соответственно ответственными исполнителями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Текущее управление реализацией основных мероприятий, включенных в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муниципальную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программу, осуществляется соисполнителями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программы, ответственными за реализацию основных мероприятий 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исполнения мероприятий 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ответственный исполнитель организует и координирует процесс обмена информацией с соисполнителями (участниками)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 муниципальной программы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исполнения мероприятий </w:t>
      </w:r>
      <w:r w:rsidR="008B1C89" w:rsidRP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будет осуществляться регулярный о</w:t>
      </w:r>
      <w:r w:rsidR="003762C8">
        <w:rPr>
          <w:rFonts w:ascii="Times New Roman" w:eastAsiaTheme="minorEastAsia" w:hAnsi="Times New Roman"/>
          <w:sz w:val="28"/>
          <w:szCs w:val="28"/>
          <w:lang w:eastAsia="ru-RU"/>
        </w:rPr>
        <w:t>бмен информацией с соисполнителя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="003762C8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подпрограмм в целях обеспечения достижения установленных показателей, зафиксированных для конкретного мероприятия.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контроля над исполнением;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достижение оперативного реагирования над реализацией;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достижение установленного уровня актуальности данных.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В рамках обеспечения процесса сбора и представления отчетности согласно установленным нормам будет организован обмен данными с применением запросов информации в установленные сроки. Отчет ответственного соисполнителя представляется ответственному исполнителю в регламентированный период времени по принятым показателям результативности и эффективности реализации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соответствия установленной стратегии развития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- выявление тенденций и трендов развития системы образования на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территории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своевременности оповещения о ходе исполнения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организации работы по качественному и своевременному исполнению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совместно с соисполнителями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осуществляет мониторинг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в соответствии с Порядком. Результаты мониторинга отражаются в отчетах о ходе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за 6 месяцев, 9 месяцев текущего года, а также годовых отчетах о ходе реализации и оценке эффективности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7659C3" w:rsidRDefault="00013FC9" w:rsidP="007659C3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Организацию работы по формированию отчетов о ходе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осуществляет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во взаимодействии с соисполнителями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>муниципальной программы</w:t>
      </w:r>
      <w:r w:rsidR="007659C3">
        <w:rPr>
          <w:rFonts w:ascii="Arial" w:eastAsiaTheme="minorEastAsia" w:hAnsi="Arial" w:cs="Arial"/>
          <w:sz w:val="20"/>
          <w:szCs w:val="20"/>
          <w:lang w:eastAsia="ru-RU"/>
        </w:rPr>
        <w:t>.</w:t>
      </w:r>
    </w:p>
    <w:p w:rsidR="00013FC9" w:rsidRDefault="00013FC9">
      <w:pPr>
        <w:pStyle w:val="ConsPlusNormal"/>
        <w:jc w:val="center"/>
        <w:rPr>
          <w:sz w:val="28"/>
          <w:szCs w:val="28"/>
        </w:rPr>
        <w:sectPr w:rsidR="00013FC9" w:rsidSect="00C77D9D">
          <w:pgSz w:w="11906" w:h="16838"/>
          <w:pgMar w:top="1134" w:right="567" w:bottom="992" w:left="1701" w:header="709" w:footer="0" w:gutter="0"/>
          <w:cols w:space="708"/>
          <w:docGrid w:linePitch="360"/>
        </w:sectPr>
      </w:pPr>
    </w:p>
    <w:p w:rsidR="00673096" w:rsidRDefault="002C5054" w:rsidP="00673096">
      <w:pPr>
        <w:pStyle w:val="ConsPlusNormal"/>
        <w:jc w:val="center"/>
        <w:rPr>
          <w:sz w:val="28"/>
        </w:rPr>
      </w:pPr>
      <w:bookmarkStart w:id="2" w:name="Par2096"/>
      <w:bookmarkEnd w:id="2"/>
      <w:r>
        <w:rPr>
          <w:sz w:val="28"/>
        </w:rPr>
        <w:lastRenderedPageBreak/>
        <w:t>8</w:t>
      </w:r>
      <w:r w:rsidR="00013FC9">
        <w:rPr>
          <w:sz w:val="28"/>
        </w:rPr>
        <w:t xml:space="preserve">. </w:t>
      </w:r>
      <w:r w:rsidR="00C96415">
        <w:rPr>
          <w:sz w:val="28"/>
        </w:rPr>
        <w:t>Сведения об источниках и методике расчета значений показателей муниципальной программы</w:t>
      </w:r>
    </w:p>
    <w:p w:rsidR="009A7BBE" w:rsidRDefault="00673096" w:rsidP="00673096">
      <w:pPr>
        <w:pStyle w:val="ConsPlusNormal"/>
        <w:jc w:val="center"/>
        <w:rPr>
          <w:sz w:val="28"/>
        </w:rPr>
      </w:pPr>
      <w:r w:rsidRPr="00673096">
        <w:t xml:space="preserve"> </w:t>
      </w:r>
      <w:r>
        <w:rPr>
          <w:sz w:val="28"/>
        </w:rPr>
        <w:t xml:space="preserve">города Мурманска </w:t>
      </w:r>
      <w:r w:rsidRPr="00673096">
        <w:rPr>
          <w:sz w:val="28"/>
        </w:rPr>
        <w:t>«Развитие образования» на 2023 – 2028 годы</w:t>
      </w:r>
      <w:r>
        <w:rPr>
          <w:sz w:val="28"/>
        </w:rPr>
        <w:t xml:space="preserve"> </w:t>
      </w:r>
    </w:p>
    <w:p w:rsidR="009A7BBE" w:rsidRDefault="009A7B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2927"/>
        <w:gridCol w:w="1911"/>
        <w:gridCol w:w="1314"/>
        <w:gridCol w:w="2564"/>
        <w:gridCol w:w="2818"/>
        <w:gridCol w:w="1911"/>
        <w:gridCol w:w="2058"/>
      </w:tblGrid>
      <w:tr w:rsidR="00E7127C" w:rsidRPr="00E7127C" w:rsidTr="00BD6DB4">
        <w:trPr>
          <w:trHeight w:val="766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313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Единица измерения, временная характеристика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Алгоритм расчета (формула)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E7127C" w:rsidRPr="00E7127C" w:rsidTr="001E066D">
        <w:trPr>
          <w:trHeight w:val="40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E7127C" w:rsidRPr="00E7127C" w:rsidTr="001E066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A2DB7" w:rsidRPr="00E7127C" w:rsidRDefault="006A2DB7" w:rsidP="006A2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A2DB7" w:rsidRPr="00E7127C" w:rsidRDefault="006A2DB7" w:rsidP="003964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3E0D1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города Мурманска </w:t>
            </w: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«Развитие образования»</w:t>
            </w:r>
            <w:r w:rsidR="003E0D1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 2023 - 2028 годы</w:t>
            </w:r>
          </w:p>
        </w:tc>
      </w:tr>
      <w:tr w:rsidR="00E7127C" w:rsidRPr="00E7127C" w:rsidTr="00385994">
        <w:trPr>
          <w:trHeight w:val="1981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00.1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396497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100-</w:t>
            </w:r>
            <w:r w:rsidR="00B92260">
              <w:rPr>
                <w:sz w:val="18"/>
                <w:szCs w:val="18"/>
              </w:rPr>
              <w:t>процентной</w:t>
            </w:r>
            <w:r w:rsidR="00BB1197" w:rsidRPr="00BB1197">
              <w:rPr>
                <w:sz w:val="18"/>
                <w:szCs w:val="18"/>
              </w:rPr>
              <w:t xml:space="preserve"> доступности дошкольного образования для детей в возрасте до 3 лет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 = ЧДДО / ОЧД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ЧДДО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число детей в возрасте от 0 до 3 лет, охваченных программами дошкольного образования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24A20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</w:t>
            </w:r>
            <w:hyperlink r:id="rId15" w:tooltip="Приказ Росстата от 30.08.2017 N 563 (ред. от 30.12.2019) &quot;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&quot;{КонсультантПлюс}" w:history="1">
              <w:r w:rsidRPr="00E7127C">
                <w:rPr>
                  <w:sz w:val="18"/>
                  <w:szCs w:val="18"/>
                </w:rPr>
                <w:t xml:space="preserve">форма ФСН </w:t>
              </w:r>
              <w:r w:rsidR="00B92260">
                <w:rPr>
                  <w:sz w:val="18"/>
                  <w:szCs w:val="18"/>
                </w:rPr>
                <w:t xml:space="preserve">         </w:t>
              </w:r>
              <w:r w:rsidRPr="00E7127C">
                <w:rPr>
                  <w:sz w:val="18"/>
                  <w:szCs w:val="18"/>
                </w:rPr>
                <w:t>№ 85-К</w:t>
              </w:r>
            </w:hyperlink>
            <w:r w:rsidRPr="00E7127C">
              <w:rPr>
                <w:sz w:val="18"/>
                <w:szCs w:val="18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</w:t>
            </w:r>
            <w:r w:rsidR="00324A20">
              <w:rPr>
                <w:sz w:val="18"/>
                <w:szCs w:val="18"/>
              </w:rPr>
              <w:t xml:space="preserve">ия, присмотр и уход за детьми»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первичные данные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январь года, следующего за </w:t>
            </w:r>
            <w:proofErr w:type="gramStart"/>
            <w:r w:rsidRPr="00E7127C">
              <w:rPr>
                <w:sz w:val="18"/>
                <w:szCs w:val="18"/>
              </w:rPr>
              <w:t>отчетным</w:t>
            </w:r>
            <w:proofErr w:type="gramEnd"/>
            <w:r w:rsidRPr="00E7127C">
              <w:rPr>
                <w:sz w:val="18"/>
                <w:szCs w:val="18"/>
              </w:rPr>
              <w:t xml:space="preserve">, сводные данные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март года, следующего за отчетным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E7127C" w:rsidRPr="00E7127C" w:rsidTr="00385994">
        <w:trPr>
          <w:trHeight w:val="1121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ОЧД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число детей от 0 до 3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95961" w:rsidRPr="00E7127C" w:rsidTr="00385994">
        <w:trPr>
          <w:trHeight w:val="1121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</w:t>
            </w:r>
            <w:r w:rsidRPr="00E7127C">
              <w:rPr>
                <w:sz w:val="18"/>
                <w:szCs w:val="18"/>
              </w:rPr>
              <w:t xml:space="preserve">оличество </w:t>
            </w:r>
            <w:r>
              <w:rPr>
                <w:sz w:val="18"/>
                <w:szCs w:val="18"/>
              </w:rPr>
              <w:t>отдохнувших и оздоровленных детей и молодежи города Мурманска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кООДМ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кООДМ</w:t>
            </w:r>
            <w:proofErr w:type="spellEnd"/>
            <w:r>
              <w:rPr>
                <w:sz w:val="18"/>
                <w:szCs w:val="18"/>
              </w:rPr>
              <w:t xml:space="preserve"> - о</w:t>
            </w:r>
            <w:r w:rsidRPr="00E95961">
              <w:rPr>
                <w:sz w:val="18"/>
                <w:szCs w:val="18"/>
              </w:rPr>
              <w:t>бщее количество отдохнувших и оздоровленных детей и молодежи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B2072C">
              <w:rPr>
                <w:sz w:val="18"/>
                <w:szCs w:val="18"/>
              </w:rPr>
              <w:t xml:space="preserve"> (подведение итогов проведения мероприятий по организации отдыха и оздоровления детей и молодежи)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F2347C" w:rsidP="00385994">
            <w:pPr>
              <w:pStyle w:val="ConsPlusNormal"/>
              <w:rPr>
                <w:sz w:val="16"/>
                <w:szCs w:val="16"/>
              </w:rPr>
            </w:pPr>
            <w:r w:rsidRPr="00F2347C">
              <w:rPr>
                <w:sz w:val="16"/>
                <w:szCs w:val="16"/>
              </w:rPr>
              <w:t>КО, КСПВООДМ</w:t>
            </w:r>
          </w:p>
        </w:tc>
      </w:tr>
      <w:tr w:rsidR="00E95961" w:rsidRPr="00E7127C" w:rsidTr="00385994">
        <w:trPr>
          <w:trHeight w:val="919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990809">
              <w:rPr>
                <w:sz w:val="18"/>
                <w:szCs w:val="18"/>
              </w:rPr>
              <w:t>Общее количество временных рабочих мест, созданных для несовершеннолетних граждан в возрасте 14-18 лет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кВРМ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45"/>
              <w:rPr>
                <w:sz w:val="18"/>
                <w:szCs w:val="18"/>
              </w:rPr>
            </w:pPr>
            <w:proofErr w:type="spellStart"/>
            <w:r w:rsidRPr="00E95961">
              <w:rPr>
                <w:sz w:val="18"/>
                <w:szCs w:val="18"/>
              </w:rPr>
              <w:t>ОкВРМ</w:t>
            </w:r>
            <w:proofErr w:type="spellEnd"/>
            <w:r>
              <w:rPr>
                <w:sz w:val="18"/>
                <w:szCs w:val="18"/>
              </w:rPr>
              <w:t xml:space="preserve"> - о</w:t>
            </w:r>
            <w:r w:rsidRPr="00E95961">
              <w:rPr>
                <w:sz w:val="18"/>
                <w:szCs w:val="18"/>
              </w:rPr>
              <w:t>бщее количество временных рабочих мест, с</w:t>
            </w:r>
            <w:r w:rsidR="00F32D59">
              <w:rPr>
                <w:sz w:val="18"/>
                <w:szCs w:val="18"/>
              </w:rPr>
              <w:t xml:space="preserve">озданных для несовершеннолетних </w:t>
            </w:r>
            <w:r w:rsidRPr="00E95961">
              <w:rPr>
                <w:sz w:val="18"/>
                <w:szCs w:val="18"/>
              </w:rPr>
              <w:t>граждан в возрасте 14-18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B2072C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(подведение итогов проведения мероприятий по организации</w:t>
            </w:r>
            <w:r w:rsidR="00B2072C">
              <w:rPr>
                <w:sz w:val="18"/>
                <w:szCs w:val="18"/>
              </w:rPr>
              <w:t xml:space="preserve"> временных рабочих мест, </w:t>
            </w:r>
            <w:r w:rsidR="00B2072C" w:rsidRPr="00B2072C">
              <w:rPr>
                <w:sz w:val="18"/>
                <w:szCs w:val="18"/>
              </w:rPr>
              <w:t>созданных для несовершеннолетних граждан в возрасте 14</w:t>
            </w:r>
            <w:r w:rsidR="006312E1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-</w:t>
            </w:r>
            <w:r w:rsidR="006312E1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18 лет)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F2347C" w:rsidP="00385994">
            <w:pPr>
              <w:pStyle w:val="ConsPlusNormal"/>
              <w:rPr>
                <w:sz w:val="16"/>
                <w:szCs w:val="16"/>
              </w:rPr>
            </w:pPr>
            <w:r w:rsidRPr="00F2347C">
              <w:rPr>
                <w:sz w:val="16"/>
                <w:szCs w:val="16"/>
              </w:rPr>
              <w:t>КО, КСПВООДМ</w:t>
            </w:r>
          </w:p>
        </w:tc>
      </w:tr>
      <w:tr w:rsidR="00E95961" w:rsidRPr="00E7127C" w:rsidTr="00385994">
        <w:trPr>
          <w:trHeight w:val="1084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выпускников</w:t>
            </w:r>
            <w:r w:rsidR="0067781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не сдавших ЕГЭ по обязательным предметам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Д = Чу / </w:t>
            </w:r>
            <w:proofErr w:type="spellStart"/>
            <w:r w:rsidRPr="00E7127C">
              <w:rPr>
                <w:sz w:val="18"/>
                <w:szCs w:val="18"/>
              </w:rPr>
              <w:t>ЧуЕГЭ</w:t>
            </w:r>
            <w:proofErr w:type="spellEnd"/>
            <w:r w:rsidRPr="00E7127C">
              <w:rPr>
                <w:sz w:val="18"/>
                <w:szCs w:val="18"/>
              </w:rPr>
              <w:t xml:space="preserve">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Чу – число участников ЕГЭ, не сдавших ЕГЭ по обязательным предметам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24A20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форма ФСН </w:t>
            </w:r>
            <w:r w:rsidR="00B92260">
              <w:rPr>
                <w:sz w:val="18"/>
                <w:szCs w:val="18"/>
              </w:rPr>
              <w:t xml:space="preserve">          </w:t>
            </w:r>
            <w:r w:rsidRPr="00E7127C">
              <w:rPr>
                <w:sz w:val="18"/>
                <w:szCs w:val="18"/>
              </w:rPr>
              <w:t xml:space="preserve">№ ОО-1 «Сведения об организации, осуществляющей образовательную деятельность по образовательным программам начального общего, основного </w:t>
            </w:r>
            <w:r w:rsidRPr="00E7127C">
              <w:rPr>
                <w:sz w:val="18"/>
                <w:szCs w:val="18"/>
              </w:rPr>
              <w:lastRenderedPageBreak/>
              <w:t xml:space="preserve">общего, среднего общего образования»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lastRenderedPageBreak/>
              <w:t>сентябрь отчетного года</w:t>
            </w:r>
          </w:p>
        </w:tc>
        <w:tc>
          <w:tcPr>
            <w:tcW w:w="20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E95961" w:rsidRPr="00E7127C" w:rsidTr="00385994"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ЧуЕГЭ</w:t>
            </w:r>
            <w:proofErr w:type="spellEnd"/>
            <w:r w:rsidRPr="00E7127C">
              <w:rPr>
                <w:sz w:val="18"/>
                <w:szCs w:val="18"/>
              </w:rPr>
              <w:t xml:space="preserve"> – общее число участников ЕГЭ по </w:t>
            </w:r>
            <w:r w:rsidRPr="00E7127C">
              <w:rPr>
                <w:sz w:val="18"/>
                <w:szCs w:val="18"/>
              </w:rPr>
              <w:lastRenderedPageBreak/>
              <w:t>обязательным предметам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E26A2" w:rsidRPr="00E7127C" w:rsidTr="00385994">
        <w:trPr>
          <w:trHeight w:val="789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0.5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ОХПДО = ОЧД ДО / ЧД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ОЧД ДО – общая численность детей в возрасте от 5 до 18 лет, получающих услуги дополнительного образования в </w:t>
            </w:r>
            <w:r>
              <w:rPr>
                <w:sz w:val="18"/>
                <w:szCs w:val="18"/>
              </w:rPr>
              <w:t xml:space="preserve">МУ ДО </w:t>
            </w:r>
            <w:r w:rsidRPr="00E7127C">
              <w:rPr>
                <w:sz w:val="18"/>
                <w:szCs w:val="18"/>
              </w:rPr>
              <w:t>си</w:t>
            </w:r>
            <w:r>
              <w:rPr>
                <w:sz w:val="18"/>
                <w:szCs w:val="18"/>
              </w:rPr>
              <w:t>стемы образования и в кружках в ОУ</w:t>
            </w:r>
            <w:r w:rsidR="00B92260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(ДОУ, СОШ, ПОО)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C35DED" w:rsidP="0032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E26A2" w:rsidRPr="00E7127C">
              <w:rPr>
                <w:sz w:val="18"/>
                <w:szCs w:val="18"/>
              </w:rPr>
              <w:t>анные навигатора АИС ПФДО, статистическая отчетность</w:t>
            </w:r>
            <w:r w:rsidR="00AE2DDC">
              <w:rPr>
                <w:sz w:val="18"/>
                <w:szCs w:val="18"/>
              </w:rPr>
              <w:t>,</w:t>
            </w:r>
            <w:r w:rsidR="002E26A2" w:rsidRPr="00E7127C">
              <w:rPr>
                <w:sz w:val="18"/>
                <w:szCs w:val="18"/>
              </w:rPr>
              <w:t xml:space="preserve"> </w:t>
            </w:r>
            <w:hyperlink r:id="rId16" w:tooltip="Приказ Росстата от 14.01.2013 N 12 (ред. от 23.12.2016, с изм. от 25.03.2022) &quot;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" w:history="1">
              <w:r w:rsidR="002E26A2" w:rsidRPr="00E7127C">
                <w:rPr>
                  <w:sz w:val="18"/>
                  <w:szCs w:val="18"/>
                </w:rPr>
                <w:t>форма ФСН № 1-ДО</w:t>
              </w:r>
            </w:hyperlink>
            <w:r w:rsidR="002E26A2" w:rsidRPr="00E7127C">
              <w:rPr>
                <w:sz w:val="18"/>
                <w:szCs w:val="18"/>
              </w:rPr>
              <w:t xml:space="preserve"> (сводная) «Сведения об учреждениях дополнительного образования детей», ведомственные данные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7D4C3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постоянно, </w:t>
            </w:r>
            <w:r w:rsidR="002E26A2" w:rsidRPr="00E7127C">
              <w:rPr>
                <w:sz w:val="18"/>
                <w:szCs w:val="18"/>
              </w:rPr>
              <w:t>первичные данные – февраль года, следующего за отчетным, сводные данные – март года, следующего за отчетным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2E26A2" w:rsidRPr="00E7127C" w:rsidTr="00385994">
        <w:trPr>
          <w:trHeight w:val="8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ЧД – численность детей в возрасте от 5 до 18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385994">
        <w:trPr>
          <w:trHeight w:val="592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Доля обучающихся </w:t>
            </w:r>
            <w:r w:rsidR="00B422C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фактически посещавших данные учреждения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ДООУП= ООУП / ООУ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ООУП – количество обучающихся </w:t>
            </w:r>
            <w:r w:rsidR="00B422C4"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ОУ, обеспеченных организованным горячим питанием за счет всех источников финансирования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D93B14">
              <w:rPr>
                <w:sz w:val="18"/>
                <w:szCs w:val="18"/>
              </w:rPr>
              <w:t xml:space="preserve"> (отчет об охвате организованным горячим питание</w:t>
            </w:r>
            <w:r w:rsidR="00C51400">
              <w:rPr>
                <w:sz w:val="18"/>
                <w:szCs w:val="18"/>
              </w:rPr>
              <w:t>м</w:t>
            </w:r>
            <w:r w:rsidR="00D93B14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F5048F" w:rsidRPr="00E7127C" w:rsidTr="00385994">
        <w:trPr>
          <w:trHeight w:val="592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ООУ - общее количество обучающихся, фактически посещавших </w:t>
            </w:r>
            <w:r w:rsidR="00B422C4"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385994">
        <w:trPr>
          <w:trHeight w:val="220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92260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молодежи, удовлетворенной</w:t>
            </w:r>
            <w:r w:rsidR="00F5048F"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качеством реализуемых мероприятий, направленных на создание условия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7210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  <w:p w:rsidR="00B07210" w:rsidRPr="00B07210" w:rsidRDefault="00B07210" w:rsidP="00385994">
            <w:pPr>
              <w:jc w:val="center"/>
              <w:rPr>
                <w:lang w:eastAsia="ru-RU"/>
              </w:rPr>
            </w:pPr>
          </w:p>
          <w:p w:rsidR="00B07210" w:rsidRDefault="00B07210" w:rsidP="00385994">
            <w:pPr>
              <w:jc w:val="center"/>
              <w:rPr>
                <w:lang w:eastAsia="ru-RU"/>
              </w:rPr>
            </w:pPr>
          </w:p>
          <w:p w:rsidR="00F5048F" w:rsidRPr="00B07210" w:rsidRDefault="00F5048F" w:rsidP="00385994">
            <w:pPr>
              <w:jc w:val="center"/>
              <w:rPr>
                <w:lang w:eastAsia="ru-RU"/>
              </w:rPr>
            </w:pP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ДМУКРМ=</w:t>
            </w:r>
            <w:r w:rsidRPr="00E7127C">
              <w:rPr>
                <w:sz w:val="18"/>
                <w:szCs w:val="18"/>
              </w:rPr>
              <w:br/>
              <w:t>КМУКРМ/</w:t>
            </w:r>
          </w:p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ОЧОЛх100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КМУКРМ – количество молодежи, </w:t>
            </w:r>
            <w:r w:rsidR="00B92260">
              <w:rPr>
                <w:rFonts w:eastAsia="Calibri"/>
                <w:bCs/>
                <w:sz w:val="18"/>
                <w:szCs w:val="18"/>
              </w:rPr>
              <w:t>удовлетворенной</w:t>
            </w:r>
            <w:r w:rsidRPr="00E7127C">
              <w:rPr>
                <w:rFonts w:eastAsia="Calibri"/>
                <w:bCs/>
                <w:sz w:val="18"/>
                <w:szCs w:val="18"/>
              </w:rPr>
              <w:t xml:space="preserve"> качеством реализуемых мероприятий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</w:p>
          <w:p w:rsidR="00D926F8" w:rsidRPr="00E7127C" w:rsidRDefault="00D926F8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(опрос участников мероприятий)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F5048F" w:rsidRPr="00E7127C" w:rsidTr="00385994">
        <w:trPr>
          <w:trHeight w:val="220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ОЧОЛ – общая численность опрошенных лиц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385994">
        <w:trPr>
          <w:trHeight w:val="220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Theme="minorHAnsi"/>
                <w:bCs/>
                <w:sz w:val="18"/>
                <w:szCs w:val="18"/>
              </w:rPr>
              <w:t>Подпрограмма 1 «Модернизация образования»</w:t>
            </w:r>
          </w:p>
        </w:tc>
      </w:tr>
      <w:tr w:rsidR="00F5048F" w:rsidRPr="00E7127C" w:rsidTr="005A2F3F">
        <w:trPr>
          <w:trHeight w:val="36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Доля</w:t>
            </w:r>
            <w:r w:rsidR="00B422C4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соответствующих современным требованиям обучения, в общем количестве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ДОУССТ =</w:t>
            </w:r>
            <w:proofErr w:type="spellStart"/>
            <w:r w:rsidRPr="00E7127C">
              <w:rPr>
                <w:sz w:val="18"/>
                <w:szCs w:val="18"/>
              </w:rPr>
              <w:t>Pi</w:t>
            </w:r>
            <w:proofErr w:type="spellEnd"/>
            <w:r w:rsidRPr="00E7127C">
              <w:rPr>
                <w:sz w:val="18"/>
                <w:szCs w:val="18"/>
              </w:rPr>
              <w:t xml:space="preserve"> / P1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Pi</w:t>
            </w:r>
            <w:proofErr w:type="spellEnd"/>
            <w:r w:rsidRPr="00E7127C">
              <w:rPr>
                <w:sz w:val="18"/>
                <w:szCs w:val="18"/>
              </w:rPr>
              <w:t xml:space="preserve"> – число</w:t>
            </w:r>
            <w:r w:rsidR="00B422C4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соответствующих современным требованиям обучения (показатель, характеризующий качество инфраструктуры (материально-</w:t>
            </w:r>
            <w:r w:rsidRPr="00E7127C">
              <w:rPr>
                <w:sz w:val="18"/>
                <w:szCs w:val="18"/>
              </w:rPr>
              <w:lastRenderedPageBreak/>
              <w:t xml:space="preserve">технической и технологической базы) обучения, а также реализацию требований федеральных государственных образовательных стандартов к условиям обучения, являющийся средним арифметическим отдельных </w:t>
            </w:r>
            <w:r w:rsidR="00BA34F6">
              <w:rPr>
                <w:sz w:val="18"/>
                <w:szCs w:val="18"/>
              </w:rPr>
              <w:t xml:space="preserve">16 </w:t>
            </w:r>
            <w:r w:rsidRPr="00E7127C">
              <w:rPr>
                <w:sz w:val="18"/>
                <w:szCs w:val="18"/>
              </w:rPr>
              <w:t>относительных показателей)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C35DED" w:rsidP="00324A20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7127C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 xml:space="preserve">форма ФСН </w:t>
            </w:r>
            <w:r w:rsidR="00B92260">
              <w:rPr>
                <w:sz w:val="18"/>
                <w:szCs w:val="18"/>
              </w:rPr>
              <w:t xml:space="preserve">             </w:t>
            </w:r>
            <w:r w:rsidR="00F5048F" w:rsidRPr="00E7127C">
              <w:rPr>
                <w:sz w:val="18"/>
                <w:szCs w:val="18"/>
              </w:rPr>
              <w:t xml:space="preserve">№ ОО-2 (сводная) «Сведения о материально-технической и информационной базе, финансово-экономической деятельности </w:t>
            </w:r>
            <w:r w:rsidR="00F5048F" w:rsidRPr="00E7127C">
              <w:rPr>
                <w:sz w:val="18"/>
                <w:szCs w:val="18"/>
              </w:rPr>
              <w:lastRenderedPageBreak/>
              <w:t xml:space="preserve">общеобразовательной организации»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 xml:space="preserve">первичные данные – апрель года, следующего за </w:t>
            </w:r>
            <w:proofErr w:type="gramStart"/>
            <w:r w:rsidRPr="00E7127C">
              <w:rPr>
                <w:sz w:val="18"/>
                <w:szCs w:val="18"/>
              </w:rPr>
              <w:t>отчетным</w:t>
            </w:r>
            <w:proofErr w:type="gramEnd"/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B92260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B92260">
              <w:rPr>
                <w:sz w:val="18"/>
                <w:szCs w:val="18"/>
              </w:rPr>
              <w:t>КО</w:t>
            </w:r>
          </w:p>
        </w:tc>
      </w:tr>
      <w:tr w:rsidR="00F5048F" w:rsidRPr="00E7127C" w:rsidTr="005A2F3F"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P1 – общее количество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5048F" w:rsidRPr="00E7127C" w:rsidTr="005A2F3F">
        <w:trPr>
          <w:trHeight w:val="1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 w:rsidRPr="00986FF9">
              <w:rPr>
                <w:sz w:val="18"/>
                <w:szCs w:val="18"/>
              </w:rPr>
              <w:t>Количество объектов дошкольного, общего и дополнительного образования, в отношении которых осуществл</w:t>
            </w:r>
            <w:r w:rsidR="00BA34F6">
              <w:rPr>
                <w:sz w:val="18"/>
                <w:szCs w:val="18"/>
              </w:rPr>
              <w:t>ено строительство (реконструкция, модернизация</w:t>
            </w:r>
            <w:r w:rsidRPr="00986FF9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., ежегодно, нарастающим итого</w:t>
            </w:r>
            <w:r w:rsidR="00F5048F" w:rsidRPr="00E7127C">
              <w:rPr>
                <w:sz w:val="18"/>
                <w:szCs w:val="18"/>
              </w:rPr>
              <w:t>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 - к</w:t>
            </w:r>
            <w:r w:rsidRPr="00986FF9">
              <w:rPr>
                <w:sz w:val="18"/>
                <w:szCs w:val="18"/>
              </w:rPr>
              <w:t>оличество объектов дошкольного, общего и дополнительного образования, в отношении которых осуществл</w:t>
            </w:r>
            <w:r w:rsidR="00AE2DDC">
              <w:rPr>
                <w:sz w:val="18"/>
                <w:szCs w:val="18"/>
              </w:rPr>
              <w:t>ено строительство (реконструкция, модернизация</w:t>
            </w:r>
            <w:r w:rsidRPr="00986FF9">
              <w:rPr>
                <w:sz w:val="18"/>
                <w:szCs w:val="18"/>
              </w:rPr>
              <w:t>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(количество мероприятий в рамках работ по строительству (реконструкции, мод</w:t>
            </w:r>
            <w:r w:rsidR="00BA34F6">
              <w:rPr>
                <w:sz w:val="18"/>
                <w:szCs w:val="18"/>
              </w:rPr>
              <w:t>ернизации) объектов образования</w:t>
            </w:r>
            <w:r w:rsidR="00F5048F" w:rsidRPr="00E7127C">
              <w:rPr>
                <w:sz w:val="18"/>
                <w:szCs w:val="18"/>
              </w:rPr>
              <w:t xml:space="preserve"> в соответствии с заключенными муниципальными контрактами, на основании актов выполненных работ)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акта выполненных работ (приемки работ)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</w:t>
            </w:r>
            <w:r w:rsidR="00D31FEB">
              <w:rPr>
                <w:sz w:val="18"/>
                <w:szCs w:val="18"/>
              </w:rPr>
              <w:t>ТРи</w:t>
            </w:r>
            <w:r w:rsidRPr="00E7127C">
              <w:rPr>
                <w:sz w:val="18"/>
                <w:szCs w:val="18"/>
              </w:rPr>
              <w:t>С</w:t>
            </w:r>
            <w:proofErr w:type="spellEnd"/>
            <w:r w:rsidRPr="00E7127C">
              <w:rPr>
                <w:sz w:val="18"/>
                <w:szCs w:val="18"/>
              </w:rPr>
              <w:t>, ММКУ УКС</w:t>
            </w:r>
          </w:p>
        </w:tc>
      </w:tr>
      <w:tr w:rsidR="00F5048F" w:rsidRPr="00E7127C" w:rsidTr="00385994">
        <w:trPr>
          <w:trHeight w:val="160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образователь</w:t>
            </w:r>
            <w:r w:rsidR="00BA34F6">
              <w:rPr>
                <w:sz w:val="18"/>
                <w:szCs w:val="18"/>
              </w:rPr>
              <w:t>ных учреждений, реализующих про</w:t>
            </w:r>
            <w:r w:rsidRPr="00E7127C">
              <w:rPr>
                <w:sz w:val="18"/>
                <w:szCs w:val="18"/>
              </w:rPr>
              <w:t>граммы дошкольного, общего и дополнительного образования, здания которых находятся в аварийном состоянии или требуют капитального ремонта</w:t>
            </w:r>
            <w:r w:rsidR="00783CF8">
              <w:rPr>
                <w:sz w:val="18"/>
                <w:szCs w:val="18"/>
              </w:rPr>
              <w:t xml:space="preserve">, </w:t>
            </w:r>
            <w:r w:rsidR="00783CF8" w:rsidRPr="00783CF8">
              <w:rPr>
                <w:sz w:val="18"/>
                <w:szCs w:val="18"/>
              </w:rPr>
              <w:t>в которых проведен капитальный ремонт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д., ежегодно, нарастающим</w:t>
            </w:r>
            <w:r w:rsidR="00AE2DDC">
              <w:rPr>
                <w:sz w:val="18"/>
                <w:szCs w:val="18"/>
              </w:rPr>
              <w:t xml:space="preserve"> итогом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КНАС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КНАС</w:t>
            </w:r>
            <w:r w:rsidRPr="00E7127C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к</w:t>
            </w:r>
            <w:r w:rsidRPr="00E7127C">
              <w:rPr>
                <w:sz w:val="18"/>
                <w:szCs w:val="18"/>
              </w:rPr>
              <w:t>оличество образователь</w:t>
            </w:r>
            <w:r w:rsidR="00B422C4">
              <w:rPr>
                <w:sz w:val="18"/>
                <w:szCs w:val="18"/>
              </w:rPr>
              <w:t>ных учреждений, реализующих про</w:t>
            </w:r>
            <w:r w:rsidRPr="00E7127C">
              <w:rPr>
                <w:sz w:val="18"/>
                <w:szCs w:val="18"/>
              </w:rPr>
              <w:t>граммы дошкольного, общего и дополнительного образования, здания которых находятся в аварийном состоянии или требуют капитального ремонта</w:t>
            </w:r>
            <w:r w:rsidR="00783CF8">
              <w:rPr>
                <w:sz w:val="18"/>
                <w:szCs w:val="18"/>
              </w:rPr>
              <w:t xml:space="preserve">, </w:t>
            </w:r>
            <w:r w:rsidR="00783CF8" w:rsidRPr="00783CF8">
              <w:rPr>
                <w:sz w:val="18"/>
                <w:szCs w:val="18"/>
              </w:rPr>
              <w:t>в которых проведен капитальный ремонт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(количество капитально отремонтированных об</w:t>
            </w:r>
            <w:r w:rsidR="00BA34F6">
              <w:rPr>
                <w:sz w:val="18"/>
                <w:szCs w:val="18"/>
              </w:rPr>
              <w:t>ъектов образования</w:t>
            </w:r>
            <w:r w:rsidR="00F5048F" w:rsidRPr="00E7127C">
              <w:rPr>
                <w:sz w:val="18"/>
                <w:szCs w:val="18"/>
              </w:rPr>
              <w:t xml:space="preserve"> в соответствии с заключенными муниципальными контрактами, на основании актов выполненных работ)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акта выполненных работ (приемки работ)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D31FEB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D31FEB">
              <w:rPr>
                <w:sz w:val="18"/>
                <w:szCs w:val="18"/>
              </w:rPr>
              <w:t>КТРиС</w:t>
            </w:r>
            <w:proofErr w:type="spellEnd"/>
            <w:r w:rsidR="00F5048F" w:rsidRPr="00E7127C">
              <w:rPr>
                <w:sz w:val="18"/>
                <w:szCs w:val="18"/>
              </w:rPr>
              <w:t>, ММКУ УКС</w:t>
            </w:r>
          </w:p>
        </w:tc>
      </w:tr>
      <w:tr w:rsidR="00F5048F" w:rsidRPr="00E7127C" w:rsidTr="005A2F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5C6FC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созданных </w:t>
            </w:r>
            <w:r w:rsidR="00F5048F" w:rsidRPr="00E7127C">
              <w:rPr>
                <w:sz w:val="18"/>
                <w:szCs w:val="18"/>
              </w:rPr>
              <w:t>новых мест в</w:t>
            </w:r>
            <w:r w:rsidR="00B422C4">
              <w:rPr>
                <w:sz w:val="18"/>
                <w:szCs w:val="18"/>
              </w:rPr>
              <w:t xml:space="preserve"> МБОУ</w:t>
            </w:r>
            <w:r w:rsidR="00BA34F6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>путем строительства, в том числе обновления материально-технической базы для реализации основных общеобразовательных программ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180EB2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  <w:r w:rsidR="00B422C4"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жегодно</w:t>
            </w:r>
            <w:r>
              <w:rPr>
                <w:sz w:val="18"/>
                <w:szCs w:val="18"/>
              </w:rPr>
              <w:t>,</w:t>
            </w:r>
            <w:r w:rsidR="00AE2DDC">
              <w:rPr>
                <w:sz w:val="18"/>
                <w:szCs w:val="18"/>
              </w:rPr>
              <w:t xml:space="preserve"> нарастающим итогом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КСНМОО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КСНМОО</w:t>
            </w:r>
            <w:r w:rsidRPr="00E712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986FF9">
              <w:rPr>
                <w:sz w:val="18"/>
                <w:szCs w:val="18"/>
              </w:rPr>
              <w:t>оличество созданных новых мест в</w:t>
            </w:r>
            <w:r w:rsidR="00B422C4">
              <w:rPr>
                <w:sz w:val="18"/>
                <w:szCs w:val="18"/>
              </w:rPr>
              <w:t xml:space="preserve"> МБОУ</w:t>
            </w:r>
            <w:r w:rsidR="00BA34F6">
              <w:rPr>
                <w:sz w:val="18"/>
                <w:szCs w:val="18"/>
              </w:rPr>
              <w:t xml:space="preserve"> </w:t>
            </w:r>
            <w:r w:rsidRPr="00986FF9">
              <w:rPr>
                <w:sz w:val="18"/>
                <w:szCs w:val="18"/>
              </w:rPr>
              <w:t>путем строительства, в том числе обновления материально-технической базы для реализации основных общеобразовательных программ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(разрешение на ввод в эксплуатацию объектов капитального строительства)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ввода в эксплуатацию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D31FEB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ТРи</w:t>
            </w:r>
            <w:r w:rsidRPr="00E7127C">
              <w:rPr>
                <w:sz w:val="18"/>
                <w:szCs w:val="18"/>
              </w:rPr>
              <w:t>С</w:t>
            </w:r>
            <w:proofErr w:type="spellEnd"/>
            <w:r w:rsidR="00F5048F" w:rsidRPr="00E7127C">
              <w:rPr>
                <w:sz w:val="18"/>
                <w:szCs w:val="18"/>
              </w:rPr>
              <w:t>, ММКУ УКС</w:t>
            </w:r>
          </w:p>
        </w:tc>
      </w:tr>
      <w:tr w:rsidR="00F5048F" w:rsidRPr="00E7127C" w:rsidTr="005A2F3F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5C6FC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Удельный вес численности учителей в возрасте до 30 лет в </w:t>
            </w:r>
            <w:r w:rsidRPr="00E7127C">
              <w:rPr>
                <w:sz w:val="18"/>
                <w:szCs w:val="18"/>
              </w:rPr>
              <w:lastRenderedPageBreak/>
              <w:t xml:space="preserve">общей численности учителей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УДВУМ = УМ / ОЧУ x 100 %</w:t>
            </w:r>
          </w:p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 xml:space="preserve">УМ – численность учителей в возрасте до 30 лет 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24A20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форма ФСН </w:t>
            </w:r>
            <w:r w:rsidR="00BA34F6">
              <w:rPr>
                <w:sz w:val="18"/>
                <w:szCs w:val="18"/>
              </w:rPr>
              <w:t xml:space="preserve">                  </w:t>
            </w:r>
            <w:r w:rsidRPr="00E7127C">
              <w:rPr>
                <w:sz w:val="18"/>
                <w:szCs w:val="18"/>
              </w:rPr>
              <w:lastRenderedPageBreak/>
              <w:t xml:space="preserve">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lastRenderedPageBreak/>
              <w:t>сентябрь отчетного года</w:t>
            </w:r>
          </w:p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lastRenderedPageBreak/>
              <w:t>КО</w:t>
            </w:r>
          </w:p>
        </w:tc>
      </w:tr>
      <w:tr w:rsidR="00F5048F" w:rsidRPr="00E7127C" w:rsidTr="005A2F3F"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ОЧУ – общая численность учителей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5048F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</w:tr>
      <w:tr w:rsidR="00F5048F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отдохнувших и оздоровленных обучающихся системы образования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КОООСО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КОООСО - количество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 xml:space="preserve">отдохнувших и оздоровленных обучающихся системы образования города Мурманска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C51400">
              <w:rPr>
                <w:sz w:val="18"/>
                <w:szCs w:val="18"/>
              </w:rPr>
              <w:t xml:space="preserve"> </w:t>
            </w:r>
            <w:r w:rsidR="00C51400" w:rsidRPr="00C51400">
              <w:rPr>
                <w:sz w:val="18"/>
                <w:szCs w:val="18"/>
              </w:rPr>
              <w:t>(подведение итогов проведения мероприятий по организации отдыха и оздоровления</w:t>
            </w:r>
            <w:r w:rsidR="00C51400">
              <w:t xml:space="preserve"> </w:t>
            </w:r>
            <w:r w:rsidR="00C51400" w:rsidRPr="00C51400">
              <w:rPr>
                <w:sz w:val="18"/>
                <w:szCs w:val="18"/>
              </w:rPr>
              <w:t>обучающихся системы образования города Мурманска)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903B29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участников профильных молодежных лагерей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нарастающим итогом,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КУПМЛ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КУПМЛ - количество участников профильных молодежных лагерей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C51400">
              <w:rPr>
                <w:sz w:val="18"/>
                <w:szCs w:val="18"/>
              </w:rPr>
              <w:t xml:space="preserve"> </w:t>
            </w:r>
            <w:r w:rsidR="00C51400" w:rsidRPr="00C51400">
              <w:rPr>
                <w:sz w:val="18"/>
                <w:szCs w:val="18"/>
              </w:rPr>
              <w:t>(подведение итогов проведения мероприятий по организации</w:t>
            </w:r>
            <w:r w:rsidR="00C51400" w:rsidRPr="00E7127C">
              <w:rPr>
                <w:sz w:val="18"/>
                <w:szCs w:val="18"/>
              </w:rPr>
              <w:t xml:space="preserve"> профильных молодежных лагерей</w:t>
            </w:r>
            <w:r w:rsidR="00F2347C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453ADF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="00903B29"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3B29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временных рабочих мест, созданных для обучающихся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системы образования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КВРМО - количество временных рабочих мест, созданных для обучающихся системы образования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обучающихся системы образования города Мурманска)</w:t>
            </w:r>
            <w:r w:rsidR="00344E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 xml:space="preserve">олугодие, 9 месяцев, год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3B29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КВРМНГ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КВРМНГ - количество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18 лет)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453ADF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="00903B29"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  <w:r>
              <w:t xml:space="preserve"> </w:t>
            </w:r>
            <w:r w:rsidRPr="00E27736">
              <w:rPr>
                <w:sz w:val="18"/>
                <w:szCs w:val="18"/>
              </w:rPr>
              <w:t>в летний период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ед., </w:t>
            </w:r>
            <w:r>
              <w:rPr>
                <w:sz w:val="18"/>
                <w:szCs w:val="18"/>
              </w:rPr>
              <w:t>в летний период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КВРМНГ</w:t>
            </w:r>
            <w:r>
              <w:rPr>
                <w:sz w:val="18"/>
                <w:szCs w:val="18"/>
              </w:rPr>
              <w:t>вЛП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КВРМНГ</w:t>
            </w:r>
            <w:r>
              <w:rPr>
                <w:sz w:val="18"/>
                <w:szCs w:val="18"/>
              </w:rPr>
              <w:t>вЛП</w:t>
            </w:r>
            <w:proofErr w:type="spellEnd"/>
            <w:r w:rsidRPr="00E7127C">
              <w:rPr>
                <w:sz w:val="18"/>
                <w:szCs w:val="18"/>
              </w:rPr>
              <w:t xml:space="preserve"> - количество временных рабочих мест, созданных для несовершеннолетних граждан в возрасте 14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  <w:r>
              <w:rPr>
                <w:sz w:val="18"/>
                <w:szCs w:val="18"/>
              </w:rPr>
              <w:t xml:space="preserve"> в летний период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</w:t>
            </w:r>
            <w:r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 несовершеннолетних граждан в возрасте 14</w:t>
            </w:r>
            <w:r>
              <w:rPr>
                <w:sz w:val="18"/>
                <w:szCs w:val="18"/>
              </w:rPr>
              <w:t xml:space="preserve"> </w:t>
            </w:r>
            <w:r w:rsidRPr="00344E3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44E3C">
              <w:rPr>
                <w:sz w:val="18"/>
                <w:szCs w:val="18"/>
              </w:rPr>
              <w:t>18 лет</w:t>
            </w:r>
            <w:r>
              <w:rPr>
                <w:sz w:val="18"/>
                <w:szCs w:val="18"/>
              </w:rPr>
              <w:t xml:space="preserve"> в летний период</w:t>
            </w:r>
            <w:r w:rsidRPr="00344E3C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9053FD" w:rsidRPr="00E7127C" w:rsidTr="0082146F">
        <w:trPr>
          <w:trHeight w:val="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Theme="minorHAnsi"/>
                <w:bCs/>
                <w:sz w:val="18"/>
                <w:szCs w:val="18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</w:tr>
      <w:tr w:rsidR="009053FD" w:rsidRPr="00E7127C" w:rsidTr="00324A20">
        <w:trPr>
          <w:trHeight w:val="16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в общей численности детей в возрасте 1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ДДОШ = ЧДДО1-6 / ОЧД1-6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ЧДДО1-6 - численности детей, получающих дошкольную образовательную услугу и (или) услугу по их содержанию в муниципальных </w:t>
            </w:r>
            <w:r>
              <w:rPr>
                <w:sz w:val="18"/>
                <w:szCs w:val="18"/>
              </w:rPr>
              <w:t>ОУ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24A20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</w:t>
            </w:r>
            <w:hyperlink r:id="rId17" w:tooltip="Приказ Росстата от 30.08.2017 N 563 (ред. от 30.12.2019) &quot;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&quot;{КонсультантПлюс}" w:history="1">
              <w:r w:rsidRPr="00E7127C">
                <w:rPr>
                  <w:sz w:val="18"/>
                  <w:szCs w:val="18"/>
                </w:rPr>
                <w:t xml:space="preserve">форма ФСН </w:t>
              </w:r>
              <w:r>
                <w:rPr>
                  <w:sz w:val="18"/>
                  <w:szCs w:val="18"/>
                </w:rPr>
                <w:t xml:space="preserve">           </w:t>
              </w:r>
              <w:r w:rsidRPr="00E7127C">
                <w:rPr>
                  <w:sz w:val="18"/>
                  <w:szCs w:val="18"/>
                </w:rPr>
                <w:t>№ 85-К</w:t>
              </w:r>
            </w:hyperlink>
            <w:r w:rsidRPr="00E7127C">
              <w:rPr>
                <w:sz w:val="18"/>
                <w:szCs w:val="18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первичные данные - январь года, следующего за </w:t>
            </w:r>
            <w:proofErr w:type="gramStart"/>
            <w:r w:rsidRPr="00E7127C">
              <w:rPr>
                <w:sz w:val="18"/>
                <w:szCs w:val="18"/>
              </w:rPr>
              <w:t>отчетным</w:t>
            </w:r>
            <w:proofErr w:type="gramEnd"/>
            <w:r w:rsidRPr="00E7127C">
              <w:rPr>
                <w:sz w:val="18"/>
                <w:szCs w:val="18"/>
              </w:rPr>
              <w:t>, сводные данные - март года, следующего за отчетным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1087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ОЧД1-6 - общая численности детей в возрасте 1-6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70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 = </w:t>
            </w: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МДОУ</w:t>
            </w:r>
            <w:r w:rsidRPr="00E7127C">
              <w:rPr>
                <w:sz w:val="18"/>
                <w:szCs w:val="18"/>
              </w:rPr>
              <w:t xml:space="preserve"> / </w:t>
            </w:r>
            <w:proofErr w:type="spellStart"/>
            <w:r w:rsidRPr="00E7127C">
              <w:rPr>
                <w:sz w:val="18"/>
                <w:szCs w:val="18"/>
              </w:rPr>
              <w:t>Зшкол</w:t>
            </w:r>
            <w:proofErr w:type="spellEnd"/>
            <w:r w:rsidRPr="00E7127C">
              <w:rPr>
                <w:sz w:val="18"/>
                <w:szCs w:val="18"/>
              </w:rPr>
              <w:t xml:space="preserve">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sz w:val="18"/>
                <w:szCs w:val="18"/>
              </w:rPr>
              <w:t xml:space="preserve"> МДОУ - средняя заработная плата педагогических работников МДОУ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Росстат, форма ФСН </w:t>
            </w:r>
          </w:p>
          <w:p w:rsidR="009053FD" w:rsidRPr="00E7127C" w:rsidRDefault="00D735F2" w:rsidP="00324A20">
            <w:pPr>
              <w:pStyle w:val="ConsPlusNormal"/>
              <w:rPr>
                <w:sz w:val="18"/>
                <w:szCs w:val="18"/>
              </w:rPr>
            </w:pPr>
            <w:hyperlink r:id="rId18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="009053FD" w:rsidRPr="00E7127C">
                <w:rPr>
                  <w:sz w:val="18"/>
                  <w:szCs w:val="18"/>
                </w:rPr>
                <w:t>№ ЗП</w:t>
              </w:r>
            </w:hyperlink>
            <w:r w:rsidR="009053FD" w:rsidRPr="00E7127C">
              <w:rPr>
                <w:sz w:val="18"/>
                <w:szCs w:val="18"/>
              </w:rPr>
              <w:t xml:space="preserve"> - образование «Сведения о численности и оплате труда работников сферы образования по категориям персонала»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587C19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420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Зшкол</w:t>
            </w:r>
            <w:proofErr w:type="spellEnd"/>
            <w:r w:rsidRPr="00E7127C">
              <w:rPr>
                <w:sz w:val="18"/>
                <w:szCs w:val="18"/>
              </w:rPr>
              <w:t xml:space="preserve"> - средняя заработная плата в сфере общего образования в муниципальном образовании город Мурманск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 к средней заработной плате в Мурманской области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 = </w:t>
            </w: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ОУ</w:t>
            </w:r>
            <w:r w:rsidRPr="00E7127C">
              <w:rPr>
                <w:sz w:val="18"/>
                <w:szCs w:val="18"/>
              </w:rPr>
              <w:t xml:space="preserve"> / З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Зпр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ОУ - средняя заработная плата педагогических работников ОУ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Default="009053FD" w:rsidP="00587C19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Росстат, форма ФСН </w:t>
            </w:r>
          </w:p>
          <w:p w:rsidR="009053FD" w:rsidRPr="00E7127C" w:rsidRDefault="00D735F2" w:rsidP="00324A20">
            <w:pPr>
              <w:pStyle w:val="ConsPlusNormal"/>
              <w:rPr>
                <w:sz w:val="18"/>
                <w:szCs w:val="18"/>
              </w:rPr>
            </w:pPr>
            <w:hyperlink r:id="rId19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="009053FD" w:rsidRPr="00E7127C">
                <w:rPr>
                  <w:sz w:val="18"/>
                  <w:szCs w:val="18"/>
                </w:rPr>
                <w:t>№ ЗП</w:t>
              </w:r>
            </w:hyperlink>
            <w:r w:rsidR="009053FD" w:rsidRPr="00E7127C">
              <w:rPr>
                <w:sz w:val="18"/>
                <w:szCs w:val="18"/>
              </w:rPr>
              <w:t xml:space="preserve"> - образование «Сведения о численности и оплате труда работников сферы образ</w:t>
            </w:r>
            <w:r w:rsidR="00324A20">
              <w:rPr>
                <w:sz w:val="18"/>
                <w:szCs w:val="18"/>
              </w:rPr>
              <w:t>ования по категориям персонала»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З - средняя заработная плата в Мурманской области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219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spacing w:line="360" w:lineRule="auto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ЧпедОУКР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ЧпедОУКР</w:t>
            </w:r>
            <w:proofErr w:type="spellEnd"/>
            <w:r w:rsidRPr="00E7127C">
              <w:rPr>
                <w:sz w:val="18"/>
                <w:szCs w:val="18"/>
              </w:rPr>
              <w:t xml:space="preserve"> - численность педагогических работников </w:t>
            </w:r>
            <w:r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ОУ, получивших вознаграждение за классное руководство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 о фактически достигнутых значениях целевых показателей результативности деятельности органов местного самоуправления за счет субвенции, предоставляемой местным бюджетам на финансовое обеспечение образовательной деятельности)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</w:t>
            </w:r>
            <w:proofErr w:type="spellEnd"/>
            <w:r w:rsidRPr="00E7127C">
              <w:rPr>
                <w:sz w:val="18"/>
                <w:szCs w:val="18"/>
              </w:rPr>
              <w:t xml:space="preserve"> -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 xml:space="preserve">численность педагогических работников </w:t>
            </w:r>
            <w:r>
              <w:rPr>
                <w:sz w:val="18"/>
                <w:szCs w:val="18"/>
              </w:rPr>
              <w:t>МБОУ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84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3.5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057F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МУ ДО к средней заработной плате учителей в муниципальном образовании город Мурманск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 = </w:t>
            </w: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ДО</w:t>
            </w:r>
            <w:r w:rsidRPr="00E7127C">
              <w:rPr>
                <w:sz w:val="18"/>
                <w:szCs w:val="18"/>
              </w:rPr>
              <w:t xml:space="preserve"> / </w:t>
            </w:r>
            <w:proofErr w:type="spellStart"/>
            <w:r w:rsidRPr="00E7127C">
              <w:rPr>
                <w:sz w:val="18"/>
                <w:szCs w:val="18"/>
              </w:rPr>
              <w:t>Зуч</w:t>
            </w:r>
            <w:proofErr w:type="spellEnd"/>
            <w:r w:rsidRPr="00E7127C">
              <w:rPr>
                <w:sz w:val="18"/>
                <w:szCs w:val="18"/>
              </w:rPr>
              <w:t xml:space="preserve">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Зпр</w:t>
            </w:r>
            <w:proofErr w:type="spellEnd"/>
            <w:r>
              <w:rPr>
                <w:sz w:val="18"/>
                <w:szCs w:val="18"/>
              </w:rPr>
              <w:t xml:space="preserve"> ДО</w:t>
            </w:r>
            <w:r w:rsidRPr="00E7127C">
              <w:rPr>
                <w:sz w:val="18"/>
                <w:szCs w:val="18"/>
              </w:rPr>
              <w:t xml:space="preserve"> - средняя заработная плата педагогических работников </w:t>
            </w:r>
            <w:r>
              <w:rPr>
                <w:sz w:val="18"/>
                <w:szCs w:val="18"/>
              </w:rPr>
              <w:t>МУ ДО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24A20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статистическая</w:t>
            </w:r>
            <w:r>
              <w:rPr>
                <w:sz w:val="18"/>
                <w:szCs w:val="18"/>
              </w:rPr>
              <w:t xml:space="preserve"> отчетность, Росстат, форма </w:t>
            </w:r>
            <w:r w:rsidRPr="00C21DD2">
              <w:rPr>
                <w:sz w:val="18"/>
                <w:szCs w:val="18"/>
              </w:rPr>
              <w:t>ФСН</w:t>
            </w:r>
            <w:hyperlink r:id="rId20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Pr="00C21DD2">
                <w:rPr>
                  <w:sz w:val="18"/>
                  <w:szCs w:val="18"/>
                </w:rPr>
                <w:t xml:space="preserve"> № ЗП</w:t>
              </w:r>
            </w:hyperlink>
            <w:r w:rsidRPr="00C21DD2">
              <w:rPr>
                <w:sz w:val="18"/>
                <w:szCs w:val="18"/>
              </w:rPr>
              <w:t xml:space="preserve"> - образование </w:t>
            </w:r>
            <w:r w:rsidRPr="00E7127C">
              <w:rPr>
                <w:sz w:val="18"/>
                <w:szCs w:val="18"/>
              </w:rPr>
              <w:t xml:space="preserve">«Сведения о численности и оплате труда работников сферы образования по категориям персонала»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Зуч</w:t>
            </w:r>
            <w:proofErr w:type="spellEnd"/>
            <w:r w:rsidRPr="00E7127C">
              <w:rPr>
                <w:sz w:val="18"/>
                <w:szCs w:val="18"/>
              </w:rPr>
              <w:t xml:space="preserve"> - средняя заработная плата</w:t>
            </w:r>
            <w:r>
              <w:t xml:space="preserve"> </w:t>
            </w:r>
            <w:r w:rsidRPr="0036240B">
              <w:rPr>
                <w:sz w:val="18"/>
                <w:szCs w:val="18"/>
              </w:rPr>
              <w:t>учителей в муниципальном образовании город Мурманск</w:t>
            </w:r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92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57F0B">
              <w:rPr>
                <w:rFonts w:ascii="Times New Roman" w:hAnsi="Times New Roman"/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детских школах искусств)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hAnsi="Times New Roman"/>
                <w:sz w:val="18"/>
                <w:szCs w:val="18"/>
              </w:rPr>
              <w:t>Спдо</w:t>
            </w:r>
            <w:proofErr w:type="spellEnd"/>
            <w:r w:rsidRPr="00557F0B">
              <w:rPr>
                <w:rFonts w:ascii="Times New Roman" w:hAnsi="Times New Roman"/>
                <w:sz w:val="18"/>
                <w:szCs w:val="18"/>
              </w:rPr>
              <w:t>= (</w:t>
            </w:r>
            <w:proofErr w:type="spellStart"/>
            <w:r w:rsidRPr="00557F0B">
              <w:rPr>
                <w:rFonts w:ascii="Times New Roman" w:hAnsi="Times New Roman"/>
                <w:sz w:val="18"/>
                <w:szCs w:val="18"/>
              </w:rPr>
              <w:t>Чспдо</w:t>
            </w:r>
            <w:proofErr w:type="spellEnd"/>
            <w:r w:rsidRPr="00557F0B">
              <w:rPr>
                <w:rFonts w:ascii="Times New Roman" w:hAnsi="Times New Roman"/>
                <w:sz w:val="18"/>
                <w:szCs w:val="18"/>
              </w:rPr>
              <w:t xml:space="preserve"> / Чобуч5-18)*100%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hAnsi="Times New Roman"/>
                <w:sz w:val="18"/>
                <w:szCs w:val="18"/>
                <w:lang w:eastAsia="ru-RU"/>
              </w:rPr>
              <w:t>Чспдо</w:t>
            </w:r>
            <w:proofErr w:type="spellEnd"/>
            <w:r w:rsidRPr="00557F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численность детей в возрасте от 5 до 18 лет, использующих для получения дополнительного </w:t>
            </w:r>
            <w:r w:rsidRPr="00557F0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образования сертифик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аты дополнительного образования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right="-62" w:firstLine="0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8490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данные навигатора АИС ПФДО 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пообъ</w:t>
            </w: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ектный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мониторинг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911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557F0B">
              <w:rPr>
                <w:sz w:val="18"/>
                <w:szCs w:val="18"/>
              </w:rPr>
              <w:t>Чобуч5-18 – общая численность детей в возрасте от 5 до 18 лет</w:t>
            </w:r>
            <w:r>
              <w:rPr>
                <w:sz w:val="18"/>
                <w:szCs w:val="18"/>
              </w:rPr>
              <w:t>,</w:t>
            </w:r>
            <w:r w:rsidRPr="00557F0B">
              <w:rPr>
                <w:sz w:val="18"/>
                <w:szCs w:val="18"/>
              </w:rPr>
              <w:t xml:space="preserve"> получающих дополнительное образование по программам, финансовое обеспечение которых осуществляется за счет бюджетных средств (за исключением обуча</w:t>
            </w:r>
            <w:r>
              <w:rPr>
                <w:sz w:val="18"/>
                <w:szCs w:val="18"/>
              </w:rPr>
              <w:t>ющих в детских школах искусств)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57F0B">
              <w:rPr>
                <w:rFonts w:ascii="Times New Roman" w:hAnsi="Times New Roman"/>
                <w:sz w:val="18"/>
                <w:szCs w:val="18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Спф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= (</w:t>
            </w:r>
            <w:proofErr w:type="spellStart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Чдспф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/ Ч5-18)*100%,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Чдспф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общая численность детей,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right="-62"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данные навигатора АИС ПФДО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постоянно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741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557F0B">
              <w:rPr>
                <w:sz w:val="18"/>
                <w:szCs w:val="18"/>
              </w:rPr>
              <w:t>Ч5-18 - численность детей в возрасте от 5 до 18 лет, проживающих на территории муниципалитета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557F0B">
              <w:rPr>
                <w:sz w:val="18"/>
                <w:szCs w:val="18"/>
              </w:rPr>
              <w:t xml:space="preserve">сайт </w:t>
            </w:r>
            <w:proofErr w:type="spellStart"/>
            <w:r w:rsidRPr="00557F0B">
              <w:rPr>
                <w:sz w:val="18"/>
                <w:szCs w:val="18"/>
              </w:rPr>
              <w:t>Мурманскстата</w:t>
            </w:r>
            <w:proofErr w:type="spellEnd"/>
            <w:r w:rsidRPr="00557F0B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82146F">
        <w:trPr>
          <w:trHeight w:val="14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  <w:r w:rsidRPr="00E7127C">
              <w:rPr>
                <w:sz w:val="18"/>
                <w:szCs w:val="18"/>
              </w:rPr>
              <w:t xml:space="preserve"> «Школьное питание»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1C146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, за исключением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обучающихся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 xml:space="preserve">начальных классов, получающих двухразовое бесплатное питание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чел.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КОЛК - количество обучающихся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за </w:t>
            </w:r>
            <w:r w:rsidRPr="00E7127C">
              <w:rPr>
                <w:sz w:val="18"/>
                <w:szCs w:val="18"/>
              </w:rPr>
              <w:lastRenderedPageBreak/>
              <w:t xml:space="preserve">исключением </w:t>
            </w:r>
            <w:r>
              <w:rPr>
                <w:sz w:val="18"/>
                <w:szCs w:val="18"/>
              </w:rPr>
              <w:t>об</w:t>
            </w:r>
            <w:r w:rsidRPr="00E7127C">
              <w:rPr>
                <w:sz w:val="18"/>
                <w:szCs w:val="18"/>
              </w:rPr>
              <w:t>уча</w:t>
            </w:r>
            <w:r>
              <w:rPr>
                <w:sz w:val="18"/>
                <w:szCs w:val="18"/>
              </w:rPr>
              <w:t>ю</w:t>
            </w:r>
            <w:r w:rsidRPr="00E7127C">
              <w:rPr>
                <w:sz w:val="18"/>
                <w:szCs w:val="18"/>
              </w:rPr>
              <w:t>щихся начальных классов, получающих двухразовое бесплатное питание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ведомственный мониторинг (</w:t>
            </w:r>
            <w:r w:rsidRPr="00C2308A">
              <w:rPr>
                <w:sz w:val="18"/>
                <w:szCs w:val="18"/>
              </w:rPr>
              <w:t xml:space="preserve">расходовании субвенций, </w:t>
            </w:r>
            <w:r w:rsidRPr="00C2308A">
              <w:rPr>
                <w:sz w:val="18"/>
                <w:szCs w:val="18"/>
              </w:rPr>
              <w:lastRenderedPageBreak/>
              <w:t>предоставляемых местным бюджетам на осуществление органами местного самоуправления государственных полномочий по обеспечению предоставления бесплатного питания отдельным категориям обучающихся в муниципальных общеобразовательных организациях, в том числе муниципальных общеобразовательных организациях, реализующих программы дошкольного и начального общего образования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ежеквартально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198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 - количество обучающихся 1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4 классов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в том числе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 </w:t>
            </w:r>
            <w:r w:rsidRPr="00A23557">
              <w:rPr>
                <w:sz w:val="18"/>
                <w:szCs w:val="18"/>
              </w:rPr>
              <w:t>об осуществлении расходов местного бюджета, в целях софинансирования которых предоставляется субсидия на обеспечение бесплатным цельным молоком либо питьевым молоком обучающихся 1</w:t>
            </w:r>
            <w:r>
              <w:rPr>
                <w:sz w:val="18"/>
                <w:szCs w:val="18"/>
              </w:rPr>
              <w:t xml:space="preserve"> </w:t>
            </w:r>
            <w:r w:rsidRPr="00A2355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23557">
              <w:rPr>
                <w:sz w:val="18"/>
                <w:szCs w:val="18"/>
              </w:rPr>
              <w:t>4 классов муниципальных общеобразовательных организаций, муниципальных образовательных организаций для детей дошкольного и младшего школьного возраста, и о достигнутом значении целевого показателя результативности использования субсидии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881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ДОНШМ=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КОНШМ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/ КОНШ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 - количество обучающихся 1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4 классов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в том числе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5A2F3F">
        <w:trPr>
          <w:trHeight w:val="964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КОНШ - количество обучающихся по образовательным программам </w:t>
            </w:r>
            <w:r>
              <w:rPr>
                <w:sz w:val="18"/>
                <w:szCs w:val="18"/>
              </w:rPr>
              <w:t>начального общего образования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5A2F3F">
        <w:trPr>
          <w:trHeight w:val="2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обучающихся по образовательным программам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 xml:space="preserve">начального общего образования, получающих бесплатное двухразовое питание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lastRenderedPageBreak/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КОНШДБП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КОНШДБП - к</w:t>
            </w:r>
            <w:r w:rsidRPr="00E7127C">
              <w:rPr>
                <w:sz w:val="18"/>
                <w:szCs w:val="18"/>
              </w:rPr>
              <w:t xml:space="preserve">оличество обучающихся по </w:t>
            </w:r>
            <w:r w:rsidRPr="00E7127C">
              <w:rPr>
                <w:sz w:val="18"/>
                <w:szCs w:val="18"/>
              </w:rPr>
              <w:lastRenderedPageBreak/>
              <w:t>образовательным программам начального общего образования, получающих бесплатное двухразовое питание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lastRenderedPageBreak/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</w:t>
            </w:r>
            <w:r>
              <w:t xml:space="preserve"> </w:t>
            </w:r>
            <w:r w:rsidRPr="004A1256">
              <w:rPr>
                <w:sz w:val="18"/>
                <w:szCs w:val="18"/>
              </w:rPr>
              <w:t xml:space="preserve">об осуществлении расходов </w:t>
            </w:r>
            <w:r w:rsidRPr="004A1256">
              <w:rPr>
                <w:sz w:val="18"/>
                <w:szCs w:val="18"/>
              </w:rPr>
              <w:lastRenderedPageBreak/>
              <w:t xml:space="preserve">местного бюджета, в целях софинансирования которых предоставляются субсидии на организацию </w:t>
            </w:r>
            <w:r>
              <w:rPr>
                <w:sz w:val="18"/>
                <w:szCs w:val="18"/>
              </w:rPr>
              <w:t xml:space="preserve">бесплатного горячего питания </w:t>
            </w:r>
            <w:r w:rsidRPr="004A1256">
              <w:rPr>
                <w:sz w:val="18"/>
                <w:szCs w:val="18"/>
              </w:rPr>
              <w:t>обучающихся, получающих</w:t>
            </w:r>
            <w:r>
              <w:rPr>
                <w:sz w:val="18"/>
                <w:szCs w:val="18"/>
              </w:rPr>
              <w:t xml:space="preserve"> начальное общее образование в </w:t>
            </w:r>
            <w:r w:rsidRPr="004A1256">
              <w:rPr>
                <w:sz w:val="18"/>
                <w:szCs w:val="18"/>
              </w:rPr>
              <w:t>муниципальных образовательных организациях, и о достигнутом значении целевого показателя результативности использования субсидий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5A2F3F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КОНШДБПо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КОНШДБПо</w:t>
            </w:r>
            <w:proofErr w:type="spellEnd"/>
            <w:r>
              <w:rPr>
                <w:sz w:val="18"/>
                <w:szCs w:val="18"/>
              </w:rPr>
              <w:t xml:space="preserve"> - к</w:t>
            </w:r>
            <w:r w:rsidRPr="00E7127C">
              <w:rPr>
                <w:sz w:val="18"/>
                <w:szCs w:val="18"/>
              </w:rPr>
              <w:t>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5A2F3F">
        <w:trPr>
          <w:trHeight w:val="137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обучающих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ся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ДОНШДБП =</w:t>
            </w:r>
            <w:proofErr w:type="spellStart"/>
            <w:r w:rsidRPr="00E7127C">
              <w:rPr>
                <w:sz w:val="18"/>
                <w:szCs w:val="18"/>
              </w:rPr>
              <w:t>КОНШДБПо</w:t>
            </w:r>
            <w:proofErr w:type="spellEnd"/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/ КОНШ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КОНШДБПо</w:t>
            </w:r>
            <w:proofErr w:type="spellEnd"/>
            <w:r>
              <w:rPr>
                <w:sz w:val="18"/>
                <w:szCs w:val="18"/>
              </w:rPr>
              <w:t xml:space="preserve"> - к</w:t>
            </w:r>
            <w:r w:rsidRPr="00E7127C">
              <w:rPr>
                <w:sz w:val="18"/>
                <w:szCs w:val="18"/>
              </w:rPr>
              <w:t>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5A2F3F">
        <w:trPr>
          <w:trHeight w:val="1043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 - количество обучающихся по образовательным программам начального общего образования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82146F">
        <w:trPr>
          <w:trHeight w:val="2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Подпрограмма 5</w:t>
            </w:r>
            <w:r w:rsidRPr="00E7127C">
              <w:rPr>
                <w:rFonts w:eastAsia="Calibri"/>
                <w:sz w:val="18"/>
                <w:szCs w:val="18"/>
              </w:rPr>
              <w:t xml:space="preserve"> «Молодежь Мурманска»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="Calibri"/>
                <w:bCs/>
                <w:sz w:val="18"/>
                <w:szCs w:val="18"/>
              </w:rPr>
              <w:t>%</w:t>
            </w:r>
            <w:r>
              <w:rPr>
                <w:rFonts w:eastAsia="Calibri"/>
                <w:bCs/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ДМПУМП=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КМПУМП/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ОЧММ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КМПУМП – количество молодежи, привлеченной в учреждения молодежной политики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(анкеты участников мероприятий)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ОЧММ - общая численность молодежи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4C250F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КПМ - количество проведенных мероприятий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журналов учета мероприятий, отчеты учреждений молодежной политики города Мурманска)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4C250F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5.3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ДМДООПМП= КМДООПМП/ КМДОООП</w:t>
            </w:r>
            <w:r w:rsidRPr="00E7127C">
              <w:rPr>
                <w:sz w:val="18"/>
                <w:szCs w:val="18"/>
              </w:rPr>
              <w:br/>
              <w:t>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КМДООПМП – количество молодежных и детских общественных объединений, полу</w:t>
            </w:r>
            <w:r>
              <w:rPr>
                <w:sz w:val="18"/>
                <w:szCs w:val="18"/>
              </w:rPr>
              <w:t xml:space="preserve">чивших муниципальную поддержку 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протокола заседания конкурсной комиссии)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4C250F">
        <w:trPr>
          <w:trHeight w:val="27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КМДОООП – количество молодежных и детских общественных объединений, обратившихся за поддержкой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5.4</w:t>
            </w:r>
          </w:p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получателей премии</w:t>
            </w:r>
            <w:r>
              <w:t xml:space="preserve"> </w:t>
            </w:r>
            <w:r w:rsidRPr="0073524C">
              <w:rPr>
                <w:rFonts w:ascii="Times New Roman" w:hAnsi="Times New Roman"/>
                <w:sz w:val="18"/>
                <w:szCs w:val="18"/>
              </w:rPr>
              <w:t>главы муниципального образования город Мурманск</w:t>
            </w:r>
          </w:p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ед., 2026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КПП - количество получателей премии</w:t>
            </w:r>
            <w:r>
              <w:t xml:space="preserve"> </w:t>
            </w:r>
            <w:r w:rsidRPr="0073524C">
              <w:rPr>
                <w:sz w:val="18"/>
                <w:szCs w:val="18"/>
              </w:rPr>
              <w:t>главы муниципального образования город Мурманск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протокола заседания конкурсной комиссии)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4 квартал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 - количество стипендиатов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протокола заседания конкурсной комиссии)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КОУМПО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КОУМПО - </w:t>
            </w:r>
            <w:r w:rsidRPr="00E7127C">
              <w:rPr>
                <w:rFonts w:eastAsia="Calibri"/>
                <w:bCs/>
                <w:sz w:val="18"/>
                <w:szCs w:val="18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(отчеты учреждений молодежной политики)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КОУМПТР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КОУМПТР - </w:t>
            </w:r>
            <w:r w:rsidRPr="00E7127C">
              <w:rPr>
                <w:rFonts w:eastAsia="Calibri"/>
                <w:bCs/>
                <w:sz w:val="18"/>
                <w:szCs w:val="18"/>
              </w:rPr>
              <w:t xml:space="preserve">количество объектов учреждений молодежной политики, </w:t>
            </w:r>
            <w:r w:rsidRPr="00E7127C">
              <w:rPr>
                <w:sz w:val="18"/>
                <w:szCs w:val="18"/>
                <w:lang w:eastAsia="en-US"/>
              </w:rPr>
              <w:t>в которых проведен текущий ремонт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(отчеты учреждений молодежной политики)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</w:tbl>
    <w:p w:rsidR="00163F81" w:rsidRDefault="00163F81" w:rsidP="001D7AC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163F81" w:rsidSect="00306D31">
      <w:pgSz w:w="16838" w:h="11906" w:orient="landscape"/>
      <w:pgMar w:top="1701" w:right="1418" w:bottom="567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F2" w:rsidRDefault="00D735F2">
      <w:r>
        <w:separator/>
      </w:r>
    </w:p>
  </w:endnote>
  <w:endnote w:type="continuationSeparator" w:id="0">
    <w:p w:rsidR="00D735F2" w:rsidRDefault="00D7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75" w:type="pct"/>
      <w:tblCellSpacing w:w="5" w:type="nil"/>
      <w:tblInd w:w="453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1"/>
      <w:gridCol w:w="4773"/>
      <w:gridCol w:w="4631"/>
    </w:tblGrid>
    <w:tr w:rsidR="004E14C5" w:rsidTr="007E264F">
      <w:trPr>
        <w:trHeight w:hRule="exact" w:val="561"/>
        <w:tblCellSpacing w:w="5" w:type="nil"/>
      </w:trPr>
      <w:tc>
        <w:tcPr>
          <w:tcW w:w="5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14C5" w:rsidRDefault="004E14C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2511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14C5" w:rsidRDefault="004E14C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243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14C5" w:rsidRDefault="004E14C5" w:rsidP="007E264F">
          <w:pPr>
            <w:pStyle w:val="ConsPlusNormal"/>
            <w:rPr>
              <w:rFonts w:ascii="Tahoma" w:hAnsi="Tahoma" w:cs="Tahoma"/>
            </w:rPr>
          </w:pPr>
        </w:p>
      </w:tc>
    </w:tr>
  </w:tbl>
  <w:p w:rsidR="004E14C5" w:rsidRDefault="004E14C5" w:rsidP="007E264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F2" w:rsidRDefault="00D735F2">
      <w:r>
        <w:separator/>
      </w:r>
    </w:p>
  </w:footnote>
  <w:footnote w:type="continuationSeparator" w:id="0">
    <w:p w:rsidR="00D735F2" w:rsidRDefault="00D73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5919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E14C5" w:rsidRPr="004F61BD" w:rsidRDefault="004E14C5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4F61BD">
          <w:rPr>
            <w:rFonts w:ascii="Times New Roman" w:hAnsi="Times New Roman"/>
            <w:sz w:val="24"/>
            <w:szCs w:val="24"/>
          </w:rPr>
          <w:fldChar w:fldCharType="begin"/>
        </w:r>
        <w:r w:rsidRPr="004F61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F61BD">
          <w:rPr>
            <w:rFonts w:ascii="Times New Roman" w:hAnsi="Times New Roman"/>
            <w:sz w:val="24"/>
            <w:szCs w:val="24"/>
          </w:rPr>
          <w:fldChar w:fldCharType="separate"/>
        </w:r>
        <w:r w:rsidR="0014158B">
          <w:rPr>
            <w:rFonts w:ascii="Times New Roman" w:hAnsi="Times New Roman"/>
            <w:noProof/>
            <w:sz w:val="24"/>
            <w:szCs w:val="24"/>
          </w:rPr>
          <w:t>35</w:t>
        </w:r>
        <w:r w:rsidRPr="004F61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E14C5" w:rsidRPr="00215C8F" w:rsidRDefault="004E14C5" w:rsidP="009800D7">
        <w:pPr>
          <w:pStyle w:val="aa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215C8F">
          <w:rPr>
            <w:rFonts w:ascii="Times New Roman" w:hAnsi="Times New Roman"/>
            <w:sz w:val="24"/>
            <w:szCs w:val="24"/>
          </w:rPr>
          <w:fldChar w:fldCharType="begin"/>
        </w:r>
        <w:r w:rsidRPr="00215C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15C8F">
          <w:rPr>
            <w:rFonts w:ascii="Times New Roman" w:hAnsi="Times New Roman"/>
            <w:sz w:val="24"/>
            <w:szCs w:val="24"/>
          </w:rPr>
          <w:fldChar w:fldCharType="separate"/>
        </w:r>
        <w:r w:rsidR="0014158B">
          <w:rPr>
            <w:rFonts w:ascii="Times New Roman" w:hAnsi="Times New Roman"/>
            <w:noProof/>
            <w:sz w:val="24"/>
            <w:szCs w:val="24"/>
          </w:rPr>
          <w:t>2</w:t>
        </w:r>
        <w:r w:rsidRPr="00215C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9293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E14C5" w:rsidRPr="000B50F7" w:rsidRDefault="004E14C5" w:rsidP="000B50F7">
        <w:pPr>
          <w:pStyle w:val="aa"/>
          <w:tabs>
            <w:tab w:val="clear" w:pos="4677"/>
            <w:tab w:val="center" w:pos="4111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B50F7">
          <w:rPr>
            <w:rFonts w:ascii="Times New Roman" w:hAnsi="Times New Roman"/>
            <w:sz w:val="24"/>
            <w:szCs w:val="24"/>
          </w:rPr>
          <w:fldChar w:fldCharType="begin"/>
        </w:r>
        <w:r w:rsidRPr="000B50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0F7">
          <w:rPr>
            <w:rFonts w:ascii="Times New Roman" w:hAnsi="Times New Roman"/>
            <w:sz w:val="24"/>
            <w:szCs w:val="24"/>
          </w:rPr>
          <w:fldChar w:fldCharType="separate"/>
        </w:r>
        <w:r w:rsidR="0014158B">
          <w:rPr>
            <w:rFonts w:ascii="Times New Roman" w:hAnsi="Times New Roman"/>
            <w:noProof/>
            <w:sz w:val="24"/>
            <w:szCs w:val="24"/>
          </w:rPr>
          <w:t>9</w:t>
        </w:r>
        <w:r w:rsidRPr="000B50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-76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F8"/>
    <w:rsid w:val="00000BA5"/>
    <w:rsid w:val="00005B83"/>
    <w:rsid w:val="0001012F"/>
    <w:rsid w:val="000103C7"/>
    <w:rsid w:val="000112E1"/>
    <w:rsid w:val="00011AE7"/>
    <w:rsid w:val="00011FED"/>
    <w:rsid w:val="000133BC"/>
    <w:rsid w:val="00013FC9"/>
    <w:rsid w:val="000145D5"/>
    <w:rsid w:val="00014B0E"/>
    <w:rsid w:val="00014E23"/>
    <w:rsid w:val="00015A08"/>
    <w:rsid w:val="00016C19"/>
    <w:rsid w:val="000174B5"/>
    <w:rsid w:val="000209C8"/>
    <w:rsid w:val="00021C8E"/>
    <w:rsid w:val="00022467"/>
    <w:rsid w:val="0002500D"/>
    <w:rsid w:val="000260A7"/>
    <w:rsid w:val="000260F8"/>
    <w:rsid w:val="00027D8F"/>
    <w:rsid w:val="00031404"/>
    <w:rsid w:val="000317FE"/>
    <w:rsid w:val="00032DBB"/>
    <w:rsid w:val="00036F95"/>
    <w:rsid w:val="00037613"/>
    <w:rsid w:val="00037EBE"/>
    <w:rsid w:val="00043191"/>
    <w:rsid w:val="00043BA8"/>
    <w:rsid w:val="00044431"/>
    <w:rsid w:val="00044F13"/>
    <w:rsid w:val="00052E61"/>
    <w:rsid w:val="000532D7"/>
    <w:rsid w:val="0005339A"/>
    <w:rsid w:val="000560D3"/>
    <w:rsid w:val="0006004F"/>
    <w:rsid w:val="00060F4E"/>
    <w:rsid w:val="00061F7C"/>
    <w:rsid w:val="00064119"/>
    <w:rsid w:val="0006465B"/>
    <w:rsid w:val="00065F92"/>
    <w:rsid w:val="00070602"/>
    <w:rsid w:val="00072AE8"/>
    <w:rsid w:val="000736A5"/>
    <w:rsid w:val="00074853"/>
    <w:rsid w:val="00074C68"/>
    <w:rsid w:val="00076922"/>
    <w:rsid w:val="00081EC8"/>
    <w:rsid w:val="00084EFC"/>
    <w:rsid w:val="000938DD"/>
    <w:rsid w:val="00094992"/>
    <w:rsid w:val="0009547B"/>
    <w:rsid w:val="000A3BFF"/>
    <w:rsid w:val="000A508D"/>
    <w:rsid w:val="000A51A0"/>
    <w:rsid w:val="000A5A30"/>
    <w:rsid w:val="000A7B38"/>
    <w:rsid w:val="000B50F7"/>
    <w:rsid w:val="000C0C4B"/>
    <w:rsid w:val="000C3FB1"/>
    <w:rsid w:val="000C52E9"/>
    <w:rsid w:val="000C5F2A"/>
    <w:rsid w:val="000D0280"/>
    <w:rsid w:val="000D236F"/>
    <w:rsid w:val="000D4BEE"/>
    <w:rsid w:val="000D5BA5"/>
    <w:rsid w:val="000D66C2"/>
    <w:rsid w:val="000E05AA"/>
    <w:rsid w:val="000E0998"/>
    <w:rsid w:val="000E150D"/>
    <w:rsid w:val="000E1DB3"/>
    <w:rsid w:val="000E4E51"/>
    <w:rsid w:val="000E5D0A"/>
    <w:rsid w:val="000E6642"/>
    <w:rsid w:val="000E7D75"/>
    <w:rsid w:val="000F23E4"/>
    <w:rsid w:val="000F4829"/>
    <w:rsid w:val="000F4D81"/>
    <w:rsid w:val="000F585B"/>
    <w:rsid w:val="000F79FC"/>
    <w:rsid w:val="00100CB7"/>
    <w:rsid w:val="00101B25"/>
    <w:rsid w:val="001024B8"/>
    <w:rsid w:val="00102545"/>
    <w:rsid w:val="00104845"/>
    <w:rsid w:val="00104854"/>
    <w:rsid w:val="00105610"/>
    <w:rsid w:val="00106352"/>
    <w:rsid w:val="001124B8"/>
    <w:rsid w:val="00112AEA"/>
    <w:rsid w:val="001141DA"/>
    <w:rsid w:val="00114859"/>
    <w:rsid w:val="00115656"/>
    <w:rsid w:val="001178E1"/>
    <w:rsid w:val="00124069"/>
    <w:rsid w:val="001257C3"/>
    <w:rsid w:val="00126717"/>
    <w:rsid w:val="001267C4"/>
    <w:rsid w:val="00126F0F"/>
    <w:rsid w:val="0013029C"/>
    <w:rsid w:val="00132837"/>
    <w:rsid w:val="00132E0E"/>
    <w:rsid w:val="001339A1"/>
    <w:rsid w:val="0014158B"/>
    <w:rsid w:val="00142D12"/>
    <w:rsid w:val="001447DC"/>
    <w:rsid w:val="00144C2B"/>
    <w:rsid w:val="0015094C"/>
    <w:rsid w:val="00151502"/>
    <w:rsid w:val="001515D7"/>
    <w:rsid w:val="00152A85"/>
    <w:rsid w:val="00152ECB"/>
    <w:rsid w:val="00154405"/>
    <w:rsid w:val="00154B04"/>
    <w:rsid w:val="00161C58"/>
    <w:rsid w:val="00163F81"/>
    <w:rsid w:val="00164346"/>
    <w:rsid w:val="00164914"/>
    <w:rsid w:val="0016523F"/>
    <w:rsid w:val="001657C9"/>
    <w:rsid w:val="00165B90"/>
    <w:rsid w:val="00165F10"/>
    <w:rsid w:val="00167099"/>
    <w:rsid w:val="00170FF2"/>
    <w:rsid w:val="001724D8"/>
    <w:rsid w:val="001764D1"/>
    <w:rsid w:val="0017730F"/>
    <w:rsid w:val="0017771B"/>
    <w:rsid w:val="00177A8D"/>
    <w:rsid w:val="00180EB2"/>
    <w:rsid w:val="00183261"/>
    <w:rsid w:val="00183D7B"/>
    <w:rsid w:val="00184E94"/>
    <w:rsid w:val="001855B8"/>
    <w:rsid w:val="001858D4"/>
    <w:rsid w:val="0018659A"/>
    <w:rsid w:val="001921C8"/>
    <w:rsid w:val="00192430"/>
    <w:rsid w:val="001927F0"/>
    <w:rsid w:val="0019366A"/>
    <w:rsid w:val="00193947"/>
    <w:rsid w:val="001976D4"/>
    <w:rsid w:val="001A024A"/>
    <w:rsid w:val="001A15A5"/>
    <w:rsid w:val="001A2A2F"/>
    <w:rsid w:val="001A440C"/>
    <w:rsid w:val="001A7C44"/>
    <w:rsid w:val="001A7C91"/>
    <w:rsid w:val="001B2445"/>
    <w:rsid w:val="001B3CDB"/>
    <w:rsid w:val="001B4DFD"/>
    <w:rsid w:val="001B59F2"/>
    <w:rsid w:val="001B63E1"/>
    <w:rsid w:val="001C0A60"/>
    <w:rsid w:val="001C1461"/>
    <w:rsid w:val="001C1E8A"/>
    <w:rsid w:val="001C23BB"/>
    <w:rsid w:val="001C3156"/>
    <w:rsid w:val="001C40D9"/>
    <w:rsid w:val="001C4365"/>
    <w:rsid w:val="001C652A"/>
    <w:rsid w:val="001C74B7"/>
    <w:rsid w:val="001C7C03"/>
    <w:rsid w:val="001D2419"/>
    <w:rsid w:val="001D3072"/>
    <w:rsid w:val="001D5138"/>
    <w:rsid w:val="001D572D"/>
    <w:rsid w:val="001D574A"/>
    <w:rsid w:val="001D6B91"/>
    <w:rsid w:val="001D7AC1"/>
    <w:rsid w:val="001E066D"/>
    <w:rsid w:val="001E28E8"/>
    <w:rsid w:val="001E4801"/>
    <w:rsid w:val="001E71D9"/>
    <w:rsid w:val="001E7DCC"/>
    <w:rsid w:val="001E7FD2"/>
    <w:rsid w:val="001F0974"/>
    <w:rsid w:val="001F1E7E"/>
    <w:rsid w:val="001F2EDA"/>
    <w:rsid w:val="001F30B5"/>
    <w:rsid w:val="001F396C"/>
    <w:rsid w:val="001F76FA"/>
    <w:rsid w:val="00200C24"/>
    <w:rsid w:val="002016DC"/>
    <w:rsid w:val="00201952"/>
    <w:rsid w:val="00203D29"/>
    <w:rsid w:val="00206668"/>
    <w:rsid w:val="00211FA3"/>
    <w:rsid w:val="00213B3D"/>
    <w:rsid w:val="00214112"/>
    <w:rsid w:val="00214AD6"/>
    <w:rsid w:val="00215342"/>
    <w:rsid w:val="00215C8F"/>
    <w:rsid w:val="00224115"/>
    <w:rsid w:val="00224EF1"/>
    <w:rsid w:val="00225913"/>
    <w:rsid w:val="0022697A"/>
    <w:rsid w:val="00230F11"/>
    <w:rsid w:val="00231826"/>
    <w:rsid w:val="00231B21"/>
    <w:rsid w:val="00231C31"/>
    <w:rsid w:val="00233BDA"/>
    <w:rsid w:val="00235128"/>
    <w:rsid w:val="002410AC"/>
    <w:rsid w:val="0024326E"/>
    <w:rsid w:val="00243590"/>
    <w:rsid w:val="00243EB3"/>
    <w:rsid w:val="0025045F"/>
    <w:rsid w:val="00250DD6"/>
    <w:rsid w:val="002526E4"/>
    <w:rsid w:val="00254FF3"/>
    <w:rsid w:val="00256436"/>
    <w:rsid w:val="002565F2"/>
    <w:rsid w:val="00257048"/>
    <w:rsid w:val="002576B9"/>
    <w:rsid w:val="00257A37"/>
    <w:rsid w:val="002608D6"/>
    <w:rsid w:val="002624EA"/>
    <w:rsid w:val="00262553"/>
    <w:rsid w:val="002625B1"/>
    <w:rsid w:val="0026264F"/>
    <w:rsid w:val="00266C28"/>
    <w:rsid w:val="002675F9"/>
    <w:rsid w:val="0027030D"/>
    <w:rsid w:val="00270584"/>
    <w:rsid w:val="00270A4F"/>
    <w:rsid w:val="00270D6D"/>
    <w:rsid w:val="00271B25"/>
    <w:rsid w:val="002767E2"/>
    <w:rsid w:val="00281F71"/>
    <w:rsid w:val="00282072"/>
    <w:rsid w:val="00284450"/>
    <w:rsid w:val="0028529D"/>
    <w:rsid w:val="00285546"/>
    <w:rsid w:val="002865B6"/>
    <w:rsid w:val="00290673"/>
    <w:rsid w:val="00290B71"/>
    <w:rsid w:val="00292C9A"/>
    <w:rsid w:val="00293078"/>
    <w:rsid w:val="00294078"/>
    <w:rsid w:val="00295371"/>
    <w:rsid w:val="0029678C"/>
    <w:rsid w:val="00297EEE"/>
    <w:rsid w:val="002A2B81"/>
    <w:rsid w:val="002A2CC0"/>
    <w:rsid w:val="002A2D21"/>
    <w:rsid w:val="002A30E6"/>
    <w:rsid w:val="002A4F60"/>
    <w:rsid w:val="002A55BA"/>
    <w:rsid w:val="002A65AF"/>
    <w:rsid w:val="002A7869"/>
    <w:rsid w:val="002A7D8E"/>
    <w:rsid w:val="002A7E8B"/>
    <w:rsid w:val="002B0046"/>
    <w:rsid w:val="002B03CD"/>
    <w:rsid w:val="002B3ECD"/>
    <w:rsid w:val="002B5605"/>
    <w:rsid w:val="002B7188"/>
    <w:rsid w:val="002B7D47"/>
    <w:rsid w:val="002C19AE"/>
    <w:rsid w:val="002C2428"/>
    <w:rsid w:val="002C2800"/>
    <w:rsid w:val="002C4E04"/>
    <w:rsid w:val="002C5054"/>
    <w:rsid w:val="002C52B6"/>
    <w:rsid w:val="002C5796"/>
    <w:rsid w:val="002C5A6F"/>
    <w:rsid w:val="002C7162"/>
    <w:rsid w:val="002C7B0C"/>
    <w:rsid w:val="002D1667"/>
    <w:rsid w:val="002D1694"/>
    <w:rsid w:val="002D292B"/>
    <w:rsid w:val="002D5373"/>
    <w:rsid w:val="002D5809"/>
    <w:rsid w:val="002D6553"/>
    <w:rsid w:val="002D71B5"/>
    <w:rsid w:val="002E06EA"/>
    <w:rsid w:val="002E0B06"/>
    <w:rsid w:val="002E1847"/>
    <w:rsid w:val="002E26A2"/>
    <w:rsid w:val="002E5034"/>
    <w:rsid w:val="002E6CC8"/>
    <w:rsid w:val="002F0361"/>
    <w:rsid w:val="002F1A5F"/>
    <w:rsid w:val="002F3E1C"/>
    <w:rsid w:val="002F6645"/>
    <w:rsid w:val="002F684F"/>
    <w:rsid w:val="00300A9A"/>
    <w:rsid w:val="00302E9A"/>
    <w:rsid w:val="0030315E"/>
    <w:rsid w:val="00303BFB"/>
    <w:rsid w:val="00306D31"/>
    <w:rsid w:val="00307711"/>
    <w:rsid w:val="00310566"/>
    <w:rsid w:val="003113D5"/>
    <w:rsid w:val="00313240"/>
    <w:rsid w:val="003133EE"/>
    <w:rsid w:val="00313BCF"/>
    <w:rsid w:val="003142C0"/>
    <w:rsid w:val="00314591"/>
    <w:rsid w:val="0031599B"/>
    <w:rsid w:val="00317AF6"/>
    <w:rsid w:val="0032185E"/>
    <w:rsid w:val="00324A20"/>
    <w:rsid w:val="00325508"/>
    <w:rsid w:val="003319B1"/>
    <w:rsid w:val="00331FCD"/>
    <w:rsid w:val="00332520"/>
    <w:rsid w:val="0033364D"/>
    <w:rsid w:val="00333AEF"/>
    <w:rsid w:val="00333B77"/>
    <w:rsid w:val="00334497"/>
    <w:rsid w:val="0033521E"/>
    <w:rsid w:val="00340BAB"/>
    <w:rsid w:val="00340FA7"/>
    <w:rsid w:val="00340FF7"/>
    <w:rsid w:val="00341ACC"/>
    <w:rsid w:val="00341AF2"/>
    <w:rsid w:val="0034290E"/>
    <w:rsid w:val="003435EE"/>
    <w:rsid w:val="003437A9"/>
    <w:rsid w:val="00344E3C"/>
    <w:rsid w:val="0034680C"/>
    <w:rsid w:val="00347055"/>
    <w:rsid w:val="0034750B"/>
    <w:rsid w:val="00350529"/>
    <w:rsid w:val="00352255"/>
    <w:rsid w:val="00353133"/>
    <w:rsid w:val="00354F31"/>
    <w:rsid w:val="00356FB6"/>
    <w:rsid w:val="003608F1"/>
    <w:rsid w:val="003615E4"/>
    <w:rsid w:val="0036240B"/>
    <w:rsid w:val="003640CD"/>
    <w:rsid w:val="003666BA"/>
    <w:rsid w:val="00370240"/>
    <w:rsid w:val="00370BA7"/>
    <w:rsid w:val="00372707"/>
    <w:rsid w:val="003744C0"/>
    <w:rsid w:val="00374A15"/>
    <w:rsid w:val="003762C8"/>
    <w:rsid w:val="00376323"/>
    <w:rsid w:val="0038231E"/>
    <w:rsid w:val="00385315"/>
    <w:rsid w:val="00385994"/>
    <w:rsid w:val="00387FC5"/>
    <w:rsid w:val="0039138C"/>
    <w:rsid w:val="00395B79"/>
    <w:rsid w:val="003963D7"/>
    <w:rsid w:val="00396497"/>
    <w:rsid w:val="0039664C"/>
    <w:rsid w:val="0039792D"/>
    <w:rsid w:val="003A2569"/>
    <w:rsid w:val="003A4002"/>
    <w:rsid w:val="003A5F31"/>
    <w:rsid w:val="003A7BA8"/>
    <w:rsid w:val="003A7C3E"/>
    <w:rsid w:val="003B47EA"/>
    <w:rsid w:val="003B5A2E"/>
    <w:rsid w:val="003B6B5F"/>
    <w:rsid w:val="003B7406"/>
    <w:rsid w:val="003B75BC"/>
    <w:rsid w:val="003C0688"/>
    <w:rsid w:val="003D11AA"/>
    <w:rsid w:val="003D2895"/>
    <w:rsid w:val="003D34A9"/>
    <w:rsid w:val="003D3BB5"/>
    <w:rsid w:val="003D4604"/>
    <w:rsid w:val="003D4903"/>
    <w:rsid w:val="003D53EF"/>
    <w:rsid w:val="003D540D"/>
    <w:rsid w:val="003D5650"/>
    <w:rsid w:val="003D5F09"/>
    <w:rsid w:val="003D667B"/>
    <w:rsid w:val="003E0D13"/>
    <w:rsid w:val="003E2425"/>
    <w:rsid w:val="003F44CB"/>
    <w:rsid w:val="00400FE8"/>
    <w:rsid w:val="004013A6"/>
    <w:rsid w:val="00402834"/>
    <w:rsid w:val="00402C1E"/>
    <w:rsid w:val="00402DB4"/>
    <w:rsid w:val="004041A7"/>
    <w:rsid w:val="0040517B"/>
    <w:rsid w:val="004060C6"/>
    <w:rsid w:val="0040615C"/>
    <w:rsid w:val="004071CE"/>
    <w:rsid w:val="0041279A"/>
    <w:rsid w:val="004161F6"/>
    <w:rsid w:val="00417357"/>
    <w:rsid w:val="00420AE3"/>
    <w:rsid w:val="00420FD3"/>
    <w:rsid w:val="004215AC"/>
    <w:rsid w:val="0042176D"/>
    <w:rsid w:val="00422C39"/>
    <w:rsid w:val="004239FE"/>
    <w:rsid w:val="00424545"/>
    <w:rsid w:val="004305E7"/>
    <w:rsid w:val="00430D6A"/>
    <w:rsid w:val="00430D8D"/>
    <w:rsid w:val="0043372F"/>
    <w:rsid w:val="00434B81"/>
    <w:rsid w:val="004415D3"/>
    <w:rsid w:val="004419B9"/>
    <w:rsid w:val="00441F52"/>
    <w:rsid w:val="00442047"/>
    <w:rsid w:val="004438CA"/>
    <w:rsid w:val="0044451A"/>
    <w:rsid w:val="0044625E"/>
    <w:rsid w:val="00446508"/>
    <w:rsid w:val="0044652F"/>
    <w:rsid w:val="00450E1C"/>
    <w:rsid w:val="00453ADF"/>
    <w:rsid w:val="004547C7"/>
    <w:rsid w:val="004560CC"/>
    <w:rsid w:val="004561FD"/>
    <w:rsid w:val="00456306"/>
    <w:rsid w:val="00460199"/>
    <w:rsid w:val="0046151B"/>
    <w:rsid w:val="004619BB"/>
    <w:rsid w:val="004620B0"/>
    <w:rsid w:val="004622C2"/>
    <w:rsid w:val="00462A4D"/>
    <w:rsid w:val="004634AD"/>
    <w:rsid w:val="0046374B"/>
    <w:rsid w:val="00464A35"/>
    <w:rsid w:val="00465554"/>
    <w:rsid w:val="0047580E"/>
    <w:rsid w:val="00477895"/>
    <w:rsid w:val="00477F99"/>
    <w:rsid w:val="004809B1"/>
    <w:rsid w:val="00480C5E"/>
    <w:rsid w:val="00484D07"/>
    <w:rsid w:val="0048683E"/>
    <w:rsid w:val="00486D3E"/>
    <w:rsid w:val="0048724A"/>
    <w:rsid w:val="00490FA5"/>
    <w:rsid w:val="004972C0"/>
    <w:rsid w:val="004A0B81"/>
    <w:rsid w:val="004A1256"/>
    <w:rsid w:val="004A2A92"/>
    <w:rsid w:val="004A2F2B"/>
    <w:rsid w:val="004A3095"/>
    <w:rsid w:val="004A4242"/>
    <w:rsid w:val="004A634C"/>
    <w:rsid w:val="004A7114"/>
    <w:rsid w:val="004A7B5A"/>
    <w:rsid w:val="004B28C2"/>
    <w:rsid w:val="004B3D3E"/>
    <w:rsid w:val="004B5A7E"/>
    <w:rsid w:val="004B68CF"/>
    <w:rsid w:val="004C250F"/>
    <w:rsid w:val="004C2BB9"/>
    <w:rsid w:val="004C4B56"/>
    <w:rsid w:val="004C5061"/>
    <w:rsid w:val="004C7F4A"/>
    <w:rsid w:val="004D0DA0"/>
    <w:rsid w:val="004D1454"/>
    <w:rsid w:val="004D174C"/>
    <w:rsid w:val="004D2A48"/>
    <w:rsid w:val="004D2D60"/>
    <w:rsid w:val="004D31C1"/>
    <w:rsid w:val="004D4C9E"/>
    <w:rsid w:val="004D5546"/>
    <w:rsid w:val="004E14C5"/>
    <w:rsid w:val="004E4B5E"/>
    <w:rsid w:val="004E4EEE"/>
    <w:rsid w:val="004E7A69"/>
    <w:rsid w:val="004F1370"/>
    <w:rsid w:val="004F3AA0"/>
    <w:rsid w:val="004F3DD3"/>
    <w:rsid w:val="004F4721"/>
    <w:rsid w:val="004F4945"/>
    <w:rsid w:val="004F581C"/>
    <w:rsid w:val="004F61BD"/>
    <w:rsid w:val="004F795D"/>
    <w:rsid w:val="004F7D53"/>
    <w:rsid w:val="00500943"/>
    <w:rsid w:val="0050467D"/>
    <w:rsid w:val="00506CFD"/>
    <w:rsid w:val="00510BCB"/>
    <w:rsid w:val="00514E8D"/>
    <w:rsid w:val="00516515"/>
    <w:rsid w:val="0051718B"/>
    <w:rsid w:val="0052030E"/>
    <w:rsid w:val="00522653"/>
    <w:rsid w:val="00522730"/>
    <w:rsid w:val="005237C0"/>
    <w:rsid w:val="0052447A"/>
    <w:rsid w:val="005252C6"/>
    <w:rsid w:val="0053026A"/>
    <w:rsid w:val="0053219D"/>
    <w:rsid w:val="00532C93"/>
    <w:rsid w:val="00533C67"/>
    <w:rsid w:val="00534798"/>
    <w:rsid w:val="00534E62"/>
    <w:rsid w:val="00534F18"/>
    <w:rsid w:val="0053581D"/>
    <w:rsid w:val="00536AE3"/>
    <w:rsid w:val="005406A4"/>
    <w:rsid w:val="00542799"/>
    <w:rsid w:val="0054348B"/>
    <w:rsid w:val="005436DB"/>
    <w:rsid w:val="005448D0"/>
    <w:rsid w:val="00546A24"/>
    <w:rsid w:val="00550356"/>
    <w:rsid w:val="005554DE"/>
    <w:rsid w:val="00560B1D"/>
    <w:rsid w:val="005615EB"/>
    <w:rsid w:val="00564A23"/>
    <w:rsid w:val="005714F3"/>
    <w:rsid w:val="00571AB9"/>
    <w:rsid w:val="00576C26"/>
    <w:rsid w:val="0058346C"/>
    <w:rsid w:val="00585BC5"/>
    <w:rsid w:val="00587BFA"/>
    <w:rsid w:val="00587C19"/>
    <w:rsid w:val="005918B3"/>
    <w:rsid w:val="00592288"/>
    <w:rsid w:val="005930A9"/>
    <w:rsid w:val="005938BD"/>
    <w:rsid w:val="00594746"/>
    <w:rsid w:val="005958DC"/>
    <w:rsid w:val="005964C8"/>
    <w:rsid w:val="005976E0"/>
    <w:rsid w:val="005A025B"/>
    <w:rsid w:val="005A05BC"/>
    <w:rsid w:val="005A2F3F"/>
    <w:rsid w:val="005A35DB"/>
    <w:rsid w:val="005A4501"/>
    <w:rsid w:val="005A5F91"/>
    <w:rsid w:val="005A6D3D"/>
    <w:rsid w:val="005A6F1F"/>
    <w:rsid w:val="005A756C"/>
    <w:rsid w:val="005B0F42"/>
    <w:rsid w:val="005B625F"/>
    <w:rsid w:val="005B664F"/>
    <w:rsid w:val="005C1C4F"/>
    <w:rsid w:val="005C3170"/>
    <w:rsid w:val="005C592E"/>
    <w:rsid w:val="005C6FCD"/>
    <w:rsid w:val="005D1081"/>
    <w:rsid w:val="005D1675"/>
    <w:rsid w:val="005D1C9D"/>
    <w:rsid w:val="005D28D4"/>
    <w:rsid w:val="005D2C85"/>
    <w:rsid w:val="005D3853"/>
    <w:rsid w:val="005E2183"/>
    <w:rsid w:val="005E235E"/>
    <w:rsid w:val="005E3115"/>
    <w:rsid w:val="005E5707"/>
    <w:rsid w:val="005E6106"/>
    <w:rsid w:val="005F14BE"/>
    <w:rsid w:val="005F31F5"/>
    <w:rsid w:val="005F5F0D"/>
    <w:rsid w:val="005F6BF7"/>
    <w:rsid w:val="005F6D6F"/>
    <w:rsid w:val="00600139"/>
    <w:rsid w:val="006011BC"/>
    <w:rsid w:val="00602D92"/>
    <w:rsid w:val="00605108"/>
    <w:rsid w:val="00605C4A"/>
    <w:rsid w:val="0060615D"/>
    <w:rsid w:val="00606AA2"/>
    <w:rsid w:val="0061091C"/>
    <w:rsid w:val="00611293"/>
    <w:rsid w:val="00611A81"/>
    <w:rsid w:val="00612EA5"/>
    <w:rsid w:val="0061394A"/>
    <w:rsid w:val="00614A83"/>
    <w:rsid w:val="0061550F"/>
    <w:rsid w:val="0061620C"/>
    <w:rsid w:val="006218B7"/>
    <w:rsid w:val="00622DC2"/>
    <w:rsid w:val="00624984"/>
    <w:rsid w:val="00624F95"/>
    <w:rsid w:val="0062623E"/>
    <w:rsid w:val="006312E1"/>
    <w:rsid w:val="00631AFF"/>
    <w:rsid w:val="00631E7A"/>
    <w:rsid w:val="0063207F"/>
    <w:rsid w:val="0063253E"/>
    <w:rsid w:val="006330E9"/>
    <w:rsid w:val="006347E6"/>
    <w:rsid w:val="00634819"/>
    <w:rsid w:val="00634911"/>
    <w:rsid w:val="006364C7"/>
    <w:rsid w:val="00641CFF"/>
    <w:rsid w:val="00643653"/>
    <w:rsid w:val="00643884"/>
    <w:rsid w:val="00646BD2"/>
    <w:rsid w:val="00647BD5"/>
    <w:rsid w:val="00650164"/>
    <w:rsid w:val="006520CC"/>
    <w:rsid w:val="00656306"/>
    <w:rsid w:val="006564EE"/>
    <w:rsid w:val="0065739E"/>
    <w:rsid w:val="006575A2"/>
    <w:rsid w:val="00657638"/>
    <w:rsid w:val="00660E6A"/>
    <w:rsid w:val="00661570"/>
    <w:rsid w:val="0066263C"/>
    <w:rsid w:val="006642C5"/>
    <w:rsid w:val="006648E9"/>
    <w:rsid w:val="00664DAC"/>
    <w:rsid w:val="00670971"/>
    <w:rsid w:val="00672660"/>
    <w:rsid w:val="006728EA"/>
    <w:rsid w:val="00673096"/>
    <w:rsid w:val="0067400B"/>
    <w:rsid w:val="006761BB"/>
    <w:rsid w:val="00677819"/>
    <w:rsid w:val="0068176F"/>
    <w:rsid w:val="00683EC6"/>
    <w:rsid w:val="00685E15"/>
    <w:rsid w:val="00685F11"/>
    <w:rsid w:val="00687125"/>
    <w:rsid w:val="00687BB7"/>
    <w:rsid w:val="00690593"/>
    <w:rsid w:val="00694E91"/>
    <w:rsid w:val="006953A0"/>
    <w:rsid w:val="00696067"/>
    <w:rsid w:val="00696E14"/>
    <w:rsid w:val="006A0848"/>
    <w:rsid w:val="006A137C"/>
    <w:rsid w:val="006A220D"/>
    <w:rsid w:val="006A2DB7"/>
    <w:rsid w:val="006A57DD"/>
    <w:rsid w:val="006A7F24"/>
    <w:rsid w:val="006B1942"/>
    <w:rsid w:val="006B2848"/>
    <w:rsid w:val="006B338C"/>
    <w:rsid w:val="006B4433"/>
    <w:rsid w:val="006B4562"/>
    <w:rsid w:val="006C2418"/>
    <w:rsid w:val="006C5A1A"/>
    <w:rsid w:val="006C5EF2"/>
    <w:rsid w:val="006C63F7"/>
    <w:rsid w:val="006C641F"/>
    <w:rsid w:val="006C793B"/>
    <w:rsid w:val="006D04A4"/>
    <w:rsid w:val="006D10C6"/>
    <w:rsid w:val="006D1FA5"/>
    <w:rsid w:val="006D2087"/>
    <w:rsid w:val="006D35AD"/>
    <w:rsid w:val="006D5A48"/>
    <w:rsid w:val="006D5AB3"/>
    <w:rsid w:val="006D5F40"/>
    <w:rsid w:val="006D6325"/>
    <w:rsid w:val="006E36CE"/>
    <w:rsid w:val="006E499A"/>
    <w:rsid w:val="006E5978"/>
    <w:rsid w:val="006E7FD2"/>
    <w:rsid w:val="006F2A47"/>
    <w:rsid w:val="006F4362"/>
    <w:rsid w:val="006F6BB9"/>
    <w:rsid w:val="006F6C1E"/>
    <w:rsid w:val="006F7D51"/>
    <w:rsid w:val="00701457"/>
    <w:rsid w:val="0070208F"/>
    <w:rsid w:val="00712793"/>
    <w:rsid w:val="00714B03"/>
    <w:rsid w:val="007171BD"/>
    <w:rsid w:val="0072183C"/>
    <w:rsid w:val="0073026A"/>
    <w:rsid w:val="00730F7B"/>
    <w:rsid w:val="0073524C"/>
    <w:rsid w:val="00740A8E"/>
    <w:rsid w:val="00741CBA"/>
    <w:rsid w:val="00745CB8"/>
    <w:rsid w:val="00746139"/>
    <w:rsid w:val="00752557"/>
    <w:rsid w:val="007549D0"/>
    <w:rsid w:val="00754B32"/>
    <w:rsid w:val="00755A97"/>
    <w:rsid w:val="0075656B"/>
    <w:rsid w:val="00756D2C"/>
    <w:rsid w:val="007572B8"/>
    <w:rsid w:val="00760D01"/>
    <w:rsid w:val="0076160C"/>
    <w:rsid w:val="00761810"/>
    <w:rsid w:val="007659C3"/>
    <w:rsid w:val="00766DC3"/>
    <w:rsid w:val="00767120"/>
    <w:rsid w:val="00771277"/>
    <w:rsid w:val="00775E1D"/>
    <w:rsid w:val="0077621A"/>
    <w:rsid w:val="00776E94"/>
    <w:rsid w:val="00777C37"/>
    <w:rsid w:val="00780D3A"/>
    <w:rsid w:val="007828C7"/>
    <w:rsid w:val="00782E49"/>
    <w:rsid w:val="00783CF8"/>
    <w:rsid w:val="00790D6B"/>
    <w:rsid w:val="00790ED7"/>
    <w:rsid w:val="00791BF7"/>
    <w:rsid w:val="007926FA"/>
    <w:rsid w:val="00792B4F"/>
    <w:rsid w:val="00793144"/>
    <w:rsid w:val="007935ED"/>
    <w:rsid w:val="00794812"/>
    <w:rsid w:val="0079587A"/>
    <w:rsid w:val="00796824"/>
    <w:rsid w:val="007A23C9"/>
    <w:rsid w:val="007A2D67"/>
    <w:rsid w:val="007A3D6C"/>
    <w:rsid w:val="007B087D"/>
    <w:rsid w:val="007B23CF"/>
    <w:rsid w:val="007B396A"/>
    <w:rsid w:val="007B43F2"/>
    <w:rsid w:val="007B63E9"/>
    <w:rsid w:val="007B7C92"/>
    <w:rsid w:val="007C23DC"/>
    <w:rsid w:val="007C2AB6"/>
    <w:rsid w:val="007C6B87"/>
    <w:rsid w:val="007C7BD5"/>
    <w:rsid w:val="007D0A09"/>
    <w:rsid w:val="007D2308"/>
    <w:rsid w:val="007D43C0"/>
    <w:rsid w:val="007D4C3D"/>
    <w:rsid w:val="007D544B"/>
    <w:rsid w:val="007D6158"/>
    <w:rsid w:val="007E04E2"/>
    <w:rsid w:val="007E264F"/>
    <w:rsid w:val="007E2CA4"/>
    <w:rsid w:val="007E337D"/>
    <w:rsid w:val="007E62CA"/>
    <w:rsid w:val="007E738B"/>
    <w:rsid w:val="007E75CD"/>
    <w:rsid w:val="007F05B0"/>
    <w:rsid w:val="007F0F91"/>
    <w:rsid w:val="007F462A"/>
    <w:rsid w:val="00802C75"/>
    <w:rsid w:val="00802E4F"/>
    <w:rsid w:val="008073E1"/>
    <w:rsid w:val="00807431"/>
    <w:rsid w:val="0081061C"/>
    <w:rsid w:val="00812A5E"/>
    <w:rsid w:val="0081508A"/>
    <w:rsid w:val="008164BC"/>
    <w:rsid w:val="00816F12"/>
    <w:rsid w:val="0082141C"/>
    <w:rsid w:val="0082146F"/>
    <w:rsid w:val="008233BE"/>
    <w:rsid w:val="0083159D"/>
    <w:rsid w:val="00833509"/>
    <w:rsid w:val="00834538"/>
    <w:rsid w:val="0083600F"/>
    <w:rsid w:val="00836FA9"/>
    <w:rsid w:val="00837DF3"/>
    <w:rsid w:val="00840D5F"/>
    <w:rsid w:val="008414F5"/>
    <w:rsid w:val="0084569D"/>
    <w:rsid w:val="0084625E"/>
    <w:rsid w:val="008473F3"/>
    <w:rsid w:val="008478C1"/>
    <w:rsid w:val="008504C4"/>
    <w:rsid w:val="00853EAC"/>
    <w:rsid w:val="008545E3"/>
    <w:rsid w:val="008552C0"/>
    <w:rsid w:val="0085552F"/>
    <w:rsid w:val="008555F4"/>
    <w:rsid w:val="00860E86"/>
    <w:rsid w:val="00863CA2"/>
    <w:rsid w:val="00866A29"/>
    <w:rsid w:val="00867203"/>
    <w:rsid w:val="00867D78"/>
    <w:rsid w:val="008701C3"/>
    <w:rsid w:val="00872822"/>
    <w:rsid w:val="00873DDC"/>
    <w:rsid w:val="00875288"/>
    <w:rsid w:val="00875859"/>
    <w:rsid w:val="00881C5C"/>
    <w:rsid w:val="008841E7"/>
    <w:rsid w:val="00885B3D"/>
    <w:rsid w:val="00887EAA"/>
    <w:rsid w:val="00893BDD"/>
    <w:rsid w:val="008957C1"/>
    <w:rsid w:val="00896108"/>
    <w:rsid w:val="008A050C"/>
    <w:rsid w:val="008A21BD"/>
    <w:rsid w:val="008A4095"/>
    <w:rsid w:val="008A76A8"/>
    <w:rsid w:val="008B08FA"/>
    <w:rsid w:val="008B1C89"/>
    <w:rsid w:val="008B20D7"/>
    <w:rsid w:val="008B44C5"/>
    <w:rsid w:val="008C018A"/>
    <w:rsid w:val="008C2598"/>
    <w:rsid w:val="008C2D76"/>
    <w:rsid w:val="008C30A6"/>
    <w:rsid w:val="008C412C"/>
    <w:rsid w:val="008C4731"/>
    <w:rsid w:val="008C4A12"/>
    <w:rsid w:val="008C76B1"/>
    <w:rsid w:val="008D095B"/>
    <w:rsid w:val="008D16BE"/>
    <w:rsid w:val="008D4A85"/>
    <w:rsid w:val="008D4CA9"/>
    <w:rsid w:val="008D5E36"/>
    <w:rsid w:val="008D66BB"/>
    <w:rsid w:val="008D7D23"/>
    <w:rsid w:val="008E197A"/>
    <w:rsid w:val="008E2119"/>
    <w:rsid w:val="008E2819"/>
    <w:rsid w:val="008E622B"/>
    <w:rsid w:val="008E72A7"/>
    <w:rsid w:val="008F0167"/>
    <w:rsid w:val="008F274F"/>
    <w:rsid w:val="008F41F3"/>
    <w:rsid w:val="008F5F09"/>
    <w:rsid w:val="008F62A7"/>
    <w:rsid w:val="008F648F"/>
    <w:rsid w:val="008F7F3C"/>
    <w:rsid w:val="00900D33"/>
    <w:rsid w:val="009016CF"/>
    <w:rsid w:val="00901893"/>
    <w:rsid w:val="00903A8C"/>
    <w:rsid w:val="00903B29"/>
    <w:rsid w:val="009053FD"/>
    <w:rsid w:val="009072C6"/>
    <w:rsid w:val="00910BDB"/>
    <w:rsid w:val="00915A43"/>
    <w:rsid w:val="009208E7"/>
    <w:rsid w:val="00922544"/>
    <w:rsid w:val="0092386E"/>
    <w:rsid w:val="00925703"/>
    <w:rsid w:val="00925D5C"/>
    <w:rsid w:val="009268D1"/>
    <w:rsid w:val="009270D7"/>
    <w:rsid w:val="009301B1"/>
    <w:rsid w:val="009338E0"/>
    <w:rsid w:val="009355C3"/>
    <w:rsid w:val="0093587D"/>
    <w:rsid w:val="00935E9A"/>
    <w:rsid w:val="009361E5"/>
    <w:rsid w:val="00936303"/>
    <w:rsid w:val="00937DF5"/>
    <w:rsid w:val="00941C8F"/>
    <w:rsid w:val="0094303B"/>
    <w:rsid w:val="009445A1"/>
    <w:rsid w:val="00944ADC"/>
    <w:rsid w:val="00944B63"/>
    <w:rsid w:val="00946162"/>
    <w:rsid w:val="00946995"/>
    <w:rsid w:val="00946EEB"/>
    <w:rsid w:val="009523C2"/>
    <w:rsid w:val="009549FA"/>
    <w:rsid w:val="00956EEE"/>
    <w:rsid w:val="00957CDD"/>
    <w:rsid w:val="00960793"/>
    <w:rsid w:val="00964784"/>
    <w:rsid w:val="00964837"/>
    <w:rsid w:val="00966342"/>
    <w:rsid w:val="0097122E"/>
    <w:rsid w:val="0097225C"/>
    <w:rsid w:val="00972E85"/>
    <w:rsid w:val="0097372B"/>
    <w:rsid w:val="00975BBA"/>
    <w:rsid w:val="00976013"/>
    <w:rsid w:val="009800D7"/>
    <w:rsid w:val="00980DDE"/>
    <w:rsid w:val="00981DD3"/>
    <w:rsid w:val="0098363F"/>
    <w:rsid w:val="00986FF9"/>
    <w:rsid w:val="00990809"/>
    <w:rsid w:val="00990ED3"/>
    <w:rsid w:val="009912DF"/>
    <w:rsid w:val="00991B99"/>
    <w:rsid w:val="00994A4C"/>
    <w:rsid w:val="009A201B"/>
    <w:rsid w:val="009A2930"/>
    <w:rsid w:val="009A2A74"/>
    <w:rsid w:val="009A4675"/>
    <w:rsid w:val="009A5399"/>
    <w:rsid w:val="009A59B8"/>
    <w:rsid w:val="009A5A4F"/>
    <w:rsid w:val="009A61CC"/>
    <w:rsid w:val="009A7BBE"/>
    <w:rsid w:val="009B0838"/>
    <w:rsid w:val="009B0918"/>
    <w:rsid w:val="009B7DCA"/>
    <w:rsid w:val="009C0AB1"/>
    <w:rsid w:val="009C22BD"/>
    <w:rsid w:val="009C25D3"/>
    <w:rsid w:val="009C28EA"/>
    <w:rsid w:val="009C3B54"/>
    <w:rsid w:val="009C4EFC"/>
    <w:rsid w:val="009C6486"/>
    <w:rsid w:val="009D1750"/>
    <w:rsid w:val="009D1DB5"/>
    <w:rsid w:val="009D2164"/>
    <w:rsid w:val="009D699A"/>
    <w:rsid w:val="009D7C91"/>
    <w:rsid w:val="009E03DA"/>
    <w:rsid w:val="009E150E"/>
    <w:rsid w:val="009E2BCC"/>
    <w:rsid w:val="009E4A30"/>
    <w:rsid w:val="009E4FF6"/>
    <w:rsid w:val="009F00D4"/>
    <w:rsid w:val="009F13AC"/>
    <w:rsid w:val="009F2497"/>
    <w:rsid w:val="009F2E11"/>
    <w:rsid w:val="009F47EF"/>
    <w:rsid w:val="009F5023"/>
    <w:rsid w:val="009F7933"/>
    <w:rsid w:val="009F7E28"/>
    <w:rsid w:val="00A03880"/>
    <w:rsid w:val="00A0517C"/>
    <w:rsid w:val="00A062CC"/>
    <w:rsid w:val="00A07B0A"/>
    <w:rsid w:val="00A13B89"/>
    <w:rsid w:val="00A16E63"/>
    <w:rsid w:val="00A21082"/>
    <w:rsid w:val="00A2259D"/>
    <w:rsid w:val="00A23147"/>
    <w:rsid w:val="00A23557"/>
    <w:rsid w:val="00A24DAB"/>
    <w:rsid w:val="00A26F04"/>
    <w:rsid w:val="00A335E3"/>
    <w:rsid w:val="00A342F8"/>
    <w:rsid w:val="00A35504"/>
    <w:rsid w:val="00A35729"/>
    <w:rsid w:val="00A368CE"/>
    <w:rsid w:val="00A36D91"/>
    <w:rsid w:val="00A371DD"/>
    <w:rsid w:val="00A37B9E"/>
    <w:rsid w:val="00A40AF5"/>
    <w:rsid w:val="00A40CB5"/>
    <w:rsid w:val="00A4146E"/>
    <w:rsid w:val="00A41F0C"/>
    <w:rsid w:val="00A42737"/>
    <w:rsid w:val="00A431A5"/>
    <w:rsid w:val="00A5171C"/>
    <w:rsid w:val="00A518AA"/>
    <w:rsid w:val="00A5225D"/>
    <w:rsid w:val="00A547A7"/>
    <w:rsid w:val="00A56AB8"/>
    <w:rsid w:val="00A56E33"/>
    <w:rsid w:val="00A63474"/>
    <w:rsid w:val="00A652E8"/>
    <w:rsid w:val="00A70737"/>
    <w:rsid w:val="00A7317F"/>
    <w:rsid w:val="00A771E9"/>
    <w:rsid w:val="00A8022F"/>
    <w:rsid w:val="00A8073D"/>
    <w:rsid w:val="00A80814"/>
    <w:rsid w:val="00A80AED"/>
    <w:rsid w:val="00A83646"/>
    <w:rsid w:val="00A8470C"/>
    <w:rsid w:val="00A84CA4"/>
    <w:rsid w:val="00A84FF4"/>
    <w:rsid w:val="00A85A2E"/>
    <w:rsid w:val="00A85CEC"/>
    <w:rsid w:val="00A8677F"/>
    <w:rsid w:val="00A87154"/>
    <w:rsid w:val="00A904DE"/>
    <w:rsid w:val="00A9084A"/>
    <w:rsid w:val="00A909C0"/>
    <w:rsid w:val="00A95494"/>
    <w:rsid w:val="00A964B9"/>
    <w:rsid w:val="00A96697"/>
    <w:rsid w:val="00AA0A62"/>
    <w:rsid w:val="00AA1149"/>
    <w:rsid w:val="00AA2BFE"/>
    <w:rsid w:val="00AA5F1D"/>
    <w:rsid w:val="00AB26C3"/>
    <w:rsid w:val="00AC0F3A"/>
    <w:rsid w:val="00AC2014"/>
    <w:rsid w:val="00AC6B8F"/>
    <w:rsid w:val="00AD02C2"/>
    <w:rsid w:val="00AD245A"/>
    <w:rsid w:val="00AD3E97"/>
    <w:rsid w:val="00AE0D37"/>
    <w:rsid w:val="00AE2DDC"/>
    <w:rsid w:val="00AE6493"/>
    <w:rsid w:val="00AE686A"/>
    <w:rsid w:val="00AF5FF0"/>
    <w:rsid w:val="00AF60EA"/>
    <w:rsid w:val="00AF68F4"/>
    <w:rsid w:val="00AF6BBA"/>
    <w:rsid w:val="00AF70AF"/>
    <w:rsid w:val="00B012EB"/>
    <w:rsid w:val="00B01DFE"/>
    <w:rsid w:val="00B0269B"/>
    <w:rsid w:val="00B026EE"/>
    <w:rsid w:val="00B04AAD"/>
    <w:rsid w:val="00B0603D"/>
    <w:rsid w:val="00B06201"/>
    <w:rsid w:val="00B0700F"/>
    <w:rsid w:val="00B07210"/>
    <w:rsid w:val="00B07A31"/>
    <w:rsid w:val="00B100BD"/>
    <w:rsid w:val="00B1121F"/>
    <w:rsid w:val="00B11579"/>
    <w:rsid w:val="00B1269D"/>
    <w:rsid w:val="00B13D14"/>
    <w:rsid w:val="00B1420B"/>
    <w:rsid w:val="00B16FAF"/>
    <w:rsid w:val="00B20585"/>
    <w:rsid w:val="00B2072C"/>
    <w:rsid w:val="00B20E3A"/>
    <w:rsid w:val="00B23526"/>
    <w:rsid w:val="00B23ECC"/>
    <w:rsid w:val="00B24060"/>
    <w:rsid w:val="00B240AC"/>
    <w:rsid w:val="00B2442D"/>
    <w:rsid w:val="00B25F0D"/>
    <w:rsid w:val="00B30095"/>
    <w:rsid w:val="00B31826"/>
    <w:rsid w:val="00B32117"/>
    <w:rsid w:val="00B322D1"/>
    <w:rsid w:val="00B32484"/>
    <w:rsid w:val="00B35D22"/>
    <w:rsid w:val="00B36874"/>
    <w:rsid w:val="00B4196D"/>
    <w:rsid w:val="00B422C4"/>
    <w:rsid w:val="00B430B2"/>
    <w:rsid w:val="00B46A9B"/>
    <w:rsid w:val="00B479CD"/>
    <w:rsid w:val="00B47B2A"/>
    <w:rsid w:val="00B50F7D"/>
    <w:rsid w:val="00B51A29"/>
    <w:rsid w:val="00B52428"/>
    <w:rsid w:val="00B53EA8"/>
    <w:rsid w:val="00B55858"/>
    <w:rsid w:val="00B558CA"/>
    <w:rsid w:val="00B60BD6"/>
    <w:rsid w:val="00B6105A"/>
    <w:rsid w:val="00B61702"/>
    <w:rsid w:val="00B61737"/>
    <w:rsid w:val="00B61959"/>
    <w:rsid w:val="00B652A7"/>
    <w:rsid w:val="00B7352E"/>
    <w:rsid w:val="00B754C8"/>
    <w:rsid w:val="00B77EC2"/>
    <w:rsid w:val="00B81D91"/>
    <w:rsid w:val="00B82191"/>
    <w:rsid w:val="00B8308C"/>
    <w:rsid w:val="00B84AB3"/>
    <w:rsid w:val="00B84F53"/>
    <w:rsid w:val="00B85C89"/>
    <w:rsid w:val="00B863F2"/>
    <w:rsid w:val="00B9206F"/>
    <w:rsid w:val="00B92258"/>
    <w:rsid w:val="00B92260"/>
    <w:rsid w:val="00B92C1A"/>
    <w:rsid w:val="00B93A18"/>
    <w:rsid w:val="00B93DCC"/>
    <w:rsid w:val="00B941AA"/>
    <w:rsid w:val="00B94963"/>
    <w:rsid w:val="00BA0EFD"/>
    <w:rsid w:val="00BA2BE4"/>
    <w:rsid w:val="00BA34F6"/>
    <w:rsid w:val="00BB0173"/>
    <w:rsid w:val="00BB01E1"/>
    <w:rsid w:val="00BB1197"/>
    <w:rsid w:val="00BB119C"/>
    <w:rsid w:val="00BB2252"/>
    <w:rsid w:val="00BB296C"/>
    <w:rsid w:val="00BB489C"/>
    <w:rsid w:val="00BB5237"/>
    <w:rsid w:val="00BB5931"/>
    <w:rsid w:val="00BB634A"/>
    <w:rsid w:val="00BB6F36"/>
    <w:rsid w:val="00BC1A79"/>
    <w:rsid w:val="00BC2726"/>
    <w:rsid w:val="00BC3BFB"/>
    <w:rsid w:val="00BC3F66"/>
    <w:rsid w:val="00BC4321"/>
    <w:rsid w:val="00BC52C0"/>
    <w:rsid w:val="00BD131D"/>
    <w:rsid w:val="00BD1EC2"/>
    <w:rsid w:val="00BD2D6C"/>
    <w:rsid w:val="00BD3C6A"/>
    <w:rsid w:val="00BD3F93"/>
    <w:rsid w:val="00BD4016"/>
    <w:rsid w:val="00BD5181"/>
    <w:rsid w:val="00BD5BF0"/>
    <w:rsid w:val="00BD6DB4"/>
    <w:rsid w:val="00BD7DBB"/>
    <w:rsid w:val="00BE022C"/>
    <w:rsid w:val="00BE057F"/>
    <w:rsid w:val="00BE0D1D"/>
    <w:rsid w:val="00BE1349"/>
    <w:rsid w:val="00BE1B4A"/>
    <w:rsid w:val="00BE1FA4"/>
    <w:rsid w:val="00BE43D9"/>
    <w:rsid w:val="00BE49B6"/>
    <w:rsid w:val="00BE54EA"/>
    <w:rsid w:val="00BE61CA"/>
    <w:rsid w:val="00BE6E66"/>
    <w:rsid w:val="00BF55B8"/>
    <w:rsid w:val="00BF6374"/>
    <w:rsid w:val="00C01707"/>
    <w:rsid w:val="00C029E6"/>
    <w:rsid w:val="00C040E5"/>
    <w:rsid w:val="00C05487"/>
    <w:rsid w:val="00C10A0C"/>
    <w:rsid w:val="00C1111E"/>
    <w:rsid w:val="00C13EC3"/>
    <w:rsid w:val="00C15C80"/>
    <w:rsid w:val="00C179C0"/>
    <w:rsid w:val="00C2126F"/>
    <w:rsid w:val="00C2169A"/>
    <w:rsid w:val="00C21DD2"/>
    <w:rsid w:val="00C22525"/>
    <w:rsid w:val="00C22A6D"/>
    <w:rsid w:val="00C2308A"/>
    <w:rsid w:val="00C23106"/>
    <w:rsid w:val="00C232FF"/>
    <w:rsid w:val="00C266C0"/>
    <w:rsid w:val="00C30AA2"/>
    <w:rsid w:val="00C32377"/>
    <w:rsid w:val="00C336CC"/>
    <w:rsid w:val="00C35181"/>
    <w:rsid w:val="00C35DED"/>
    <w:rsid w:val="00C35F5D"/>
    <w:rsid w:val="00C40F1D"/>
    <w:rsid w:val="00C42ADD"/>
    <w:rsid w:val="00C44A3C"/>
    <w:rsid w:val="00C44B5D"/>
    <w:rsid w:val="00C44C14"/>
    <w:rsid w:val="00C45479"/>
    <w:rsid w:val="00C455EC"/>
    <w:rsid w:val="00C45E87"/>
    <w:rsid w:val="00C5091B"/>
    <w:rsid w:val="00C50BA8"/>
    <w:rsid w:val="00C51400"/>
    <w:rsid w:val="00C514D8"/>
    <w:rsid w:val="00C5397E"/>
    <w:rsid w:val="00C54F26"/>
    <w:rsid w:val="00C60359"/>
    <w:rsid w:val="00C60E56"/>
    <w:rsid w:val="00C62594"/>
    <w:rsid w:val="00C62878"/>
    <w:rsid w:val="00C66440"/>
    <w:rsid w:val="00C66797"/>
    <w:rsid w:val="00C66DC9"/>
    <w:rsid w:val="00C705B9"/>
    <w:rsid w:val="00C71DD0"/>
    <w:rsid w:val="00C71FE5"/>
    <w:rsid w:val="00C739B0"/>
    <w:rsid w:val="00C74434"/>
    <w:rsid w:val="00C77D9D"/>
    <w:rsid w:val="00C80165"/>
    <w:rsid w:val="00C82E98"/>
    <w:rsid w:val="00C835AD"/>
    <w:rsid w:val="00C83761"/>
    <w:rsid w:val="00C8632B"/>
    <w:rsid w:val="00C86445"/>
    <w:rsid w:val="00C87172"/>
    <w:rsid w:val="00C9037A"/>
    <w:rsid w:val="00C919BA"/>
    <w:rsid w:val="00C92405"/>
    <w:rsid w:val="00C93F67"/>
    <w:rsid w:val="00C96415"/>
    <w:rsid w:val="00CA2F9E"/>
    <w:rsid w:val="00CA34DF"/>
    <w:rsid w:val="00CA4878"/>
    <w:rsid w:val="00CB21C9"/>
    <w:rsid w:val="00CB2EFA"/>
    <w:rsid w:val="00CB3C29"/>
    <w:rsid w:val="00CB5851"/>
    <w:rsid w:val="00CB5A99"/>
    <w:rsid w:val="00CB68C0"/>
    <w:rsid w:val="00CB732B"/>
    <w:rsid w:val="00CC1C5D"/>
    <w:rsid w:val="00CC1EC6"/>
    <w:rsid w:val="00CC4DDF"/>
    <w:rsid w:val="00CC782E"/>
    <w:rsid w:val="00CC796D"/>
    <w:rsid w:val="00CD350E"/>
    <w:rsid w:val="00CD3A14"/>
    <w:rsid w:val="00CD4B8F"/>
    <w:rsid w:val="00CD4E1C"/>
    <w:rsid w:val="00CD4E70"/>
    <w:rsid w:val="00CD5A99"/>
    <w:rsid w:val="00CD6DAC"/>
    <w:rsid w:val="00CD70C0"/>
    <w:rsid w:val="00CE1404"/>
    <w:rsid w:val="00CE4A73"/>
    <w:rsid w:val="00CE57AC"/>
    <w:rsid w:val="00CE5A57"/>
    <w:rsid w:val="00CE67DF"/>
    <w:rsid w:val="00CF1303"/>
    <w:rsid w:val="00CF150E"/>
    <w:rsid w:val="00CF25A5"/>
    <w:rsid w:val="00CF4425"/>
    <w:rsid w:val="00CF634D"/>
    <w:rsid w:val="00CF6402"/>
    <w:rsid w:val="00D03A11"/>
    <w:rsid w:val="00D10C59"/>
    <w:rsid w:val="00D1335D"/>
    <w:rsid w:val="00D14D0F"/>
    <w:rsid w:val="00D15BED"/>
    <w:rsid w:val="00D160DE"/>
    <w:rsid w:val="00D175FF"/>
    <w:rsid w:val="00D17A5A"/>
    <w:rsid w:val="00D17ABE"/>
    <w:rsid w:val="00D213E3"/>
    <w:rsid w:val="00D22496"/>
    <w:rsid w:val="00D24B0A"/>
    <w:rsid w:val="00D26C8F"/>
    <w:rsid w:val="00D276D3"/>
    <w:rsid w:val="00D27C44"/>
    <w:rsid w:val="00D30800"/>
    <w:rsid w:val="00D31FEB"/>
    <w:rsid w:val="00D32B28"/>
    <w:rsid w:val="00D33154"/>
    <w:rsid w:val="00D34F26"/>
    <w:rsid w:val="00D37603"/>
    <w:rsid w:val="00D46C3B"/>
    <w:rsid w:val="00D479CE"/>
    <w:rsid w:val="00D47E1B"/>
    <w:rsid w:val="00D510CF"/>
    <w:rsid w:val="00D521A4"/>
    <w:rsid w:val="00D523D7"/>
    <w:rsid w:val="00D52CE2"/>
    <w:rsid w:val="00D53F41"/>
    <w:rsid w:val="00D554C0"/>
    <w:rsid w:val="00D55F56"/>
    <w:rsid w:val="00D60F79"/>
    <w:rsid w:val="00D63677"/>
    <w:rsid w:val="00D647F8"/>
    <w:rsid w:val="00D65011"/>
    <w:rsid w:val="00D701F7"/>
    <w:rsid w:val="00D70BB7"/>
    <w:rsid w:val="00D72764"/>
    <w:rsid w:val="00D735F2"/>
    <w:rsid w:val="00D74919"/>
    <w:rsid w:val="00D74FE7"/>
    <w:rsid w:val="00D75B1D"/>
    <w:rsid w:val="00D8113D"/>
    <w:rsid w:val="00D84B35"/>
    <w:rsid w:val="00D84F69"/>
    <w:rsid w:val="00D8589D"/>
    <w:rsid w:val="00D87EC2"/>
    <w:rsid w:val="00D90825"/>
    <w:rsid w:val="00D90AFD"/>
    <w:rsid w:val="00D90C9E"/>
    <w:rsid w:val="00D91C8B"/>
    <w:rsid w:val="00D926F8"/>
    <w:rsid w:val="00D93B14"/>
    <w:rsid w:val="00DA1542"/>
    <w:rsid w:val="00DA4C13"/>
    <w:rsid w:val="00DA6B70"/>
    <w:rsid w:val="00DA72E3"/>
    <w:rsid w:val="00DB04D1"/>
    <w:rsid w:val="00DB1B4D"/>
    <w:rsid w:val="00DB3075"/>
    <w:rsid w:val="00DB594F"/>
    <w:rsid w:val="00DB5C90"/>
    <w:rsid w:val="00DB60D5"/>
    <w:rsid w:val="00DB6454"/>
    <w:rsid w:val="00DC13A5"/>
    <w:rsid w:val="00DC299F"/>
    <w:rsid w:val="00DC344E"/>
    <w:rsid w:val="00DC6082"/>
    <w:rsid w:val="00DC6B72"/>
    <w:rsid w:val="00DC7EC8"/>
    <w:rsid w:val="00DC7FCA"/>
    <w:rsid w:val="00DD02A2"/>
    <w:rsid w:val="00DD12A6"/>
    <w:rsid w:val="00DD2889"/>
    <w:rsid w:val="00DE00AC"/>
    <w:rsid w:val="00DE045E"/>
    <w:rsid w:val="00DE0B1C"/>
    <w:rsid w:val="00DE2D6F"/>
    <w:rsid w:val="00DE4B44"/>
    <w:rsid w:val="00DE639A"/>
    <w:rsid w:val="00DE6E3D"/>
    <w:rsid w:val="00DE6EED"/>
    <w:rsid w:val="00DF5527"/>
    <w:rsid w:val="00E00DE4"/>
    <w:rsid w:val="00E01998"/>
    <w:rsid w:val="00E02D42"/>
    <w:rsid w:val="00E045B6"/>
    <w:rsid w:val="00E04E2C"/>
    <w:rsid w:val="00E110C8"/>
    <w:rsid w:val="00E11864"/>
    <w:rsid w:val="00E13A71"/>
    <w:rsid w:val="00E2401F"/>
    <w:rsid w:val="00E25568"/>
    <w:rsid w:val="00E27886"/>
    <w:rsid w:val="00E32B52"/>
    <w:rsid w:val="00E338AC"/>
    <w:rsid w:val="00E40354"/>
    <w:rsid w:val="00E41A84"/>
    <w:rsid w:val="00E422F7"/>
    <w:rsid w:val="00E44835"/>
    <w:rsid w:val="00E478DB"/>
    <w:rsid w:val="00E52395"/>
    <w:rsid w:val="00E54453"/>
    <w:rsid w:val="00E54628"/>
    <w:rsid w:val="00E555A4"/>
    <w:rsid w:val="00E555B2"/>
    <w:rsid w:val="00E55AEB"/>
    <w:rsid w:val="00E57BE0"/>
    <w:rsid w:val="00E61276"/>
    <w:rsid w:val="00E61BED"/>
    <w:rsid w:val="00E61D32"/>
    <w:rsid w:val="00E62B85"/>
    <w:rsid w:val="00E659DA"/>
    <w:rsid w:val="00E67D63"/>
    <w:rsid w:val="00E7119B"/>
    <w:rsid w:val="00E7127C"/>
    <w:rsid w:val="00E7441A"/>
    <w:rsid w:val="00E7616B"/>
    <w:rsid w:val="00E7688D"/>
    <w:rsid w:val="00E80753"/>
    <w:rsid w:val="00E814A1"/>
    <w:rsid w:val="00E8499C"/>
    <w:rsid w:val="00E84A0E"/>
    <w:rsid w:val="00E851E3"/>
    <w:rsid w:val="00E86BC4"/>
    <w:rsid w:val="00E87285"/>
    <w:rsid w:val="00E901CB"/>
    <w:rsid w:val="00E90383"/>
    <w:rsid w:val="00E90E5C"/>
    <w:rsid w:val="00E911D5"/>
    <w:rsid w:val="00E91765"/>
    <w:rsid w:val="00E917DF"/>
    <w:rsid w:val="00E91EA1"/>
    <w:rsid w:val="00E942BF"/>
    <w:rsid w:val="00E95961"/>
    <w:rsid w:val="00EA045B"/>
    <w:rsid w:val="00EA05A2"/>
    <w:rsid w:val="00EA298A"/>
    <w:rsid w:val="00EA2A1C"/>
    <w:rsid w:val="00EA3912"/>
    <w:rsid w:val="00EA39E4"/>
    <w:rsid w:val="00EA4D43"/>
    <w:rsid w:val="00EA67EE"/>
    <w:rsid w:val="00EA67FC"/>
    <w:rsid w:val="00EA6A8B"/>
    <w:rsid w:val="00EB2EA6"/>
    <w:rsid w:val="00EB31E3"/>
    <w:rsid w:val="00EB436D"/>
    <w:rsid w:val="00EB500D"/>
    <w:rsid w:val="00EB5154"/>
    <w:rsid w:val="00EB7378"/>
    <w:rsid w:val="00EB7ACF"/>
    <w:rsid w:val="00EC2AEA"/>
    <w:rsid w:val="00EC3DDF"/>
    <w:rsid w:val="00EC509C"/>
    <w:rsid w:val="00EC50E6"/>
    <w:rsid w:val="00EC5AAD"/>
    <w:rsid w:val="00EC6311"/>
    <w:rsid w:val="00EC6F8C"/>
    <w:rsid w:val="00EC7761"/>
    <w:rsid w:val="00ED0635"/>
    <w:rsid w:val="00ED0783"/>
    <w:rsid w:val="00ED174A"/>
    <w:rsid w:val="00ED20CD"/>
    <w:rsid w:val="00ED2503"/>
    <w:rsid w:val="00ED2984"/>
    <w:rsid w:val="00ED2A3A"/>
    <w:rsid w:val="00ED380E"/>
    <w:rsid w:val="00ED3E1D"/>
    <w:rsid w:val="00ED53DA"/>
    <w:rsid w:val="00ED65D5"/>
    <w:rsid w:val="00EE049A"/>
    <w:rsid w:val="00EE07FC"/>
    <w:rsid w:val="00EE1ADE"/>
    <w:rsid w:val="00EE2621"/>
    <w:rsid w:val="00EE2A9D"/>
    <w:rsid w:val="00EE3EB7"/>
    <w:rsid w:val="00EE7194"/>
    <w:rsid w:val="00EE75A6"/>
    <w:rsid w:val="00EF2552"/>
    <w:rsid w:val="00EF51F1"/>
    <w:rsid w:val="00EF6B4F"/>
    <w:rsid w:val="00F0291A"/>
    <w:rsid w:val="00F03163"/>
    <w:rsid w:val="00F0409C"/>
    <w:rsid w:val="00F10501"/>
    <w:rsid w:val="00F110B3"/>
    <w:rsid w:val="00F112AA"/>
    <w:rsid w:val="00F1218B"/>
    <w:rsid w:val="00F12AFF"/>
    <w:rsid w:val="00F13E55"/>
    <w:rsid w:val="00F15FD9"/>
    <w:rsid w:val="00F16CC6"/>
    <w:rsid w:val="00F1784B"/>
    <w:rsid w:val="00F21757"/>
    <w:rsid w:val="00F22B5A"/>
    <w:rsid w:val="00F2347C"/>
    <w:rsid w:val="00F2538E"/>
    <w:rsid w:val="00F25FD0"/>
    <w:rsid w:val="00F261F9"/>
    <w:rsid w:val="00F30D00"/>
    <w:rsid w:val="00F32D59"/>
    <w:rsid w:val="00F33CE0"/>
    <w:rsid w:val="00F400C0"/>
    <w:rsid w:val="00F40757"/>
    <w:rsid w:val="00F40D2C"/>
    <w:rsid w:val="00F413FE"/>
    <w:rsid w:val="00F4232A"/>
    <w:rsid w:val="00F42D83"/>
    <w:rsid w:val="00F4425C"/>
    <w:rsid w:val="00F45817"/>
    <w:rsid w:val="00F458BF"/>
    <w:rsid w:val="00F5031A"/>
    <w:rsid w:val="00F5048F"/>
    <w:rsid w:val="00F50A22"/>
    <w:rsid w:val="00F5151D"/>
    <w:rsid w:val="00F518A2"/>
    <w:rsid w:val="00F54BE3"/>
    <w:rsid w:val="00F56A6A"/>
    <w:rsid w:val="00F5784E"/>
    <w:rsid w:val="00F61E71"/>
    <w:rsid w:val="00F64FCD"/>
    <w:rsid w:val="00F6759C"/>
    <w:rsid w:val="00F731A6"/>
    <w:rsid w:val="00F746E1"/>
    <w:rsid w:val="00F75964"/>
    <w:rsid w:val="00F766D8"/>
    <w:rsid w:val="00F76999"/>
    <w:rsid w:val="00F772AD"/>
    <w:rsid w:val="00F77C63"/>
    <w:rsid w:val="00F80466"/>
    <w:rsid w:val="00F8267E"/>
    <w:rsid w:val="00F86FDB"/>
    <w:rsid w:val="00F90A10"/>
    <w:rsid w:val="00F90B8E"/>
    <w:rsid w:val="00F91388"/>
    <w:rsid w:val="00F91CB4"/>
    <w:rsid w:val="00F91F3F"/>
    <w:rsid w:val="00F9219F"/>
    <w:rsid w:val="00FA09EA"/>
    <w:rsid w:val="00FA0B8A"/>
    <w:rsid w:val="00FA0EE5"/>
    <w:rsid w:val="00FA251F"/>
    <w:rsid w:val="00FB0E52"/>
    <w:rsid w:val="00FB12DA"/>
    <w:rsid w:val="00FB34A9"/>
    <w:rsid w:val="00FB59E6"/>
    <w:rsid w:val="00FB6031"/>
    <w:rsid w:val="00FB6FBA"/>
    <w:rsid w:val="00FC4A47"/>
    <w:rsid w:val="00FC5E92"/>
    <w:rsid w:val="00FC7A65"/>
    <w:rsid w:val="00FD08C7"/>
    <w:rsid w:val="00FD0BC7"/>
    <w:rsid w:val="00FD176C"/>
    <w:rsid w:val="00FD1A7D"/>
    <w:rsid w:val="00FD3492"/>
    <w:rsid w:val="00FD5156"/>
    <w:rsid w:val="00FD5A2F"/>
    <w:rsid w:val="00FD5E0F"/>
    <w:rsid w:val="00FD6F7E"/>
    <w:rsid w:val="00FE09C0"/>
    <w:rsid w:val="00FE524C"/>
    <w:rsid w:val="00FE5A56"/>
    <w:rsid w:val="00FE759D"/>
    <w:rsid w:val="00FF2073"/>
    <w:rsid w:val="00FF22D8"/>
    <w:rsid w:val="00FF36AB"/>
    <w:rsid w:val="00FF6489"/>
    <w:rsid w:val="00FF754D"/>
    <w:rsid w:val="00FF7FAF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C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053FD"/>
  </w:style>
  <w:style w:type="table" w:customStyle="1" w:styleId="10">
    <w:name w:val="Сетка таблицы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053FD"/>
  </w:style>
  <w:style w:type="table" w:customStyle="1" w:styleId="110">
    <w:name w:val="Сетка таблицы1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9053FD"/>
  </w:style>
  <w:style w:type="table" w:customStyle="1" w:styleId="1110">
    <w:name w:val="Сетка таблицы11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лабая ссылка1"/>
    <w:basedOn w:val="a0"/>
    <w:uiPriority w:val="31"/>
    <w:qFormat/>
    <w:rsid w:val="009053FD"/>
    <w:rPr>
      <w:smallCaps/>
      <w:color w:val="C0504D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053FD"/>
  </w:style>
  <w:style w:type="table" w:customStyle="1" w:styleId="20">
    <w:name w:val="Сетка таблицы2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053FD"/>
  </w:style>
  <w:style w:type="table" w:customStyle="1" w:styleId="121">
    <w:name w:val="Сетка таблицы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9053FD"/>
  </w:style>
  <w:style w:type="table" w:customStyle="1" w:styleId="30">
    <w:name w:val="Сетка таблицы3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9053FD"/>
  </w:style>
  <w:style w:type="table" w:customStyle="1" w:styleId="130">
    <w:name w:val="Сетка таблицы13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9053FD"/>
  </w:style>
  <w:style w:type="table" w:customStyle="1" w:styleId="1120">
    <w:name w:val="Сетка таблицы1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9053FD"/>
  </w:style>
  <w:style w:type="table" w:customStyle="1" w:styleId="210">
    <w:name w:val="Сетка таблицы2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053FD"/>
  </w:style>
  <w:style w:type="table" w:customStyle="1" w:styleId="1211">
    <w:name w:val="Сетка таблицы12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D7AC1"/>
  </w:style>
  <w:style w:type="table" w:customStyle="1" w:styleId="40">
    <w:name w:val="Сетка таблицы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1D7AC1"/>
  </w:style>
  <w:style w:type="table" w:customStyle="1" w:styleId="140">
    <w:name w:val="Сетка таблицы1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1D7AC1"/>
  </w:style>
  <w:style w:type="table" w:customStyle="1" w:styleId="1130">
    <w:name w:val="Сетка таблицы11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1D7AC1"/>
  </w:style>
  <w:style w:type="table" w:customStyle="1" w:styleId="11110">
    <w:name w:val="Сетка таблицы11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1D7AC1"/>
  </w:style>
  <w:style w:type="table" w:customStyle="1" w:styleId="220">
    <w:name w:val="Сетка таблицы2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1D7AC1"/>
  </w:style>
  <w:style w:type="table" w:customStyle="1" w:styleId="1220">
    <w:name w:val="Сетка таблицы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1D7AC1"/>
  </w:style>
  <w:style w:type="table" w:customStyle="1" w:styleId="310">
    <w:name w:val="Сетка таблицы3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1D7AC1"/>
  </w:style>
  <w:style w:type="table" w:customStyle="1" w:styleId="1310">
    <w:name w:val="Сетка таблицы13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1D7AC1"/>
  </w:style>
  <w:style w:type="table" w:customStyle="1" w:styleId="11210">
    <w:name w:val="Сетка таблицы112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1D7AC1"/>
  </w:style>
  <w:style w:type="table" w:customStyle="1" w:styleId="2110">
    <w:name w:val="Сетка таблицы21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1D7AC1"/>
  </w:style>
  <w:style w:type="table" w:customStyle="1" w:styleId="12111">
    <w:name w:val="Сетка таблицы12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1D7AC1"/>
  </w:style>
  <w:style w:type="numbering" w:customStyle="1" w:styleId="141">
    <w:name w:val="Нет списка141"/>
    <w:next w:val="a2"/>
    <w:uiPriority w:val="99"/>
    <w:semiHidden/>
    <w:unhideWhenUsed/>
    <w:rsid w:val="001D7AC1"/>
  </w:style>
  <w:style w:type="numbering" w:customStyle="1" w:styleId="1131">
    <w:name w:val="Нет списка1131"/>
    <w:next w:val="a2"/>
    <w:uiPriority w:val="99"/>
    <w:semiHidden/>
    <w:unhideWhenUsed/>
    <w:rsid w:val="001D7AC1"/>
  </w:style>
  <w:style w:type="numbering" w:customStyle="1" w:styleId="11111">
    <w:name w:val="Нет списка11111"/>
    <w:next w:val="a2"/>
    <w:uiPriority w:val="99"/>
    <w:semiHidden/>
    <w:unhideWhenUsed/>
    <w:rsid w:val="001D7AC1"/>
  </w:style>
  <w:style w:type="numbering" w:customStyle="1" w:styleId="111111">
    <w:name w:val="Нет списка111111"/>
    <w:next w:val="a2"/>
    <w:uiPriority w:val="99"/>
    <w:semiHidden/>
    <w:unhideWhenUsed/>
    <w:rsid w:val="001D7AC1"/>
  </w:style>
  <w:style w:type="numbering" w:customStyle="1" w:styleId="221">
    <w:name w:val="Нет списка221"/>
    <w:next w:val="a2"/>
    <w:uiPriority w:val="99"/>
    <w:semiHidden/>
    <w:unhideWhenUsed/>
    <w:rsid w:val="001D7AC1"/>
  </w:style>
  <w:style w:type="numbering" w:customStyle="1" w:styleId="1221">
    <w:name w:val="Нет списка1221"/>
    <w:next w:val="a2"/>
    <w:uiPriority w:val="99"/>
    <w:semiHidden/>
    <w:unhideWhenUsed/>
    <w:rsid w:val="001D7AC1"/>
  </w:style>
  <w:style w:type="numbering" w:customStyle="1" w:styleId="311">
    <w:name w:val="Нет списка311"/>
    <w:next w:val="a2"/>
    <w:uiPriority w:val="99"/>
    <w:semiHidden/>
    <w:unhideWhenUsed/>
    <w:rsid w:val="001D7AC1"/>
  </w:style>
  <w:style w:type="numbering" w:customStyle="1" w:styleId="1311">
    <w:name w:val="Нет списка1311"/>
    <w:next w:val="a2"/>
    <w:uiPriority w:val="99"/>
    <w:semiHidden/>
    <w:unhideWhenUsed/>
    <w:rsid w:val="001D7AC1"/>
  </w:style>
  <w:style w:type="numbering" w:customStyle="1" w:styleId="11211">
    <w:name w:val="Нет списка11211"/>
    <w:next w:val="a2"/>
    <w:uiPriority w:val="99"/>
    <w:semiHidden/>
    <w:unhideWhenUsed/>
    <w:rsid w:val="001D7AC1"/>
  </w:style>
  <w:style w:type="numbering" w:customStyle="1" w:styleId="2111">
    <w:name w:val="Нет списка2111"/>
    <w:next w:val="a2"/>
    <w:uiPriority w:val="99"/>
    <w:semiHidden/>
    <w:unhideWhenUsed/>
    <w:rsid w:val="001D7AC1"/>
  </w:style>
  <w:style w:type="numbering" w:customStyle="1" w:styleId="121110">
    <w:name w:val="Нет списка12111"/>
    <w:next w:val="a2"/>
    <w:uiPriority w:val="99"/>
    <w:semiHidden/>
    <w:unhideWhenUsed/>
    <w:rsid w:val="001D7AC1"/>
  </w:style>
  <w:style w:type="numbering" w:customStyle="1" w:styleId="5">
    <w:name w:val="Нет списка5"/>
    <w:next w:val="a2"/>
    <w:uiPriority w:val="99"/>
    <w:semiHidden/>
    <w:unhideWhenUsed/>
    <w:rsid w:val="001D7AC1"/>
  </w:style>
  <w:style w:type="numbering" w:customStyle="1" w:styleId="15">
    <w:name w:val="Нет списка15"/>
    <w:next w:val="a2"/>
    <w:uiPriority w:val="99"/>
    <w:semiHidden/>
    <w:unhideWhenUsed/>
    <w:rsid w:val="001D7AC1"/>
  </w:style>
  <w:style w:type="numbering" w:customStyle="1" w:styleId="114">
    <w:name w:val="Нет списка114"/>
    <w:next w:val="a2"/>
    <w:uiPriority w:val="99"/>
    <w:semiHidden/>
    <w:unhideWhenUsed/>
    <w:rsid w:val="001D7AC1"/>
  </w:style>
  <w:style w:type="numbering" w:customStyle="1" w:styleId="1112">
    <w:name w:val="Нет списка1112"/>
    <w:next w:val="a2"/>
    <w:uiPriority w:val="99"/>
    <w:semiHidden/>
    <w:unhideWhenUsed/>
    <w:rsid w:val="001D7AC1"/>
  </w:style>
  <w:style w:type="numbering" w:customStyle="1" w:styleId="11112">
    <w:name w:val="Нет списка11112"/>
    <w:next w:val="a2"/>
    <w:uiPriority w:val="99"/>
    <w:semiHidden/>
    <w:unhideWhenUsed/>
    <w:rsid w:val="001D7AC1"/>
  </w:style>
  <w:style w:type="numbering" w:customStyle="1" w:styleId="23">
    <w:name w:val="Нет списка23"/>
    <w:next w:val="a2"/>
    <w:uiPriority w:val="99"/>
    <w:semiHidden/>
    <w:unhideWhenUsed/>
    <w:rsid w:val="001D7AC1"/>
  </w:style>
  <w:style w:type="numbering" w:customStyle="1" w:styleId="123">
    <w:name w:val="Нет списка123"/>
    <w:next w:val="a2"/>
    <w:uiPriority w:val="99"/>
    <w:semiHidden/>
    <w:unhideWhenUsed/>
    <w:rsid w:val="001D7AC1"/>
  </w:style>
  <w:style w:type="numbering" w:customStyle="1" w:styleId="32">
    <w:name w:val="Нет списка32"/>
    <w:next w:val="a2"/>
    <w:uiPriority w:val="99"/>
    <w:semiHidden/>
    <w:unhideWhenUsed/>
    <w:rsid w:val="001D7AC1"/>
  </w:style>
  <w:style w:type="numbering" w:customStyle="1" w:styleId="132">
    <w:name w:val="Нет списка132"/>
    <w:next w:val="a2"/>
    <w:uiPriority w:val="99"/>
    <w:semiHidden/>
    <w:unhideWhenUsed/>
    <w:rsid w:val="001D7AC1"/>
  </w:style>
  <w:style w:type="numbering" w:customStyle="1" w:styleId="1122">
    <w:name w:val="Нет списка1122"/>
    <w:next w:val="a2"/>
    <w:uiPriority w:val="99"/>
    <w:semiHidden/>
    <w:unhideWhenUsed/>
    <w:rsid w:val="001D7AC1"/>
  </w:style>
  <w:style w:type="numbering" w:customStyle="1" w:styleId="212">
    <w:name w:val="Нет списка212"/>
    <w:next w:val="a2"/>
    <w:uiPriority w:val="99"/>
    <w:semiHidden/>
    <w:unhideWhenUsed/>
    <w:rsid w:val="001D7AC1"/>
  </w:style>
  <w:style w:type="numbering" w:customStyle="1" w:styleId="1212">
    <w:name w:val="Нет списка1212"/>
    <w:next w:val="a2"/>
    <w:uiPriority w:val="99"/>
    <w:semiHidden/>
    <w:unhideWhenUsed/>
    <w:rsid w:val="001D7AC1"/>
  </w:style>
  <w:style w:type="numbering" w:customStyle="1" w:styleId="6">
    <w:name w:val="Нет списка6"/>
    <w:next w:val="a2"/>
    <w:uiPriority w:val="99"/>
    <w:semiHidden/>
    <w:unhideWhenUsed/>
    <w:rsid w:val="001D7AC1"/>
  </w:style>
  <w:style w:type="table" w:customStyle="1" w:styleId="50">
    <w:name w:val="Сетка таблицы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1D7AC1"/>
  </w:style>
  <w:style w:type="table" w:customStyle="1" w:styleId="150">
    <w:name w:val="Сетка таблицы1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D7AC1"/>
  </w:style>
  <w:style w:type="table" w:customStyle="1" w:styleId="1140">
    <w:name w:val="Сетка таблицы114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1D7AC1"/>
  </w:style>
  <w:style w:type="table" w:customStyle="1" w:styleId="11120">
    <w:name w:val="Сетка таблицы11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1D7AC1"/>
  </w:style>
  <w:style w:type="table" w:customStyle="1" w:styleId="230">
    <w:name w:val="Сетка таблицы2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1D7AC1"/>
  </w:style>
  <w:style w:type="table" w:customStyle="1" w:styleId="1230">
    <w:name w:val="Сетка таблицы123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1D7AC1"/>
  </w:style>
  <w:style w:type="table" w:customStyle="1" w:styleId="320">
    <w:name w:val="Сетка таблицы3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1D7AC1"/>
  </w:style>
  <w:style w:type="table" w:customStyle="1" w:styleId="1320">
    <w:name w:val="Сетка таблицы13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1D7AC1"/>
  </w:style>
  <w:style w:type="table" w:customStyle="1" w:styleId="11220">
    <w:name w:val="Сетка таблицы1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1D7AC1"/>
  </w:style>
  <w:style w:type="table" w:customStyle="1" w:styleId="2120">
    <w:name w:val="Сетка таблицы21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1D7AC1"/>
  </w:style>
  <w:style w:type="table" w:customStyle="1" w:styleId="12120">
    <w:name w:val="Сетка таблицы12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1D7AC1"/>
  </w:style>
  <w:style w:type="numbering" w:customStyle="1" w:styleId="142">
    <w:name w:val="Нет списка142"/>
    <w:next w:val="a2"/>
    <w:uiPriority w:val="99"/>
    <w:semiHidden/>
    <w:unhideWhenUsed/>
    <w:rsid w:val="001D7AC1"/>
  </w:style>
  <w:style w:type="numbering" w:customStyle="1" w:styleId="1132">
    <w:name w:val="Нет списка1132"/>
    <w:next w:val="a2"/>
    <w:uiPriority w:val="99"/>
    <w:semiHidden/>
    <w:unhideWhenUsed/>
    <w:rsid w:val="001D7AC1"/>
  </w:style>
  <w:style w:type="numbering" w:customStyle="1" w:styleId="11113">
    <w:name w:val="Нет списка11113"/>
    <w:next w:val="a2"/>
    <w:uiPriority w:val="99"/>
    <w:semiHidden/>
    <w:unhideWhenUsed/>
    <w:rsid w:val="001D7AC1"/>
  </w:style>
  <w:style w:type="numbering" w:customStyle="1" w:styleId="111112">
    <w:name w:val="Нет списка111112"/>
    <w:next w:val="a2"/>
    <w:uiPriority w:val="99"/>
    <w:semiHidden/>
    <w:unhideWhenUsed/>
    <w:rsid w:val="001D7AC1"/>
  </w:style>
  <w:style w:type="numbering" w:customStyle="1" w:styleId="222">
    <w:name w:val="Нет списка222"/>
    <w:next w:val="a2"/>
    <w:uiPriority w:val="99"/>
    <w:semiHidden/>
    <w:unhideWhenUsed/>
    <w:rsid w:val="001D7AC1"/>
  </w:style>
  <w:style w:type="numbering" w:customStyle="1" w:styleId="1222">
    <w:name w:val="Нет списка1222"/>
    <w:next w:val="a2"/>
    <w:uiPriority w:val="99"/>
    <w:semiHidden/>
    <w:unhideWhenUsed/>
    <w:rsid w:val="001D7AC1"/>
  </w:style>
  <w:style w:type="numbering" w:customStyle="1" w:styleId="312">
    <w:name w:val="Нет списка312"/>
    <w:next w:val="a2"/>
    <w:uiPriority w:val="99"/>
    <w:semiHidden/>
    <w:unhideWhenUsed/>
    <w:rsid w:val="001D7AC1"/>
  </w:style>
  <w:style w:type="numbering" w:customStyle="1" w:styleId="1312">
    <w:name w:val="Нет списка1312"/>
    <w:next w:val="a2"/>
    <w:uiPriority w:val="99"/>
    <w:semiHidden/>
    <w:unhideWhenUsed/>
    <w:rsid w:val="001D7AC1"/>
  </w:style>
  <w:style w:type="numbering" w:customStyle="1" w:styleId="11212">
    <w:name w:val="Нет списка11212"/>
    <w:next w:val="a2"/>
    <w:uiPriority w:val="99"/>
    <w:semiHidden/>
    <w:unhideWhenUsed/>
    <w:rsid w:val="001D7AC1"/>
  </w:style>
  <w:style w:type="numbering" w:customStyle="1" w:styleId="2112">
    <w:name w:val="Нет списка2112"/>
    <w:next w:val="a2"/>
    <w:uiPriority w:val="99"/>
    <w:semiHidden/>
    <w:unhideWhenUsed/>
    <w:rsid w:val="001D7AC1"/>
  </w:style>
  <w:style w:type="numbering" w:customStyle="1" w:styleId="12112">
    <w:name w:val="Нет списка12112"/>
    <w:next w:val="a2"/>
    <w:uiPriority w:val="99"/>
    <w:semiHidden/>
    <w:unhideWhenUsed/>
    <w:rsid w:val="001D7AC1"/>
  </w:style>
  <w:style w:type="numbering" w:customStyle="1" w:styleId="51">
    <w:name w:val="Нет списка51"/>
    <w:next w:val="a2"/>
    <w:uiPriority w:val="99"/>
    <w:semiHidden/>
    <w:unhideWhenUsed/>
    <w:rsid w:val="001D7AC1"/>
  </w:style>
  <w:style w:type="numbering" w:customStyle="1" w:styleId="151">
    <w:name w:val="Нет списка151"/>
    <w:next w:val="a2"/>
    <w:uiPriority w:val="99"/>
    <w:semiHidden/>
    <w:unhideWhenUsed/>
    <w:rsid w:val="001D7AC1"/>
  </w:style>
  <w:style w:type="numbering" w:customStyle="1" w:styleId="1141">
    <w:name w:val="Нет списка1141"/>
    <w:next w:val="a2"/>
    <w:uiPriority w:val="99"/>
    <w:semiHidden/>
    <w:unhideWhenUsed/>
    <w:rsid w:val="001D7AC1"/>
  </w:style>
  <w:style w:type="numbering" w:customStyle="1" w:styleId="11121">
    <w:name w:val="Нет списка11121"/>
    <w:next w:val="a2"/>
    <w:uiPriority w:val="99"/>
    <w:semiHidden/>
    <w:unhideWhenUsed/>
    <w:rsid w:val="001D7AC1"/>
  </w:style>
  <w:style w:type="numbering" w:customStyle="1" w:styleId="111121">
    <w:name w:val="Нет списка111121"/>
    <w:next w:val="a2"/>
    <w:uiPriority w:val="99"/>
    <w:semiHidden/>
    <w:unhideWhenUsed/>
    <w:rsid w:val="001D7AC1"/>
  </w:style>
  <w:style w:type="numbering" w:customStyle="1" w:styleId="231">
    <w:name w:val="Нет списка231"/>
    <w:next w:val="a2"/>
    <w:uiPriority w:val="99"/>
    <w:semiHidden/>
    <w:unhideWhenUsed/>
    <w:rsid w:val="001D7AC1"/>
  </w:style>
  <w:style w:type="numbering" w:customStyle="1" w:styleId="1231">
    <w:name w:val="Нет списка1231"/>
    <w:next w:val="a2"/>
    <w:uiPriority w:val="99"/>
    <w:semiHidden/>
    <w:unhideWhenUsed/>
    <w:rsid w:val="001D7AC1"/>
  </w:style>
  <w:style w:type="numbering" w:customStyle="1" w:styleId="321">
    <w:name w:val="Нет списка321"/>
    <w:next w:val="a2"/>
    <w:uiPriority w:val="99"/>
    <w:semiHidden/>
    <w:unhideWhenUsed/>
    <w:rsid w:val="001D7AC1"/>
  </w:style>
  <w:style w:type="numbering" w:customStyle="1" w:styleId="1321">
    <w:name w:val="Нет списка1321"/>
    <w:next w:val="a2"/>
    <w:uiPriority w:val="99"/>
    <w:semiHidden/>
    <w:unhideWhenUsed/>
    <w:rsid w:val="001D7AC1"/>
  </w:style>
  <w:style w:type="numbering" w:customStyle="1" w:styleId="11221">
    <w:name w:val="Нет списка11221"/>
    <w:next w:val="a2"/>
    <w:uiPriority w:val="99"/>
    <w:semiHidden/>
    <w:unhideWhenUsed/>
    <w:rsid w:val="001D7AC1"/>
  </w:style>
  <w:style w:type="numbering" w:customStyle="1" w:styleId="2121">
    <w:name w:val="Нет списка2121"/>
    <w:next w:val="a2"/>
    <w:uiPriority w:val="99"/>
    <w:semiHidden/>
    <w:unhideWhenUsed/>
    <w:rsid w:val="001D7AC1"/>
  </w:style>
  <w:style w:type="numbering" w:customStyle="1" w:styleId="12121">
    <w:name w:val="Нет списка12121"/>
    <w:next w:val="a2"/>
    <w:uiPriority w:val="99"/>
    <w:semiHidden/>
    <w:unhideWhenUsed/>
    <w:rsid w:val="001D7AC1"/>
  </w:style>
  <w:style w:type="paragraph" w:customStyle="1" w:styleId="xl96">
    <w:name w:val="xl96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39138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39138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3913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9138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C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053FD"/>
  </w:style>
  <w:style w:type="table" w:customStyle="1" w:styleId="10">
    <w:name w:val="Сетка таблицы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053FD"/>
  </w:style>
  <w:style w:type="table" w:customStyle="1" w:styleId="110">
    <w:name w:val="Сетка таблицы1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9053FD"/>
  </w:style>
  <w:style w:type="table" w:customStyle="1" w:styleId="1110">
    <w:name w:val="Сетка таблицы11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лабая ссылка1"/>
    <w:basedOn w:val="a0"/>
    <w:uiPriority w:val="31"/>
    <w:qFormat/>
    <w:rsid w:val="009053FD"/>
    <w:rPr>
      <w:smallCaps/>
      <w:color w:val="C0504D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053FD"/>
  </w:style>
  <w:style w:type="table" w:customStyle="1" w:styleId="20">
    <w:name w:val="Сетка таблицы2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053FD"/>
  </w:style>
  <w:style w:type="table" w:customStyle="1" w:styleId="121">
    <w:name w:val="Сетка таблицы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9053FD"/>
  </w:style>
  <w:style w:type="table" w:customStyle="1" w:styleId="30">
    <w:name w:val="Сетка таблицы3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9053FD"/>
  </w:style>
  <w:style w:type="table" w:customStyle="1" w:styleId="130">
    <w:name w:val="Сетка таблицы13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9053FD"/>
  </w:style>
  <w:style w:type="table" w:customStyle="1" w:styleId="1120">
    <w:name w:val="Сетка таблицы1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9053FD"/>
  </w:style>
  <w:style w:type="table" w:customStyle="1" w:styleId="210">
    <w:name w:val="Сетка таблицы2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053FD"/>
  </w:style>
  <w:style w:type="table" w:customStyle="1" w:styleId="1211">
    <w:name w:val="Сетка таблицы12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D7AC1"/>
  </w:style>
  <w:style w:type="table" w:customStyle="1" w:styleId="40">
    <w:name w:val="Сетка таблицы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1D7AC1"/>
  </w:style>
  <w:style w:type="table" w:customStyle="1" w:styleId="140">
    <w:name w:val="Сетка таблицы1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1D7AC1"/>
  </w:style>
  <w:style w:type="table" w:customStyle="1" w:styleId="1130">
    <w:name w:val="Сетка таблицы11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1D7AC1"/>
  </w:style>
  <w:style w:type="table" w:customStyle="1" w:styleId="11110">
    <w:name w:val="Сетка таблицы11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1D7AC1"/>
  </w:style>
  <w:style w:type="table" w:customStyle="1" w:styleId="220">
    <w:name w:val="Сетка таблицы2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1D7AC1"/>
  </w:style>
  <w:style w:type="table" w:customStyle="1" w:styleId="1220">
    <w:name w:val="Сетка таблицы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1D7AC1"/>
  </w:style>
  <w:style w:type="table" w:customStyle="1" w:styleId="310">
    <w:name w:val="Сетка таблицы3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1D7AC1"/>
  </w:style>
  <w:style w:type="table" w:customStyle="1" w:styleId="1310">
    <w:name w:val="Сетка таблицы13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1D7AC1"/>
  </w:style>
  <w:style w:type="table" w:customStyle="1" w:styleId="11210">
    <w:name w:val="Сетка таблицы112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1D7AC1"/>
  </w:style>
  <w:style w:type="table" w:customStyle="1" w:styleId="2110">
    <w:name w:val="Сетка таблицы21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1D7AC1"/>
  </w:style>
  <w:style w:type="table" w:customStyle="1" w:styleId="12111">
    <w:name w:val="Сетка таблицы12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1D7AC1"/>
  </w:style>
  <w:style w:type="numbering" w:customStyle="1" w:styleId="141">
    <w:name w:val="Нет списка141"/>
    <w:next w:val="a2"/>
    <w:uiPriority w:val="99"/>
    <w:semiHidden/>
    <w:unhideWhenUsed/>
    <w:rsid w:val="001D7AC1"/>
  </w:style>
  <w:style w:type="numbering" w:customStyle="1" w:styleId="1131">
    <w:name w:val="Нет списка1131"/>
    <w:next w:val="a2"/>
    <w:uiPriority w:val="99"/>
    <w:semiHidden/>
    <w:unhideWhenUsed/>
    <w:rsid w:val="001D7AC1"/>
  </w:style>
  <w:style w:type="numbering" w:customStyle="1" w:styleId="11111">
    <w:name w:val="Нет списка11111"/>
    <w:next w:val="a2"/>
    <w:uiPriority w:val="99"/>
    <w:semiHidden/>
    <w:unhideWhenUsed/>
    <w:rsid w:val="001D7AC1"/>
  </w:style>
  <w:style w:type="numbering" w:customStyle="1" w:styleId="111111">
    <w:name w:val="Нет списка111111"/>
    <w:next w:val="a2"/>
    <w:uiPriority w:val="99"/>
    <w:semiHidden/>
    <w:unhideWhenUsed/>
    <w:rsid w:val="001D7AC1"/>
  </w:style>
  <w:style w:type="numbering" w:customStyle="1" w:styleId="221">
    <w:name w:val="Нет списка221"/>
    <w:next w:val="a2"/>
    <w:uiPriority w:val="99"/>
    <w:semiHidden/>
    <w:unhideWhenUsed/>
    <w:rsid w:val="001D7AC1"/>
  </w:style>
  <w:style w:type="numbering" w:customStyle="1" w:styleId="1221">
    <w:name w:val="Нет списка1221"/>
    <w:next w:val="a2"/>
    <w:uiPriority w:val="99"/>
    <w:semiHidden/>
    <w:unhideWhenUsed/>
    <w:rsid w:val="001D7AC1"/>
  </w:style>
  <w:style w:type="numbering" w:customStyle="1" w:styleId="311">
    <w:name w:val="Нет списка311"/>
    <w:next w:val="a2"/>
    <w:uiPriority w:val="99"/>
    <w:semiHidden/>
    <w:unhideWhenUsed/>
    <w:rsid w:val="001D7AC1"/>
  </w:style>
  <w:style w:type="numbering" w:customStyle="1" w:styleId="1311">
    <w:name w:val="Нет списка1311"/>
    <w:next w:val="a2"/>
    <w:uiPriority w:val="99"/>
    <w:semiHidden/>
    <w:unhideWhenUsed/>
    <w:rsid w:val="001D7AC1"/>
  </w:style>
  <w:style w:type="numbering" w:customStyle="1" w:styleId="11211">
    <w:name w:val="Нет списка11211"/>
    <w:next w:val="a2"/>
    <w:uiPriority w:val="99"/>
    <w:semiHidden/>
    <w:unhideWhenUsed/>
    <w:rsid w:val="001D7AC1"/>
  </w:style>
  <w:style w:type="numbering" w:customStyle="1" w:styleId="2111">
    <w:name w:val="Нет списка2111"/>
    <w:next w:val="a2"/>
    <w:uiPriority w:val="99"/>
    <w:semiHidden/>
    <w:unhideWhenUsed/>
    <w:rsid w:val="001D7AC1"/>
  </w:style>
  <w:style w:type="numbering" w:customStyle="1" w:styleId="121110">
    <w:name w:val="Нет списка12111"/>
    <w:next w:val="a2"/>
    <w:uiPriority w:val="99"/>
    <w:semiHidden/>
    <w:unhideWhenUsed/>
    <w:rsid w:val="001D7AC1"/>
  </w:style>
  <w:style w:type="numbering" w:customStyle="1" w:styleId="5">
    <w:name w:val="Нет списка5"/>
    <w:next w:val="a2"/>
    <w:uiPriority w:val="99"/>
    <w:semiHidden/>
    <w:unhideWhenUsed/>
    <w:rsid w:val="001D7AC1"/>
  </w:style>
  <w:style w:type="numbering" w:customStyle="1" w:styleId="15">
    <w:name w:val="Нет списка15"/>
    <w:next w:val="a2"/>
    <w:uiPriority w:val="99"/>
    <w:semiHidden/>
    <w:unhideWhenUsed/>
    <w:rsid w:val="001D7AC1"/>
  </w:style>
  <w:style w:type="numbering" w:customStyle="1" w:styleId="114">
    <w:name w:val="Нет списка114"/>
    <w:next w:val="a2"/>
    <w:uiPriority w:val="99"/>
    <w:semiHidden/>
    <w:unhideWhenUsed/>
    <w:rsid w:val="001D7AC1"/>
  </w:style>
  <w:style w:type="numbering" w:customStyle="1" w:styleId="1112">
    <w:name w:val="Нет списка1112"/>
    <w:next w:val="a2"/>
    <w:uiPriority w:val="99"/>
    <w:semiHidden/>
    <w:unhideWhenUsed/>
    <w:rsid w:val="001D7AC1"/>
  </w:style>
  <w:style w:type="numbering" w:customStyle="1" w:styleId="11112">
    <w:name w:val="Нет списка11112"/>
    <w:next w:val="a2"/>
    <w:uiPriority w:val="99"/>
    <w:semiHidden/>
    <w:unhideWhenUsed/>
    <w:rsid w:val="001D7AC1"/>
  </w:style>
  <w:style w:type="numbering" w:customStyle="1" w:styleId="23">
    <w:name w:val="Нет списка23"/>
    <w:next w:val="a2"/>
    <w:uiPriority w:val="99"/>
    <w:semiHidden/>
    <w:unhideWhenUsed/>
    <w:rsid w:val="001D7AC1"/>
  </w:style>
  <w:style w:type="numbering" w:customStyle="1" w:styleId="123">
    <w:name w:val="Нет списка123"/>
    <w:next w:val="a2"/>
    <w:uiPriority w:val="99"/>
    <w:semiHidden/>
    <w:unhideWhenUsed/>
    <w:rsid w:val="001D7AC1"/>
  </w:style>
  <w:style w:type="numbering" w:customStyle="1" w:styleId="32">
    <w:name w:val="Нет списка32"/>
    <w:next w:val="a2"/>
    <w:uiPriority w:val="99"/>
    <w:semiHidden/>
    <w:unhideWhenUsed/>
    <w:rsid w:val="001D7AC1"/>
  </w:style>
  <w:style w:type="numbering" w:customStyle="1" w:styleId="132">
    <w:name w:val="Нет списка132"/>
    <w:next w:val="a2"/>
    <w:uiPriority w:val="99"/>
    <w:semiHidden/>
    <w:unhideWhenUsed/>
    <w:rsid w:val="001D7AC1"/>
  </w:style>
  <w:style w:type="numbering" w:customStyle="1" w:styleId="1122">
    <w:name w:val="Нет списка1122"/>
    <w:next w:val="a2"/>
    <w:uiPriority w:val="99"/>
    <w:semiHidden/>
    <w:unhideWhenUsed/>
    <w:rsid w:val="001D7AC1"/>
  </w:style>
  <w:style w:type="numbering" w:customStyle="1" w:styleId="212">
    <w:name w:val="Нет списка212"/>
    <w:next w:val="a2"/>
    <w:uiPriority w:val="99"/>
    <w:semiHidden/>
    <w:unhideWhenUsed/>
    <w:rsid w:val="001D7AC1"/>
  </w:style>
  <w:style w:type="numbering" w:customStyle="1" w:styleId="1212">
    <w:name w:val="Нет списка1212"/>
    <w:next w:val="a2"/>
    <w:uiPriority w:val="99"/>
    <w:semiHidden/>
    <w:unhideWhenUsed/>
    <w:rsid w:val="001D7AC1"/>
  </w:style>
  <w:style w:type="numbering" w:customStyle="1" w:styleId="6">
    <w:name w:val="Нет списка6"/>
    <w:next w:val="a2"/>
    <w:uiPriority w:val="99"/>
    <w:semiHidden/>
    <w:unhideWhenUsed/>
    <w:rsid w:val="001D7AC1"/>
  </w:style>
  <w:style w:type="table" w:customStyle="1" w:styleId="50">
    <w:name w:val="Сетка таблицы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1D7AC1"/>
  </w:style>
  <w:style w:type="table" w:customStyle="1" w:styleId="150">
    <w:name w:val="Сетка таблицы1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D7AC1"/>
  </w:style>
  <w:style w:type="table" w:customStyle="1" w:styleId="1140">
    <w:name w:val="Сетка таблицы114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1D7AC1"/>
  </w:style>
  <w:style w:type="table" w:customStyle="1" w:styleId="11120">
    <w:name w:val="Сетка таблицы11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1D7AC1"/>
  </w:style>
  <w:style w:type="table" w:customStyle="1" w:styleId="230">
    <w:name w:val="Сетка таблицы2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1D7AC1"/>
  </w:style>
  <w:style w:type="table" w:customStyle="1" w:styleId="1230">
    <w:name w:val="Сетка таблицы123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1D7AC1"/>
  </w:style>
  <w:style w:type="table" w:customStyle="1" w:styleId="320">
    <w:name w:val="Сетка таблицы3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1D7AC1"/>
  </w:style>
  <w:style w:type="table" w:customStyle="1" w:styleId="1320">
    <w:name w:val="Сетка таблицы13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1D7AC1"/>
  </w:style>
  <w:style w:type="table" w:customStyle="1" w:styleId="11220">
    <w:name w:val="Сетка таблицы1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1D7AC1"/>
  </w:style>
  <w:style w:type="table" w:customStyle="1" w:styleId="2120">
    <w:name w:val="Сетка таблицы21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1D7AC1"/>
  </w:style>
  <w:style w:type="table" w:customStyle="1" w:styleId="12120">
    <w:name w:val="Сетка таблицы12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1D7AC1"/>
  </w:style>
  <w:style w:type="numbering" w:customStyle="1" w:styleId="142">
    <w:name w:val="Нет списка142"/>
    <w:next w:val="a2"/>
    <w:uiPriority w:val="99"/>
    <w:semiHidden/>
    <w:unhideWhenUsed/>
    <w:rsid w:val="001D7AC1"/>
  </w:style>
  <w:style w:type="numbering" w:customStyle="1" w:styleId="1132">
    <w:name w:val="Нет списка1132"/>
    <w:next w:val="a2"/>
    <w:uiPriority w:val="99"/>
    <w:semiHidden/>
    <w:unhideWhenUsed/>
    <w:rsid w:val="001D7AC1"/>
  </w:style>
  <w:style w:type="numbering" w:customStyle="1" w:styleId="11113">
    <w:name w:val="Нет списка11113"/>
    <w:next w:val="a2"/>
    <w:uiPriority w:val="99"/>
    <w:semiHidden/>
    <w:unhideWhenUsed/>
    <w:rsid w:val="001D7AC1"/>
  </w:style>
  <w:style w:type="numbering" w:customStyle="1" w:styleId="111112">
    <w:name w:val="Нет списка111112"/>
    <w:next w:val="a2"/>
    <w:uiPriority w:val="99"/>
    <w:semiHidden/>
    <w:unhideWhenUsed/>
    <w:rsid w:val="001D7AC1"/>
  </w:style>
  <w:style w:type="numbering" w:customStyle="1" w:styleId="222">
    <w:name w:val="Нет списка222"/>
    <w:next w:val="a2"/>
    <w:uiPriority w:val="99"/>
    <w:semiHidden/>
    <w:unhideWhenUsed/>
    <w:rsid w:val="001D7AC1"/>
  </w:style>
  <w:style w:type="numbering" w:customStyle="1" w:styleId="1222">
    <w:name w:val="Нет списка1222"/>
    <w:next w:val="a2"/>
    <w:uiPriority w:val="99"/>
    <w:semiHidden/>
    <w:unhideWhenUsed/>
    <w:rsid w:val="001D7AC1"/>
  </w:style>
  <w:style w:type="numbering" w:customStyle="1" w:styleId="312">
    <w:name w:val="Нет списка312"/>
    <w:next w:val="a2"/>
    <w:uiPriority w:val="99"/>
    <w:semiHidden/>
    <w:unhideWhenUsed/>
    <w:rsid w:val="001D7AC1"/>
  </w:style>
  <w:style w:type="numbering" w:customStyle="1" w:styleId="1312">
    <w:name w:val="Нет списка1312"/>
    <w:next w:val="a2"/>
    <w:uiPriority w:val="99"/>
    <w:semiHidden/>
    <w:unhideWhenUsed/>
    <w:rsid w:val="001D7AC1"/>
  </w:style>
  <w:style w:type="numbering" w:customStyle="1" w:styleId="11212">
    <w:name w:val="Нет списка11212"/>
    <w:next w:val="a2"/>
    <w:uiPriority w:val="99"/>
    <w:semiHidden/>
    <w:unhideWhenUsed/>
    <w:rsid w:val="001D7AC1"/>
  </w:style>
  <w:style w:type="numbering" w:customStyle="1" w:styleId="2112">
    <w:name w:val="Нет списка2112"/>
    <w:next w:val="a2"/>
    <w:uiPriority w:val="99"/>
    <w:semiHidden/>
    <w:unhideWhenUsed/>
    <w:rsid w:val="001D7AC1"/>
  </w:style>
  <w:style w:type="numbering" w:customStyle="1" w:styleId="12112">
    <w:name w:val="Нет списка12112"/>
    <w:next w:val="a2"/>
    <w:uiPriority w:val="99"/>
    <w:semiHidden/>
    <w:unhideWhenUsed/>
    <w:rsid w:val="001D7AC1"/>
  </w:style>
  <w:style w:type="numbering" w:customStyle="1" w:styleId="51">
    <w:name w:val="Нет списка51"/>
    <w:next w:val="a2"/>
    <w:uiPriority w:val="99"/>
    <w:semiHidden/>
    <w:unhideWhenUsed/>
    <w:rsid w:val="001D7AC1"/>
  </w:style>
  <w:style w:type="numbering" w:customStyle="1" w:styleId="151">
    <w:name w:val="Нет списка151"/>
    <w:next w:val="a2"/>
    <w:uiPriority w:val="99"/>
    <w:semiHidden/>
    <w:unhideWhenUsed/>
    <w:rsid w:val="001D7AC1"/>
  </w:style>
  <w:style w:type="numbering" w:customStyle="1" w:styleId="1141">
    <w:name w:val="Нет списка1141"/>
    <w:next w:val="a2"/>
    <w:uiPriority w:val="99"/>
    <w:semiHidden/>
    <w:unhideWhenUsed/>
    <w:rsid w:val="001D7AC1"/>
  </w:style>
  <w:style w:type="numbering" w:customStyle="1" w:styleId="11121">
    <w:name w:val="Нет списка11121"/>
    <w:next w:val="a2"/>
    <w:uiPriority w:val="99"/>
    <w:semiHidden/>
    <w:unhideWhenUsed/>
    <w:rsid w:val="001D7AC1"/>
  </w:style>
  <w:style w:type="numbering" w:customStyle="1" w:styleId="111121">
    <w:name w:val="Нет списка111121"/>
    <w:next w:val="a2"/>
    <w:uiPriority w:val="99"/>
    <w:semiHidden/>
    <w:unhideWhenUsed/>
    <w:rsid w:val="001D7AC1"/>
  </w:style>
  <w:style w:type="numbering" w:customStyle="1" w:styleId="231">
    <w:name w:val="Нет списка231"/>
    <w:next w:val="a2"/>
    <w:uiPriority w:val="99"/>
    <w:semiHidden/>
    <w:unhideWhenUsed/>
    <w:rsid w:val="001D7AC1"/>
  </w:style>
  <w:style w:type="numbering" w:customStyle="1" w:styleId="1231">
    <w:name w:val="Нет списка1231"/>
    <w:next w:val="a2"/>
    <w:uiPriority w:val="99"/>
    <w:semiHidden/>
    <w:unhideWhenUsed/>
    <w:rsid w:val="001D7AC1"/>
  </w:style>
  <w:style w:type="numbering" w:customStyle="1" w:styleId="321">
    <w:name w:val="Нет списка321"/>
    <w:next w:val="a2"/>
    <w:uiPriority w:val="99"/>
    <w:semiHidden/>
    <w:unhideWhenUsed/>
    <w:rsid w:val="001D7AC1"/>
  </w:style>
  <w:style w:type="numbering" w:customStyle="1" w:styleId="1321">
    <w:name w:val="Нет списка1321"/>
    <w:next w:val="a2"/>
    <w:uiPriority w:val="99"/>
    <w:semiHidden/>
    <w:unhideWhenUsed/>
    <w:rsid w:val="001D7AC1"/>
  </w:style>
  <w:style w:type="numbering" w:customStyle="1" w:styleId="11221">
    <w:name w:val="Нет списка11221"/>
    <w:next w:val="a2"/>
    <w:uiPriority w:val="99"/>
    <w:semiHidden/>
    <w:unhideWhenUsed/>
    <w:rsid w:val="001D7AC1"/>
  </w:style>
  <w:style w:type="numbering" w:customStyle="1" w:styleId="2121">
    <w:name w:val="Нет списка2121"/>
    <w:next w:val="a2"/>
    <w:uiPriority w:val="99"/>
    <w:semiHidden/>
    <w:unhideWhenUsed/>
    <w:rsid w:val="001D7AC1"/>
  </w:style>
  <w:style w:type="numbering" w:customStyle="1" w:styleId="12121">
    <w:name w:val="Нет списка12121"/>
    <w:next w:val="a2"/>
    <w:uiPriority w:val="99"/>
    <w:semiHidden/>
    <w:unhideWhenUsed/>
    <w:rsid w:val="001D7AC1"/>
  </w:style>
  <w:style w:type="paragraph" w:customStyle="1" w:styleId="xl96">
    <w:name w:val="xl96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39138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39138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3913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9138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A7BFBCA2BB4EAF8AE55D1127B24C55A4CE2E931F44BE7F93573629F39538AF527B3B26AB4932AA1F541B392BF058545F6D6FA0293F53F2ADVAl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BFBCA2BB4EAF8AE55D1127B24C55A4CF2B931D43BC7F93573629F39538AF527B3B26AB4937AF175F1B392BF058545F6D6FA0293F53F2ADVAlEN" TargetMode="External"/><Relationship Id="rId20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7BFBCA2BB4EAF8AE55D1127B24C55A4CE2E931F44BE7F93573629F39538AF527B3B26AB4932AA1F541B392BF058545F6D6FA0293F53F2ADVAlEN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7BFBCA2BB4EAF8AE55D1131B1200BA1CA21CC1141BB71C30C602FA4CA68A9073B7B20FE0A73A11E57136872B2060D0E2C24AD2C244FF2AAB2AA8592V5lFN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BD8FCFC00D49C9A36678EAE61D5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C7C5D-9C41-43A2-A0C9-0533CAAF88AC}"/>
      </w:docPartPr>
      <w:docPartBody>
        <w:p w:rsidR="00E07694" w:rsidRDefault="00E07694" w:rsidP="00E07694">
          <w:pPr>
            <w:pStyle w:val="BCBD8FCFC00D49C9A36678EAE61D551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94"/>
    <w:rsid w:val="00003C0B"/>
    <w:rsid w:val="0008713D"/>
    <w:rsid w:val="00123CF0"/>
    <w:rsid w:val="001B5155"/>
    <w:rsid w:val="001B53CC"/>
    <w:rsid w:val="002A149A"/>
    <w:rsid w:val="002F1D37"/>
    <w:rsid w:val="00412A39"/>
    <w:rsid w:val="00444F01"/>
    <w:rsid w:val="004D44E1"/>
    <w:rsid w:val="0050320C"/>
    <w:rsid w:val="0057567D"/>
    <w:rsid w:val="00592D1E"/>
    <w:rsid w:val="00634721"/>
    <w:rsid w:val="00937C4A"/>
    <w:rsid w:val="00972E0C"/>
    <w:rsid w:val="00980DC9"/>
    <w:rsid w:val="009917FD"/>
    <w:rsid w:val="009A4A99"/>
    <w:rsid w:val="009C3E84"/>
    <w:rsid w:val="00A76C68"/>
    <w:rsid w:val="00AD22B2"/>
    <w:rsid w:val="00B61B69"/>
    <w:rsid w:val="00CA2EDD"/>
    <w:rsid w:val="00CC02F4"/>
    <w:rsid w:val="00CC46A3"/>
    <w:rsid w:val="00CE7832"/>
    <w:rsid w:val="00DB423F"/>
    <w:rsid w:val="00E07694"/>
    <w:rsid w:val="00E67AB3"/>
    <w:rsid w:val="00E72D9D"/>
    <w:rsid w:val="00F0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694"/>
    <w:rPr>
      <w:color w:val="808080"/>
    </w:rPr>
  </w:style>
  <w:style w:type="paragraph" w:customStyle="1" w:styleId="BCBD8FCFC00D49C9A36678EAE61D5515">
    <w:name w:val="BCBD8FCFC00D49C9A36678EAE61D5515"/>
    <w:rsid w:val="00E076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694"/>
    <w:rPr>
      <w:color w:val="808080"/>
    </w:rPr>
  </w:style>
  <w:style w:type="paragraph" w:customStyle="1" w:styleId="BCBD8FCFC00D49C9A36678EAE61D5515">
    <w:name w:val="BCBD8FCFC00D49C9A36678EAE61D5515"/>
    <w:rsid w:val="00E07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DDDD-7877-4125-B2EE-F113E2D2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49</Pages>
  <Words>16858</Words>
  <Characters>96097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USER</cp:lastModifiedBy>
  <cp:revision>163</cp:revision>
  <cp:lastPrinted>2022-11-03T11:42:00Z</cp:lastPrinted>
  <dcterms:created xsi:type="dcterms:W3CDTF">2022-11-11T07:32:00Z</dcterms:created>
  <dcterms:modified xsi:type="dcterms:W3CDTF">2025-11-21T08:19:00Z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