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00C6" w14:textId="77777777" w:rsidR="0009214D" w:rsidRPr="00EC7F31" w:rsidRDefault="0009214D" w:rsidP="0009214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C7F31">
        <w:rPr>
          <w:b/>
          <w:sz w:val="28"/>
          <w:szCs w:val="28"/>
        </w:rPr>
        <w:t>Информация о социально-экономическом положении муниципального образования город Мурманск за 202</w:t>
      </w:r>
      <w:r w:rsidR="00831708" w:rsidRPr="00EC7F31">
        <w:rPr>
          <w:b/>
          <w:sz w:val="28"/>
          <w:szCs w:val="28"/>
        </w:rPr>
        <w:t>4</w:t>
      </w:r>
      <w:r w:rsidRPr="00EC7F31">
        <w:rPr>
          <w:b/>
          <w:sz w:val="28"/>
          <w:szCs w:val="28"/>
        </w:rPr>
        <w:t xml:space="preserve"> год</w:t>
      </w:r>
    </w:p>
    <w:p w14:paraId="40D87669" w14:textId="77777777" w:rsidR="0009214D" w:rsidRPr="00EC7F31" w:rsidRDefault="0009214D" w:rsidP="0009214D">
      <w:pPr>
        <w:spacing w:line="276" w:lineRule="auto"/>
        <w:ind w:firstLine="709"/>
        <w:jc w:val="center"/>
        <w:rPr>
          <w:b/>
          <w:i/>
          <w:sz w:val="22"/>
          <w:szCs w:val="22"/>
        </w:rPr>
      </w:pPr>
      <w:r w:rsidRPr="00EC7F31">
        <w:rPr>
          <w:i/>
          <w:sz w:val="22"/>
          <w:szCs w:val="22"/>
        </w:rPr>
        <w:t xml:space="preserve">(информация подготовлена по данным </w:t>
      </w:r>
      <w:proofErr w:type="spellStart"/>
      <w:r w:rsidRPr="00EC7F31">
        <w:rPr>
          <w:i/>
          <w:sz w:val="22"/>
          <w:szCs w:val="22"/>
        </w:rPr>
        <w:t>Мурманскстата</w:t>
      </w:r>
      <w:proofErr w:type="spellEnd"/>
      <w:r w:rsidRPr="00EC7F31">
        <w:rPr>
          <w:i/>
          <w:sz w:val="22"/>
          <w:szCs w:val="22"/>
        </w:rPr>
        <w:t>)</w:t>
      </w:r>
    </w:p>
    <w:p w14:paraId="4B4362C0" w14:textId="77777777" w:rsidR="0009214D" w:rsidRPr="00685389" w:rsidRDefault="0009214D" w:rsidP="0009214D">
      <w:pPr>
        <w:jc w:val="both"/>
        <w:rPr>
          <w:sz w:val="26"/>
          <w:szCs w:val="26"/>
        </w:rPr>
      </w:pPr>
    </w:p>
    <w:p w14:paraId="733039F6" w14:textId="77777777" w:rsidR="0009214D" w:rsidRPr="005B1607" w:rsidRDefault="0009214D" w:rsidP="00063E20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>По итогам 202</w:t>
      </w:r>
      <w:r w:rsidR="00566FB3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14:paraId="1C2C86E2" w14:textId="77777777" w:rsidR="00647F20" w:rsidRPr="005B1607" w:rsidRDefault="00D96F51" w:rsidP="00063E20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Согласно официальным данным </w:t>
      </w:r>
      <w:proofErr w:type="spellStart"/>
      <w:r w:rsidRPr="005B1607">
        <w:rPr>
          <w:sz w:val="26"/>
          <w:szCs w:val="26"/>
        </w:rPr>
        <w:t>Мурманскстата</w:t>
      </w:r>
      <w:proofErr w:type="spellEnd"/>
      <w:r w:rsidRPr="005B1607">
        <w:rPr>
          <w:sz w:val="26"/>
          <w:szCs w:val="26"/>
        </w:rPr>
        <w:t xml:space="preserve"> о</w:t>
      </w:r>
      <w:r w:rsidR="00647F20" w:rsidRPr="005B1607">
        <w:rPr>
          <w:sz w:val="26"/>
          <w:szCs w:val="26"/>
        </w:rPr>
        <w:t xml:space="preserve">тмечено незначительное </w:t>
      </w:r>
      <w:r w:rsidR="00207D22" w:rsidRPr="005B1607">
        <w:rPr>
          <w:sz w:val="26"/>
          <w:szCs w:val="26"/>
        </w:rPr>
        <w:t xml:space="preserve">увеличение </w:t>
      </w:r>
      <w:r w:rsidR="00647F20" w:rsidRPr="005B1607">
        <w:rPr>
          <w:sz w:val="26"/>
          <w:szCs w:val="26"/>
        </w:rPr>
        <w:t>количества</w:t>
      </w:r>
      <w:r w:rsidR="00F90E22" w:rsidRPr="005B1607">
        <w:rPr>
          <w:sz w:val="26"/>
          <w:szCs w:val="26"/>
        </w:rPr>
        <w:t xml:space="preserve"> учт</w:t>
      </w:r>
      <w:r w:rsidR="00EE13EF">
        <w:rPr>
          <w:sz w:val="26"/>
          <w:szCs w:val="26"/>
        </w:rPr>
        <w:t>е</w:t>
      </w:r>
      <w:r w:rsidR="00F90E22" w:rsidRPr="005B1607">
        <w:rPr>
          <w:sz w:val="26"/>
          <w:szCs w:val="26"/>
        </w:rPr>
        <w:t>нных организаций до</w:t>
      </w:r>
      <w:r w:rsidRPr="005B1607">
        <w:rPr>
          <w:sz w:val="26"/>
          <w:szCs w:val="26"/>
        </w:rPr>
        <w:t xml:space="preserve"> </w:t>
      </w:r>
      <w:r w:rsidR="00F90E22" w:rsidRPr="005B1607">
        <w:rPr>
          <w:sz w:val="26"/>
          <w:szCs w:val="26"/>
        </w:rPr>
        <w:t>8 </w:t>
      </w:r>
      <w:r w:rsidR="00207D22" w:rsidRPr="005B1607">
        <w:rPr>
          <w:sz w:val="26"/>
          <w:szCs w:val="26"/>
        </w:rPr>
        <w:t>509</w:t>
      </w:r>
      <w:r w:rsidR="00F90E22" w:rsidRPr="005B1607">
        <w:rPr>
          <w:sz w:val="26"/>
          <w:szCs w:val="26"/>
        </w:rPr>
        <w:t xml:space="preserve"> единиц (</w:t>
      </w:r>
      <w:r w:rsidR="00EC7F31" w:rsidRPr="005B1607">
        <w:rPr>
          <w:sz w:val="26"/>
          <w:szCs w:val="26"/>
        </w:rPr>
        <w:t>100,4</w:t>
      </w:r>
      <w:r w:rsidR="00F90E22" w:rsidRPr="005B1607">
        <w:rPr>
          <w:sz w:val="26"/>
          <w:szCs w:val="26"/>
        </w:rPr>
        <w:t>% к</w:t>
      </w:r>
      <w:r w:rsidR="00207D22" w:rsidRPr="005B1607">
        <w:rPr>
          <w:sz w:val="26"/>
          <w:szCs w:val="26"/>
        </w:rPr>
        <w:t xml:space="preserve"> </w:t>
      </w:r>
      <w:r w:rsidR="00181FDF" w:rsidRPr="005B1607">
        <w:rPr>
          <w:sz w:val="26"/>
          <w:szCs w:val="26"/>
        </w:rPr>
        <w:t>202</w:t>
      </w:r>
      <w:r w:rsidR="00566FB3" w:rsidRPr="005B1607">
        <w:rPr>
          <w:sz w:val="26"/>
          <w:szCs w:val="26"/>
        </w:rPr>
        <w:t>3</w:t>
      </w:r>
      <w:r w:rsidR="00F90E22" w:rsidRPr="005B1607">
        <w:rPr>
          <w:sz w:val="26"/>
          <w:szCs w:val="26"/>
        </w:rPr>
        <w:t xml:space="preserve"> год</w:t>
      </w:r>
      <w:r w:rsidR="00207D22" w:rsidRPr="005B1607">
        <w:rPr>
          <w:sz w:val="26"/>
          <w:szCs w:val="26"/>
        </w:rPr>
        <w:t>у</w:t>
      </w:r>
      <w:r w:rsidR="00F90E22" w:rsidRPr="005B1607">
        <w:rPr>
          <w:sz w:val="26"/>
          <w:szCs w:val="26"/>
        </w:rPr>
        <w:t>)</w:t>
      </w:r>
      <w:r w:rsidR="00EE13EF">
        <w:rPr>
          <w:sz w:val="26"/>
          <w:szCs w:val="26"/>
        </w:rPr>
        <w:t>, главным образом за сче</w:t>
      </w:r>
      <w:r w:rsidR="008321E7" w:rsidRPr="005B1607">
        <w:rPr>
          <w:sz w:val="26"/>
          <w:szCs w:val="26"/>
        </w:rPr>
        <w:t>т</w:t>
      </w:r>
      <w:r w:rsidR="00D62CE3" w:rsidRPr="005B1607">
        <w:rPr>
          <w:sz w:val="26"/>
          <w:szCs w:val="26"/>
        </w:rPr>
        <w:t xml:space="preserve"> </w:t>
      </w:r>
      <w:r w:rsidR="00207D22" w:rsidRPr="005B1607">
        <w:rPr>
          <w:sz w:val="26"/>
          <w:szCs w:val="26"/>
        </w:rPr>
        <w:t xml:space="preserve">увеличения </w:t>
      </w:r>
      <w:r w:rsidR="00D62CE3" w:rsidRPr="005B1607">
        <w:rPr>
          <w:sz w:val="26"/>
          <w:szCs w:val="26"/>
        </w:rPr>
        <w:t>ч</w:t>
      </w:r>
      <w:r w:rsidR="00F90E22" w:rsidRPr="005B1607">
        <w:rPr>
          <w:sz w:val="26"/>
          <w:szCs w:val="26"/>
        </w:rPr>
        <w:t>исл</w:t>
      </w:r>
      <w:r w:rsidR="00D62CE3" w:rsidRPr="005B1607">
        <w:rPr>
          <w:sz w:val="26"/>
          <w:szCs w:val="26"/>
        </w:rPr>
        <w:t>а</w:t>
      </w:r>
      <w:r w:rsidR="00F90E22" w:rsidRPr="005B1607">
        <w:rPr>
          <w:sz w:val="26"/>
          <w:szCs w:val="26"/>
        </w:rPr>
        <w:t xml:space="preserve"> организаций частной формы собственности до </w:t>
      </w:r>
      <w:r w:rsidR="00566FB3" w:rsidRPr="005B1607">
        <w:rPr>
          <w:sz w:val="26"/>
          <w:szCs w:val="26"/>
        </w:rPr>
        <w:t xml:space="preserve">7 </w:t>
      </w:r>
      <w:r w:rsidR="00207D22" w:rsidRPr="005B1607">
        <w:rPr>
          <w:sz w:val="26"/>
          <w:szCs w:val="26"/>
        </w:rPr>
        <w:t>502</w:t>
      </w:r>
      <w:r w:rsidR="00566FB3" w:rsidRPr="005B1607">
        <w:rPr>
          <w:sz w:val="26"/>
          <w:szCs w:val="26"/>
        </w:rPr>
        <w:t xml:space="preserve"> </w:t>
      </w:r>
      <w:r w:rsidR="00F90E22" w:rsidRPr="005B1607">
        <w:rPr>
          <w:sz w:val="26"/>
          <w:szCs w:val="26"/>
        </w:rPr>
        <w:t>единиц (</w:t>
      </w:r>
      <w:r w:rsidR="00207D22" w:rsidRPr="005B1607">
        <w:rPr>
          <w:sz w:val="26"/>
          <w:szCs w:val="26"/>
        </w:rPr>
        <w:t>100,5</w:t>
      </w:r>
      <w:r w:rsidR="00F90E22" w:rsidRPr="005B1607">
        <w:rPr>
          <w:sz w:val="26"/>
          <w:szCs w:val="26"/>
        </w:rPr>
        <w:t>% к 202</w:t>
      </w:r>
      <w:r w:rsidR="00932B6E" w:rsidRPr="005B1607">
        <w:rPr>
          <w:sz w:val="26"/>
          <w:szCs w:val="26"/>
        </w:rPr>
        <w:t>3</w:t>
      </w:r>
      <w:r w:rsidR="00F90E22" w:rsidRPr="005B1607">
        <w:rPr>
          <w:sz w:val="26"/>
          <w:szCs w:val="26"/>
        </w:rPr>
        <w:t xml:space="preserve"> год</w:t>
      </w:r>
      <w:r w:rsidR="00207D22" w:rsidRPr="005B1607">
        <w:rPr>
          <w:sz w:val="26"/>
          <w:szCs w:val="26"/>
        </w:rPr>
        <w:t>у</w:t>
      </w:r>
      <w:r w:rsidR="00F90E22" w:rsidRPr="005B1607">
        <w:rPr>
          <w:sz w:val="26"/>
          <w:szCs w:val="26"/>
        </w:rPr>
        <w:t xml:space="preserve">). </w:t>
      </w:r>
    </w:p>
    <w:p w14:paraId="733F50F5" w14:textId="77777777" w:rsidR="00647F20" w:rsidRPr="005B1607" w:rsidRDefault="00647F20" w:rsidP="00063E20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>В соответствии с Единым реест</w:t>
      </w:r>
      <w:r w:rsidR="008321E7" w:rsidRPr="005B1607">
        <w:rPr>
          <w:sz w:val="26"/>
          <w:szCs w:val="26"/>
        </w:rPr>
        <w:t xml:space="preserve">ром субъектов малого и среднего </w:t>
      </w:r>
      <w:r w:rsidRPr="005B1607">
        <w:rPr>
          <w:sz w:val="26"/>
          <w:szCs w:val="26"/>
        </w:rPr>
        <w:t xml:space="preserve">предпринимательства численность индивидуальных предпринимателей </w:t>
      </w:r>
      <w:r w:rsidR="00AC6D33" w:rsidRPr="005B1607">
        <w:rPr>
          <w:sz w:val="26"/>
          <w:szCs w:val="26"/>
        </w:rPr>
        <w:t xml:space="preserve">по состоянию </w:t>
      </w:r>
      <w:r w:rsidR="008321E7" w:rsidRPr="005B1607">
        <w:rPr>
          <w:sz w:val="26"/>
          <w:szCs w:val="26"/>
        </w:rPr>
        <w:br/>
      </w:r>
      <w:r w:rsidR="00AC6D33" w:rsidRPr="005B1607">
        <w:rPr>
          <w:sz w:val="26"/>
          <w:szCs w:val="26"/>
        </w:rPr>
        <w:t xml:space="preserve">на 10.01.2025 составила </w:t>
      </w:r>
      <w:r w:rsidR="006D6F49">
        <w:rPr>
          <w:sz w:val="26"/>
          <w:szCs w:val="26"/>
        </w:rPr>
        <w:t>8</w:t>
      </w:r>
      <w:r w:rsidR="00AC6D33" w:rsidRPr="005B1607">
        <w:rPr>
          <w:sz w:val="26"/>
          <w:szCs w:val="26"/>
        </w:rPr>
        <w:t> </w:t>
      </w:r>
      <w:r w:rsidR="006D6F49">
        <w:rPr>
          <w:sz w:val="26"/>
          <w:szCs w:val="26"/>
        </w:rPr>
        <w:t>719</w:t>
      </w:r>
      <w:r w:rsidR="00AC6D33" w:rsidRPr="005B1607">
        <w:rPr>
          <w:sz w:val="26"/>
          <w:szCs w:val="26"/>
        </w:rPr>
        <w:t xml:space="preserve"> единиц (</w:t>
      </w:r>
      <w:r w:rsidR="006D6F49">
        <w:rPr>
          <w:sz w:val="26"/>
          <w:szCs w:val="26"/>
        </w:rPr>
        <w:t>10</w:t>
      </w:r>
      <w:r w:rsidR="00E6463A">
        <w:rPr>
          <w:sz w:val="26"/>
          <w:szCs w:val="26"/>
        </w:rPr>
        <w:t>2</w:t>
      </w:r>
      <w:r w:rsidR="00AC6D33" w:rsidRPr="005B1607">
        <w:rPr>
          <w:sz w:val="26"/>
          <w:szCs w:val="26"/>
        </w:rPr>
        <w:t>,</w:t>
      </w:r>
      <w:r w:rsidR="006D6F49">
        <w:rPr>
          <w:sz w:val="26"/>
          <w:szCs w:val="26"/>
        </w:rPr>
        <w:t>3</w:t>
      </w:r>
      <w:r w:rsidR="00AC6D33" w:rsidRPr="005B1607">
        <w:rPr>
          <w:sz w:val="26"/>
          <w:szCs w:val="26"/>
        </w:rPr>
        <w:t>% к 10.01.2024)</w:t>
      </w:r>
      <w:r w:rsidRPr="005B1607">
        <w:rPr>
          <w:sz w:val="26"/>
          <w:szCs w:val="26"/>
        </w:rPr>
        <w:t>.</w:t>
      </w:r>
    </w:p>
    <w:p w14:paraId="5F11C46F" w14:textId="77777777" w:rsidR="00F90E22" w:rsidRPr="005B1607" w:rsidRDefault="00F90E22" w:rsidP="00AC6D33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Наибольшее </w:t>
      </w:r>
      <w:r w:rsidR="002D4F39" w:rsidRPr="005B1607">
        <w:rPr>
          <w:sz w:val="26"/>
          <w:szCs w:val="26"/>
        </w:rPr>
        <w:t>увеличение</w:t>
      </w:r>
      <w:r w:rsidRPr="005B1607">
        <w:rPr>
          <w:sz w:val="26"/>
          <w:szCs w:val="26"/>
        </w:rPr>
        <w:t xml:space="preserve"> числа организаций </w:t>
      </w:r>
      <w:r w:rsidR="00647F20" w:rsidRPr="005B1607">
        <w:rPr>
          <w:sz w:val="26"/>
          <w:szCs w:val="26"/>
        </w:rPr>
        <w:t xml:space="preserve">отмечено </w:t>
      </w:r>
      <w:r w:rsidR="00E31914" w:rsidRPr="005B1607">
        <w:rPr>
          <w:sz w:val="26"/>
          <w:szCs w:val="26"/>
        </w:rPr>
        <w:t xml:space="preserve">в </w:t>
      </w:r>
      <w:r w:rsidR="00A152D0" w:rsidRPr="005B1607">
        <w:rPr>
          <w:sz w:val="26"/>
          <w:szCs w:val="26"/>
        </w:rPr>
        <w:t xml:space="preserve">деятельности гостиниц </w:t>
      </w:r>
      <w:r w:rsidR="008321E7" w:rsidRPr="005B1607">
        <w:rPr>
          <w:sz w:val="26"/>
          <w:szCs w:val="26"/>
        </w:rPr>
        <w:br/>
      </w:r>
      <w:r w:rsidR="00A152D0" w:rsidRPr="005B1607">
        <w:rPr>
          <w:sz w:val="26"/>
          <w:szCs w:val="26"/>
        </w:rPr>
        <w:t xml:space="preserve">и предприятий общественного питания </w:t>
      </w:r>
      <w:r w:rsidR="008321E7" w:rsidRPr="005B1607">
        <w:rPr>
          <w:sz w:val="26"/>
          <w:szCs w:val="26"/>
        </w:rPr>
        <w:t>–</w:t>
      </w:r>
      <w:r w:rsidR="002D4F39" w:rsidRPr="005B1607">
        <w:rPr>
          <w:sz w:val="26"/>
          <w:szCs w:val="26"/>
        </w:rPr>
        <w:t xml:space="preserve"> </w:t>
      </w:r>
      <w:r w:rsidR="00A152D0" w:rsidRPr="005B1607">
        <w:rPr>
          <w:sz w:val="26"/>
          <w:szCs w:val="26"/>
        </w:rPr>
        <w:t xml:space="preserve">на </w:t>
      </w:r>
      <w:r w:rsidR="00AC6D33" w:rsidRPr="005B1607">
        <w:rPr>
          <w:sz w:val="26"/>
          <w:szCs w:val="26"/>
        </w:rPr>
        <w:t>22</w:t>
      </w:r>
      <w:r w:rsidR="00A152D0" w:rsidRPr="005B1607">
        <w:rPr>
          <w:sz w:val="26"/>
          <w:szCs w:val="26"/>
        </w:rPr>
        <w:t xml:space="preserve"> единиц</w:t>
      </w:r>
      <w:r w:rsidR="00AC6D33" w:rsidRPr="005B1607">
        <w:rPr>
          <w:sz w:val="26"/>
          <w:szCs w:val="26"/>
        </w:rPr>
        <w:t>ы</w:t>
      </w:r>
      <w:r w:rsidR="00A152D0" w:rsidRPr="005B1607">
        <w:rPr>
          <w:sz w:val="26"/>
          <w:szCs w:val="26"/>
        </w:rPr>
        <w:t xml:space="preserve"> (10</w:t>
      </w:r>
      <w:r w:rsidR="00AC6D33" w:rsidRPr="005B1607">
        <w:rPr>
          <w:sz w:val="26"/>
          <w:szCs w:val="26"/>
        </w:rPr>
        <w:t>6,6</w:t>
      </w:r>
      <w:r w:rsidR="00A152D0" w:rsidRPr="005B1607">
        <w:rPr>
          <w:sz w:val="26"/>
          <w:szCs w:val="26"/>
        </w:rPr>
        <w:t>% к 202</w:t>
      </w:r>
      <w:r w:rsidR="00932B6E" w:rsidRPr="005B1607">
        <w:rPr>
          <w:sz w:val="26"/>
          <w:szCs w:val="26"/>
        </w:rPr>
        <w:t>3</w:t>
      </w:r>
      <w:r w:rsidR="00A152D0" w:rsidRPr="005B1607">
        <w:rPr>
          <w:sz w:val="26"/>
          <w:szCs w:val="26"/>
        </w:rPr>
        <w:t xml:space="preserve"> год</w:t>
      </w:r>
      <w:r w:rsidR="00AC6D33" w:rsidRPr="005B1607">
        <w:rPr>
          <w:sz w:val="26"/>
          <w:szCs w:val="26"/>
        </w:rPr>
        <w:t>у</w:t>
      </w:r>
      <w:r w:rsidR="00A152D0" w:rsidRPr="005B1607">
        <w:rPr>
          <w:sz w:val="26"/>
          <w:szCs w:val="26"/>
        </w:rPr>
        <w:t xml:space="preserve">), </w:t>
      </w:r>
      <w:r w:rsidR="00AC6D33" w:rsidRPr="005B1607">
        <w:rPr>
          <w:sz w:val="26"/>
          <w:szCs w:val="26"/>
        </w:rPr>
        <w:t xml:space="preserve">деятельности в области информации и связи – на 8 единиц (103,7%), деятельности </w:t>
      </w:r>
      <w:r w:rsidR="008321E7" w:rsidRPr="005B1607">
        <w:rPr>
          <w:sz w:val="26"/>
          <w:szCs w:val="26"/>
        </w:rPr>
        <w:br/>
      </w:r>
      <w:r w:rsidR="00AC6D33" w:rsidRPr="005B1607">
        <w:rPr>
          <w:sz w:val="26"/>
          <w:szCs w:val="26"/>
        </w:rPr>
        <w:t>в области культуры, спорта</w:t>
      </w:r>
      <w:r w:rsidR="008321E7" w:rsidRPr="005B1607">
        <w:rPr>
          <w:sz w:val="26"/>
          <w:szCs w:val="26"/>
        </w:rPr>
        <w:t>, о</w:t>
      </w:r>
      <w:r w:rsidR="00AC6D33" w:rsidRPr="005B1607">
        <w:rPr>
          <w:sz w:val="26"/>
          <w:szCs w:val="26"/>
        </w:rPr>
        <w:t>рганизации досуга и развлечений – на 6 единиц (103,7%),</w:t>
      </w:r>
      <w:r w:rsidR="00EE13EF">
        <w:rPr>
          <w:sz w:val="26"/>
          <w:szCs w:val="26"/>
        </w:rPr>
        <w:br/>
      </w:r>
      <w:r w:rsidR="00A152D0" w:rsidRPr="005B1607">
        <w:rPr>
          <w:sz w:val="26"/>
          <w:szCs w:val="26"/>
        </w:rPr>
        <w:t>в сфере сельского, лесного хо</w:t>
      </w:r>
      <w:r w:rsidR="00516F08" w:rsidRPr="005B1607">
        <w:rPr>
          <w:sz w:val="26"/>
          <w:szCs w:val="26"/>
        </w:rPr>
        <w:t>з</w:t>
      </w:r>
      <w:r w:rsidR="00A152D0" w:rsidRPr="005B1607">
        <w:rPr>
          <w:sz w:val="26"/>
          <w:szCs w:val="26"/>
        </w:rPr>
        <w:t>яй</w:t>
      </w:r>
      <w:r w:rsidR="00516F08" w:rsidRPr="005B1607">
        <w:rPr>
          <w:sz w:val="26"/>
          <w:szCs w:val="26"/>
        </w:rPr>
        <w:t>ст</w:t>
      </w:r>
      <w:r w:rsidR="00A152D0" w:rsidRPr="005B1607">
        <w:rPr>
          <w:sz w:val="26"/>
          <w:szCs w:val="26"/>
        </w:rPr>
        <w:t>ва, охоты, рыболовства и рыбоводства</w:t>
      </w:r>
      <w:r w:rsidR="002D4F39" w:rsidRPr="005B1607">
        <w:rPr>
          <w:sz w:val="26"/>
          <w:szCs w:val="26"/>
        </w:rPr>
        <w:t xml:space="preserve"> – на </w:t>
      </w:r>
      <w:r w:rsidR="00AC6D33" w:rsidRPr="005B1607">
        <w:rPr>
          <w:sz w:val="26"/>
          <w:szCs w:val="26"/>
        </w:rPr>
        <w:t>6</w:t>
      </w:r>
      <w:r w:rsidR="002D4F39" w:rsidRPr="005B1607">
        <w:rPr>
          <w:sz w:val="26"/>
          <w:szCs w:val="26"/>
        </w:rPr>
        <w:t xml:space="preserve"> единиц (10</w:t>
      </w:r>
      <w:r w:rsidR="00AC6D33" w:rsidRPr="005B1607">
        <w:rPr>
          <w:sz w:val="26"/>
          <w:szCs w:val="26"/>
        </w:rPr>
        <w:t>3</w:t>
      </w:r>
      <w:r w:rsidR="002D4F39" w:rsidRPr="005B1607">
        <w:rPr>
          <w:sz w:val="26"/>
          <w:szCs w:val="26"/>
        </w:rPr>
        <w:t xml:space="preserve">,0%). Число организаций в сфере торговли оптовой и розничной, ремонте автотранспортных средств и мотоциклов снизилось </w:t>
      </w:r>
      <w:r w:rsidR="00AC6D33" w:rsidRPr="005B1607">
        <w:rPr>
          <w:sz w:val="26"/>
          <w:szCs w:val="26"/>
        </w:rPr>
        <w:t>на 70</w:t>
      </w:r>
      <w:r w:rsidR="002D4F39" w:rsidRPr="005B1607">
        <w:rPr>
          <w:sz w:val="26"/>
          <w:szCs w:val="26"/>
        </w:rPr>
        <w:t xml:space="preserve"> единиц</w:t>
      </w:r>
      <w:r w:rsidR="00AC6D33" w:rsidRPr="005B1607">
        <w:rPr>
          <w:sz w:val="26"/>
          <w:szCs w:val="26"/>
        </w:rPr>
        <w:t xml:space="preserve"> и составило </w:t>
      </w:r>
      <w:r w:rsidR="008321E7" w:rsidRPr="005B1607">
        <w:rPr>
          <w:sz w:val="26"/>
          <w:szCs w:val="26"/>
        </w:rPr>
        <w:br/>
      </w:r>
      <w:r w:rsidR="00AC6D33" w:rsidRPr="005B1607">
        <w:rPr>
          <w:sz w:val="26"/>
          <w:szCs w:val="26"/>
        </w:rPr>
        <w:t>1 952 единицы</w:t>
      </w:r>
      <w:r w:rsidR="002D4F39" w:rsidRPr="005B1607">
        <w:rPr>
          <w:sz w:val="26"/>
          <w:szCs w:val="26"/>
        </w:rPr>
        <w:t xml:space="preserve"> (9</w:t>
      </w:r>
      <w:r w:rsidR="00AC6D33" w:rsidRPr="005B1607">
        <w:rPr>
          <w:sz w:val="26"/>
          <w:szCs w:val="26"/>
        </w:rPr>
        <w:t>6,5</w:t>
      </w:r>
      <w:r w:rsidR="002D4F39" w:rsidRPr="005B1607">
        <w:rPr>
          <w:sz w:val="26"/>
          <w:szCs w:val="26"/>
        </w:rPr>
        <w:t>% к прошло</w:t>
      </w:r>
      <w:r w:rsidR="00AC6D33" w:rsidRPr="005B1607">
        <w:rPr>
          <w:sz w:val="26"/>
          <w:szCs w:val="26"/>
        </w:rPr>
        <w:t>му</w:t>
      </w:r>
      <w:r w:rsidR="002D4F39" w:rsidRPr="005B1607">
        <w:rPr>
          <w:sz w:val="26"/>
          <w:szCs w:val="26"/>
        </w:rPr>
        <w:t xml:space="preserve"> год</w:t>
      </w:r>
      <w:r w:rsidR="00AC6D33" w:rsidRPr="005B1607">
        <w:rPr>
          <w:sz w:val="26"/>
          <w:szCs w:val="26"/>
        </w:rPr>
        <w:t>у</w:t>
      </w:r>
      <w:r w:rsidR="002D4F39" w:rsidRPr="005B1607">
        <w:rPr>
          <w:sz w:val="26"/>
          <w:szCs w:val="26"/>
        </w:rPr>
        <w:t xml:space="preserve">). </w:t>
      </w:r>
    </w:p>
    <w:p w14:paraId="47A9B2DC" w14:textId="77777777" w:rsidR="005F333C" w:rsidRPr="005B1607" w:rsidRDefault="0009214D" w:rsidP="00B24E51">
      <w:pPr>
        <w:ind w:firstLine="851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Объем отгруженных товаров собственного производства, выполненных работ </w:t>
      </w:r>
      <w:r w:rsidR="008321E7" w:rsidRPr="005B1607">
        <w:rPr>
          <w:sz w:val="26"/>
          <w:szCs w:val="26"/>
        </w:rPr>
        <w:br/>
      </w:r>
      <w:r w:rsidRPr="005B1607">
        <w:rPr>
          <w:sz w:val="26"/>
          <w:szCs w:val="26"/>
        </w:rPr>
        <w:t xml:space="preserve">и услуг собственными силами организаций в действующих ценах </w:t>
      </w:r>
      <w:r w:rsidR="00FB0957" w:rsidRPr="005B1607">
        <w:rPr>
          <w:sz w:val="26"/>
          <w:szCs w:val="26"/>
        </w:rPr>
        <w:t xml:space="preserve">увеличился </w:t>
      </w:r>
      <w:r w:rsidR="008321E7" w:rsidRPr="005B1607">
        <w:rPr>
          <w:sz w:val="26"/>
          <w:szCs w:val="26"/>
        </w:rPr>
        <w:br/>
      </w:r>
      <w:r w:rsidRPr="005B1607">
        <w:rPr>
          <w:sz w:val="26"/>
          <w:szCs w:val="26"/>
        </w:rPr>
        <w:t xml:space="preserve">до </w:t>
      </w:r>
      <w:r w:rsidR="00FB0957" w:rsidRPr="005B1607">
        <w:rPr>
          <w:sz w:val="26"/>
          <w:szCs w:val="26"/>
        </w:rPr>
        <w:t>301,2</w:t>
      </w:r>
      <w:r w:rsidRPr="005B1607">
        <w:rPr>
          <w:sz w:val="26"/>
          <w:szCs w:val="26"/>
        </w:rPr>
        <w:t xml:space="preserve"> млрд руб</w:t>
      </w:r>
      <w:r w:rsidR="008321E7" w:rsidRPr="005B1607">
        <w:rPr>
          <w:sz w:val="26"/>
          <w:szCs w:val="26"/>
        </w:rPr>
        <w:t>.</w:t>
      </w:r>
      <w:r w:rsidRPr="005B1607">
        <w:rPr>
          <w:sz w:val="26"/>
          <w:szCs w:val="26"/>
        </w:rPr>
        <w:t xml:space="preserve"> (</w:t>
      </w:r>
      <w:r w:rsidR="00FB0957" w:rsidRPr="005B1607">
        <w:rPr>
          <w:sz w:val="26"/>
          <w:szCs w:val="26"/>
        </w:rPr>
        <w:t>101,5</w:t>
      </w:r>
      <w:r w:rsidRPr="005B1607">
        <w:rPr>
          <w:sz w:val="26"/>
          <w:szCs w:val="26"/>
        </w:rPr>
        <w:t>%</w:t>
      </w:r>
      <w:r w:rsidR="00163AEB" w:rsidRPr="005B1607">
        <w:rPr>
          <w:sz w:val="26"/>
          <w:szCs w:val="26"/>
        </w:rPr>
        <w:t xml:space="preserve"> к 202</w:t>
      </w:r>
      <w:r w:rsidR="00FF5DB5" w:rsidRPr="005B1607">
        <w:rPr>
          <w:sz w:val="26"/>
          <w:szCs w:val="26"/>
        </w:rPr>
        <w:t>3</w:t>
      </w:r>
      <w:r w:rsidR="00163AEB" w:rsidRPr="005B1607">
        <w:rPr>
          <w:sz w:val="26"/>
          <w:szCs w:val="26"/>
        </w:rPr>
        <w:t xml:space="preserve"> год</w:t>
      </w:r>
      <w:r w:rsidR="00FB0957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>)</w:t>
      </w:r>
      <w:r w:rsidR="00647F20" w:rsidRPr="005B1607">
        <w:rPr>
          <w:sz w:val="26"/>
          <w:szCs w:val="26"/>
        </w:rPr>
        <w:t xml:space="preserve">. </w:t>
      </w:r>
      <w:r w:rsidR="005F333C" w:rsidRPr="005B1607">
        <w:rPr>
          <w:sz w:val="26"/>
          <w:szCs w:val="26"/>
        </w:rPr>
        <w:t>Р</w:t>
      </w:r>
      <w:r w:rsidR="00647F20" w:rsidRPr="005B1607">
        <w:rPr>
          <w:sz w:val="26"/>
          <w:szCs w:val="26"/>
        </w:rPr>
        <w:t xml:space="preserve">ост показателей отмечен </w:t>
      </w:r>
      <w:r w:rsidR="005F333C" w:rsidRPr="005B1607">
        <w:rPr>
          <w:sz w:val="26"/>
          <w:szCs w:val="26"/>
        </w:rPr>
        <w:t xml:space="preserve">в </w:t>
      </w:r>
      <w:r w:rsidR="008321E7" w:rsidRPr="005B1607">
        <w:rPr>
          <w:sz w:val="26"/>
          <w:szCs w:val="26"/>
        </w:rPr>
        <w:t xml:space="preserve">сфере </w:t>
      </w:r>
      <w:r w:rsidR="00A30E92" w:rsidRPr="005B1607">
        <w:rPr>
          <w:sz w:val="26"/>
          <w:szCs w:val="26"/>
        </w:rPr>
        <w:t xml:space="preserve">деятельности по операциям с недвижимым имуществом – до 3,5 млрд руб. (109,9% к 2023 году), </w:t>
      </w:r>
      <w:r w:rsidR="008321E7" w:rsidRPr="005B1607">
        <w:rPr>
          <w:sz w:val="26"/>
          <w:szCs w:val="26"/>
        </w:rPr>
        <w:br/>
      </w:r>
      <w:r w:rsidR="00A30E92" w:rsidRPr="005B1607">
        <w:rPr>
          <w:sz w:val="26"/>
          <w:szCs w:val="26"/>
        </w:rPr>
        <w:t xml:space="preserve">в </w:t>
      </w:r>
      <w:r w:rsidR="005F333C" w:rsidRPr="005B1607">
        <w:rPr>
          <w:sz w:val="26"/>
          <w:szCs w:val="26"/>
        </w:rPr>
        <w:t>сфере водоснабжения и водоотведения – до 6,5 млрд руб. (108,9%)</w:t>
      </w:r>
      <w:r w:rsidR="00EE13EF">
        <w:rPr>
          <w:sz w:val="26"/>
          <w:szCs w:val="26"/>
        </w:rPr>
        <w:t xml:space="preserve">, деятельности </w:t>
      </w:r>
      <w:r w:rsidR="00EE13EF">
        <w:rPr>
          <w:sz w:val="26"/>
          <w:szCs w:val="26"/>
        </w:rPr>
        <w:br/>
        <w:t xml:space="preserve">в </w:t>
      </w:r>
      <w:r w:rsidR="00A30E92" w:rsidRPr="005B1607">
        <w:rPr>
          <w:sz w:val="26"/>
          <w:szCs w:val="26"/>
        </w:rPr>
        <w:t>области информации и связи – до 10,8 млрд руб. (107,5%)</w:t>
      </w:r>
      <w:r w:rsidR="006D0594" w:rsidRPr="005B1607">
        <w:rPr>
          <w:sz w:val="26"/>
          <w:szCs w:val="26"/>
        </w:rPr>
        <w:t>. В сфере</w:t>
      </w:r>
      <w:r w:rsidR="00932B6E" w:rsidRPr="005B1607">
        <w:rPr>
          <w:sz w:val="26"/>
          <w:szCs w:val="26"/>
        </w:rPr>
        <w:t xml:space="preserve"> обрабатывающих производств отмечен рост до 99,5 млрд руб. (102,7%</w:t>
      </w:r>
      <w:r w:rsidR="00EE13EF">
        <w:rPr>
          <w:sz w:val="26"/>
          <w:szCs w:val="26"/>
        </w:rPr>
        <w:t xml:space="preserve"> к 2023 году</w:t>
      </w:r>
      <w:r w:rsidR="00932B6E" w:rsidRPr="005B1607">
        <w:rPr>
          <w:sz w:val="26"/>
          <w:szCs w:val="26"/>
        </w:rPr>
        <w:t xml:space="preserve">) за счет деятельности </w:t>
      </w:r>
      <w:r w:rsidR="00EE13EF">
        <w:rPr>
          <w:sz w:val="26"/>
          <w:szCs w:val="26"/>
        </w:rPr>
        <w:br/>
      </w:r>
      <w:r w:rsidR="00932B6E" w:rsidRPr="005B1607">
        <w:rPr>
          <w:sz w:val="26"/>
          <w:szCs w:val="26"/>
        </w:rPr>
        <w:t xml:space="preserve">в сфере ремонта и монтажа машин и оборудования – до 4,2 млрд руб. </w:t>
      </w:r>
      <w:r w:rsidR="008321E7" w:rsidRPr="005B1607">
        <w:rPr>
          <w:sz w:val="26"/>
          <w:szCs w:val="26"/>
        </w:rPr>
        <w:br/>
      </w:r>
      <w:r w:rsidR="00932B6E" w:rsidRPr="005B1607">
        <w:rPr>
          <w:sz w:val="26"/>
          <w:szCs w:val="26"/>
        </w:rPr>
        <w:t>(</w:t>
      </w:r>
      <w:r w:rsidR="008321E7" w:rsidRPr="005B1607">
        <w:rPr>
          <w:sz w:val="26"/>
          <w:szCs w:val="26"/>
        </w:rPr>
        <w:t>в 1,6 р.</w:t>
      </w:r>
      <w:r w:rsidR="00932B6E" w:rsidRPr="005B1607">
        <w:rPr>
          <w:sz w:val="26"/>
          <w:szCs w:val="26"/>
        </w:rPr>
        <w:t>), а также в сфере производства пищевых продуктов до 83,0 млрд руб. (102,4%).</w:t>
      </w:r>
    </w:p>
    <w:p w14:paraId="543F8846" w14:textId="77777777" w:rsidR="0009214D" w:rsidRPr="005B1607" w:rsidRDefault="0009214D" w:rsidP="00063E20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Объем </w:t>
      </w:r>
      <w:r w:rsidRPr="005B1607">
        <w:rPr>
          <w:bCs/>
          <w:sz w:val="26"/>
          <w:szCs w:val="26"/>
        </w:rPr>
        <w:t xml:space="preserve">отгруженных </w:t>
      </w:r>
      <w:r w:rsidR="008321E7" w:rsidRPr="005B1607">
        <w:rPr>
          <w:bCs/>
          <w:sz w:val="26"/>
          <w:szCs w:val="26"/>
        </w:rPr>
        <w:t xml:space="preserve">товаров собственного производства, выполненных </w:t>
      </w:r>
      <w:r w:rsidRPr="005B1607">
        <w:rPr>
          <w:bCs/>
          <w:sz w:val="26"/>
          <w:szCs w:val="26"/>
        </w:rPr>
        <w:t>работ</w:t>
      </w:r>
      <w:r w:rsidR="008321E7" w:rsidRPr="005B1607">
        <w:rPr>
          <w:bCs/>
          <w:sz w:val="26"/>
          <w:szCs w:val="26"/>
        </w:rPr>
        <w:br/>
      </w:r>
      <w:r w:rsidRPr="005B1607">
        <w:rPr>
          <w:bCs/>
          <w:sz w:val="26"/>
          <w:szCs w:val="26"/>
        </w:rPr>
        <w:t>и услуг собственными силами организаций в сфере</w:t>
      </w:r>
      <w:r w:rsidRPr="005B1607">
        <w:rPr>
          <w:sz w:val="26"/>
          <w:szCs w:val="26"/>
        </w:rPr>
        <w:t xml:space="preserve"> рыболовства и рыбоводства </w:t>
      </w:r>
      <w:r w:rsidR="00932B6E" w:rsidRPr="005B1607">
        <w:rPr>
          <w:sz w:val="26"/>
          <w:szCs w:val="26"/>
        </w:rPr>
        <w:t>в</w:t>
      </w:r>
      <w:r w:rsidRPr="005B1607">
        <w:rPr>
          <w:sz w:val="26"/>
          <w:szCs w:val="26"/>
        </w:rPr>
        <w:t xml:space="preserve"> 202</w:t>
      </w:r>
      <w:r w:rsidR="003300A4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 xml:space="preserve"> год</w:t>
      </w:r>
      <w:r w:rsidR="00932B6E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 составил </w:t>
      </w:r>
      <w:r w:rsidR="00F31E79" w:rsidRPr="005B1607">
        <w:rPr>
          <w:sz w:val="26"/>
          <w:szCs w:val="26"/>
        </w:rPr>
        <w:t>93,9</w:t>
      </w:r>
      <w:r w:rsidRPr="005B1607">
        <w:rPr>
          <w:sz w:val="26"/>
          <w:szCs w:val="26"/>
        </w:rPr>
        <w:t xml:space="preserve"> млрд руб</w:t>
      </w:r>
      <w:r w:rsidR="008321E7" w:rsidRPr="005B1607">
        <w:rPr>
          <w:sz w:val="26"/>
          <w:szCs w:val="26"/>
        </w:rPr>
        <w:t>.</w:t>
      </w:r>
      <w:r w:rsidRPr="005B1607">
        <w:rPr>
          <w:sz w:val="26"/>
          <w:szCs w:val="26"/>
        </w:rPr>
        <w:t xml:space="preserve"> (</w:t>
      </w:r>
      <w:r w:rsidR="003300A4" w:rsidRPr="005B1607">
        <w:rPr>
          <w:sz w:val="26"/>
          <w:szCs w:val="26"/>
        </w:rPr>
        <w:t>1</w:t>
      </w:r>
      <w:r w:rsidR="00816DAB" w:rsidRPr="005B1607">
        <w:rPr>
          <w:sz w:val="26"/>
          <w:szCs w:val="26"/>
        </w:rPr>
        <w:t>0</w:t>
      </w:r>
      <w:r w:rsidR="003300A4" w:rsidRPr="005B1607">
        <w:rPr>
          <w:sz w:val="26"/>
          <w:szCs w:val="26"/>
        </w:rPr>
        <w:t>2,0</w:t>
      </w:r>
      <w:r w:rsidRPr="005B1607">
        <w:rPr>
          <w:sz w:val="26"/>
          <w:szCs w:val="26"/>
        </w:rPr>
        <w:t xml:space="preserve">% к </w:t>
      </w:r>
      <w:r w:rsidR="000D3632" w:rsidRPr="005B1607">
        <w:rPr>
          <w:sz w:val="26"/>
          <w:szCs w:val="26"/>
        </w:rPr>
        <w:t>202</w:t>
      </w:r>
      <w:r w:rsidR="003300A4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F31E7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>).</w:t>
      </w:r>
    </w:p>
    <w:p w14:paraId="245BC3EB" w14:textId="77777777" w:rsidR="00AB3F67" w:rsidRPr="005B1607" w:rsidRDefault="0009214D" w:rsidP="00063E20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 xml:space="preserve">За </w:t>
      </w:r>
      <w:r w:rsidR="00AE2298" w:rsidRPr="005B1607">
        <w:rPr>
          <w:bCs/>
          <w:sz w:val="26"/>
          <w:szCs w:val="26"/>
        </w:rPr>
        <w:t>202</w:t>
      </w:r>
      <w:r w:rsidR="00FF5DB5" w:rsidRPr="005B1607">
        <w:rPr>
          <w:bCs/>
          <w:sz w:val="26"/>
          <w:szCs w:val="26"/>
        </w:rPr>
        <w:t>4</w:t>
      </w:r>
      <w:r w:rsidRPr="005B1607">
        <w:rPr>
          <w:bCs/>
          <w:sz w:val="26"/>
          <w:szCs w:val="26"/>
        </w:rPr>
        <w:t xml:space="preserve"> год отмечено </w:t>
      </w:r>
      <w:r w:rsidR="00FF5DB5" w:rsidRPr="005B1607">
        <w:rPr>
          <w:bCs/>
          <w:sz w:val="26"/>
          <w:szCs w:val="26"/>
        </w:rPr>
        <w:t>увеличение</w:t>
      </w:r>
      <w:r w:rsidRPr="005B1607">
        <w:rPr>
          <w:bCs/>
          <w:sz w:val="26"/>
          <w:szCs w:val="26"/>
        </w:rPr>
        <w:t xml:space="preserve"> показателей в сфере автотранспорта по объ</w:t>
      </w:r>
      <w:r w:rsidR="00EE13EF">
        <w:rPr>
          <w:bCs/>
          <w:sz w:val="26"/>
          <w:szCs w:val="26"/>
        </w:rPr>
        <w:t>е</w:t>
      </w:r>
      <w:r w:rsidRPr="005B1607">
        <w:rPr>
          <w:bCs/>
          <w:sz w:val="26"/>
          <w:szCs w:val="26"/>
        </w:rPr>
        <w:t>му перевезенных грузов автомобил</w:t>
      </w:r>
      <w:r w:rsidR="00F31E79" w:rsidRPr="005B1607">
        <w:rPr>
          <w:bCs/>
          <w:sz w:val="26"/>
          <w:szCs w:val="26"/>
        </w:rPr>
        <w:t>ьным</w:t>
      </w:r>
      <w:r w:rsidRPr="005B1607">
        <w:rPr>
          <w:bCs/>
          <w:sz w:val="26"/>
          <w:szCs w:val="26"/>
        </w:rPr>
        <w:t xml:space="preserve"> </w:t>
      </w:r>
      <w:r w:rsidR="00F31E79" w:rsidRPr="005B1607">
        <w:rPr>
          <w:bCs/>
          <w:sz w:val="26"/>
          <w:szCs w:val="26"/>
        </w:rPr>
        <w:t xml:space="preserve">транспортом </w:t>
      </w:r>
      <w:r w:rsidRPr="005B1607">
        <w:rPr>
          <w:bCs/>
          <w:sz w:val="26"/>
          <w:szCs w:val="26"/>
        </w:rPr>
        <w:t xml:space="preserve">до </w:t>
      </w:r>
      <w:r w:rsidR="00F31E79" w:rsidRPr="005B1607">
        <w:rPr>
          <w:bCs/>
          <w:sz w:val="26"/>
          <w:szCs w:val="26"/>
        </w:rPr>
        <w:t>333,5</w:t>
      </w:r>
      <w:r w:rsidRPr="005B1607">
        <w:rPr>
          <w:bCs/>
          <w:sz w:val="26"/>
          <w:szCs w:val="26"/>
        </w:rPr>
        <w:t xml:space="preserve"> тыс. т (</w:t>
      </w:r>
      <w:r w:rsidR="00F31E79" w:rsidRPr="005B1607">
        <w:rPr>
          <w:bCs/>
          <w:sz w:val="26"/>
          <w:szCs w:val="26"/>
        </w:rPr>
        <w:t>106,2</w:t>
      </w:r>
      <w:r w:rsidRPr="005B1607">
        <w:rPr>
          <w:bCs/>
          <w:sz w:val="26"/>
          <w:szCs w:val="26"/>
        </w:rPr>
        <w:t>%</w:t>
      </w:r>
      <w:r w:rsidR="00B97A74" w:rsidRPr="005B1607">
        <w:rPr>
          <w:bCs/>
          <w:sz w:val="26"/>
          <w:szCs w:val="26"/>
        </w:rPr>
        <w:t xml:space="preserve"> к 202</w:t>
      </w:r>
      <w:r w:rsidR="00FF5DB5" w:rsidRPr="005B1607">
        <w:rPr>
          <w:bCs/>
          <w:sz w:val="26"/>
          <w:szCs w:val="26"/>
        </w:rPr>
        <w:t>3</w:t>
      </w:r>
      <w:r w:rsidR="00B97A74" w:rsidRPr="005B1607">
        <w:rPr>
          <w:bCs/>
          <w:sz w:val="26"/>
          <w:szCs w:val="26"/>
        </w:rPr>
        <w:t xml:space="preserve"> год</w:t>
      </w:r>
      <w:r w:rsidR="00F31E79" w:rsidRPr="005B1607">
        <w:rPr>
          <w:bCs/>
          <w:sz w:val="26"/>
          <w:szCs w:val="26"/>
        </w:rPr>
        <w:t>у</w:t>
      </w:r>
      <w:r w:rsidR="00B24E51" w:rsidRPr="005B1607">
        <w:rPr>
          <w:bCs/>
          <w:sz w:val="26"/>
          <w:szCs w:val="26"/>
        </w:rPr>
        <w:t xml:space="preserve">), </w:t>
      </w:r>
      <w:r w:rsidRPr="005B1607">
        <w:rPr>
          <w:bCs/>
          <w:sz w:val="26"/>
          <w:szCs w:val="26"/>
        </w:rPr>
        <w:t>грузооборот</w:t>
      </w:r>
      <w:r w:rsidR="00B24E51" w:rsidRPr="005B1607">
        <w:rPr>
          <w:bCs/>
          <w:sz w:val="26"/>
          <w:szCs w:val="26"/>
        </w:rPr>
        <w:t xml:space="preserve"> автомобил</w:t>
      </w:r>
      <w:r w:rsidR="00F31E79" w:rsidRPr="005B1607">
        <w:rPr>
          <w:bCs/>
          <w:sz w:val="26"/>
          <w:szCs w:val="26"/>
        </w:rPr>
        <w:t>ьного транспорта</w:t>
      </w:r>
      <w:r w:rsidRPr="005B1607">
        <w:rPr>
          <w:bCs/>
          <w:sz w:val="26"/>
          <w:szCs w:val="26"/>
        </w:rPr>
        <w:t xml:space="preserve"> </w:t>
      </w:r>
      <w:r w:rsidR="00F31E79" w:rsidRPr="005B1607">
        <w:rPr>
          <w:bCs/>
          <w:sz w:val="26"/>
          <w:szCs w:val="26"/>
        </w:rPr>
        <w:t>снизился</w:t>
      </w:r>
      <w:r w:rsidR="00647F20" w:rsidRPr="005B1607"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 xml:space="preserve">до </w:t>
      </w:r>
      <w:r w:rsidR="00F31E79" w:rsidRPr="005B1607">
        <w:rPr>
          <w:bCs/>
          <w:sz w:val="26"/>
          <w:szCs w:val="26"/>
        </w:rPr>
        <w:t>56 343,2</w:t>
      </w:r>
      <w:r w:rsidRPr="005B1607">
        <w:rPr>
          <w:bCs/>
          <w:sz w:val="26"/>
          <w:szCs w:val="26"/>
        </w:rPr>
        <w:t xml:space="preserve"> тыс.</w:t>
      </w:r>
      <w:r w:rsidR="00260C6B"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>т.</w:t>
      </w:r>
      <w:r w:rsidR="00260C6B"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 xml:space="preserve">км. </w:t>
      </w:r>
      <w:r w:rsidR="00FF5DB5" w:rsidRPr="005B1607">
        <w:rPr>
          <w:bCs/>
          <w:sz w:val="26"/>
          <w:szCs w:val="26"/>
        </w:rPr>
        <w:t>(</w:t>
      </w:r>
      <w:r w:rsidR="00F31E79" w:rsidRPr="005B1607">
        <w:rPr>
          <w:bCs/>
          <w:sz w:val="26"/>
          <w:szCs w:val="26"/>
        </w:rPr>
        <w:t>90,2</w:t>
      </w:r>
      <w:r w:rsidR="00FF5DB5" w:rsidRPr="005B1607">
        <w:rPr>
          <w:bCs/>
          <w:sz w:val="26"/>
          <w:szCs w:val="26"/>
        </w:rPr>
        <w:t>%</w:t>
      </w:r>
      <w:r w:rsidRPr="005B1607">
        <w:rPr>
          <w:bCs/>
          <w:sz w:val="26"/>
          <w:szCs w:val="26"/>
        </w:rPr>
        <w:t>)</w:t>
      </w:r>
      <w:r w:rsidR="00647F20" w:rsidRPr="005B1607">
        <w:rPr>
          <w:bCs/>
          <w:sz w:val="26"/>
          <w:szCs w:val="26"/>
        </w:rPr>
        <w:t>.</w:t>
      </w:r>
      <w:r w:rsidR="000D3632" w:rsidRPr="005B1607">
        <w:rPr>
          <w:bCs/>
          <w:sz w:val="26"/>
          <w:szCs w:val="26"/>
        </w:rPr>
        <w:t xml:space="preserve"> </w:t>
      </w:r>
      <w:r w:rsidR="00647F20" w:rsidRPr="005B1607">
        <w:rPr>
          <w:bCs/>
          <w:sz w:val="26"/>
          <w:szCs w:val="26"/>
        </w:rPr>
        <w:t>Снизилось</w:t>
      </w:r>
      <w:r w:rsidR="000D3632" w:rsidRPr="005B1607"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>числ</w:t>
      </w:r>
      <w:r w:rsidR="00647F20" w:rsidRPr="005B1607">
        <w:rPr>
          <w:bCs/>
          <w:sz w:val="26"/>
          <w:szCs w:val="26"/>
        </w:rPr>
        <w:t>о</w:t>
      </w:r>
      <w:r w:rsidRPr="005B1607">
        <w:rPr>
          <w:bCs/>
          <w:sz w:val="26"/>
          <w:szCs w:val="26"/>
        </w:rPr>
        <w:t xml:space="preserve"> перевезенных пассажиров автобусным транспортом до </w:t>
      </w:r>
      <w:r w:rsidR="00F31E79" w:rsidRPr="005B1607">
        <w:rPr>
          <w:bCs/>
          <w:sz w:val="26"/>
          <w:szCs w:val="26"/>
        </w:rPr>
        <w:t>28,8</w:t>
      </w:r>
      <w:r w:rsidRPr="005B1607">
        <w:rPr>
          <w:bCs/>
          <w:sz w:val="26"/>
          <w:szCs w:val="26"/>
        </w:rPr>
        <w:t xml:space="preserve"> млн человек (</w:t>
      </w:r>
      <w:r w:rsidR="00816DAB" w:rsidRPr="005B1607">
        <w:rPr>
          <w:bCs/>
          <w:sz w:val="26"/>
          <w:szCs w:val="26"/>
        </w:rPr>
        <w:t>81,</w:t>
      </w:r>
      <w:r w:rsidR="00F31E79" w:rsidRPr="005B1607">
        <w:rPr>
          <w:bCs/>
          <w:sz w:val="26"/>
          <w:szCs w:val="26"/>
        </w:rPr>
        <w:t>3</w:t>
      </w:r>
      <w:r w:rsidRPr="005B1607">
        <w:rPr>
          <w:bCs/>
          <w:sz w:val="26"/>
          <w:szCs w:val="26"/>
        </w:rPr>
        <w:t>% к 20</w:t>
      </w:r>
      <w:r w:rsidR="000D3632" w:rsidRPr="005B1607">
        <w:rPr>
          <w:bCs/>
          <w:sz w:val="26"/>
          <w:szCs w:val="26"/>
        </w:rPr>
        <w:t>2</w:t>
      </w:r>
      <w:r w:rsidR="00FF5DB5" w:rsidRPr="005B1607">
        <w:rPr>
          <w:bCs/>
          <w:sz w:val="26"/>
          <w:szCs w:val="26"/>
        </w:rPr>
        <w:t>3</w:t>
      </w:r>
      <w:r w:rsidRPr="005B1607">
        <w:rPr>
          <w:bCs/>
          <w:sz w:val="26"/>
          <w:szCs w:val="26"/>
        </w:rPr>
        <w:t xml:space="preserve"> год</w:t>
      </w:r>
      <w:r w:rsidR="00F31E79" w:rsidRPr="005B1607">
        <w:rPr>
          <w:bCs/>
          <w:sz w:val="26"/>
          <w:szCs w:val="26"/>
        </w:rPr>
        <w:t>у</w:t>
      </w:r>
      <w:r w:rsidRPr="005B1607">
        <w:rPr>
          <w:bCs/>
          <w:sz w:val="26"/>
          <w:szCs w:val="26"/>
        </w:rPr>
        <w:t>)</w:t>
      </w:r>
      <w:r w:rsidR="00FC20EF" w:rsidRPr="005B1607">
        <w:rPr>
          <w:bCs/>
          <w:sz w:val="26"/>
          <w:szCs w:val="26"/>
        </w:rPr>
        <w:t xml:space="preserve">, </w:t>
      </w:r>
      <w:r w:rsidRPr="005B1607">
        <w:rPr>
          <w:bCs/>
          <w:sz w:val="26"/>
          <w:szCs w:val="26"/>
        </w:rPr>
        <w:t>пассажирооборот</w:t>
      </w:r>
      <w:r w:rsidR="00647F20" w:rsidRPr="005B1607">
        <w:rPr>
          <w:bCs/>
          <w:sz w:val="26"/>
          <w:szCs w:val="26"/>
        </w:rPr>
        <w:t xml:space="preserve"> составил</w:t>
      </w:r>
      <w:r w:rsidRPr="005B1607">
        <w:rPr>
          <w:bCs/>
          <w:sz w:val="26"/>
          <w:szCs w:val="26"/>
        </w:rPr>
        <w:t xml:space="preserve"> </w:t>
      </w:r>
      <w:r w:rsidR="00F31E79" w:rsidRPr="005B1607">
        <w:rPr>
          <w:bCs/>
          <w:sz w:val="26"/>
          <w:szCs w:val="26"/>
        </w:rPr>
        <w:t>225 098,9</w:t>
      </w:r>
      <w:r w:rsidRPr="005B1607">
        <w:rPr>
          <w:bCs/>
          <w:sz w:val="26"/>
          <w:szCs w:val="26"/>
        </w:rPr>
        <w:t xml:space="preserve"> тыс. пассажиро-километров (</w:t>
      </w:r>
      <w:r w:rsidR="00816DAB" w:rsidRPr="005B1607">
        <w:rPr>
          <w:bCs/>
          <w:sz w:val="26"/>
          <w:szCs w:val="26"/>
        </w:rPr>
        <w:t>6</w:t>
      </w:r>
      <w:r w:rsidR="00F31E79" w:rsidRPr="005B1607">
        <w:rPr>
          <w:bCs/>
          <w:sz w:val="26"/>
          <w:szCs w:val="26"/>
        </w:rPr>
        <w:t>8,6</w:t>
      </w:r>
      <w:r w:rsidRPr="005B1607">
        <w:rPr>
          <w:bCs/>
          <w:sz w:val="26"/>
          <w:szCs w:val="26"/>
        </w:rPr>
        <w:t>%).</w:t>
      </w:r>
    </w:p>
    <w:p w14:paraId="6F77C3B8" w14:textId="77777777" w:rsidR="00AB3F67" w:rsidRPr="005B1607" w:rsidRDefault="0009214D" w:rsidP="00AB3F67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 xml:space="preserve"> </w:t>
      </w:r>
      <w:r w:rsidR="00AB3F67" w:rsidRPr="005B1607">
        <w:rPr>
          <w:bCs/>
          <w:sz w:val="26"/>
          <w:szCs w:val="26"/>
        </w:rPr>
        <w:t>Объем инвестиций в основной капитал за 2024 год составил 163 856,1 млн руб. (122,9% к 2023 году). В структуре инвестиций отмечен рост доли привлеченных средств до 93,0 млрд руб. (145,2%</w:t>
      </w:r>
      <w:r w:rsidR="00260C6B">
        <w:rPr>
          <w:bCs/>
          <w:sz w:val="26"/>
          <w:szCs w:val="26"/>
        </w:rPr>
        <w:t>)</w:t>
      </w:r>
      <w:r w:rsidR="00AB3F67" w:rsidRPr="005B1607">
        <w:rPr>
          <w:bCs/>
          <w:sz w:val="26"/>
          <w:szCs w:val="26"/>
        </w:rPr>
        <w:t>, а также отмечен значительный рост доли бюджетных средств до 58,4 млрд руб. (в 2,1 р.</w:t>
      </w:r>
      <w:r w:rsidR="00936A5C">
        <w:rPr>
          <w:bCs/>
          <w:sz w:val="26"/>
          <w:szCs w:val="26"/>
        </w:rPr>
        <w:t>)</w:t>
      </w:r>
      <w:r w:rsidR="00260C6B">
        <w:rPr>
          <w:bCs/>
          <w:sz w:val="26"/>
          <w:szCs w:val="26"/>
        </w:rPr>
        <w:t xml:space="preserve"> за счет</w:t>
      </w:r>
      <w:r w:rsidR="00936A5C">
        <w:rPr>
          <w:bCs/>
          <w:sz w:val="26"/>
          <w:szCs w:val="26"/>
        </w:rPr>
        <w:t xml:space="preserve"> средств федерального бюджета – до 51,6 млрд руб. (в 2,2 р.).</w:t>
      </w:r>
    </w:p>
    <w:p w14:paraId="609C5045" w14:textId="77777777" w:rsidR="00AB3F67" w:rsidRPr="005B1607" w:rsidRDefault="00AB3F67" w:rsidP="00AB3F67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 xml:space="preserve">В 2024 году наиболее </w:t>
      </w:r>
      <w:proofErr w:type="spellStart"/>
      <w:r w:rsidRPr="005B1607">
        <w:rPr>
          <w:bCs/>
          <w:sz w:val="26"/>
          <w:szCs w:val="26"/>
        </w:rPr>
        <w:t>инвестиционно</w:t>
      </w:r>
      <w:proofErr w:type="spellEnd"/>
      <w:r w:rsidRPr="005B1607">
        <w:rPr>
          <w:bCs/>
          <w:sz w:val="26"/>
          <w:szCs w:val="26"/>
        </w:rPr>
        <w:t xml:space="preserve"> активными были предприятия в сфере </w:t>
      </w:r>
      <w:r w:rsidR="00795EDF" w:rsidRPr="005B1607">
        <w:rPr>
          <w:bCs/>
          <w:sz w:val="26"/>
          <w:szCs w:val="26"/>
        </w:rPr>
        <w:t xml:space="preserve">административной </w:t>
      </w:r>
      <w:r w:rsidRPr="005B1607">
        <w:rPr>
          <w:bCs/>
          <w:sz w:val="26"/>
          <w:szCs w:val="26"/>
        </w:rPr>
        <w:t>деятельности</w:t>
      </w:r>
      <w:r w:rsidR="00795EDF" w:rsidRPr="005B1607">
        <w:rPr>
          <w:bCs/>
          <w:sz w:val="26"/>
          <w:szCs w:val="26"/>
        </w:rPr>
        <w:t xml:space="preserve"> и сопутствующих дополнительных услугах</w:t>
      </w:r>
      <w:r w:rsidRPr="005B1607">
        <w:rPr>
          <w:bCs/>
          <w:sz w:val="26"/>
          <w:szCs w:val="26"/>
        </w:rPr>
        <w:t>,</w:t>
      </w:r>
      <w:r w:rsidR="00795EDF" w:rsidRPr="005B1607"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>увеличившие капиталовложения до 5</w:t>
      </w:r>
      <w:r w:rsidR="00795EDF" w:rsidRPr="005B1607">
        <w:rPr>
          <w:bCs/>
          <w:sz w:val="26"/>
          <w:szCs w:val="26"/>
        </w:rPr>
        <w:t>,8</w:t>
      </w:r>
      <w:r w:rsidRPr="005B1607">
        <w:rPr>
          <w:bCs/>
          <w:sz w:val="26"/>
          <w:szCs w:val="26"/>
        </w:rPr>
        <w:t xml:space="preserve"> </w:t>
      </w:r>
      <w:r w:rsidR="00795EDF" w:rsidRPr="005B1607">
        <w:rPr>
          <w:bCs/>
          <w:sz w:val="26"/>
          <w:szCs w:val="26"/>
        </w:rPr>
        <w:t>млрд</w:t>
      </w:r>
      <w:r w:rsidRPr="005B1607">
        <w:rPr>
          <w:bCs/>
          <w:sz w:val="26"/>
          <w:szCs w:val="26"/>
        </w:rPr>
        <w:t xml:space="preserve"> руб</w:t>
      </w:r>
      <w:r w:rsidR="00795EDF" w:rsidRPr="005B1607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(в </w:t>
      </w:r>
      <w:r w:rsidR="00795EDF" w:rsidRPr="005B1607">
        <w:rPr>
          <w:bCs/>
          <w:sz w:val="26"/>
          <w:szCs w:val="26"/>
        </w:rPr>
        <w:t>14</w:t>
      </w:r>
      <w:r w:rsidRPr="005B1607">
        <w:rPr>
          <w:bCs/>
          <w:sz w:val="26"/>
          <w:szCs w:val="26"/>
        </w:rPr>
        <w:t>,0 р</w:t>
      </w:r>
      <w:r w:rsidR="00EE13EF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к 202</w:t>
      </w:r>
      <w:r w:rsidR="00795EDF" w:rsidRPr="005B1607">
        <w:rPr>
          <w:bCs/>
          <w:sz w:val="26"/>
          <w:szCs w:val="26"/>
        </w:rPr>
        <w:t>3</w:t>
      </w:r>
      <w:r w:rsidRPr="005B1607">
        <w:rPr>
          <w:bCs/>
          <w:sz w:val="26"/>
          <w:szCs w:val="26"/>
        </w:rPr>
        <w:t xml:space="preserve"> году); в сфере </w:t>
      </w:r>
      <w:r w:rsidR="00795EDF" w:rsidRPr="005B1607">
        <w:rPr>
          <w:bCs/>
          <w:sz w:val="26"/>
          <w:szCs w:val="26"/>
        </w:rPr>
        <w:t>оптовой и розничной торговли, ремонте автотранспортных средств и мотоциклов</w:t>
      </w:r>
      <w:r w:rsidRPr="005B1607">
        <w:rPr>
          <w:bCs/>
          <w:sz w:val="26"/>
          <w:szCs w:val="26"/>
        </w:rPr>
        <w:t xml:space="preserve">, увеличившие </w:t>
      </w:r>
      <w:r w:rsidRPr="005B1607">
        <w:rPr>
          <w:bCs/>
          <w:sz w:val="26"/>
          <w:szCs w:val="26"/>
        </w:rPr>
        <w:lastRenderedPageBreak/>
        <w:t xml:space="preserve">свои капиталовложения до </w:t>
      </w:r>
      <w:r w:rsidR="00795EDF" w:rsidRPr="005B1607">
        <w:rPr>
          <w:bCs/>
          <w:sz w:val="26"/>
          <w:szCs w:val="26"/>
        </w:rPr>
        <w:t>8</w:t>
      </w:r>
      <w:r w:rsidRPr="005B1607">
        <w:rPr>
          <w:bCs/>
          <w:sz w:val="26"/>
          <w:szCs w:val="26"/>
        </w:rPr>
        <w:t>,</w:t>
      </w:r>
      <w:r w:rsidR="00795EDF" w:rsidRPr="005B1607">
        <w:rPr>
          <w:bCs/>
          <w:sz w:val="26"/>
          <w:szCs w:val="26"/>
        </w:rPr>
        <w:t>7</w:t>
      </w:r>
      <w:r w:rsidRPr="005B1607">
        <w:rPr>
          <w:bCs/>
          <w:sz w:val="26"/>
          <w:szCs w:val="26"/>
        </w:rPr>
        <w:t xml:space="preserve"> мл</w:t>
      </w:r>
      <w:r w:rsidR="00795EDF" w:rsidRPr="005B1607">
        <w:rPr>
          <w:bCs/>
          <w:sz w:val="26"/>
          <w:szCs w:val="26"/>
        </w:rPr>
        <w:t>рд</w:t>
      </w:r>
      <w:r w:rsidRPr="005B1607">
        <w:rPr>
          <w:bCs/>
          <w:sz w:val="26"/>
          <w:szCs w:val="26"/>
        </w:rPr>
        <w:t xml:space="preserve"> руб</w:t>
      </w:r>
      <w:r w:rsidR="00795EDF" w:rsidRPr="005B1607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(в </w:t>
      </w:r>
      <w:r w:rsidR="00795EDF" w:rsidRPr="005B1607">
        <w:rPr>
          <w:bCs/>
          <w:sz w:val="26"/>
          <w:szCs w:val="26"/>
        </w:rPr>
        <w:t>10</w:t>
      </w:r>
      <w:r w:rsidRPr="005B1607">
        <w:rPr>
          <w:bCs/>
          <w:sz w:val="26"/>
          <w:szCs w:val="26"/>
        </w:rPr>
        <w:t>,</w:t>
      </w:r>
      <w:r w:rsidR="00795EDF" w:rsidRPr="005B1607">
        <w:rPr>
          <w:bCs/>
          <w:sz w:val="26"/>
          <w:szCs w:val="26"/>
        </w:rPr>
        <w:t>7 р</w:t>
      </w:r>
      <w:r w:rsidR="00EE13EF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к 202</w:t>
      </w:r>
      <w:r w:rsidR="00795EDF" w:rsidRPr="005B1607">
        <w:rPr>
          <w:bCs/>
          <w:sz w:val="26"/>
          <w:szCs w:val="26"/>
        </w:rPr>
        <w:t xml:space="preserve">3 году) за счет деятельности </w:t>
      </w:r>
      <w:r w:rsidR="00EE13EF">
        <w:rPr>
          <w:bCs/>
          <w:sz w:val="26"/>
          <w:szCs w:val="26"/>
        </w:rPr>
        <w:br/>
      </w:r>
      <w:r w:rsidR="00795EDF" w:rsidRPr="005B1607">
        <w:rPr>
          <w:bCs/>
          <w:sz w:val="26"/>
          <w:szCs w:val="26"/>
        </w:rPr>
        <w:t xml:space="preserve">в сфере оптовой торговли, кроме оптовой торговли автотранспортными средствами </w:t>
      </w:r>
      <w:r w:rsidR="00EE13EF">
        <w:rPr>
          <w:bCs/>
          <w:sz w:val="26"/>
          <w:szCs w:val="26"/>
        </w:rPr>
        <w:br/>
      </w:r>
      <w:r w:rsidR="00795EDF" w:rsidRPr="005B1607">
        <w:rPr>
          <w:bCs/>
          <w:sz w:val="26"/>
          <w:szCs w:val="26"/>
        </w:rPr>
        <w:t>и мотоциклами – до 6,8 млрд руб. (в 58,0 р</w:t>
      </w:r>
      <w:r w:rsidR="00EE13EF">
        <w:rPr>
          <w:bCs/>
          <w:sz w:val="26"/>
          <w:szCs w:val="26"/>
        </w:rPr>
        <w:t>.</w:t>
      </w:r>
      <w:r w:rsidR="00795EDF" w:rsidRPr="005B1607">
        <w:rPr>
          <w:bCs/>
          <w:sz w:val="26"/>
          <w:szCs w:val="26"/>
        </w:rPr>
        <w:t xml:space="preserve">), а также в сфере розничной торговли, кроме розничной торговли автотранспортными средствами и мотоциклами до 1,9 млрд руб. </w:t>
      </w:r>
      <w:r w:rsidR="00EE13EF">
        <w:rPr>
          <w:bCs/>
          <w:sz w:val="26"/>
          <w:szCs w:val="26"/>
        </w:rPr>
        <w:br/>
      </w:r>
      <w:r w:rsidR="00795EDF" w:rsidRPr="005B1607">
        <w:rPr>
          <w:bCs/>
          <w:sz w:val="26"/>
          <w:szCs w:val="26"/>
        </w:rPr>
        <w:t>(в 3,0 р.)</w:t>
      </w:r>
      <w:r w:rsidR="00BA1A69" w:rsidRPr="005B1607">
        <w:rPr>
          <w:bCs/>
          <w:sz w:val="26"/>
          <w:szCs w:val="26"/>
        </w:rPr>
        <w:t>;</w:t>
      </w:r>
      <w:r w:rsidRPr="005B1607">
        <w:rPr>
          <w:bCs/>
          <w:sz w:val="26"/>
          <w:szCs w:val="26"/>
        </w:rPr>
        <w:t xml:space="preserve"> в сфере </w:t>
      </w:r>
      <w:r w:rsidR="00BA1A69" w:rsidRPr="005B1607">
        <w:rPr>
          <w:bCs/>
          <w:sz w:val="26"/>
          <w:szCs w:val="26"/>
        </w:rPr>
        <w:t>добычи полезных ископаемых</w:t>
      </w:r>
      <w:r w:rsidRPr="005B1607">
        <w:rPr>
          <w:bCs/>
          <w:sz w:val="26"/>
          <w:szCs w:val="26"/>
        </w:rPr>
        <w:t xml:space="preserve">, увеличившие капиталовложения </w:t>
      </w:r>
      <w:r w:rsidR="00936A5C">
        <w:rPr>
          <w:bCs/>
          <w:sz w:val="26"/>
          <w:szCs w:val="26"/>
        </w:rPr>
        <w:br/>
      </w:r>
      <w:r w:rsidRPr="005B1607">
        <w:rPr>
          <w:bCs/>
          <w:sz w:val="26"/>
          <w:szCs w:val="26"/>
        </w:rPr>
        <w:t xml:space="preserve">до </w:t>
      </w:r>
      <w:r w:rsidR="00BA1A69" w:rsidRPr="005B1607">
        <w:rPr>
          <w:bCs/>
          <w:sz w:val="26"/>
          <w:szCs w:val="26"/>
        </w:rPr>
        <w:t>14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8</w:t>
      </w:r>
      <w:r w:rsidRPr="005B1607">
        <w:rPr>
          <w:bCs/>
          <w:sz w:val="26"/>
          <w:szCs w:val="26"/>
        </w:rPr>
        <w:t xml:space="preserve"> млрд руб</w:t>
      </w:r>
      <w:r w:rsidR="00BA1A69" w:rsidRPr="005B1607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(в </w:t>
      </w:r>
      <w:r w:rsidR="00BA1A69" w:rsidRPr="005B1607">
        <w:rPr>
          <w:bCs/>
          <w:sz w:val="26"/>
          <w:szCs w:val="26"/>
        </w:rPr>
        <w:t>7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1</w:t>
      </w:r>
      <w:r w:rsidRPr="005B1607">
        <w:rPr>
          <w:bCs/>
          <w:sz w:val="26"/>
          <w:szCs w:val="26"/>
        </w:rPr>
        <w:t xml:space="preserve"> р</w:t>
      </w:r>
      <w:r w:rsidR="00EE13EF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); </w:t>
      </w:r>
      <w:r w:rsidR="00BA1A69" w:rsidRPr="005B1607">
        <w:rPr>
          <w:bCs/>
          <w:sz w:val="26"/>
          <w:szCs w:val="26"/>
        </w:rPr>
        <w:t>в области сельского, лесного хозяйства, охоты, рыбол</w:t>
      </w:r>
      <w:r w:rsidR="00936A5C">
        <w:rPr>
          <w:bCs/>
          <w:sz w:val="26"/>
          <w:szCs w:val="26"/>
        </w:rPr>
        <w:t xml:space="preserve">овства </w:t>
      </w:r>
      <w:r w:rsidR="00BA1A69" w:rsidRPr="005B1607">
        <w:rPr>
          <w:bCs/>
          <w:sz w:val="26"/>
          <w:szCs w:val="26"/>
        </w:rPr>
        <w:t>и рыбоводства, уве</w:t>
      </w:r>
      <w:r w:rsidR="00EE13EF">
        <w:rPr>
          <w:bCs/>
          <w:sz w:val="26"/>
          <w:szCs w:val="26"/>
        </w:rPr>
        <w:t xml:space="preserve">личившие свои капиталовложения </w:t>
      </w:r>
      <w:r w:rsidR="00BA1A69" w:rsidRPr="005B1607">
        <w:rPr>
          <w:bCs/>
          <w:sz w:val="26"/>
          <w:szCs w:val="26"/>
        </w:rPr>
        <w:t>до 18,8 млрд руб. (в 1,9 р</w:t>
      </w:r>
      <w:r w:rsidR="00EE13EF">
        <w:rPr>
          <w:bCs/>
          <w:sz w:val="26"/>
          <w:szCs w:val="26"/>
        </w:rPr>
        <w:t>.</w:t>
      </w:r>
      <w:r w:rsidR="00BA1A69" w:rsidRPr="005B1607">
        <w:rPr>
          <w:bCs/>
          <w:sz w:val="26"/>
          <w:szCs w:val="26"/>
        </w:rPr>
        <w:t>).</w:t>
      </w:r>
    </w:p>
    <w:p w14:paraId="67C04C98" w14:textId="77777777" w:rsidR="00AB3F67" w:rsidRPr="005B1607" w:rsidRDefault="00AB3F67" w:rsidP="00AB3F67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 xml:space="preserve">Наибольшая доля инвестиций в основной капитал отмечена у организаций </w:t>
      </w:r>
      <w:r w:rsidR="00BA1A69" w:rsidRPr="005B1607">
        <w:rPr>
          <w:bCs/>
          <w:sz w:val="26"/>
          <w:szCs w:val="26"/>
        </w:rPr>
        <w:br/>
      </w:r>
      <w:r w:rsidRPr="005B1607">
        <w:rPr>
          <w:bCs/>
          <w:sz w:val="26"/>
          <w:szCs w:val="26"/>
        </w:rPr>
        <w:t xml:space="preserve">в сфере транспортировки и хранения – </w:t>
      </w:r>
      <w:r w:rsidR="00BA1A69" w:rsidRPr="005B1607">
        <w:rPr>
          <w:bCs/>
          <w:sz w:val="26"/>
          <w:szCs w:val="26"/>
        </w:rPr>
        <w:t>50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9</w:t>
      </w:r>
      <w:r w:rsidRPr="005B1607">
        <w:rPr>
          <w:bCs/>
          <w:sz w:val="26"/>
          <w:szCs w:val="26"/>
        </w:rPr>
        <w:t xml:space="preserve">% от общего объема инвестиций, </w:t>
      </w:r>
      <w:r w:rsidR="00BA1A69" w:rsidRPr="005B1607">
        <w:rPr>
          <w:bCs/>
          <w:sz w:val="26"/>
          <w:szCs w:val="26"/>
        </w:rPr>
        <w:t xml:space="preserve">в области сельского, лесного хозяйства, охоты, рыболовства и рыбоводства </w:t>
      </w:r>
      <w:r w:rsidRPr="005B1607">
        <w:rPr>
          <w:bCs/>
          <w:sz w:val="26"/>
          <w:szCs w:val="26"/>
        </w:rPr>
        <w:t>– 11,</w:t>
      </w:r>
      <w:r w:rsidR="00BA1A69" w:rsidRPr="005B1607">
        <w:rPr>
          <w:bCs/>
          <w:sz w:val="26"/>
          <w:szCs w:val="26"/>
        </w:rPr>
        <w:t>5</w:t>
      </w:r>
      <w:r w:rsidRPr="005B1607">
        <w:rPr>
          <w:bCs/>
          <w:sz w:val="26"/>
          <w:szCs w:val="26"/>
        </w:rPr>
        <w:t xml:space="preserve">%, в </w:t>
      </w:r>
      <w:r w:rsidR="00BA1A69" w:rsidRPr="005B1607">
        <w:rPr>
          <w:bCs/>
          <w:sz w:val="26"/>
          <w:szCs w:val="26"/>
        </w:rPr>
        <w:t xml:space="preserve">сфере добычи полезных ископаемых </w:t>
      </w:r>
      <w:r w:rsidRPr="005B1607">
        <w:rPr>
          <w:bCs/>
          <w:sz w:val="26"/>
          <w:szCs w:val="26"/>
        </w:rPr>
        <w:t xml:space="preserve">– </w:t>
      </w:r>
      <w:r w:rsidR="00BA1A69" w:rsidRPr="005B1607">
        <w:rPr>
          <w:bCs/>
          <w:sz w:val="26"/>
          <w:szCs w:val="26"/>
        </w:rPr>
        <w:t>9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0</w:t>
      </w:r>
      <w:r w:rsidRPr="005B1607">
        <w:rPr>
          <w:bCs/>
          <w:sz w:val="26"/>
          <w:szCs w:val="26"/>
        </w:rPr>
        <w:t>%.</w:t>
      </w:r>
    </w:p>
    <w:p w14:paraId="574741C7" w14:textId="77777777" w:rsidR="00AB3F67" w:rsidRPr="005B1607" w:rsidRDefault="00AB3F67" w:rsidP="00AB3F67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>За 202</w:t>
      </w:r>
      <w:r w:rsidR="00BA1A69" w:rsidRPr="005B1607">
        <w:rPr>
          <w:bCs/>
          <w:sz w:val="26"/>
          <w:szCs w:val="26"/>
        </w:rPr>
        <w:t>4</w:t>
      </w:r>
      <w:r w:rsidRPr="005B1607">
        <w:rPr>
          <w:bCs/>
          <w:sz w:val="26"/>
          <w:szCs w:val="26"/>
        </w:rPr>
        <w:t xml:space="preserve"> год </w:t>
      </w:r>
      <w:r w:rsidR="00BA1A69" w:rsidRPr="005B1607">
        <w:rPr>
          <w:bCs/>
          <w:sz w:val="26"/>
          <w:szCs w:val="26"/>
        </w:rPr>
        <w:t xml:space="preserve">наибольшее </w:t>
      </w:r>
      <w:r w:rsidRPr="005B1607">
        <w:rPr>
          <w:bCs/>
          <w:sz w:val="26"/>
          <w:szCs w:val="26"/>
        </w:rPr>
        <w:t xml:space="preserve">снижение инвестиций в основной капитал в сфере </w:t>
      </w:r>
      <w:r w:rsidR="00BA1A69" w:rsidRPr="005B1607">
        <w:rPr>
          <w:bCs/>
          <w:sz w:val="26"/>
          <w:szCs w:val="26"/>
        </w:rPr>
        <w:t xml:space="preserve">строительства – </w:t>
      </w:r>
      <w:r w:rsidRPr="005B1607">
        <w:rPr>
          <w:bCs/>
          <w:sz w:val="26"/>
          <w:szCs w:val="26"/>
        </w:rPr>
        <w:t xml:space="preserve">до </w:t>
      </w:r>
      <w:r w:rsidR="00BA1A69" w:rsidRPr="005B1607">
        <w:rPr>
          <w:bCs/>
          <w:sz w:val="26"/>
          <w:szCs w:val="26"/>
        </w:rPr>
        <w:t>261,8</w:t>
      </w:r>
      <w:r w:rsidRPr="005B1607">
        <w:rPr>
          <w:bCs/>
          <w:sz w:val="26"/>
          <w:szCs w:val="26"/>
        </w:rPr>
        <w:t xml:space="preserve"> мл</w:t>
      </w:r>
      <w:r w:rsidR="00BA1A69" w:rsidRPr="005B1607">
        <w:rPr>
          <w:bCs/>
          <w:sz w:val="26"/>
          <w:szCs w:val="26"/>
        </w:rPr>
        <w:t>н</w:t>
      </w:r>
      <w:r w:rsidRPr="005B1607">
        <w:rPr>
          <w:bCs/>
          <w:sz w:val="26"/>
          <w:szCs w:val="26"/>
        </w:rPr>
        <w:t xml:space="preserve"> руб</w:t>
      </w:r>
      <w:r w:rsidR="00BA1A69" w:rsidRPr="005B1607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(</w:t>
      </w:r>
      <w:r w:rsidR="00BA1A69" w:rsidRPr="005B1607">
        <w:rPr>
          <w:bCs/>
          <w:sz w:val="26"/>
          <w:szCs w:val="26"/>
        </w:rPr>
        <w:t>33</w:t>
      </w:r>
      <w:r w:rsidRPr="005B1607">
        <w:rPr>
          <w:bCs/>
          <w:sz w:val="26"/>
          <w:szCs w:val="26"/>
        </w:rPr>
        <w:t>,2% к 202</w:t>
      </w:r>
      <w:r w:rsidR="00BA1A69" w:rsidRPr="005B1607">
        <w:rPr>
          <w:bCs/>
          <w:sz w:val="26"/>
          <w:szCs w:val="26"/>
        </w:rPr>
        <w:t>3</w:t>
      </w:r>
      <w:r w:rsidRPr="005B1607">
        <w:rPr>
          <w:bCs/>
          <w:sz w:val="26"/>
          <w:szCs w:val="26"/>
        </w:rPr>
        <w:t xml:space="preserve"> году), в сфере </w:t>
      </w:r>
      <w:r w:rsidR="00BA1A69" w:rsidRPr="005B1607">
        <w:rPr>
          <w:bCs/>
          <w:sz w:val="26"/>
          <w:szCs w:val="26"/>
        </w:rPr>
        <w:t>профессиональной, научной и технической</w:t>
      </w:r>
      <w:r w:rsidRPr="005B1607">
        <w:rPr>
          <w:bCs/>
          <w:sz w:val="26"/>
          <w:szCs w:val="26"/>
        </w:rPr>
        <w:t xml:space="preserve"> </w:t>
      </w:r>
      <w:r w:rsidR="00936A5C">
        <w:rPr>
          <w:bCs/>
          <w:sz w:val="26"/>
          <w:szCs w:val="26"/>
        </w:rPr>
        <w:t xml:space="preserve">деятельности </w:t>
      </w:r>
      <w:r w:rsidRPr="005B1607">
        <w:rPr>
          <w:bCs/>
          <w:sz w:val="26"/>
          <w:szCs w:val="26"/>
        </w:rPr>
        <w:t xml:space="preserve">– до </w:t>
      </w:r>
      <w:r w:rsidR="00BA1A69" w:rsidRPr="005B1607">
        <w:rPr>
          <w:bCs/>
          <w:sz w:val="26"/>
          <w:szCs w:val="26"/>
        </w:rPr>
        <w:t>9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1</w:t>
      </w:r>
      <w:r w:rsidRPr="005B1607">
        <w:rPr>
          <w:bCs/>
          <w:sz w:val="26"/>
          <w:szCs w:val="26"/>
        </w:rPr>
        <w:t xml:space="preserve"> мл</w:t>
      </w:r>
      <w:r w:rsidR="00BA1A69" w:rsidRPr="005B1607">
        <w:rPr>
          <w:bCs/>
          <w:sz w:val="26"/>
          <w:szCs w:val="26"/>
        </w:rPr>
        <w:t>рд</w:t>
      </w:r>
      <w:r w:rsidRPr="005B1607">
        <w:rPr>
          <w:bCs/>
          <w:sz w:val="26"/>
          <w:szCs w:val="26"/>
        </w:rPr>
        <w:t xml:space="preserve"> руб</w:t>
      </w:r>
      <w:r w:rsidR="00BA1A69" w:rsidRPr="005B1607">
        <w:rPr>
          <w:bCs/>
          <w:sz w:val="26"/>
          <w:szCs w:val="26"/>
        </w:rPr>
        <w:t>.</w:t>
      </w:r>
      <w:r w:rsidRPr="005B1607">
        <w:rPr>
          <w:bCs/>
          <w:sz w:val="26"/>
          <w:szCs w:val="26"/>
        </w:rPr>
        <w:t xml:space="preserve"> (</w:t>
      </w:r>
      <w:r w:rsidR="00BA1A69" w:rsidRPr="005B1607">
        <w:rPr>
          <w:bCs/>
          <w:sz w:val="26"/>
          <w:szCs w:val="26"/>
        </w:rPr>
        <w:t>57</w:t>
      </w:r>
      <w:r w:rsidRPr="005B1607">
        <w:rPr>
          <w:bCs/>
          <w:sz w:val="26"/>
          <w:szCs w:val="26"/>
        </w:rPr>
        <w:t>,</w:t>
      </w:r>
      <w:r w:rsidR="00BA1A69" w:rsidRPr="005B1607">
        <w:rPr>
          <w:bCs/>
          <w:sz w:val="26"/>
          <w:szCs w:val="26"/>
        </w:rPr>
        <w:t>8</w:t>
      </w:r>
      <w:r w:rsidRPr="005B1607">
        <w:rPr>
          <w:bCs/>
          <w:sz w:val="26"/>
          <w:szCs w:val="26"/>
        </w:rPr>
        <w:t>% к 202</w:t>
      </w:r>
      <w:r w:rsidR="00BA1A69" w:rsidRPr="005B1607">
        <w:rPr>
          <w:bCs/>
          <w:sz w:val="26"/>
          <w:szCs w:val="26"/>
        </w:rPr>
        <w:t>3</w:t>
      </w:r>
      <w:r w:rsidRPr="005B1607">
        <w:rPr>
          <w:bCs/>
          <w:sz w:val="26"/>
          <w:szCs w:val="26"/>
        </w:rPr>
        <w:t xml:space="preserve"> году).</w:t>
      </w:r>
    </w:p>
    <w:p w14:paraId="63B351F9" w14:textId="77777777" w:rsidR="006B6595" w:rsidRPr="005B1607" w:rsidRDefault="00FF5DB5" w:rsidP="00FF5DB5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Объем работ строительного подряда в действующих ценах уменьшился </w:t>
      </w:r>
      <w:r w:rsidR="006B6595" w:rsidRPr="005B1607">
        <w:rPr>
          <w:sz w:val="26"/>
          <w:szCs w:val="26"/>
        </w:rPr>
        <w:br/>
      </w:r>
      <w:r w:rsidRPr="005B1607">
        <w:rPr>
          <w:sz w:val="26"/>
          <w:szCs w:val="26"/>
        </w:rPr>
        <w:t xml:space="preserve">до </w:t>
      </w:r>
      <w:r w:rsidR="00F31E79" w:rsidRPr="005B1607">
        <w:rPr>
          <w:sz w:val="26"/>
          <w:szCs w:val="26"/>
        </w:rPr>
        <w:t>8 796,5</w:t>
      </w:r>
      <w:r w:rsidRPr="005B1607">
        <w:rPr>
          <w:sz w:val="26"/>
          <w:szCs w:val="26"/>
        </w:rPr>
        <w:t xml:space="preserve"> млн руб</w:t>
      </w:r>
      <w:r w:rsidR="006B6595" w:rsidRPr="005B1607">
        <w:rPr>
          <w:sz w:val="26"/>
          <w:szCs w:val="26"/>
        </w:rPr>
        <w:t>.</w:t>
      </w:r>
      <w:r w:rsidRPr="005B1607">
        <w:rPr>
          <w:sz w:val="26"/>
          <w:szCs w:val="26"/>
        </w:rPr>
        <w:t xml:space="preserve"> (</w:t>
      </w:r>
      <w:r w:rsidR="00816DAB" w:rsidRPr="005B1607">
        <w:rPr>
          <w:sz w:val="26"/>
          <w:szCs w:val="26"/>
        </w:rPr>
        <w:t>7</w:t>
      </w:r>
      <w:r w:rsidR="00F31E79" w:rsidRPr="005B1607">
        <w:rPr>
          <w:sz w:val="26"/>
          <w:szCs w:val="26"/>
        </w:rPr>
        <w:t>4,5</w:t>
      </w:r>
      <w:r w:rsidRPr="005B1607">
        <w:rPr>
          <w:sz w:val="26"/>
          <w:szCs w:val="26"/>
        </w:rPr>
        <w:t>% к 2023 год</w:t>
      </w:r>
      <w:r w:rsidR="00F31E7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). </w:t>
      </w:r>
      <w:r w:rsidR="00936A5C">
        <w:rPr>
          <w:sz w:val="26"/>
          <w:szCs w:val="26"/>
        </w:rPr>
        <w:t>Снижение связано с изменением объема работ на объекте по ремонту судов.</w:t>
      </w:r>
    </w:p>
    <w:p w14:paraId="715C9FC3" w14:textId="77777777" w:rsidR="006B6595" w:rsidRPr="005B1607" w:rsidRDefault="00816DAB" w:rsidP="00610259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За </w:t>
      </w:r>
      <w:r w:rsidR="00FF5DB5" w:rsidRPr="005B1607">
        <w:rPr>
          <w:sz w:val="26"/>
          <w:szCs w:val="26"/>
        </w:rPr>
        <w:t xml:space="preserve">2024 год введено в эксплуатацию </w:t>
      </w:r>
      <w:r w:rsidR="004823D4" w:rsidRPr="005B1607">
        <w:rPr>
          <w:sz w:val="26"/>
          <w:szCs w:val="26"/>
        </w:rPr>
        <w:t>7</w:t>
      </w:r>
      <w:r w:rsidR="006B6595" w:rsidRPr="005B1607">
        <w:rPr>
          <w:sz w:val="26"/>
          <w:szCs w:val="26"/>
        </w:rPr>
        <w:t>0</w:t>
      </w:r>
      <w:r w:rsidR="00FF5DB5" w:rsidRPr="005B1607">
        <w:rPr>
          <w:sz w:val="26"/>
          <w:szCs w:val="26"/>
        </w:rPr>
        <w:t xml:space="preserve"> зданий общей площадью </w:t>
      </w:r>
      <w:r w:rsidR="006B6595" w:rsidRPr="005B1607">
        <w:rPr>
          <w:sz w:val="26"/>
          <w:szCs w:val="26"/>
        </w:rPr>
        <w:t>64</w:t>
      </w:r>
      <w:r w:rsidR="004823D4" w:rsidRPr="005B1607">
        <w:rPr>
          <w:sz w:val="26"/>
          <w:szCs w:val="26"/>
        </w:rPr>
        <w:t xml:space="preserve"> </w:t>
      </w:r>
      <w:r w:rsidR="006B6595" w:rsidRPr="005B1607">
        <w:rPr>
          <w:sz w:val="26"/>
          <w:szCs w:val="26"/>
        </w:rPr>
        <w:t>183</w:t>
      </w:r>
      <w:r w:rsidR="00FF5DB5" w:rsidRPr="005B1607">
        <w:rPr>
          <w:sz w:val="26"/>
          <w:szCs w:val="26"/>
        </w:rPr>
        <w:t xml:space="preserve"> кв.м </w:t>
      </w:r>
      <w:r w:rsidR="006B6595" w:rsidRPr="005B1607">
        <w:rPr>
          <w:sz w:val="26"/>
          <w:szCs w:val="26"/>
        </w:rPr>
        <w:br/>
      </w:r>
      <w:r w:rsidR="00FF5DB5" w:rsidRPr="005B1607">
        <w:rPr>
          <w:sz w:val="26"/>
          <w:szCs w:val="26"/>
        </w:rPr>
        <w:t xml:space="preserve">(в </w:t>
      </w:r>
      <w:r w:rsidR="006B6595" w:rsidRPr="005B1607">
        <w:rPr>
          <w:sz w:val="26"/>
          <w:szCs w:val="26"/>
        </w:rPr>
        <w:t>5</w:t>
      </w:r>
      <w:r w:rsidR="004823D4" w:rsidRPr="005B1607">
        <w:rPr>
          <w:sz w:val="26"/>
          <w:szCs w:val="26"/>
        </w:rPr>
        <w:t>,</w:t>
      </w:r>
      <w:r w:rsidR="006B6595" w:rsidRPr="005B1607">
        <w:rPr>
          <w:sz w:val="26"/>
          <w:szCs w:val="26"/>
        </w:rPr>
        <w:t>0</w:t>
      </w:r>
      <w:r w:rsidR="00FF5DB5" w:rsidRPr="005B1607">
        <w:rPr>
          <w:sz w:val="26"/>
          <w:szCs w:val="26"/>
        </w:rPr>
        <w:t xml:space="preserve"> р.</w:t>
      </w:r>
      <w:r w:rsidR="006B6595" w:rsidRPr="005B1607">
        <w:rPr>
          <w:sz w:val="26"/>
          <w:szCs w:val="26"/>
        </w:rPr>
        <w:t xml:space="preserve"> к</w:t>
      </w:r>
      <w:r w:rsidR="00FF5DB5" w:rsidRPr="005B1607">
        <w:rPr>
          <w:sz w:val="26"/>
          <w:szCs w:val="26"/>
        </w:rPr>
        <w:t xml:space="preserve"> 2023 год</w:t>
      </w:r>
      <w:r w:rsidR="006B6595" w:rsidRPr="005B1607">
        <w:rPr>
          <w:sz w:val="26"/>
          <w:szCs w:val="26"/>
        </w:rPr>
        <w:t>у</w:t>
      </w:r>
      <w:r w:rsidR="00FF5DB5" w:rsidRPr="005B1607">
        <w:rPr>
          <w:sz w:val="26"/>
          <w:szCs w:val="26"/>
        </w:rPr>
        <w:t xml:space="preserve">), в том числе </w:t>
      </w:r>
      <w:r w:rsidR="006B6595" w:rsidRPr="005B1607">
        <w:rPr>
          <w:sz w:val="26"/>
          <w:szCs w:val="26"/>
        </w:rPr>
        <w:t>55</w:t>
      </w:r>
      <w:r w:rsidR="00FF5DB5" w:rsidRPr="005B1607">
        <w:rPr>
          <w:sz w:val="26"/>
          <w:szCs w:val="26"/>
        </w:rPr>
        <w:t xml:space="preserve"> жил</w:t>
      </w:r>
      <w:r w:rsidR="004823D4" w:rsidRPr="005B1607">
        <w:rPr>
          <w:sz w:val="26"/>
          <w:szCs w:val="26"/>
        </w:rPr>
        <w:t>ых</w:t>
      </w:r>
      <w:r w:rsidR="00FF5DB5" w:rsidRPr="005B1607">
        <w:rPr>
          <w:sz w:val="26"/>
          <w:szCs w:val="26"/>
        </w:rPr>
        <w:t xml:space="preserve"> дом</w:t>
      </w:r>
      <w:r w:rsidR="004823D4" w:rsidRPr="005B1607">
        <w:rPr>
          <w:sz w:val="26"/>
          <w:szCs w:val="26"/>
        </w:rPr>
        <w:t>ов</w:t>
      </w:r>
      <w:r w:rsidR="00FF5DB5" w:rsidRPr="005B1607">
        <w:rPr>
          <w:sz w:val="26"/>
          <w:szCs w:val="26"/>
        </w:rPr>
        <w:t xml:space="preserve"> (включая индивидуальные жилые дома, построенные населением, введенные в эксплуатацию в установленном порядке) общей площадью </w:t>
      </w:r>
      <w:r w:rsidR="006B6595" w:rsidRPr="005B1607">
        <w:rPr>
          <w:sz w:val="26"/>
          <w:szCs w:val="26"/>
        </w:rPr>
        <w:t>41</w:t>
      </w:r>
      <w:r w:rsidR="004823D4" w:rsidRPr="005B1607">
        <w:rPr>
          <w:sz w:val="26"/>
          <w:szCs w:val="26"/>
        </w:rPr>
        <w:t>,</w:t>
      </w:r>
      <w:r w:rsidR="006B6595" w:rsidRPr="005B1607">
        <w:rPr>
          <w:sz w:val="26"/>
          <w:szCs w:val="26"/>
        </w:rPr>
        <w:t>5</w:t>
      </w:r>
      <w:r w:rsidR="00FF5DB5" w:rsidRPr="005B1607">
        <w:rPr>
          <w:sz w:val="26"/>
          <w:szCs w:val="26"/>
        </w:rPr>
        <w:t xml:space="preserve"> тыс. кв.м.</w:t>
      </w:r>
      <w:r w:rsidR="006B6595" w:rsidRPr="005B1607">
        <w:rPr>
          <w:sz w:val="26"/>
          <w:szCs w:val="26"/>
        </w:rPr>
        <w:t xml:space="preserve"> (в 11,2 р. к 2023 году).</w:t>
      </w:r>
      <w:r w:rsidR="00FF5DB5" w:rsidRPr="005B1607">
        <w:rPr>
          <w:sz w:val="26"/>
          <w:szCs w:val="26"/>
        </w:rPr>
        <w:t xml:space="preserve"> Также введено </w:t>
      </w:r>
      <w:r w:rsidR="006B6595" w:rsidRPr="005B1607">
        <w:rPr>
          <w:sz w:val="26"/>
          <w:szCs w:val="26"/>
        </w:rPr>
        <w:t>15</w:t>
      </w:r>
      <w:r w:rsidR="00FF5DB5" w:rsidRPr="005B1607">
        <w:rPr>
          <w:sz w:val="26"/>
          <w:szCs w:val="26"/>
        </w:rPr>
        <w:t xml:space="preserve"> нежилых здани</w:t>
      </w:r>
      <w:r w:rsidR="004823D4" w:rsidRPr="005B1607">
        <w:rPr>
          <w:sz w:val="26"/>
          <w:szCs w:val="26"/>
        </w:rPr>
        <w:t>й</w:t>
      </w:r>
      <w:r w:rsidR="00936A5C">
        <w:rPr>
          <w:sz w:val="26"/>
          <w:szCs w:val="26"/>
        </w:rPr>
        <w:t>,</w:t>
      </w:r>
      <w:r w:rsidR="00FF5DB5" w:rsidRPr="005B1607">
        <w:rPr>
          <w:sz w:val="26"/>
          <w:szCs w:val="26"/>
        </w:rPr>
        <w:t xml:space="preserve"> </w:t>
      </w:r>
      <w:r w:rsidR="004A2CE9" w:rsidRPr="005B1607">
        <w:rPr>
          <w:sz w:val="26"/>
          <w:szCs w:val="26"/>
        </w:rPr>
        <w:t xml:space="preserve">что аналогично 2023 году, общей площадью 22,6 тыс. кв.м., включая </w:t>
      </w:r>
      <w:r w:rsidR="005B1607">
        <w:rPr>
          <w:sz w:val="26"/>
          <w:szCs w:val="26"/>
        </w:rPr>
        <w:br/>
      </w:r>
      <w:r w:rsidR="004A2CE9" w:rsidRPr="005B1607">
        <w:rPr>
          <w:sz w:val="26"/>
          <w:szCs w:val="26"/>
        </w:rPr>
        <w:t>9 коммерческих, 2 промышленных, 1 сельскохозяйственно</w:t>
      </w:r>
      <w:r w:rsidR="00EE13EF">
        <w:rPr>
          <w:sz w:val="26"/>
          <w:szCs w:val="26"/>
        </w:rPr>
        <w:t>е</w:t>
      </w:r>
      <w:r w:rsidR="004A2CE9" w:rsidRPr="005B1607">
        <w:rPr>
          <w:sz w:val="26"/>
          <w:szCs w:val="26"/>
        </w:rPr>
        <w:t xml:space="preserve"> и 1 учебное здание.</w:t>
      </w:r>
    </w:p>
    <w:p w14:paraId="0969E1AC" w14:textId="77777777" w:rsidR="004A2CE9" w:rsidRPr="005B1607" w:rsidRDefault="004A2CE9" w:rsidP="00610259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В августе 2024 года введен в эксплуатацию жилой дом по ул. Бондарной общей площадью более 3 тыс.кв.м. В сентябре 2024 года введен в эксплуатацию центр временного пребывания (хостел) по ул. Зеленой общей площадью 598,6 кв.м. </w:t>
      </w:r>
    </w:p>
    <w:p w14:paraId="3E033144" w14:textId="77777777" w:rsidR="004F31B3" w:rsidRPr="005B1607" w:rsidRDefault="004F31B3" w:rsidP="00610259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>В ноябре 2024 года выдано разрешение на ввод следующего объекта - «Выполнение комплекса ПИР и СМР при обустройстве комплексной базы обеспечения для снабжения арктических шельфовых проектов. 1 этап».</w:t>
      </w:r>
      <w:r w:rsidR="00833DED" w:rsidRPr="005B1607">
        <w:rPr>
          <w:sz w:val="26"/>
          <w:szCs w:val="26"/>
        </w:rPr>
        <w:t xml:space="preserve"> В декабре 2024 года выдано разрешение о вводе объекта капитального строительства «</w:t>
      </w:r>
      <w:r w:rsidR="00BC6D55" w:rsidRPr="005B1607">
        <w:rPr>
          <w:sz w:val="26"/>
          <w:szCs w:val="26"/>
        </w:rPr>
        <w:t xml:space="preserve">Школа по улице Советская </w:t>
      </w:r>
      <w:r w:rsidR="004A2CE9" w:rsidRPr="005B1607">
        <w:rPr>
          <w:sz w:val="26"/>
          <w:szCs w:val="26"/>
        </w:rPr>
        <w:br/>
      </w:r>
      <w:r w:rsidR="00BC6D55" w:rsidRPr="005B1607">
        <w:rPr>
          <w:sz w:val="26"/>
          <w:szCs w:val="26"/>
        </w:rPr>
        <w:t xml:space="preserve">в городе Мурманске. Здание школы. </w:t>
      </w:r>
      <w:r w:rsidR="00BC6D55" w:rsidRPr="005B1607">
        <w:rPr>
          <w:sz w:val="26"/>
          <w:szCs w:val="26"/>
          <w:lang w:val="en-US"/>
        </w:rPr>
        <w:t>I</w:t>
      </w:r>
      <w:r w:rsidR="00BC6D55" w:rsidRPr="005B1607">
        <w:rPr>
          <w:sz w:val="26"/>
          <w:szCs w:val="26"/>
        </w:rPr>
        <w:t xml:space="preserve"> этап» общей площадью 13 878 кв.м.</w:t>
      </w:r>
      <w:r w:rsidRPr="005B1607">
        <w:rPr>
          <w:sz w:val="26"/>
          <w:szCs w:val="26"/>
        </w:rPr>
        <w:t xml:space="preserve"> </w:t>
      </w:r>
    </w:p>
    <w:p w14:paraId="1B85D6DF" w14:textId="77777777" w:rsidR="0041071A" w:rsidRPr="005B1607" w:rsidRDefault="00833DED" w:rsidP="00610259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>В конце декабря введен в эксплуатацию жилой дом по ул. Успенского общей площадью 7 320 кв.м, а также жилой дом по ул. Павлова общей площадью 4 018 кв.м.</w:t>
      </w:r>
    </w:p>
    <w:p w14:paraId="7890E254" w14:textId="77777777" w:rsidR="0040481E" w:rsidRPr="005B1607" w:rsidRDefault="0040481E" w:rsidP="00610259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Наблюдается </w:t>
      </w:r>
      <w:r w:rsidR="004A2CE9" w:rsidRPr="005B1607">
        <w:rPr>
          <w:sz w:val="26"/>
          <w:szCs w:val="26"/>
        </w:rPr>
        <w:t>не</w:t>
      </w:r>
      <w:r w:rsidR="00F31E79" w:rsidRPr="005B1607">
        <w:rPr>
          <w:sz w:val="26"/>
          <w:szCs w:val="26"/>
        </w:rPr>
        <w:t xml:space="preserve">значительное </w:t>
      </w:r>
      <w:r w:rsidR="004A2CE9" w:rsidRPr="005B1607">
        <w:rPr>
          <w:sz w:val="26"/>
          <w:szCs w:val="26"/>
        </w:rPr>
        <w:t>повышение</w:t>
      </w:r>
      <w:r w:rsidR="00B27827" w:rsidRPr="005B1607">
        <w:rPr>
          <w:sz w:val="26"/>
          <w:szCs w:val="26"/>
        </w:rPr>
        <w:t xml:space="preserve"> </w:t>
      </w:r>
      <w:r w:rsidR="00B9188B" w:rsidRPr="005B1607">
        <w:rPr>
          <w:sz w:val="26"/>
          <w:szCs w:val="26"/>
        </w:rPr>
        <w:t xml:space="preserve">сальдированного финансового результата деятельности организаций </w:t>
      </w:r>
      <w:r w:rsidRPr="005B1607">
        <w:rPr>
          <w:sz w:val="26"/>
          <w:szCs w:val="26"/>
        </w:rPr>
        <w:t>в 202</w:t>
      </w:r>
      <w:r w:rsidR="00FF5DB5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 до </w:t>
      </w:r>
      <w:r w:rsidR="004A2CE9" w:rsidRPr="005B1607">
        <w:rPr>
          <w:sz w:val="26"/>
          <w:szCs w:val="26"/>
        </w:rPr>
        <w:t>56</w:t>
      </w:r>
      <w:r w:rsidR="004E3E46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 xml:space="preserve"> млрд руб. (</w:t>
      </w:r>
      <w:r w:rsidR="004A2CE9" w:rsidRPr="005B1607">
        <w:rPr>
          <w:sz w:val="26"/>
          <w:szCs w:val="26"/>
        </w:rPr>
        <w:t>10</w:t>
      </w:r>
      <w:r w:rsidR="004E3E46" w:rsidRPr="005B1607">
        <w:rPr>
          <w:sz w:val="26"/>
          <w:szCs w:val="26"/>
        </w:rPr>
        <w:t>1,</w:t>
      </w:r>
      <w:r w:rsidR="004A2CE9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>% к</w:t>
      </w:r>
      <w:r w:rsidR="00DE32D5" w:rsidRPr="005B1607">
        <w:rPr>
          <w:sz w:val="26"/>
          <w:szCs w:val="26"/>
        </w:rPr>
        <w:t xml:space="preserve"> </w:t>
      </w:r>
      <w:r w:rsidRPr="005B1607">
        <w:rPr>
          <w:sz w:val="26"/>
          <w:szCs w:val="26"/>
        </w:rPr>
        <w:t>202</w:t>
      </w:r>
      <w:r w:rsidR="00FF5DB5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>)</w:t>
      </w:r>
      <w:r w:rsidR="004A2CE9" w:rsidRPr="005B1607">
        <w:rPr>
          <w:sz w:val="26"/>
          <w:szCs w:val="26"/>
        </w:rPr>
        <w:t xml:space="preserve">. </w:t>
      </w:r>
      <w:r w:rsidRPr="005B1607">
        <w:rPr>
          <w:sz w:val="26"/>
          <w:szCs w:val="26"/>
        </w:rPr>
        <w:t>Дебиторская задолженность организаций города Мурманска в 202</w:t>
      </w:r>
      <w:r w:rsidR="00FF5DB5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 составила </w:t>
      </w:r>
      <w:r w:rsidR="00B27827" w:rsidRPr="005B1607">
        <w:rPr>
          <w:sz w:val="26"/>
          <w:szCs w:val="26"/>
        </w:rPr>
        <w:t>2</w:t>
      </w:r>
      <w:r w:rsidR="000E69CC" w:rsidRPr="005B1607">
        <w:rPr>
          <w:sz w:val="26"/>
          <w:szCs w:val="26"/>
        </w:rPr>
        <w:t>7</w:t>
      </w:r>
      <w:r w:rsidR="004A2CE9" w:rsidRPr="005B1607">
        <w:rPr>
          <w:sz w:val="26"/>
          <w:szCs w:val="26"/>
        </w:rPr>
        <w:t>4</w:t>
      </w:r>
      <w:r w:rsidR="000E69CC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0</w:t>
      </w:r>
      <w:r w:rsidR="000E69CC" w:rsidRPr="005B1607">
        <w:rPr>
          <w:sz w:val="26"/>
          <w:szCs w:val="26"/>
        </w:rPr>
        <w:t xml:space="preserve"> </w:t>
      </w:r>
      <w:r w:rsidRPr="005B1607">
        <w:rPr>
          <w:sz w:val="26"/>
          <w:szCs w:val="26"/>
        </w:rPr>
        <w:t>млрд руб. (</w:t>
      </w:r>
      <w:r w:rsidR="00970DF4" w:rsidRPr="005B1607">
        <w:rPr>
          <w:sz w:val="26"/>
          <w:szCs w:val="26"/>
        </w:rPr>
        <w:t>1</w:t>
      </w:r>
      <w:r w:rsidR="000E69CC" w:rsidRPr="005B1607">
        <w:rPr>
          <w:sz w:val="26"/>
          <w:szCs w:val="26"/>
        </w:rPr>
        <w:t>1</w:t>
      </w:r>
      <w:r w:rsidR="004A2CE9" w:rsidRPr="005B1607">
        <w:rPr>
          <w:sz w:val="26"/>
          <w:szCs w:val="26"/>
        </w:rPr>
        <w:t>9,9</w:t>
      </w:r>
      <w:r w:rsidRPr="005B1607">
        <w:rPr>
          <w:sz w:val="26"/>
          <w:szCs w:val="26"/>
        </w:rPr>
        <w:t>% к</w:t>
      </w:r>
      <w:r w:rsidR="004A2CE9" w:rsidRPr="005B1607">
        <w:rPr>
          <w:sz w:val="26"/>
          <w:szCs w:val="26"/>
        </w:rPr>
        <w:t xml:space="preserve"> </w:t>
      </w:r>
      <w:r w:rsidRPr="005B1607">
        <w:rPr>
          <w:sz w:val="26"/>
          <w:szCs w:val="26"/>
        </w:rPr>
        <w:t>202</w:t>
      </w:r>
      <w:r w:rsidR="00FF5DB5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), кредиторская задолженность составила </w:t>
      </w:r>
      <w:r w:rsidR="004A2CE9" w:rsidRPr="005B1607">
        <w:rPr>
          <w:sz w:val="26"/>
          <w:szCs w:val="26"/>
        </w:rPr>
        <w:t>135</w:t>
      </w:r>
      <w:r w:rsidR="000E69CC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6</w:t>
      </w:r>
      <w:r w:rsidRPr="005B1607">
        <w:rPr>
          <w:sz w:val="26"/>
          <w:szCs w:val="26"/>
        </w:rPr>
        <w:t xml:space="preserve"> млрд руб. (</w:t>
      </w:r>
      <w:r w:rsidR="004A2CE9" w:rsidRPr="005B1607">
        <w:rPr>
          <w:sz w:val="26"/>
          <w:szCs w:val="26"/>
        </w:rPr>
        <w:t>111</w:t>
      </w:r>
      <w:r w:rsidR="000E69CC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5</w:t>
      </w:r>
      <w:r w:rsidRPr="005B1607">
        <w:rPr>
          <w:sz w:val="26"/>
          <w:szCs w:val="26"/>
        </w:rPr>
        <w:t xml:space="preserve">% к </w:t>
      </w:r>
      <w:r w:rsidR="004A2CE9" w:rsidRPr="005B1607">
        <w:rPr>
          <w:sz w:val="26"/>
          <w:szCs w:val="26"/>
        </w:rPr>
        <w:t>2</w:t>
      </w:r>
      <w:r w:rsidRPr="005B1607">
        <w:rPr>
          <w:sz w:val="26"/>
          <w:szCs w:val="26"/>
        </w:rPr>
        <w:t>02</w:t>
      </w:r>
      <w:r w:rsidR="00FF5DB5" w:rsidRPr="005B1607">
        <w:rPr>
          <w:sz w:val="26"/>
          <w:szCs w:val="26"/>
        </w:rPr>
        <w:t>3</w:t>
      </w:r>
      <w:r w:rsidR="004A2CE9" w:rsidRPr="005B1607">
        <w:rPr>
          <w:sz w:val="26"/>
          <w:szCs w:val="26"/>
        </w:rPr>
        <w:t xml:space="preserve"> году</w:t>
      </w:r>
      <w:r w:rsidRPr="005B1607">
        <w:rPr>
          <w:sz w:val="26"/>
          <w:szCs w:val="26"/>
        </w:rPr>
        <w:t>).</w:t>
      </w:r>
      <w:r w:rsidR="00CE6709" w:rsidRPr="005B1607">
        <w:rPr>
          <w:sz w:val="26"/>
          <w:szCs w:val="26"/>
        </w:rPr>
        <w:t xml:space="preserve"> </w:t>
      </w:r>
    </w:p>
    <w:p w14:paraId="6947AEFE" w14:textId="77777777" w:rsidR="0040481E" w:rsidRPr="005B1607" w:rsidRDefault="0040481E" w:rsidP="00063E20">
      <w:pPr>
        <w:ind w:firstLine="708"/>
        <w:jc w:val="both"/>
        <w:rPr>
          <w:sz w:val="26"/>
          <w:szCs w:val="26"/>
        </w:rPr>
      </w:pPr>
      <w:r w:rsidRPr="005B1607">
        <w:rPr>
          <w:sz w:val="26"/>
          <w:szCs w:val="26"/>
        </w:rPr>
        <w:t xml:space="preserve">Общее количество прибыльных организаций </w:t>
      </w:r>
      <w:r w:rsidR="004A2CE9" w:rsidRPr="005B1607">
        <w:rPr>
          <w:sz w:val="26"/>
          <w:szCs w:val="26"/>
        </w:rPr>
        <w:t>уменьшилось</w:t>
      </w:r>
      <w:r w:rsidR="00E86261" w:rsidRPr="005B1607">
        <w:rPr>
          <w:sz w:val="26"/>
          <w:szCs w:val="26"/>
        </w:rPr>
        <w:t xml:space="preserve"> и составило </w:t>
      </w:r>
      <w:r w:rsidR="00FF5DB5" w:rsidRPr="005B1607">
        <w:rPr>
          <w:sz w:val="26"/>
          <w:szCs w:val="26"/>
        </w:rPr>
        <w:t>8</w:t>
      </w:r>
      <w:r w:rsidR="004A2CE9" w:rsidRPr="005B1607">
        <w:rPr>
          <w:sz w:val="26"/>
          <w:szCs w:val="26"/>
        </w:rPr>
        <w:t>9</w:t>
      </w:r>
      <w:r w:rsidRPr="005B1607">
        <w:rPr>
          <w:sz w:val="26"/>
          <w:szCs w:val="26"/>
        </w:rPr>
        <w:t xml:space="preserve"> единиц (</w:t>
      </w:r>
      <w:r w:rsidR="004A2CE9" w:rsidRPr="005B1607">
        <w:rPr>
          <w:sz w:val="26"/>
          <w:szCs w:val="26"/>
        </w:rPr>
        <w:t>93</w:t>
      </w:r>
      <w:r w:rsidR="00EE59DF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7</w:t>
      </w:r>
      <w:r w:rsidRPr="005B1607">
        <w:rPr>
          <w:sz w:val="26"/>
          <w:szCs w:val="26"/>
        </w:rPr>
        <w:t>% к 202</w:t>
      </w:r>
      <w:r w:rsidR="00FF5DB5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), сумма прибыли – </w:t>
      </w:r>
      <w:r w:rsidR="004A2CE9" w:rsidRPr="005B1607">
        <w:rPr>
          <w:sz w:val="26"/>
          <w:szCs w:val="26"/>
        </w:rPr>
        <w:t>76</w:t>
      </w:r>
      <w:r w:rsidR="00EE59DF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5</w:t>
      </w:r>
      <w:r w:rsidRPr="005B1607">
        <w:rPr>
          <w:sz w:val="26"/>
          <w:szCs w:val="26"/>
        </w:rPr>
        <w:t xml:space="preserve"> млрд руб. (</w:t>
      </w:r>
      <w:r w:rsidR="00EE59DF" w:rsidRPr="005B1607">
        <w:rPr>
          <w:sz w:val="26"/>
          <w:szCs w:val="26"/>
        </w:rPr>
        <w:t>9</w:t>
      </w:r>
      <w:r w:rsidR="004A2CE9" w:rsidRPr="005B1607">
        <w:rPr>
          <w:sz w:val="26"/>
          <w:szCs w:val="26"/>
        </w:rPr>
        <w:t>1,9</w:t>
      </w:r>
      <w:r w:rsidR="00B9188B" w:rsidRPr="005B1607">
        <w:rPr>
          <w:sz w:val="26"/>
          <w:szCs w:val="26"/>
        </w:rPr>
        <w:t>%</w:t>
      </w:r>
      <w:r w:rsidR="004A2CE9" w:rsidRPr="005B1607">
        <w:rPr>
          <w:sz w:val="26"/>
          <w:szCs w:val="26"/>
        </w:rPr>
        <w:t>)</w:t>
      </w:r>
      <w:r w:rsidRPr="005B1607">
        <w:rPr>
          <w:sz w:val="26"/>
          <w:szCs w:val="26"/>
        </w:rPr>
        <w:t xml:space="preserve">. Общее число убыточных организаций – </w:t>
      </w:r>
      <w:r w:rsidR="00EE59DF" w:rsidRPr="005B1607">
        <w:rPr>
          <w:sz w:val="26"/>
          <w:szCs w:val="26"/>
        </w:rPr>
        <w:t>5</w:t>
      </w:r>
      <w:r w:rsidR="004A2CE9" w:rsidRPr="005B1607">
        <w:rPr>
          <w:sz w:val="26"/>
          <w:szCs w:val="26"/>
        </w:rPr>
        <w:t>0</w:t>
      </w:r>
      <w:r w:rsidRPr="005B1607">
        <w:rPr>
          <w:sz w:val="26"/>
          <w:szCs w:val="26"/>
        </w:rPr>
        <w:t xml:space="preserve"> единиц (</w:t>
      </w:r>
      <w:r w:rsidR="00EE59DF" w:rsidRPr="005B1607">
        <w:rPr>
          <w:sz w:val="26"/>
          <w:szCs w:val="26"/>
        </w:rPr>
        <w:t>1</w:t>
      </w:r>
      <w:r w:rsidR="004A2CE9" w:rsidRPr="005B1607">
        <w:rPr>
          <w:sz w:val="26"/>
          <w:szCs w:val="26"/>
        </w:rPr>
        <w:t>22</w:t>
      </w:r>
      <w:r w:rsidR="00EE59DF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0</w:t>
      </w:r>
      <w:r w:rsidRPr="005B1607">
        <w:rPr>
          <w:sz w:val="26"/>
          <w:szCs w:val="26"/>
        </w:rPr>
        <w:t>%</w:t>
      </w:r>
      <w:r w:rsidR="004A2CE9" w:rsidRPr="005B1607">
        <w:rPr>
          <w:sz w:val="26"/>
          <w:szCs w:val="26"/>
        </w:rPr>
        <w:t xml:space="preserve"> к</w:t>
      </w:r>
      <w:r w:rsidRPr="005B1607">
        <w:rPr>
          <w:sz w:val="26"/>
          <w:szCs w:val="26"/>
        </w:rPr>
        <w:t xml:space="preserve"> 202</w:t>
      </w:r>
      <w:r w:rsidR="00FF5DB5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4A2CE9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>), сумма убытка</w:t>
      </w:r>
      <w:r w:rsidR="00EE59DF" w:rsidRPr="005B1607">
        <w:rPr>
          <w:sz w:val="26"/>
          <w:szCs w:val="26"/>
        </w:rPr>
        <w:t xml:space="preserve"> составила </w:t>
      </w:r>
      <w:r w:rsidR="004A2CE9" w:rsidRPr="005B1607">
        <w:rPr>
          <w:sz w:val="26"/>
          <w:szCs w:val="26"/>
        </w:rPr>
        <w:t>20</w:t>
      </w:r>
      <w:r w:rsidR="00EE59DF" w:rsidRPr="005B1607">
        <w:rPr>
          <w:sz w:val="26"/>
          <w:szCs w:val="26"/>
        </w:rPr>
        <w:t>,</w:t>
      </w:r>
      <w:r w:rsidR="004A2CE9" w:rsidRPr="005B1607">
        <w:rPr>
          <w:sz w:val="26"/>
          <w:szCs w:val="26"/>
        </w:rPr>
        <w:t>1</w:t>
      </w:r>
      <w:r w:rsidRPr="005B1607">
        <w:rPr>
          <w:sz w:val="26"/>
          <w:szCs w:val="26"/>
        </w:rPr>
        <w:t xml:space="preserve"> млрд руб.</w:t>
      </w:r>
      <w:r w:rsidR="004A2CE9" w:rsidRPr="005B1607">
        <w:rPr>
          <w:sz w:val="26"/>
          <w:szCs w:val="26"/>
        </w:rPr>
        <w:t xml:space="preserve"> (72,7% к 2023 году).</w:t>
      </w:r>
      <w:r w:rsidRPr="005B1607">
        <w:rPr>
          <w:sz w:val="26"/>
          <w:szCs w:val="26"/>
        </w:rPr>
        <w:t xml:space="preserve"> </w:t>
      </w:r>
    </w:p>
    <w:p w14:paraId="7E11377D" w14:textId="77777777" w:rsidR="0040481E" w:rsidRPr="005B1607" w:rsidRDefault="0040481E" w:rsidP="00063E2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5B1607">
        <w:rPr>
          <w:sz w:val="26"/>
          <w:szCs w:val="26"/>
        </w:rPr>
        <w:t xml:space="preserve">Индекс потребительских цен на товары и услуги </w:t>
      </w:r>
      <w:r w:rsidR="004A2CE9" w:rsidRPr="005B1607">
        <w:rPr>
          <w:sz w:val="26"/>
          <w:szCs w:val="26"/>
        </w:rPr>
        <w:t xml:space="preserve">в 2024 году </w:t>
      </w:r>
      <w:r w:rsidRPr="005B1607">
        <w:rPr>
          <w:sz w:val="26"/>
          <w:szCs w:val="26"/>
        </w:rPr>
        <w:t xml:space="preserve">составил </w:t>
      </w:r>
      <w:r w:rsidR="00741931" w:rsidRPr="005B1607">
        <w:rPr>
          <w:sz w:val="26"/>
          <w:szCs w:val="26"/>
        </w:rPr>
        <w:t>109,</w:t>
      </w:r>
      <w:r w:rsidR="00EE59DF" w:rsidRPr="005B1607">
        <w:rPr>
          <w:sz w:val="26"/>
          <w:szCs w:val="26"/>
        </w:rPr>
        <w:t>1</w:t>
      </w:r>
      <w:r w:rsidRPr="005B1607">
        <w:rPr>
          <w:sz w:val="26"/>
          <w:szCs w:val="26"/>
        </w:rPr>
        <w:t>%</w:t>
      </w:r>
      <w:r w:rsidR="004A2CE9" w:rsidRPr="005B1607">
        <w:rPr>
          <w:sz w:val="26"/>
          <w:szCs w:val="26"/>
        </w:rPr>
        <w:t>.</w:t>
      </w:r>
      <w:r w:rsidRPr="005B1607">
        <w:rPr>
          <w:sz w:val="26"/>
          <w:szCs w:val="26"/>
        </w:rPr>
        <w:t xml:space="preserve"> Отмечено увеличение в действующих ценах оборота розничной торговли – </w:t>
      </w:r>
      <w:r w:rsidR="00EE59DF" w:rsidRPr="005B1607">
        <w:rPr>
          <w:sz w:val="26"/>
          <w:szCs w:val="26"/>
        </w:rPr>
        <w:t>86,2</w:t>
      </w:r>
      <w:r w:rsidRPr="005B1607">
        <w:rPr>
          <w:sz w:val="26"/>
          <w:szCs w:val="26"/>
        </w:rPr>
        <w:t xml:space="preserve"> млрд руб. </w:t>
      </w:r>
      <w:r w:rsidR="005B1607" w:rsidRPr="005B1607">
        <w:rPr>
          <w:sz w:val="26"/>
          <w:szCs w:val="26"/>
        </w:rPr>
        <w:t>(</w:t>
      </w:r>
      <w:r w:rsidR="00B27827" w:rsidRPr="005B1607">
        <w:rPr>
          <w:sz w:val="26"/>
          <w:szCs w:val="26"/>
        </w:rPr>
        <w:t>11</w:t>
      </w:r>
      <w:r w:rsidR="00EE59DF" w:rsidRPr="005B1607">
        <w:rPr>
          <w:sz w:val="26"/>
          <w:szCs w:val="26"/>
        </w:rPr>
        <w:t>1</w:t>
      </w:r>
      <w:r w:rsidR="00B27827" w:rsidRPr="005B1607">
        <w:rPr>
          <w:sz w:val="26"/>
          <w:szCs w:val="26"/>
        </w:rPr>
        <w:t>,</w:t>
      </w:r>
      <w:r w:rsidR="00EE59DF" w:rsidRPr="005B1607">
        <w:rPr>
          <w:sz w:val="26"/>
          <w:szCs w:val="26"/>
        </w:rPr>
        <w:t>4</w:t>
      </w:r>
      <w:r w:rsidRPr="005B1607">
        <w:rPr>
          <w:sz w:val="26"/>
          <w:szCs w:val="26"/>
        </w:rPr>
        <w:t>% к 202</w:t>
      </w:r>
      <w:r w:rsidR="00741931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EE59DF" w:rsidRPr="005B1607">
        <w:rPr>
          <w:sz w:val="26"/>
          <w:szCs w:val="26"/>
        </w:rPr>
        <w:t>у</w:t>
      </w:r>
      <w:r w:rsidR="005B1607" w:rsidRPr="005B1607">
        <w:rPr>
          <w:sz w:val="26"/>
          <w:szCs w:val="26"/>
        </w:rPr>
        <w:t>)</w:t>
      </w:r>
      <w:r w:rsidRPr="005B1607">
        <w:rPr>
          <w:sz w:val="26"/>
          <w:szCs w:val="26"/>
        </w:rPr>
        <w:t xml:space="preserve">. Оборот общественного питания составил </w:t>
      </w:r>
      <w:r w:rsidR="00B27827" w:rsidRPr="005B1607">
        <w:rPr>
          <w:sz w:val="26"/>
          <w:szCs w:val="26"/>
        </w:rPr>
        <w:t>2</w:t>
      </w:r>
      <w:r w:rsidR="00EE59DF" w:rsidRPr="005B1607">
        <w:rPr>
          <w:sz w:val="26"/>
          <w:szCs w:val="26"/>
        </w:rPr>
        <w:t> 853,3</w:t>
      </w:r>
      <w:r w:rsidRPr="005B1607">
        <w:rPr>
          <w:sz w:val="26"/>
          <w:szCs w:val="26"/>
        </w:rPr>
        <w:t xml:space="preserve"> млн руб. </w:t>
      </w:r>
      <w:r w:rsidR="00741931" w:rsidRPr="005B1607">
        <w:rPr>
          <w:sz w:val="26"/>
          <w:szCs w:val="26"/>
        </w:rPr>
        <w:t>(</w:t>
      </w:r>
      <w:r w:rsidR="00EE59DF" w:rsidRPr="005B1607">
        <w:rPr>
          <w:sz w:val="26"/>
          <w:szCs w:val="26"/>
        </w:rPr>
        <w:t>94,1</w:t>
      </w:r>
      <w:r w:rsidRPr="005B1607">
        <w:rPr>
          <w:sz w:val="26"/>
          <w:szCs w:val="26"/>
        </w:rPr>
        <w:t>%).</w:t>
      </w:r>
      <w:r w:rsidR="005B1607" w:rsidRPr="005B1607">
        <w:rPr>
          <w:sz w:val="26"/>
          <w:szCs w:val="26"/>
        </w:rPr>
        <w:t xml:space="preserve"> </w:t>
      </w:r>
      <w:r w:rsidRPr="005B1607">
        <w:rPr>
          <w:sz w:val="26"/>
          <w:szCs w:val="26"/>
        </w:rPr>
        <w:t xml:space="preserve">Стоимость минимального набора продуктов питания, входящих </w:t>
      </w:r>
      <w:r w:rsidR="0093764A">
        <w:rPr>
          <w:sz w:val="26"/>
          <w:szCs w:val="26"/>
        </w:rPr>
        <w:br/>
      </w:r>
      <w:r w:rsidRPr="005B1607">
        <w:rPr>
          <w:sz w:val="26"/>
          <w:szCs w:val="26"/>
        </w:rPr>
        <w:t xml:space="preserve">в потребительскую корзину, </w:t>
      </w:r>
      <w:r w:rsidR="00EE59DF" w:rsidRPr="005B1607">
        <w:rPr>
          <w:sz w:val="26"/>
          <w:szCs w:val="26"/>
        </w:rPr>
        <w:t xml:space="preserve">в декабре 2024 года </w:t>
      </w:r>
      <w:r w:rsidRPr="005B1607">
        <w:rPr>
          <w:sz w:val="26"/>
          <w:szCs w:val="26"/>
        </w:rPr>
        <w:t xml:space="preserve">составила </w:t>
      </w:r>
      <w:r w:rsidR="00EE59DF" w:rsidRPr="005B1607">
        <w:rPr>
          <w:sz w:val="26"/>
          <w:szCs w:val="26"/>
        </w:rPr>
        <w:t>8 501,87</w:t>
      </w:r>
      <w:r w:rsidRPr="005B1607">
        <w:rPr>
          <w:sz w:val="26"/>
          <w:szCs w:val="26"/>
        </w:rPr>
        <w:t xml:space="preserve"> руб. (</w:t>
      </w:r>
      <w:r w:rsidR="00B27827" w:rsidRPr="005B1607">
        <w:rPr>
          <w:sz w:val="26"/>
          <w:szCs w:val="26"/>
        </w:rPr>
        <w:t>11</w:t>
      </w:r>
      <w:r w:rsidR="00EE59DF" w:rsidRPr="005B1607">
        <w:rPr>
          <w:sz w:val="26"/>
          <w:szCs w:val="26"/>
        </w:rPr>
        <w:t>9,0</w:t>
      </w:r>
      <w:r w:rsidRPr="005B1607">
        <w:rPr>
          <w:sz w:val="26"/>
          <w:szCs w:val="26"/>
        </w:rPr>
        <w:t xml:space="preserve">% </w:t>
      </w:r>
      <w:r w:rsidR="0093764A">
        <w:rPr>
          <w:sz w:val="26"/>
          <w:szCs w:val="26"/>
        </w:rPr>
        <w:br/>
      </w:r>
      <w:r w:rsidRPr="005B1607">
        <w:rPr>
          <w:sz w:val="26"/>
          <w:szCs w:val="26"/>
        </w:rPr>
        <w:t xml:space="preserve">к </w:t>
      </w:r>
      <w:r w:rsidR="00EE59DF" w:rsidRPr="005B1607">
        <w:rPr>
          <w:sz w:val="26"/>
          <w:szCs w:val="26"/>
        </w:rPr>
        <w:t xml:space="preserve">декабрю </w:t>
      </w:r>
      <w:r w:rsidR="00B9188B" w:rsidRPr="005B1607">
        <w:rPr>
          <w:sz w:val="26"/>
          <w:szCs w:val="26"/>
        </w:rPr>
        <w:t>202</w:t>
      </w:r>
      <w:r w:rsidR="00741931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EE59DF" w:rsidRPr="005B1607">
        <w:rPr>
          <w:sz w:val="26"/>
          <w:szCs w:val="26"/>
        </w:rPr>
        <w:t>а</w:t>
      </w:r>
      <w:r w:rsidRPr="005B1607">
        <w:rPr>
          <w:sz w:val="26"/>
          <w:szCs w:val="26"/>
        </w:rPr>
        <w:t>).</w:t>
      </w:r>
    </w:p>
    <w:p w14:paraId="758AA1DB" w14:textId="77777777" w:rsidR="0040481E" w:rsidRPr="005B1607" w:rsidRDefault="0040481E" w:rsidP="00063E20">
      <w:pPr>
        <w:ind w:firstLine="709"/>
        <w:jc w:val="both"/>
        <w:rPr>
          <w:sz w:val="26"/>
          <w:szCs w:val="26"/>
        </w:rPr>
      </w:pPr>
      <w:r w:rsidRPr="005B1607">
        <w:rPr>
          <w:sz w:val="26"/>
          <w:szCs w:val="26"/>
        </w:rPr>
        <w:lastRenderedPageBreak/>
        <w:t xml:space="preserve">Общий объем платных услуг населению составил </w:t>
      </w:r>
      <w:r w:rsidR="00A72BA7" w:rsidRPr="005B1607">
        <w:rPr>
          <w:sz w:val="26"/>
          <w:szCs w:val="26"/>
        </w:rPr>
        <w:t>34,7</w:t>
      </w:r>
      <w:r w:rsidRPr="005B1607">
        <w:rPr>
          <w:sz w:val="26"/>
          <w:szCs w:val="26"/>
        </w:rPr>
        <w:t xml:space="preserve"> млрд руб</w:t>
      </w:r>
      <w:r w:rsidR="005B1607">
        <w:rPr>
          <w:sz w:val="26"/>
          <w:szCs w:val="26"/>
        </w:rPr>
        <w:t>.</w:t>
      </w:r>
      <w:r w:rsidRPr="005B1607">
        <w:rPr>
          <w:sz w:val="26"/>
          <w:szCs w:val="26"/>
        </w:rPr>
        <w:t xml:space="preserve"> (</w:t>
      </w:r>
      <w:r w:rsidR="00B27827" w:rsidRPr="005B1607">
        <w:rPr>
          <w:sz w:val="26"/>
          <w:szCs w:val="26"/>
        </w:rPr>
        <w:t>10</w:t>
      </w:r>
      <w:r w:rsidR="00A72BA7" w:rsidRPr="005B1607">
        <w:rPr>
          <w:sz w:val="26"/>
          <w:szCs w:val="26"/>
        </w:rPr>
        <w:t>4,6</w:t>
      </w:r>
      <w:r w:rsidRPr="005B1607">
        <w:rPr>
          <w:sz w:val="26"/>
          <w:szCs w:val="26"/>
        </w:rPr>
        <w:t>%</w:t>
      </w:r>
      <w:r w:rsidR="005B1607">
        <w:rPr>
          <w:sz w:val="26"/>
          <w:szCs w:val="26"/>
        </w:rPr>
        <w:t xml:space="preserve"> </w:t>
      </w:r>
      <w:r w:rsidRPr="005B1607">
        <w:rPr>
          <w:sz w:val="26"/>
          <w:szCs w:val="26"/>
        </w:rPr>
        <w:t>к 202</w:t>
      </w:r>
      <w:r w:rsidR="00741931" w:rsidRPr="005B1607">
        <w:rPr>
          <w:sz w:val="26"/>
          <w:szCs w:val="26"/>
        </w:rPr>
        <w:t>3</w:t>
      </w:r>
      <w:r w:rsidRPr="005B1607">
        <w:rPr>
          <w:sz w:val="26"/>
          <w:szCs w:val="26"/>
        </w:rPr>
        <w:t xml:space="preserve"> год</w:t>
      </w:r>
      <w:r w:rsidR="00A72BA7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 xml:space="preserve">), из них рост отмечен </w:t>
      </w:r>
      <w:r w:rsidR="009A2475" w:rsidRPr="005B1607">
        <w:rPr>
          <w:sz w:val="26"/>
          <w:szCs w:val="26"/>
        </w:rPr>
        <w:t xml:space="preserve">в области </w:t>
      </w:r>
      <w:r w:rsidR="00A72BA7" w:rsidRPr="005B1607">
        <w:rPr>
          <w:sz w:val="26"/>
          <w:szCs w:val="26"/>
        </w:rPr>
        <w:t xml:space="preserve">жилищных </w:t>
      </w:r>
      <w:r w:rsidR="009A2475" w:rsidRPr="005B1607">
        <w:rPr>
          <w:sz w:val="26"/>
          <w:szCs w:val="26"/>
        </w:rPr>
        <w:t>услуг (</w:t>
      </w:r>
      <w:r w:rsidR="00B27827" w:rsidRPr="005B1607">
        <w:rPr>
          <w:sz w:val="26"/>
          <w:szCs w:val="26"/>
        </w:rPr>
        <w:t>12</w:t>
      </w:r>
      <w:r w:rsidR="00A72BA7" w:rsidRPr="005B1607">
        <w:rPr>
          <w:sz w:val="26"/>
          <w:szCs w:val="26"/>
        </w:rPr>
        <w:t>5,4</w:t>
      </w:r>
      <w:r w:rsidR="00741931" w:rsidRPr="005B1607">
        <w:rPr>
          <w:sz w:val="26"/>
          <w:szCs w:val="26"/>
        </w:rPr>
        <w:t>%</w:t>
      </w:r>
      <w:r w:rsidR="00EE13EF">
        <w:rPr>
          <w:sz w:val="26"/>
          <w:szCs w:val="26"/>
        </w:rPr>
        <w:t>)</w:t>
      </w:r>
      <w:r w:rsidR="009A2475" w:rsidRPr="005B1607">
        <w:rPr>
          <w:sz w:val="26"/>
          <w:szCs w:val="26"/>
        </w:rPr>
        <w:t xml:space="preserve">, </w:t>
      </w:r>
      <w:r w:rsidR="0056200B" w:rsidRPr="005B1607">
        <w:rPr>
          <w:sz w:val="26"/>
          <w:szCs w:val="26"/>
        </w:rPr>
        <w:t xml:space="preserve">услуг учреждений культуры (118,1%), </w:t>
      </w:r>
      <w:r w:rsidR="00A72BA7" w:rsidRPr="005B1607">
        <w:rPr>
          <w:sz w:val="26"/>
          <w:szCs w:val="26"/>
        </w:rPr>
        <w:t xml:space="preserve">медицинских услуг (117,4%), </w:t>
      </w:r>
      <w:r w:rsidR="00741931" w:rsidRPr="005B1607">
        <w:rPr>
          <w:sz w:val="26"/>
          <w:szCs w:val="26"/>
        </w:rPr>
        <w:t>услуг гостиниц</w:t>
      </w:r>
      <w:r w:rsidR="005B1607">
        <w:rPr>
          <w:sz w:val="26"/>
          <w:szCs w:val="26"/>
        </w:rPr>
        <w:t xml:space="preserve"> </w:t>
      </w:r>
      <w:r w:rsidR="00741931" w:rsidRPr="005B1607">
        <w:rPr>
          <w:sz w:val="26"/>
          <w:szCs w:val="26"/>
        </w:rPr>
        <w:t>и аналогичных средств размещения</w:t>
      </w:r>
      <w:r w:rsidR="009A2475" w:rsidRPr="005B1607">
        <w:rPr>
          <w:sz w:val="26"/>
          <w:szCs w:val="26"/>
        </w:rPr>
        <w:t xml:space="preserve"> (</w:t>
      </w:r>
      <w:r w:rsidR="00B27827" w:rsidRPr="005B1607">
        <w:rPr>
          <w:sz w:val="26"/>
          <w:szCs w:val="26"/>
        </w:rPr>
        <w:t>115,</w:t>
      </w:r>
      <w:r w:rsidR="0056200B" w:rsidRPr="005B1607">
        <w:rPr>
          <w:sz w:val="26"/>
          <w:szCs w:val="26"/>
        </w:rPr>
        <w:t>8</w:t>
      </w:r>
      <w:r w:rsidR="009A2475" w:rsidRPr="005B1607">
        <w:rPr>
          <w:sz w:val="26"/>
          <w:szCs w:val="26"/>
        </w:rPr>
        <w:t>%)</w:t>
      </w:r>
      <w:r w:rsidR="00A72BA7" w:rsidRPr="005B1607">
        <w:rPr>
          <w:sz w:val="26"/>
          <w:szCs w:val="26"/>
        </w:rPr>
        <w:t>, транспортных услуг (111,5%)</w:t>
      </w:r>
      <w:r w:rsidR="009A2475" w:rsidRPr="005B1607">
        <w:rPr>
          <w:sz w:val="26"/>
          <w:szCs w:val="26"/>
        </w:rPr>
        <w:t xml:space="preserve">. </w:t>
      </w:r>
      <w:r w:rsidRPr="005B1607">
        <w:rPr>
          <w:sz w:val="26"/>
          <w:szCs w:val="26"/>
        </w:rPr>
        <w:t xml:space="preserve">Отмечен рост в действующих ценах объема бытовых услуг </w:t>
      </w:r>
      <w:r w:rsidR="00B27827" w:rsidRPr="005B1607">
        <w:rPr>
          <w:sz w:val="26"/>
          <w:szCs w:val="26"/>
        </w:rPr>
        <w:t xml:space="preserve">до </w:t>
      </w:r>
      <w:r w:rsidR="0056200B" w:rsidRPr="005B1607">
        <w:rPr>
          <w:sz w:val="26"/>
          <w:szCs w:val="26"/>
        </w:rPr>
        <w:t>429,3</w:t>
      </w:r>
      <w:r w:rsidR="00B27827" w:rsidRPr="005B1607">
        <w:rPr>
          <w:sz w:val="26"/>
          <w:szCs w:val="26"/>
        </w:rPr>
        <w:t xml:space="preserve"> млн руб. </w:t>
      </w:r>
      <w:r w:rsidRPr="005B1607">
        <w:rPr>
          <w:sz w:val="26"/>
          <w:szCs w:val="26"/>
        </w:rPr>
        <w:t>(</w:t>
      </w:r>
      <w:r w:rsidR="00B27827" w:rsidRPr="005B1607">
        <w:rPr>
          <w:sz w:val="26"/>
          <w:szCs w:val="26"/>
        </w:rPr>
        <w:t>12</w:t>
      </w:r>
      <w:r w:rsidR="0056200B" w:rsidRPr="005B1607">
        <w:rPr>
          <w:sz w:val="26"/>
          <w:szCs w:val="26"/>
        </w:rPr>
        <w:t>7,4</w:t>
      </w:r>
      <w:r w:rsidR="00741931" w:rsidRPr="005B1607">
        <w:rPr>
          <w:sz w:val="26"/>
          <w:szCs w:val="26"/>
        </w:rPr>
        <w:t xml:space="preserve">% </w:t>
      </w:r>
      <w:r w:rsidR="0056200B" w:rsidRPr="005B1607">
        <w:rPr>
          <w:sz w:val="26"/>
          <w:szCs w:val="26"/>
        </w:rPr>
        <w:t xml:space="preserve">к </w:t>
      </w:r>
      <w:r w:rsidR="009A2475" w:rsidRPr="005B1607">
        <w:rPr>
          <w:sz w:val="26"/>
          <w:szCs w:val="26"/>
        </w:rPr>
        <w:t>202</w:t>
      </w:r>
      <w:r w:rsidR="00741931" w:rsidRPr="005B1607">
        <w:rPr>
          <w:sz w:val="26"/>
          <w:szCs w:val="26"/>
        </w:rPr>
        <w:t>3</w:t>
      </w:r>
      <w:r w:rsidR="009A2475" w:rsidRPr="005B1607">
        <w:rPr>
          <w:sz w:val="26"/>
          <w:szCs w:val="26"/>
        </w:rPr>
        <w:t xml:space="preserve"> год</w:t>
      </w:r>
      <w:r w:rsidR="0056200B" w:rsidRPr="005B1607">
        <w:rPr>
          <w:sz w:val="26"/>
          <w:szCs w:val="26"/>
        </w:rPr>
        <w:t>у</w:t>
      </w:r>
      <w:r w:rsidRPr="005B1607">
        <w:rPr>
          <w:sz w:val="26"/>
          <w:szCs w:val="26"/>
        </w:rPr>
        <w:t>)</w:t>
      </w:r>
      <w:r w:rsidR="009A0229" w:rsidRPr="005B1607">
        <w:rPr>
          <w:sz w:val="26"/>
          <w:szCs w:val="26"/>
        </w:rPr>
        <w:t>, в том числе за счет ремонта и строительства жилья и других построек (в 57,7 р. по сравнению с 2023 годом)</w:t>
      </w:r>
      <w:r w:rsidRPr="005B1607">
        <w:rPr>
          <w:sz w:val="26"/>
          <w:szCs w:val="26"/>
        </w:rPr>
        <w:t>.</w:t>
      </w:r>
    </w:p>
    <w:p w14:paraId="62703AAE" w14:textId="77777777" w:rsidR="00981D29" w:rsidRPr="00981D29" w:rsidRDefault="00981D29" w:rsidP="00981D29">
      <w:pPr>
        <w:ind w:firstLine="709"/>
        <w:jc w:val="both"/>
        <w:rPr>
          <w:sz w:val="26"/>
          <w:szCs w:val="26"/>
        </w:rPr>
      </w:pPr>
      <w:r w:rsidRPr="00981D29">
        <w:rPr>
          <w:sz w:val="26"/>
          <w:szCs w:val="26"/>
        </w:rPr>
        <w:t>Сохраняется позитивная динамика среднемесячной начисленной заработной платы. Среднемесячная заработная плата одного работника за январь-декабрь 2024 года в номинальном выражении увеличилась и составила 125</w:t>
      </w:r>
      <w:r w:rsidR="0093764A">
        <w:rPr>
          <w:sz w:val="26"/>
          <w:szCs w:val="26"/>
        </w:rPr>
        <w:t> 235,4 руб. (114,6</w:t>
      </w:r>
      <w:r w:rsidRPr="00981D29">
        <w:rPr>
          <w:sz w:val="26"/>
          <w:szCs w:val="26"/>
        </w:rPr>
        <w:t xml:space="preserve">% </w:t>
      </w:r>
      <w:r w:rsidR="0093764A">
        <w:rPr>
          <w:sz w:val="26"/>
          <w:szCs w:val="26"/>
        </w:rPr>
        <w:br/>
      </w:r>
      <w:r w:rsidRPr="00981D29">
        <w:rPr>
          <w:sz w:val="26"/>
          <w:szCs w:val="26"/>
        </w:rPr>
        <w:t xml:space="preserve">к аналогичному периоду 2023 года). </w:t>
      </w:r>
    </w:p>
    <w:p w14:paraId="06880340" w14:textId="77777777" w:rsidR="00981D29" w:rsidRPr="00981D29" w:rsidRDefault="00981D29" w:rsidP="00981D29">
      <w:pPr>
        <w:ind w:firstLine="709"/>
        <w:jc w:val="both"/>
        <w:rPr>
          <w:sz w:val="26"/>
          <w:szCs w:val="26"/>
        </w:rPr>
      </w:pPr>
      <w:r w:rsidRPr="00981D29">
        <w:rPr>
          <w:sz w:val="26"/>
          <w:szCs w:val="26"/>
        </w:rPr>
        <w:t xml:space="preserve">Продолжается постепенное улучшение ситуации на рынке труда. Численность граждан, состоящих на регистрационном учете по городу Мурманску в Центре занятости населения города Мурманска в целях поиска подходящей работы, </w:t>
      </w:r>
      <w:r w:rsidR="0093764A">
        <w:rPr>
          <w:sz w:val="26"/>
          <w:szCs w:val="26"/>
        </w:rPr>
        <w:br/>
      </w:r>
      <w:r w:rsidRPr="00981D29">
        <w:rPr>
          <w:sz w:val="26"/>
          <w:szCs w:val="26"/>
        </w:rPr>
        <w:t>на 01.01.2025 значительно уменьшилась до 704 человек (83,3% к 01.01.2024).</w:t>
      </w:r>
    </w:p>
    <w:p w14:paraId="2AF16027" w14:textId="77777777" w:rsidR="00936A5C" w:rsidRDefault="00981D29" w:rsidP="00981D29">
      <w:pPr>
        <w:ind w:firstLine="709"/>
        <w:jc w:val="both"/>
        <w:rPr>
          <w:sz w:val="26"/>
          <w:szCs w:val="26"/>
        </w:rPr>
      </w:pPr>
      <w:r w:rsidRPr="00981D29">
        <w:rPr>
          <w:sz w:val="26"/>
          <w:szCs w:val="26"/>
        </w:rPr>
        <w:t xml:space="preserve">Численность безработных составила 481 человек (76,3% к 01.01.2024), из них получающих пособия по безработице – 428 человек, в том числе в минимальном размере – 85 человек, в максимальном размере – 294 человека, в максимальном размере гражданам предпенсионного возраста – 36 человек. Снизилась заявленная работодателями потребность в работниках на 30,4% до 4 279 человек, из них с оплатой труда выше прожиточного минимума в Мурманской области – 4 235 человек (69,0% </w:t>
      </w:r>
      <w:r w:rsidR="0093764A">
        <w:rPr>
          <w:sz w:val="26"/>
          <w:szCs w:val="26"/>
        </w:rPr>
        <w:br/>
      </w:r>
      <w:r w:rsidRPr="00981D29">
        <w:rPr>
          <w:sz w:val="26"/>
          <w:szCs w:val="26"/>
        </w:rPr>
        <w:t>к 01.01.2024). Уровень зарегистрированной безработицы составил 0,</w:t>
      </w:r>
      <w:r w:rsidR="0093764A">
        <w:rPr>
          <w:sz w:val="26"/>
          <w:szCs w:val="26"/>
        </w:rPr>
        <w:t>40</w:t>
      </w:r>
      <w:r w:rsidRPr="00981D29">
        <w:rPr>
          <w:sz w:val="26"/>
          <w:szCs w:val="26"/>
        </w:rPr>
        <w:t>% (</w:t>
      </w:r>
      <w:r w:rsidR="0093764A">
        <w:rPr>
          <w:sz w:val="26"/>
          <w:szCs w:val="26"/>
        </w:rPr>
        <w:t>80</w:t>
      </w:r>
      <w:r w:rsidRPr="00981D29">
        <w:rPr>
          <w:sz w:val="26"/>
          <w:szCs w:val="26"/>
        </w:rPr>
        <w:t>,</w:t>
      </w:r>
      <w:r w:rsidR="0093764A">
        <w:rPr>
          <w:sz w:val="26"/>
          <w:szCs w:val="26"/>
        </w:rPr>
        <w:t>0</w:t>
      </w:r>
      <w:r w:rsidRPr="00981D29">
        <w:rPr>
          <w:sz w:val="26"/>
          <w:szCs w:val="26"/>
        </w:rPr>
        <w:t xml:space="preserve">% </w:t>
      </w:r>
      <w:r w:rsidR="0093764A">
        <w:rPr>
          <w:sz w:val="26"/>
          <w:szCs w:val="26"/>
        </w:rPr>
        <w:br/>
      </w:r>
      <w:r w:rsidRPr="00981D29">
        <w:rPr>
          <w:sz w:val="26"/>
          <w:szCs w:val="26"/>
        </w:rPr>
        <w:t>к аналогичному периоду 2023 года).</w:t>
      </w:r>
    </w:p>
    <w:p w14:paraId="4048DFFA" w14:textId="77777777" w:rsidR="00B007A2" w:rsidRDefault="00981D29" w:rsidP="008A5C25">
      <w:pPr>
        <w:ind w:firstLine="709"/>
        <w:jc w:val="both"/>
        <w:rPr>
          <w:sz w:val="26"/>
          <w:szCs w:val="26"/>
        </w:rPr>
      </w:pPr>
      <w:r w:rsidRPr="00981D29">
        <w:rPr>
          <w:sz w:val="26"/>
          <w:szCs w:val="26"/>
        </w:rPr>
        <w:t>Численность населения городского округа город-герой Мурманск на 01.01.2025 составила 264 339 человек, в среднем за 2024 год – 265 510 человек</w:t>
      </w:r>
      <w:r>
        <w:rPr>
          <w:sz w:val="26"/>
          <w:szCs w:val="26"/>
        </w:rPr>
        <w:t>.</w:t>
      </w:r>
    </w:p>
    <w:p w14:paraId="46C542CD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18A0892B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61BAF02A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5B9C6847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1A5950A6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6F77B683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5EA1A0FF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79AA3591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11D60133" w14:textId="77777777" w:rsidR="00B007A2" w:rsidRDefault="00B007A2" w:rsidP="008A5C25">
      <w:pPr>
        <w:ind w:firstLine="709"/>
        <w:jc w:val="both"/>
        <w:rPr>
          <w:sz w:val="26"/>
          <w:szCs w:val="26"/>
        </w:rPr>
      </w:pPr>
    </w:p>
    <w:p w14:paraId="59F8CF60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39388B83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494D012C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2A32D3FF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7AFB9D66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21D24200" w14:textId="77777777" w:rsidR="004F5460" w:rsidRDefault="004F5460" w:rsidP="008A5C25">
      <w:pPr>
        <w:ind w:firstLine="709"/>
        <w:jc w:val="both"/>
        <w:rPr>
          <w:sz w:val="26"/>
          <w:szCs w:val="26"/>
        </w:rPr>
      </w:pPr>
    </w:p>
    <w:p w14:paraId="1A3ABBDD" w14:textId="77777777" w:rsidR="00981D29" w:rsidRDefault="00981D29" w:rsidP="008A5C25">
      <w:pPr>
        <w:ind w:firstLine="709"/>
        <w:jc w:val="both"/>
        <w:rPr>
          <w:sz w:val="26"/>
          <w:szCs w:val="26"/>
        </w:rPr>
      </w:pPr>
    </w:p>
    <w:p w14:paraId="5A45DA29" w14:textId="77777777" w:rsidR="00981D29" w:rsidRDefault="00981D29" w:rsidP="008A5C25">
      <w:pPr>
        <w:ind w:firstLine="709"/>
        <w:jc w:val="both"/>
        <w:rPr>
          <w:sz w:val="26"/>
          <w:szCs w:val="26"/>
        </w:rPr>
      </w:pPr>
    </w:p>
    <w:p w14:paraId="44CF3EAC" w14:textId="77777777" w:rsidR="00981D29" w:rsidRDefault="00981D29" w:rsidP="008A5C25">
      <w:pPr>
        <w:ind w:firstLine="709"/>
        <w:jc w:val="both"/>
        <w:rPr>
          <w:sz w:val="26"/>
          <w:szCs w:val="26"/>
        </w:rPr>
      </w:pPr>
    </w:p>
    <w:p w14:paraId="363A27E4" w14:textId="77777777" w:rsidR="003F2343" w:rsidRDefault="003F2343" w:rsidP="008A5C25">
      <w:pPr>
        <w:ind w:firstLine="709"/>
        <w:jc w:val="both"/>
        <w:rPr>
          <w:sz w:val="26"/>
          <w:szCs w:val="26"/>
        </w:rPr>
      </w:pPr>
    </w:p>
    <w:p w14:paraId="101012C3" w14:textId="77777777" w:rsidR="003F2343" w:rsidRDefault="003F2343" w:rsidP="008A5C25">
      <w:pPr>
        <w:ind w:firstLine="709"/>
        <w:jc w:val="both"/>
        <w:rPr>
          <w:sz w:val="26"/>
          <w:szCs w:val="26"/>
        </w:rPr>
      </w:pPr>
    </w:p>
    <w:p w14:paraId="1DADABC9" w14:textId="77777777" w:rsidR="003F2343" w:rsidRDefault="003F2343" w:rsidP="008A5C25">
      <w:pPr>
        <w:ind w:firstLine="709"/>
        <w:jc w:val="both"/>
        <w:rPr>
          <w:sz w:val="26"/>
          <w:szCs w:val="26"/>
        </w:rPr>
      </w:pPr>
    </w:p>
    <w:p w14:paraId="705D10D2" w14:textId="77777777" w:rsidR="003F2343" w:rsidRDefault="003F2343" w:rsidP="008A5C25">
      <w:pPr>
        <w:ind w:firstLine="709"/>
        <w:jc w:val="both"/>
        <w:rPr>
          <w:sz w:val="26"/>
          <w:szCs w:val="26"/>
        </w:rPr>
      </w:pPr>
    </w:p>
    <w:p w14:paraId="5DA415EA" w14:textId="77777777" w:rsidR="00B007A2" w:rsidRPr="00B007A2" w:rsidRDefault="00B007A2" w:rsidP="00B007A2">
      <w:pPr>
        <w:keepNext/>
        <w:tabs>
          <w:tab w:val="left" w:pos="284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B007A2">
        <w:rPr>
          <w:b/>
          <w:bCs/>
          <w:kern w:val="32"/>
          <w:sz w:val="28"/>
          <w:szCs w:val="28"/>
        </w:rPr>
        <w:lastRenderedPageBreak/>
        <w:t xml:space="preserve">Основные социально-экономические показатели </w:t>
      </w:r>
      <w:r w:rsidRPr="00B007A2">
        <w:rPr>
          <w:b/>
          <w:bCs/>
          <w:kern w:val="32"/>
          <w:sz w:val="28"/>
          <w:szCs w:val="28"/>
        </w:rPr>
        <w:br/>
        <w:t>развития города Мурманска</w:t>
      </w:r>
    </w:p>
    <w:p w14:paraId="7AE98C25" w14:textId="77777777" w:rsidR="00B007A2" w:rsidRDefault="00B007A2" w:rsidP="00B007A2">
      <w:pPr>
        <w:jc w:val="center"/>
        <w:rPr>
          <w:b/>
          <w:color w:val="FF0000"/>
          <w:highlight w:val="yellow"/>
        </w:rPr>
      </w:pPr>
      <w:r w:rsidRPr="00B007A2">
        <w:rPr>
          <w:b/>
          <w:bCs/>
          <w:color w:val="000000"/>
          <w:sz w:val="28"/>
          <w:szCs w:val="28"/>
        </w:rPr>
        <w:t>в 202</w:t>
      </w:r>
      <w:r>
        <w:rPr>
          <w:b/>
          <w:bCs/>
          <w:color w:val="000000"/>
          <w:sz w:val="28"/>
          <w:szCs w:val="28"/>
        </w:rPr>
        <w:t>4</w:t>
      </w:r>
      <w:r w:rsidRPr="00B007A2">
        <w:rPr>
          <w:b/>
          <w:bCs/>
          <w:color w:val="000000"/>
          <w:sz w:val="28"/>
          <w:szCs w:val="28"/>
        </w:rPr>
        <w:t xml:space="preserve"> году</w:t>
      </w:r>
      <w:r w:rsidRPr="00E93752">
        <w:rPr>
          <w:b/>
          <w:color w:val="FF0000"/>
          <w:highlight w:val="yellow"/>
        </w:rPr>
        <w:t xml:space="preserve"> </w:t>
      </w:r>
    </w:p>
    <w:p w14:paraId="6CB254FC" w14:textId="77777777" w:rsidR="00B007A2" w:rsidRDefault="00B007A2" w:rsidP="00B007A2">
      <w:pPr>
        <w:jc w:val="center"/>
        <w:rPr>
          <w:b/>
          <w:color w:val="FF0000"/>
          <w:highlight w:val="yellow"/>
        </w:rPr>
      </w:pPr>
    </w:p>
    <w:tbl>
      <w:tblPr>
        <w:tblpPr w:leftFromText="180" w:rightFromText="180" w:vertAnchor="page" w:horzAnchor="margin" w:tblpY="265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01"/>
        <w:gridCol w:w="1134"/>
        <w:gridCol w:w="850"/>
        <w:gridCol w:w="851"/>
        <w:gridCol w:w="1167"/>
        <w:gridCol w:w="992"/>
      </w:tblGrid>
      <w:tr w:rsidR="00B007A2" w:rsidRPr="00685389" w14:paraId="4E5F2A61" w14:textId="77777777" w:rsidTr="003C3B02">
        <w:trPr>
          <w:trHeight w:val="577"/>
        </w:trPr>
        <w:tc>
          <w:tcPr>
            <w:tcW w:w="3969" w:type="dxa"/>
            <w:vMerge w:val="restart"/>
            <w:vAlign w:val="center"/>
            <w:hideMark/>
          </w:tcPr>
          <w:p w14:paraId="107336F8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01" w:type="dxa"/>
            <w:vMerge w:val="restart"/>
            <w:vAlign w:val="center"/>
            <w:hideMark/>
          </w:tcPr>
          <w:p w14:paraId="2F107F78" w14:textId="77777777" w:rsidR="00B007A2" w:rsidRPr="00B64638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26F6DAFD" w14:textId="77777777" w:rsidR="00B007A2" w:rsidRPr="00B64638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73BDED2" w14:textId="77777777" w:rsidR="00B007A2" w:rsidRPr="00B64638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EDFFFFE" w14:textId="77777777" w:rsidR="00B007A2" w:rsidRPr="00B64638" w:rsidRDefault="00B007A2" w:rsidP="00B007A2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59" w:type="dxa"/>
            <w:gridSpan w:val="2"/>
            <w:vAlign w:val="center"/>
            <w:hideMark/>
          </w:tcPr>
          <w:p w14:paraId="726CAE14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B64638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B007A2" w:rsidRPr="00685389" w14:paraId="611B77BC" w14:textId="77777777" w:rsidTr="003C3B02">
        <w:trPr>
          <w:trHeight w:val="414"/>
        </w:trPr>
        <w:tc>
          <w:tcPr>
            <w:tcW w:w="3969" w:type="dxa"/>
            <w:vMerge/>
            <w:vAlign w:val="center"/>
            <w:hideMark/>
          </w:tcPr>
          <w:p w14:paraId="33E9A17B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noWrap/>
            <w:vAlign w:val="center"/>
            <w:hideMark/>
          </w:tcPr>
          <w:p w14:paraId="24E4C826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DF12D2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14:paraId="43E20B42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51D6BE50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364FED03" w14:textId="77777777" w:rsidR="00B007A2" w:rsidRPr="00B64638" w:rsidRDefault="00E91B26" w:rsidP="00E91B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007A2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007A2" w:rsidRPr="00B909C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3C3B02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92" w:type="dxa"/>
            <w:vAlign w:val="center"/>
            <w:hideMark/>
          </w:tcPr>
          <w:p w14:paraId="33445FC9" w14:textId="77777777" w:rsidR="00B007A2" w:rsidRPr="00B64638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2024 к 2023, %</w:t>
            </w:r>
          </w:p>
        </w:tc>
      </w:tr>
      <w:tr w:rsidR="00B007A2" w:rsidRPr="00685389" w14:paraId="392870B7" w14:textId="77777777" w:rsidTr="003C3B02">
        <w:trPr>
          <w:trHeight w:val="437"/>
        </w:trPr>
        <w:tc>
          <w:tcPr>
            <w:tcW w:w="3969" w:type="dxa"/>
            <w:vAlign w:val="center"/>
          </w:tcPr>
          <w:p w14:paraId="75CD5FB4" w14:textId="77777777" w:rsidR="00B007A2" w:rsidRPr="00685389" w:rsidRDefault="00B007A2" w:rsidP="00B007A2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68538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101" w:type="dxa"/>
            <w:vAlign w:val="center"/>
          </w:tcPr>
          <w:p w14:paraId="62DD789F" w14:textId="77777777" w:rsidR="00B007A2" w:rsidRPr="00B909CA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8 475</w:t>
            </w:r>
          </w:p>
        </w:tc>
        <w:tc>
          <w:tcPr>
            <w:tcW w:w="1134" w:type="dxa"/>
            <w:vAlign w:val="center"/>
          </w:tcPr>
          <w:p w14:paraId="65694BE5" w14:textId="77777777" w:rsidR="00B007A2" w:rsidRPr="00B909CA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8 509</w:t>
            </w:r>
          </w:p>
        </w:tc>
        <w:tc>
          <w:tcPr>
            <w:tcW w:w="850" w:type="dxa"/>
            <w:vAlign w:val="center"/>
          </w:tcPr>
          <w:p w14:paraId="13916BC2" w14:textId="77777777" w:rsidR="00B007A2" w:rsidRPr="00B909CA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noWrap/>
            <w:vAlign w:val="center"/>
          </w:tcPr>
          <w:p w14:paraId="4CDFA39A" w14:textId="77777777" w:rsidR="00B007A2" w:rsidRPr="00685389" w:rsidRDefault="003C3B02" w:rsidP="00B007A2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3C3B02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3A9438A4" w14:textId="77777777" w:rsidR="00B007A2" w:rsidRPr="002A0EB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13 691</w:t>
            </w:r>
          </w:p>
        </w:tc>
        <w:tc>
          <w:tcPr>
            <w:tcW w:w="992" w:type="dxa"/>
            <w:noWrap/>
            <w:vAlign w:val="center"/>
          </w:tcPr>
          <w:p w14:paraId="634DC26B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B007A2" w:rsidRPr="00685389" w14:paraId="0B16B8CD" w14:textId="77777777" w:rsidTr="003C3B02">
        <w:trPr>
          <w:trHeight w:val="409"/>
        </w:trPr>
        <w:tc>
          <w:tcPr>
            <w:tcW w:w="3969" w:type="dxa"/>
            <w:vAlign w:val="center"/>
          </w:tcPr>
          <w:p w14:paraId="5F790142" w14:textId="77777777" w:rsidR="00B007A2" w:rsidRPr="00685389" w:rsidRDefault="00E91B26" w:rsidP="00E91B26">
            <w:pPr>
              <w:ind w:left="318"/>
              <w:rPr>
                <w:rFonts w:eastAsia="Calibri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зарегистрированных в</w:t>
            </w:r>
            <w:r w:rsidR="00B007A2" w:rsidRPr="00685389">
              <w:rPr>
                <w:color w:val="000000"/>
                <w:sz w:val="22"/>
                <w:szCs w:val="22"/>
              </w:rPr>
              <w:t xml:space="preserve"> Едино</w:t>
            </w:r>
            <w:r>
              <w:rPr>
                <w:color w:val="000000"/>
                <w:sz w:val="22"/>
                <w:szCs w:val="22"/>
              </w:rPr>
              <w:t>м</w:t>
            </w:r>
            <w:r w:rsidR="00B007A2" w:rsidRPr="00685389">
              <w:rPr>
                <w:color w:val="000000"/>
                <w:sz w:val="22"/>
                <w:szCs w:val="22"/>
              </w:rPr>
              <w:t xml:space="preserve"> реестр</w:t>
            </w:r>
            <w:r>
              <w:rPr>
                <w:color w:val="000000"/>
                <w:sz w:val="22"/>
                <w:szCs w:val="22"/>
              </w:rPr>
              <w:t>е</w:t>
            </w:r>
            <w:r w:rsidR="00B007A2" w:rsidRPr="00685389">
              <w:rPr>
                <w:color w:val="000000"/>
                <w:sz w:val="22"/>
                <w:szCs w:val="22"/>
              </w:rPr>
              <w:t xml:space="preserve"> субъектов малого и среднего предпринимательства </w:t>
            </w:r>
            <w:r w:rsidR="00B007A2">
              <w:rPr>
                <w:color w:val="000000"/>
                <w:sz w:val="22"/>
                <w:szCs w:val="22"/>
              </w:rPr>
              <w:br/>
            </w:r>
            <w:r w:rsidR="00B007A2" w:rsidRPr="00685389">
              <w:rPr>
                <w:color w:val="000000"/>
                <w:sz w:val="22"/>
                <w:szCs w:val="22"/>
              </w:rPr>
              <w:t>(на 10</w:t>
            </w:r>
            <w:r>
              <w:rPr>
                <w:color w:val="000000"/>
                <w:sz w:val="22"/>
                <w:szCs w:val="22"/>
              </w:rPr>
              <w:t>.01.2025</w:t>
            </w:r>
            <w:r w:rsidR="00B007A2" w:rsidRPr="006853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01" w:type="dxa"/>
            <w:vAlign w:val="center"/>
          </w:tcPr>
          <w:p w14:paraId="40322694" w14:textId="77777777" w:rsidR="00B007A2" w:rsidRPr="00E91B26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6 18</w:t>
            </w:r>
            <w:r w:rsidR="00716CE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EFEE14B" w14:textId="77777777" w:rsidR="00B007A2" w:rsidRPr="00B909CA" w:rsidRDefault="00716CE0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6 114</w:t>
            </w:r>
          </w:p>
        </w:tc>
        <w:tc>
          <w:tcPr>
            <w:tcW w:w="850" w:type="dxa"/>
            <w:noWrap/>
            <w:vAlign w:val="center"/>
          </w:tcPr>
          <w:p w14:paraId="7315D8CE" w14:textId="77777777" w:rsidR="00B007A2" w:rsidRPr="00B909CA" w:rsidRDefault="00716CE0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noWrap/>
            <w:vAlign w:val="center"/>
          </w:tcPr>
          <w:p w14:paraId="282B3985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67" w:type="dxa"/>
            <w:vAlign w:val="center"/>
          </w:tcPr>
          <w:p w14:paraId="1D4A5F56" w14:textId="77777777" w:rsidR="00B007A2" w:rsidRPr="002A0EB5" w:rsidRDefault="00716CE0" w:rsidP="00B007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8 830</w:t>
            </w:r>
          </w:p>
        </w:tc>
        <w:tc>
          <w:tcPr>
            <w:tcW w:w="992" w:type="dxa"/>
            <w:noWrap/>
            <w:vAlign w:val="center"/>
          </w:tcPr>
          <w:p w14:paraId="49382CAD" w14:textId="77777777" w:rsidR="00B007A2" w:rsidRPr="00685389" w:rsidRDefault="00716CE0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B007A2" w:rsidRPr="00685389" w14:paraId="7DCB7E27" w14:textId="77777777" w:rsidTr="003C3B02">
        <w:trPr>
          <w:trHeight w:val="473"/>
        </w:trPr>
        <w:tc>
          <w:tcPr>
            <w:tcW w:w="3969" w:type="dxa"/>
            <w:vAlign w:val="center"/>
            <w:hideMark/>
          </w:tcPr>
          <w:p w14:paraId="01BC3CAF" w14:textId="77777777" w:rsidR="00B007A2" w:rsidRPr="00685389" w:rsidRDefault="00B007A2" w:rsidP="00E91B26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индивидуальных предпринимателей</w:t>
            </w:r>
            <w:r w:rsidR="00E91B2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91B26" w:rsidRPr="00E91B26">
              <w:rPr>
                <w:bCs/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по данным</w:t>
            </w:r>
            <w:r w:rsidRPr="00685389">
              <w:rPr>
                <w:color w:val="000000"/>
                <w:sz w:val="22"/>
                <w:szCs w:val="22"/>
              </w:rPr>
              <w:t xml:space="preserve"> Едино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685389">
              <w:rPr>
                <w:color w:val="000000"/>
                <w:sz w:val="22"/>
                <w:szCs w:val="22"/>
              </w:rPr>
              <w:t xml:space="preserve"> реестр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685389">
              <w:rPr>
                <w:color w:val="000000"/>
                <w:sz w:val="22"/>
                <w:szCs w:val="22"/>
              </w:rPr>
              <w:t xml:space="preserve"> субъектов малого </w:t>
            </w:r>
            <w:r w:rsidR="00E91B26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 xml:space="preserve">и среднего предпринимательства </w:t>
            </w:r>
            <w:r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>(на 10.</w:t>
            </w:r>
            <w:r w:rsidR="00E91B26">
              <w:rPr>
                <w:color w:val="000000"/>
                <w:sz w:val="22"/>
                <w:szCs w:val="22"/>
              </w:rPr>
              <w:t>01.2025</w:t>
            </w:r>
            <w:r w:rsidRPr="00685389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101" w:type="dxa"/>
            <w:vAlign w:val="center"/>
          </w:tcPr>
          <w:p w14:paraId="2D70BF7F" w14:textId="77777777" w:rsidR="00B007A2" w:rsidRPr="00E91B26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E6463A">
              <w:rPr>
                <w:sz w:val="20"/>
                <w:szCs w:val="20"/>
              </w:rPr>
              <w:t>525</w:t>
            </w:r>
          </w:p>
        </w:tc>
        <w:tc>
          <w:tcPr>
            <w:tcW w:w="1134" w:type="dxa"/>
            <w:vAlign w:val="center"/>
          </w:tcPr>
          <w:p w14:paraId="596F2E46" w14:textId="77777777" w:rsidR="00B007A2" w:rsidRPr="00B909CA" w:rsidRDefault="00716CE0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8 719</w:t>
            </w:r>
          </w:p>
        </w:tc>
        <w:tc>
          <w:tcPr>
            <w:tcW w:w="850" w:type="dxa"/>
            <w:vAlign w:val="center"/>
          </w:tcPr>
          <w:p w14:paraId="194F1AAF" w14:textId="77777777" w:rsidR="00B007A2" w:rsidRPr="00B909CA" w:rsidRDefault="00716CE0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46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noWrap/>
            <w:vAlign w:val="center"/>
            <w:hideMark/>
          </w:tcPr>
          <w:p w14:paraId="0ABF6A98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6C68F37A" w14:textId="77777777" w:rsidR="00B007A2" w:rsidRPr="002A0EB5" w:rsidRDefault="00716CE0" w:rsidP="00B007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17 121</w:t>
            </w:r>
          </w:p>
        </w:tc>
        <w:tc>
          <w:tcPr>
            <w:tcW w:w="992" w:type="dxa"/>
            <w:noWrap/>
            <w:vAlign w:val="center"/>
          </w:tcPr>
          <w:p w14:paraId="11517A3F" w14:textId="77777777" w:rsidR="00B007A2" w:rsidRPr="00685389" w:rsidRDefault="00716CE0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</w:tr>
      <w:tr w:rsidR="00B007A2" w:rsidRPr="00685389" w14:paraId="339EEB88" w14:textId="77777777" w:rsidTr="003C3B02">
        <w:trPr>
          <w:trHeight w:val="1484"/>
        </w:trPr>
        <w:tc>
          <w:tcPr>
            <w:tcW w:w="3969" w:type="dxa"/>
            <w:vAlign w:val="center"/>
            <w:hideMark/>
          </w:tcPr>
          <w:p w14:paraId="02B39203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68538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млн рублей</w:t>
            </w:r>
          </w:p>
        </w:tc>
        <w:tc>
          <w:tcPr>
            <w:tcW w:w="1101" w:type="dxa"/>
            <w:vAlign w:val="center"/>
          </w:tcPr>
          <w:p w14:paraId="3DF529AC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296 779,2</w:t>
            </w:r>
          </w:p>
        </w:tc>
        <w:tc>
          <w:tcPr>
            <w:tcW w:w="1134" w:type="dxa"/>
            <w:vAlign w:val="center"/>
          </w:tcPr>
          <w:p w14:paraId="014C8841" w14:textId="77777777" w:rsidR="00B007A2" w:rsidRPr="002A0EB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301 167,4</w:t>
            </w:r>
          </w:p>
        </w:tc>
        <w:tc>
          <w:tcPr>
            <w:tcW w:w="850" w:type="dxa"/>
            <w:noWrap/>
            <w:vAlign w:val="center"/>
          </w:tcPr>
          <w:p w14:paraId="7013C4C8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851" w:type="dxa"/>
            <w:noWrap/>
            <w:vAlign w:val="center"/>
            <w:hideMark/>
          </w:tcPr>
          <w:p w14:paraId="41711C13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2B4EEE2E" w14:textId="77777777" w:rsidR="00B007A2" w:rsidRPr="002A0EB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1 360 204,3</w:t>
            </w:r>
          </w:p>
        </w:tc>
        <w:tc>
          <w:tcPr>
            <w:tcW w:w="992" w:type="dxa"/>
            <w:noWrap/>
            <w:vAlign w:val="center"/>
          </w:tcPr>
          <w:p w14:paraId="0E14160F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</w:tr>
      <w:tr w:rsidR="00B007A2" w:rsidRPr="00685389" w14:paraId="63F2E2F0" w14:textId="77777777" w:rsidTr="003C3B02">
        <w:trPr>
          <w:trHeight w:val="377"/>
        </w:trPr>
        <w:tc>
          <w:tcPr>
            <w:tcW w:w="3969" w:type="dxa"/>
            <w:noWrap/>
            <w:vAlign w:val="center"/>
            <w:hideMark/>
          </w:tcPr>
          <w:p w14:paraId="72BE8F14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685389">
              <w:rPr>
                <w:color w:val="000000"/>
                <w:sz w:val="22"/>
                <w:szCs w:val="22"/>
              </w:rPr>
              <w:t xml:space="preserve"> грузов автомобил</w:t>
            </w:r>
            <w:r w:rsidR="00716CE0">
              <w:rPr>
                <w:color w:val="000000"/>
                <w:sz w:val="22"/>
                <w:szCs w:val="22"/>
              </w:rPr>
              <w:t>ьным</w:t>
            </w:r>
            <w:r w:rsidRPr="00685389">
              <w:rPr>
                <w:color w:val="000000"/>
                <w:sz w:val="22"/>
                <w:szCs w:val="22"/>
              </w:rPr>
              <w:t xml:space="preserve"> </w:t>
            </w:r>
            <w:r w:rsidR="00716CE0">
              <w:rPr>
                <w:color w:val="000000"/>
                <w:sz w:val="22"/>
                <w:szCs w:val="22"/>
              </w:rPr>
              <w:t>транспортом</w:t>
            </w:r>
            <w:r w:rsidRPr="00685389">
              <w:rPr>
                <w:color w:val="000000"/>
                <w:sz w:val="22"/>
                <w:szCs w:val="22"/>
              </w:rPr>
              <w:t>, тыс. тонн</w:t>
            </w:r>
          </w:p>
        </w:tc>
        <w:tc>
          <w:tcPr>
            <w:tcW w:w="1101" w:type="dxa"/>
            <w:vAlign w:val="center"/>
          </w:tcPr>
          <w:p w14:paraId="1383E7D5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314,1</w:t>
            </w:r>
          </w:p>
        </w:tc>
        <w:tc>
          <w:tcPr>
            <w:tcW w:w="1134" w:type="dxa"/>
            <w:vAlign w:val="center"/>
          </w:tcPr>
          <w:p w14:paraId="466189B4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333,5</w:t>
            </w:r>
          </w:p>
        </w:tc>
        <w:tc>
          <w:tcPr>
            <w:tcW w:w="850" w:type="dxa"/>
            <w:noWrap/>
            <w:vAlign w:val="center"/>
          </w:tcPr>
          <w:p w14:paraId="26ECA87E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851" w:type="dxa"/>
            <w:noWrap/>
            <w:vAlign w:val="center"/>
            <w:hideMark/>
          </w:tcPr>
          <w:p w14:paraId="6008A50A" w14:textId="77777777" w:rsidR="00B007A2" w:rsidRPr="00685389" w:rsidRDefault="00B007A2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46B06479" w14:textId="77777777" w:rsidR="00B007A2" w:rsidRPr="00685389" w:rsidRDefault="00B007A2" w:rsidP="00B007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1 221,2</w:t>
            </w:r>
          </w:p>
        </w:tc>
        <w:tc>
          <w:tcPr>
            <w:tcW w:w="992" w:type="dxa"/>
            <w:vAlign w:val="center"/>
          </w:tcPr>
          <w:p w14:paraId="780B48C0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</w:tr>
      <w:tr w:rsidR="00B007A2" w:rsidRPr="00685389" w14:paraId="1BE0DC69" w14:textId="77777777" w:rsidTr="003C3B02">
        <w:trPr>
          <w:trHeight w:val="1082"/>
        </w:trPr>
        <w:tc>
          <w:tcPr>
            <w:tcW w:w="3969" w:type="dxa"/>
            <w:vAlign w:val="center"/>
            <w:hideMark/>
          </w:tcPr>
          <w:p w14:paraId="77F8EE52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01" w:type="dxa"/>
            <w:vAlign w:val="center"/>
          </w:tcPr>
          <w:p w14:paraId="23DBB787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11 813,1</w:t>
            </w:r>
          </w:p>
        </w:tc>
        <w:tc>
          <w:tcPr>
            <w:tcW w:w="1134" w:type="dxa"/>
            <w:vAlign w:val="center"/>
          </w:tcPr>
          <w:p w14:paraId="3F1C73B6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8 796,5</w:t>
            </w:r>
          </w:p>
        </w:tc>
        <w:tc>
          <w:tcPr>
            <w:tcW w:w="850" w:type="dxa"/>
            <w:noWrap/>
            <w:vAlign w:val="center"/>
          </w:tcPr>
          <w:p w14:paraId="418FD366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noWrap/>
            <w:vAlign w:val="center"/>
            <w:hideMark/>
          </w:tcPr>
          <w:p w14:paraId="45ADD86E" w14:textId="77777777" w:rsidR="00B007A2" w:rsidRPr="00685389" w:rsidRDefault="00B007A2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67" w:type="dxa"/>
            <w:vAlign w:val="center"/>
          </w:tcPr>
          <w:p w14:paraId="3954CEC6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74 013,6</w:t>
            </w:r>
          </w:p>
        </w:tc>
        <w:tc>
          <w:tcPr>
            <w:tcW w:w="992" w:type="dxa"/>
            <w:vAlign w:val="center"/>
          </w:tcPr>
          <w:p w14:paraId="058D6178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B007A2" w:rsidRPr="00685389" w14:paraId="1A18D000" w14:textId="77777777" w:rsidTr="003C3B02">
        <w:trPr>
          <w:trHeight w:val="478"/>
        </w:trPr>
        <w:tc>
          <w:tcPr>
            <w:tcW w:w="3969" w:type="dxa"/>
            <w:vAlign w:val="center"/>
            <w:hideMark/>
          </w:tcPr>
          <w:p w14:paraId="1C747B3E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Рыболовство, рыбоводство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01" w:type="dxa"/>
            <w:vAlign w:val="center"/>
          </w:tcPr>
          <w:p w14:paraId="3BA8BDDC" w14:textId="77777777" w:rsidR="00B007A2" w:rsidRPr="00101003" w:rsidRDefault="00B007A2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92 130,4</w:t>
            </w:r>
          </w:p>
        </w:tc>
        <w:tc>
          <w:tcPr>
            <w:tcW w:w="1134" w:type="dxa"/>
            <w:vAlign w:val="center"/>
          </w:tcPr>
          <w:p w14:paraId="53886D93" w14:textId="77777777" w:rsidR="00B007A2" w:rsidRPr="00685389" w:rsidRDefault="00B007A2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93 945,2</w:t>
            </w:r>
          </w:p>
        </w:tc>
        <w:tc>
          <w:tcPr>
            <w:tcW w:w="850" w:type="dxa"/>
            <w:noWrap/>
            <w:vAlign w:val="center"/>
          </w:tcPr>
          <w:p w14:paraId="33E07346" w14:textId="77777777" w:rsidR="00B007A2" w:rsidRPr="00685389" w:rsidRDefault="00B007A2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1" w:type="dxa"/>
            <w:noWrap/>
            <w:vAlign w:val="center"/>
            <w:hideMark/>
          </w:tcPr>
          <w:p w14:paraId="44B31A39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2601D5B9" w14:textId="77777777" w:rsidR="00B007A2" w:rsidRPr="00685389" w:rsidRDefault="00B007A2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129 898,0</w:t>
            </w:r>
          </w:p>
        </w:tc>
        <w:tc>
          <w:tcPr>
            <w:tcW w:w="992" w:type="dxa"/>
            <w:vAlign w:val="center"/>
          </w:tcPr>
          <w:p w14:paraId="2F70EBF5" w14:textId="77777777" w:rsidR="00B007A2" w:rsidRPr="00685389" w:rsidRDefault="00B007A2" w:rsidP="00B007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B007A2" w:rsidRPr="00685389" w14:paraId="79F666A7" w14:textId="77777777" w:rsidTr="003C3B02">
        <w:trPr>
          <w:trHeight w:val="440"/>
        </w:trPr>
        <w:tc>
          <w:tcPr>
            <w:tcW w:w="3969" w:type="dxa"/>
            <w:vAlign w:val="center"/>
            <w:hideMark/>
          </w:tcPr>
          <w:p w14:paraId="44F05A1B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3C3B02">
              <w:rPr>
                <w:bCs/>
                <w:color w:val="000000"/>
                <w:sz w:val="22"/>
                <w:szCs w:val="22"/>
              </w:rPr>
              <w:t>жилья,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кв.м общей площади</w:t>
            </w:r>
          </w:p>
        </w:tc>
        <w:tc>
          <w:tcPr>
            <w:tcW w:w="1101" w:type="dxa"/>
            <w:vAlign w:val="center"/>
          </w:tcPr>
          <w:p w14:paraId="53BD89EF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3 087</w:t>
            </w:r>
          </w:p>
        </w:tc>
        <w:tc>
          <w:tcPr>
            <w:tcW w:w="1134" w:type="dxa"/>
            <w:vAlign w:val="center"/>
          </w:tcPr>
          <w:p w14:paraId="296184A5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14 469</w:t>
            </w:r>
          </w:p>
        </w:tc>
        <w:tc>
          <w:tcPr>
            <w:tcW w:w="850" w:type="dxa"/>
            <w:noWrap/>
            <w:vAlign w:val="center"/>
          </w:tcPr>
          <w:p w14:paraId="1D2A7A39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4,7 р.</w:t>
            </w:r>
          </w:p>
        </w:tc>
        <w:tc>
          <w:tcPr>
            <w:tcW w:w="851" w:type="dxa"/>
            <w:noWrap/>
            <w:vAlign w:val="center"/>
            <w:hideMark/>
          </w:tcPr>
          <w:p w14:paraId="019F8CBD" w14:textId="77777777" w:rsidR="00B007A2" w:rsidRPr="00685389" w:rsidRDefault="00B007A2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60E6F2B2" w14:textId="77777777" w:rsidR="00B007A2" w:rsidRPr="004404F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72 037</w:t>
            </w:r>
          </w:p>
        </w:tc>
        <w:tc>
          <w:tcPr>
            <w:tcW w:w="992" w:type="dxa"/>
            <w:vAlign w:val="center"/>
          </w:tcPr>
          <w:p w14:paraId="16F96DCF" w14:textId="77777777" w:rsidR="00B007A2" w:rsidRPr="004404F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</w:tr>
      <w:tr w:rsidR="00B007A2" w:rsidRPr="00685389" w14:paraId="332E34D5" w14:textId="77777777" w:rsidTr="003C3B02">
        <w:trPr>
          <w:trHeight w:val="585"/>
        </w:trPr>
        <w:tc>
          <w:tcPr>
            <w:tcW w:w="3969" w:type="dxa"/>
            <w:vAlign w:val="center"/>
            <w:hideMark/>
          </w:tcPr>
          <w:p w14:paraId="7CCD074E" w14:textId="77777777" w:rsidR="00B007A2" w:rsidRPr="00685389" w:rsidRDefault="00B007A2" w:rsidP="003C3B0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685389">
              <w:rPr>
                <w:color w:val="000000"/>
                <w:sz w:val="22"/>
                <w:szCs w:val="22"/>
              </w:rPr>
              <w:t>, млн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609E383D" w14:textId="77777777" w:rsidR="00B007A2" w:rsidRPr="003C3B02" w:rsidRDefault="003C3B02" w:rsidP="003C3B02">
            <w:pPr>
              <w:jc w:val="center"/>
              <w:rPr>
                <w:sz w:val="20"/>
                <w:szCs w:val="20"/>
              </w:rPr>
            </w:pPr>
            <w:r w:rsidRPr="003C3B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 593,0</w:t>
            </w:r>
          </w:p>
        </w:tc>
        <w:tc>
          <w:tcPr>
            <w:tcW w:w="1134" w:type="dxa"/>
            <w:vAlign w:val="center"/>
          </w:tcPr>
          <w:p w14:paraId="30E07492" w14:textId="77777777" w:rsidR="00B007A2" w:rsidRPr="004404F5" w:rsidRDefault="003C3B02" w:rsidP="00EE1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13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352,1</w:t>
            </w:r>
          </w:p>
        </w:tc>
        <w:tc>
          <w:tcPr>
            <w:tcW w:w="850" w:type="dxa"/>
            <w:noWrap/>
            <w:vAlign w:val="center"/>
          </w:tcPr>
          <w:p w14:paraId="2DE4DAE9" w14:textId="77777777" w:rsidR="00B007A2" w:rsidRPr="004404F5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noWrap/>
            <w:vAlign w:val="center"/>
            <w:hideMark/>
          </w:tcPr>
          <w:p w14:paraId="3FAED644" w14:textId="77777777" w:rsidR="00B007A2" w:rsidRPr="00685389" w:rsidRDefault="003C3B02" w:rsidP="00B007A2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3C3B02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315EBC54" w14:textId="77777777" w:rsidR="00B007A2" w:rsidRPr="00685389" w:rsidRDefault="003C3B02" w:rsidP="003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07A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782</w:t>
            </w:r>
            <w:r w:rsidR="00B007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A6BC340" w14:textId="77777777" w:rsidR="00B007A2" w:rsidRPr="00685389" w:rsidRDefault="00B007A2" w:rsidP="003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3B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3C3B02">
              <w:rPr>
                <w:sz w:val="20"/>
                <w:szCs w:val="20"/>
              </w:rPr>
              <w:t>8</w:t>
            </w:r>
          </w:p>
        </w:tc>
      </w:tr>
      <w:tr w:rsidR="00B007A2" w:rsidRPr="00685389" w14:paraId="0EB5D0ED" w14:textId="77777777" w:rsidTr="003C3B02">
        <w:trPr>
          <w:trHeight w:val="164"/>
        </w:trPr>
        <w:tc>
          <w:tcPr>
            <w:tcW w:w="3969" w:type="dxa"/>
            <w:vAlign w:val="center"/>
            <w:hideMark/>
          </w:tcPr>
          <w:p w14:paraId="0EADAD44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3C3B02">
              <w:rPr>
                <w:bCs/>
                <w:color w:val="000000"/>
                <w:sz w:val="22"/>
                <w:szCs w:val="22"/>
              </w:rPr>
              <w:t>цен,</w:t>
            </w:r>
            <w:r w:rsidRPr="0068538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101" w:type="dxa"/>
            <w:vAlign w:val="center"/>
          </w:tcPr>
          <w:p w14:paraId="37DCD408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134" w:type="dxa"/>
            <w:vAlign w:val="center"/>
          </w:tcPr>
          <w:p w14:paraId="2DBF17F1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noWrap/>
            <w:vAlign w:val="center"/>
          </w:tcPr>
          <w:p w14:paraId="170634A5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41E6B57" w14:textId="77777777" w:rsidR="00B007A2" w:rsidRPr="00685389" w:rsidRDefault="00B007A2" w:rsidP="00B007A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7" w:type="dxa"/>
            <w:vAlign w:val="center"/>
          </w:tcPr>
          <w:p w14:paraId="7E08DACB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vAlign w:val="center"/>
          </w:tcPr>
          <w:p w14:paraId="34BE970E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007A2" w:rsidRPr="00685389" w14:paraId="33E165BB" w14:textId="77777777" w:rsidTr="003C3B02">
        <w:trPr>
          <w:trHeight w:val="311"/>
        </w:trPr>
        <w:tc>
          <w:tcPr>
            <w:tcW w:w="3969" w:type="dxa"/>
            <w:vAlign w:val="center"/>
            <w:hideMark/>
          </w:tcPr>
          <w:p w14:paraId="701CC998" w14:textId="77777777" w:rsidR="00B007A2" w:rsidRPr="00685389" w:rsidRDefault="00B007A2" w:rsidP="002A6BC4">
            <w:pPr>
              <w:rPr>
                <w:color w:val="000000"/>
              </w:rPr>
            </w:pPr>
            <w:bookmarkStart w:id="0" w:name="RANGE!A16"/>
            <w:r w:rsidRPr="00685389">
              <w:rPr>
                <w:color w:val="000000"/>
                <w:sz w:val="22"/>
                <w:szCs w:val="22"/>
              </w:rPr>
              <w:t xml:space="preserve">Среднемесячная </w:t>
            </w:r>
            <w:r w:rsidR="002A6BC4">
              <w:rPr>
                <w:color w:val="000000"/>
                <w:sz w:val="22"/>
                <w:szCs w:val="22"/>
              </w:rPr>
              <w:t xml:space="preserve">номинальная начисленная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685389">
              <w:rPr>
                <w:color w:val="000000"/>
                <w:sz w:val="22"/>
                <w:szCs w:val="22"/>
              </w:rPr>
              <w:t>, руб.</w:t>
            </w:r>
            <w:bookmarkEnd w:id="0"/>
          </w:p>
        </w:tc>
        <w:tc>
          <w:tcPr>
            <w:tcW w:w="1101" w:type="dxa"/>
            <w:vAlign w:val="center"/>
          </w:tcPr>
          <w:p w14:paraId="1B6EC096" w14:textId="77777777" w:rsidR="00B007A2" w:rsidRPr="00101003" w:rsidRDefault="00B007A2" w:rsidP="00937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93764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93764A">
              <w:rPr>
                <w:sz w:val="20"/>
                <w:szCs w:val="20"/>
              </w:rPr>
              <w:t>87,2</w:t>
            </w:r>
          </w:p>
        </w:tc>
        <w:tc>
          <w:tcPr>
            <w:tcW w:w="1134" w:type="dxa"/>
            <w:vAlign w:val="center"/>
          </w:tcPr>
          <w:p w14:paraId="02DEF16B" w14:textId="77777777" w:rsidR="00B007A2" w:rsidRPr="00685389" w:rsidRDefault="00B007A2" w:rsidP="00937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E7450">
              <w:rPr>
                <w:sz w:val="20"/>
                <w:szCs w:val="20"/>
              </w:rPr>
              <w:t>5</w:t>
            </w:r>
            <w:r w:rsidR="0093764A">
              <w:rPr>
                <w:sz w:val="20"/>
                <w:szCs w:val="20"/>
              </w:rPr>
              <w:t> 235,4</w:t>
            </w:r>
          </w:p>
        </w:tc>
        <w:tc>
          <w:tcPr>
            <w:tcW w:w="850" w:type="dxa"/>
            <w:noWrap/>
            <w:vAlign w:val="center"/>
          </w:tcPr>
          <w:p w14:paraId="3DE04ED1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</w:t>
            </w:r>
            <w:r w:rsidR="0093764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14:paraId="613C8390" w14:textId="77777777" w:rsidR="00B007A2" w:rsidRPr="00685389" w:rsidRDefault="00B007A2" w:rsidP="00B007A2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noWrap/>
            <w:vAlign w:val="center"/>
          </w:tcPr>
          <w:p w14:paraId="699021C6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E7450">
              <w:rPr>
                <w:sz w:val="20"/>
                <w:szCs w:val="20"/>
              </w:rPr>
              <w:t>8 192</w:t>
            </w:r>
          </w:p>
        </w:tc>
        <w:tc>
          <w:tcPr>
            <w:tcW w:w="992" w:type="dxa"/>
            <w:vAlign w:val="center"/>
          </w:tcPr>
          <w:p w14:paraId="596C8970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</w:t>
            </w:r>
            <w:r w:rsidR="00AE7450">
              <w:rPr>
                <w:sz w:val="20"/>
                <w:szCs w:val="20"/>
              </w:rPr>
              <w:t>6</w:t>
            </w:r>
          </w:p>
        </w:tc>
      </w:tr>
      <w:tr w:rsidR="00B007A2" w:rsidRPr="00685389" w14:paraId="4C603D2E" w14:textId="77777777" w:rsidTr="003C3B02">
        <w:trPr>
          <w:trHeight w:val="186"/>
        </w:trPr>
        <w:tc>
          <w:tcPr>
            <w:tcW w:w="3969" w:type="dxa"/>
            <w:vAlign w:val="center"/>
            <w:hideMark/>
          </w:tcPr>
          <w:p w14:paraId="69087AD1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101" w:type="dxa"/>
            <w:vAlign w:val="center"/>
          </w:tcPr>
          <w:p w14:paraId="055C937F" w14:textId="77777777" w:rsidR="00B007A2" w:rsidRPr="004404F5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1134" w:type="dxa"/>
            <w:vAlign w:val="center"/>
          </w:tcPr>
          <w:p w14:paraId="4B93345F" w14:textId="77777777" w:rsidR="00B007A2" w:rsidRPr="004404F5" w:rsidRDefault="00B007A2" w:rsidP="00937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76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93764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694CF40E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14:paraId="483BAB3B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67" w:type="dxa"/>
            <w:vAlign w:val="center"/>
          </w:tcPr>
          <w:p w14:paraId="3424D0B9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992" w:type="dxa"/>
            <w:vAlign w:val="center"/>
          </w:tcPr>
          <w:p w14:paraId="03681E54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007A2" w:rsidRPr="00685389" w14:paraId="50333F95" w14:textId="77777777" w:rsidTr="003C3B02">
        <w:trPr>
          <w:trHeight w:val="348"/>
        </w:trPr>
        <w:tc>
          <w:tcPr>
            <w:tcW w:w="3969" w:type="dxa"/>
            <w:vAlign w:val="center"/>
            <w:hideMark/>
          </w:tcPr>
          <w:p w14:paraId="2317DE30" w14:textId="77777777" w:rsidR="00B007A2" w:rsidRPr="00685389" w:rsidRDefault="00B007A2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101" w:type="dxa"/>
            <w:vAlign w:val="center"/>
          </w:tcPr>
          <w:p w14:paraId="65B38E0F" w14:textId="77777777" w:rsidR="00B007A2" w:rsidRPr="00101003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7 143,33</w:t>
            </w:r>
          </w:p>
        </w:tc>
        <w:tc>
          <w:tcPr>
            <w:tcW w:w="1134" w:type="dxa"/>
            <w:vAlign w:val="center"/>
          </w:tcPr>
          <w:p w14:paraId="345DBF40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8 501,87</w:t>
            </w:r>
          </w:p>
        </w:tc>
        <w:tc>
          <w:tcPr>
            <w:tcW w:w="850" w:type="dxa"/>
            <w:noWrap/>
            <w:vAlign w:val="center"/>
          </w:tcPr>
          <w:p w14:paraId="0B7EC003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851" w:type="dxa"/>
            <w:noWrap/>
            <w:vAlign w:val="center"/>
            <w:hideMark/>
          </w:tcPr>
          <w:p w14:paraId="1898EAB0" w14:textId="77777777" w:rsidR="00B007A2" w:rsidRPr="00685389" w:rsidRDefault="00B007A2" w:rsidP="00B007A2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67" w:type="dxa"/>
            <w:vAlign w:val="center"/>
          </w:tcPr>
          <w:p w14:paraId="3D70333C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8 654,5</w:t>
            </w:r>
          </w:p>
        </w:tc>
        <w:tc>
          <w:tcPr>
            <w:tcW w:w="992" w:type="dxa"/>
            <w:vAlign w:val="center"/>
          </w:tcPr>
          <w:p w14:paraId="146A61B6" w14:textId="77777777" w:rsidR="00B007A2" w:rsidRPr="00685389" w:rsidRDefault="00B007A2" w:rsidP="00B007A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FC5C3A" w14:textId="77777777" w:rsidR="0009214D" w:rsidRPr="008321E7" w:rsidRDefault="00B007A2" w:rsidP="00B007A2">
      <w:pPr>
        <w:ind w:firstLine="709"/>
        <w:jc w:val="center"/>
        <w:rPr>
          <w:sz w:val="22"/>
          <w:szCs w:val="22"/>
          <w:highlight w:val="yellow"/>
        </w:rPr>
      </w:pPr>
      <w:r w:rsidRPr="008321E7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8321E7">
        <w:rPr>
          <w:sz w:val="22"/>
          <w:szCs w:val="22"/>
        </w:rPr>
        <w:t xml:space="preserve">               </w:t>
      </w:r>
      <w:r w:rsidRPr="008321E7">
        <w:rPr>
          <w:sz w:val="22"/>
          <w:szCs w:val="22"/>
        </w:rPr>
        <w:t xml:space="preserve"> (в действующих ценах)</w:t>
      </w:r>
      <w:r w:rsidR="0009214D" w:rsidRPr="008321E7">
        <w:rPr>
          <w:sz w:val="22"/>
          <w:szCs w:val="22"/>
        </w:rPr>
        <w:br w:type="page"/>
      </w:r>
    </w:p>
    <w:p w14:paraId="236AEC32" w14:textId="77777777" w:rsidR="00681ED9" w:rsidRPr="003C3B02" w:rsidRDefault="00955BF3" w:rsidP="00955BF3">
      <w:pPr>
        <w:pStyle w:val="a6"/>
        <w:numPr>
          <w:ilvl w:val="0"/>
          <w:numId w:val="1"/>
        </w:numPr>
        <w:rPr>
          <w:b/>
          <w:sz w:val="26"/>
          <w:szCs w:val="26"/>
        </w:rPr>
      </w:pPr>
      <w:r w:rsidRPr="003C3B02">
        <w:rPr>
          <w:b/>
          <w:sz w:val="26"/>
          <w:szCs w:val="26"/>
        </w:rPr>
        <w:lastRenderedPageBreak/>
        <w:t>Демография организаций</w:t>
      </w:r>
    </w:p>
    <w:p w14:paraId="57F40CCF" w14:textId="77777777" w:rsidR="00681ED9" w:rsidRPr="008321E7" w:rsidRDefault="004769D3" w:rsidP="00970DF4">
      <w:pPr>
        <w:jc w:val="right"/>
        <w:rPr>
          <w:sz w:val="22"/>
          <w:szCs w:val="22"/>
        </w:rPr>
      </w:pPr>
      <w:r w:rsidRPr="008321E7">
        <w:rPr>
          <w:sz w:val="22"/>
          <w:szCs w:val="22"/>
        </w:rPr>
        <w:t>(</w:t>
      </w:r>
      <w:r w:rsidR="00970DF4" w:rsidRPr="008321E7">
        <w:rPr>
          <w:sz w:val="22"/>
          <w:szCs w:val="22"/>
        </w:rPr>
        <w:t>единиц</w:t>
      </w:r>
      <w:r w:rsidRPr="008321E7">
        <w:rPr>
          <w:sz w:val="22"/>
          <w:szCs w:val="22"/>
        </w:rP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993"/>
        <w:gridCol w:w="992"/>
      </w:tblGrid>
      <w:tr w:rsidR="00681ED9" w:rsidRPr="00685389" w14:paraId="1BA6BD85" w14:textId="77777777" w:rsidTr="00FC7DBA">
        <w:trPr>
          <w:trHeight w:val="517"/>
          <w:tblHeader/>
          <w:jc w:val="center"/>
        </w:trPr>
        <w:tc>
          <w:tcPr>
            <w:tcW w:w="5670" w:type="dxa"/>
            <w:vMerge w:val="restart"/>
            <w:vAlign w:val="center"/>
            <w:hideMark/>
          </w:tcPr>
          <w:p w14:paraId="489C4873" w14:textId="77777777" w:rsidR="00681ED9" w:rsidRPr="00B64638" w:rsidRDefault="00681ED9" w:rsidP="00B558AF">
            <w:pPr>
              <w:jc w:val="center"/>
              <w:rPr>
                <w:b/>
                <w:color w:val="000000"/>
              </w:rPr>
            </w:pPr>
            <w:r w:rsidRPr="00B64638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14:paraId="2E944928" w14:textId="77777777" w:rsidR="00681ED9" w:rsidRPr="00B64638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B64638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B64638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9C75428" w14:textId="77777777" w:rsidR="00681ED9" w:rsidRPr="00B64638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B64638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B64638">
              <w:rPr>
                <w:b/>
                <w:color w:val="000000"/>
                <w:sz w:val="20"/>
                <w:szCs w:val="20"/>
              </w:rPr>
              <w:t>.202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EF44717" w14:textId="77777777" w:rsidR="00681ED9" w:rsidRPr="00B64638" w:rsidRDefault="00681ED9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4638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4</w:t>
            </w:r>
            <w:r w:rsidRPr="00B64638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3</w:t>
            </w:r>
            <w:r w:rsidRPr="00B64638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581EEA" w14:textId="77777777" w:rsidR="00681ED9" w:rsidRPr="00B64638" w:rsidRDefault="00681ED9" w:rsidP="00B558AF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</w:tr>
      <w:tr w:rsidR="00681ED9" w:rsidRPr="00685389" w14:paraId="4AA11597" w14:textId="77777777" w:rsidTr="00FC7DBA">
        <w:trPr>
          <w:trHeight w:val="276"/>
          <w:tblHeader/>
          <w:jc w:val="center"/>
        </w:trPr>
        <w:tc>
          <w:tcPr>
            <w:tcW w:w="5670" w:type="dxa"/>
            <w:vMerge/>
            <w:vAlign w:val="center"/>
          </w:tcPr>
          <w:p w14:paraId="66C147DE" w14:textId="77777777" w:rsidR="00681ED9" w:rsidRPr="00685389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1FEF0477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B0387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31311A9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993C0A" w14:textId="77777777" w:rsidR="00681ED9" w:rsidRPr="0068538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E7" w:rsidRPr="00685389" w14:paraId="2D521C99" w14:textId="77777777" w:rsidTr="00A166E7">
        <w:trPr>
          <w:trHeight w:val="286"/>
          <w:jc w:val="center"/>
        </w:trPr>
        <w:tc>
          <w:tcPr>
            <w:tcW w:w="5670" w:type="dxa"/>
            <w:vAlign w:val="center"/>
            <w:hideMark/>
          </w:tcPr>
          <w:p w14:paraId="20C6170D" w14:textId="77777777" w:rsidR="00A166E7" w:rsidRPr="00685389" w:rsidRDefault="00A166E7" w:rsidP="00A166E7">
            <w:pPr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vAlign w:val="center"/>
          </w:tcPr>
          <w:p w14:paraId="6A6F155A" w14:textId="77777777" w:rsidR="00A166E7" w:rsidRPr="00685389" w:rsidRDefault="00A166E7" w:rsidP="00A166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FF3CD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vAlign w:val="center"/>
          </w:tcPr>
          <w:p w14:paraId="42931069" w14:textId="77777777" w:rsidR="00A166E7" w:rsidRPr="00685389" w:rsidRDefault="00364716" w:rsidP="00A166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8 509</w:t>
            </w:r>
          </w:p>
        </w:tc>
        <w:tc>
          <w:tcPr>
            <w:tcW w:w="993" w:type="dxa"/>
            <w:vAlign w:val="center"/>
          </w:tcPr>
          <w:p w14:paraId="1EE96982" w14:textId="77777777" w:rsidR="00A166E7" w:rsidRPr="00685389" w:rsidRDefault="00364716" w:rsidP="00A166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992" w:type="dxa"/>
            <w:vAlign w:val="center"/>
            <w:hideMark/>
          </w:tcPr>
          <w:p w14:paraId="7B816023" w14:textId="77777777" w:rsidR="00A166E7" w:rsidRPr="00685389" w:rsidRDefault="00D01E02" w:rsidP="00A166E7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3E8AB868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421FD30D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center"/>
          </w:tcPr>
          <w:p w14:paraId="59F07FC6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34" w:type="dxa"/>
            <w:vAlign w:val="center"/>
          </w:tcPr>
          <w:p w14:paraId="7A62B7E7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3" w:type="dxa"/>
            <w:vAlign w:val="center"/>
          </w:tcPr>
          <w:p w14:paraId="3836051D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  <w:hideMark/>
          </w:tcPr>
          <w:p w14:paraId="0B6F0E78" w14:textId="77777777" w:rsidR="00A166E7" w:rsidRPr="00685389" w:rsidRDefault="00A166E7" w:rsidP="00A166E7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6F6C76F0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6AD14B11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14:paraId="7A39AA7B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114E32B0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7FFB431B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14:paraId="654A5359" w14:textId="77777777" w:rsidR="00A166E7" w:rsidRPr="00685389" w:rsidRDefault="00D01E02" w:rsidP="00A166E7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A166E7" w:rsidRPr="00685389" w14:paraId="55B73BC5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2F1BCDD3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14:paraId="58B3DC36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vAlign w:val="center"/>
          </w:tcPr>
          <w:p w14:paraId="0713E52D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993" w:type="dxa"/>
            <w:vAlign w:val="center"/>
          </w:tcPr>
          <w:p w14:paraId="214BB5DB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992" w:type="dxa"/>
            <w:vAlign w:val="center"/>
            <w:hideMark/>
          </w:tcPr>
          <w:p w14:paraId="708C6979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53841715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717CD54C" w14:textId="77777777" w:rsidR="00A166E7" w:rsidRPr="00685389" w:rsidRDefault="00A166E7" w:rsidP="00A166E7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14:paraId="5D0FB18E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3E1B729F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14:paraId="3E091607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992" w:type="dxa"/>
            <w:vAlign w:val="center"/>
            <w:hideMark/>
          </w:tcPr>
          <w:p w14:paraId="7D9EE354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7897B285" w14:textId="77777777" w:rsidTr="00A166E7">
        <w:trPr>
          <w:trHeight w:val="402"/>
          <w:jc w:val="center"/>
        </w:trPr>
        <w:tc>
          <w:tcPr>
            <w:tcW w:w="5670" w:type="dxa"/>
            <w:vAlign w:val="center"/>
            <w:hideMark/>
          </w:tcPr>
          <w:p w14:paraId="0D766D5A" w14:textId="77777777" w:rsidR="00A166E7" w:rsidRPr="00685389" w:rsidRDefault="00A166E7" w:rsidP="00A166E7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14:paraId="134DDEAE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14:paraId="2D64698B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14:paraId="0031B30C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14:paraId="0DAE73A8" w14:textId="77777777" w:rsidR="00A166E7" w:rsidRPr="00685389" w:rsidRDefault="00D01E02" w:rsidP="00A166E7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A166E7" w:rsidRPr="00685389" w14:paraId="35BD7E01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6EA89341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14:paraId="54260917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vAlign w:val="center"/>
          </w:tcPr>
          <w:p w14:paraId="5237A786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993" w:type="dxa"/>
            <w:vAlign w:val="center"/>
          </w:tcPr>
          <w:p w14:paraId="3C22964C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hideMark/>
          </w:tcPr>
          <w:p w14:paraId="15ECBA8D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423E59A7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4197AA7B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center"/>
          </w:tcPr>
          <w:p w14:paraId="7273FA69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F3C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1134" w:type="dxa"/>
            <w:vAlign w:val="center"/>
          </w:tcPr>
          <w:p w14:paraId="665A8428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1 952</w:t>
            </w:r>
          </w:p>
        </w:tc>
        <w:tc>
          <w:tcPr>
            <w:tcW w:w="993" w:type="dxa"/>
            <w:vAlign w:val="center"/>
          </w:tcPr>
          <w:p w14:paraId="398CCFAB" w14:textId="77777777" w:rsidR="00A166E7" w:rsidRPr="00685389" w:rsidRDefault="00364716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992" w:type="dxa"/>
            <w:vAlign w:val="center"/>
            <w:hideMark/>
          </w:tcPr>
          <w:p w14:paraId="6A07A47E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2D52437B" w14:textId="77777777" w:rsidTr="00A166E7">
        <w:trPr>
          <w:trHeight w:val="237"/>
          <w:jc w:val="center"/>
        </w:trPr>
        <w:tc>
          <w:tcPr>
            <w:tcW w:w="5670" w:type="dxa"/>
            <w:vAlign w:val="center"/>
            <w:hideMark/>
          </w:tcPr>
          <w:p w14:paraId="6D023A60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14:paraId="0986657F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34" w:type="dxa"/>
            <w:vAlign w:val="center"/>
          </w:tcPr>
          <w:p w14:paraId="03F06CEB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3" w:type="dxa"/>
            <w:vAlign w:val="center"/>
          </w:tcPr>
          <w:p w14:paraId="398F1431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92" w:type="dxa"/>
            <w:vAlign w:val="center"/>
            <w:hideMark/>
          </w:tcPr>
          <w:p w14:paraId="410664B5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7FEEC74F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47F38359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vAlign w:val="center"/>
          </w:tcPr>
          <w:p w14:paraId="6402D9FA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34" w:type="dxa"/>
            <w:vAlign w:val="center"/>
          </w:tcPr>
          <w:p w14:paraId="5C713432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993" w:type="dxa"/>
            <w:vAlign w:val="center"/>
          </w:tcPr>
          <w:p w14:paraId="7DEC3CF9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92" w:type="dxa"/>
            <w:vAlign w:val="center"/>
            <w:hideMark/>
          </w:tcPr>
          <w:p w14:paraId="6AEC225A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7469DEDA" w14:textId="77777777" w:rsidTr="00A166E7">
        <w:trPr>
          <w:trHeight w:val="278"/>
          <w:jc w:val="center"/>
        </w:trPr>
        <w:tc>
          <w:tcPr>
            <w:tcW w:w="5670" w:type="dxa"/>
            <w:vAlign w:val="center"/>
            <w:hideMark/>
          </w:tcPr>
          <w:p w14:paraId="06612235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14:paraId="5769EC25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vAlign w:val="center"/>
          </w:tcPr>
          <w:p w14:paraId="15953DAE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3" w:type="dxa"/>
            <w:vAlign w:val="center"/>
          </w:tcPr>
          <w:p w14:paraId="196C07D1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992" w:type="dxa"/>
            <w:vAlign w:val="center"/>
            <w:hideMark/>
          </w:tcPr>
          <w:p w14:paraId="60749AF7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30008F89" w14:textId="77777777" w:rsidTr="00A166E7">
        <w:trPr>
          <w:trHeight w:val="283"/>
          <w:jc w:val="center"/>
        </w:trPr>
        <w:tc>
          <w:tcPr>
            <w:tcW w:w="5670" w:type="dxa"/>
            <w:vAlign w:val="center"/>
            <w:hideMark/>
          </w:tcPr>
          <w:p w14:paraId="1C974B55" w14:textId="77777777" w:rsidR="00A166E7" w:rsidRPr="00685389" w:rsidRDefault="00A166E7" w:rsidP="00A166E7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vAlign w:val="center"/>
          </w:tcPr>
          <w:p w14:paraId="7331B259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14:paraId="5494028E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14:paraId="4D32F619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92" w:type="dxa"/>
            <w:vAlign w:val="center"/>
            <w:hideMark/>
          </w:tcPr>
          <w:p w14:paraId="3718083B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413F4C01" w14:textId="77777777" w:rsidTr="00A166E7">
        <w:trPr>
          <w:trHeight w:val="148"/>
          <w:jc w:val="center"/>
        </w:trPr>
        <w:tc>
          <w:tcPr>
            <w:tcW w:w="5670" w:type="dxa"/>
            <w:vAlign w:val="center"/>
            <w:hideMark/>
          </w:tcPr>
          <w:p w14:paraId="208F34EB" w14:textId="77777777" w:rsidR="00A166E7" w:rsidRPr="00685389" w:rsidRDefault="00A166E7" w:rsidP="00A166E7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14:paraId="30EDCD0D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34" w:type="dxa"/>
            <w:vAlign w:val="center"/>
          </w:tcPr>
          <w:p w14:paraId="2DE02F9C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993" w:type="dxa"/>
            <w:vAlign w:val="center"/>
          </w:tcPr>
          <w:p w14:paraId="0C8F3CE1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992" w:type="dxa"/>
            <w:vAlign w:val="center"/>
            <w:hideMark/>
          </w:tcPr>
          <w:p w14:paraId="6E1F48F8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34F3079A" w14:textId="77777777" w:rsidTr="00A166E7">
        <w:trPr>
          <w:trHeight w:val="64"/>
          <w:jc w:val="center"/>
        </w:trPr>
        <w:tc>
          <w:tcPr>
            <w:tcW w:w="5670" w:type="dxa"/>
            <w:vAlign w:val="center"/>
            <w:hideMark/>
          </w:tcPr>
          <w:p w14:paraId="34538A38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center"/>
          </w:tcPr>
          <w:p w14:paraId="03EA679B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34" w:type="dxa"/>
            <w:vAlign w:val="center"/>
          </w:tcPr>
          <w:p w14:paraId="52954FF1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3" w:type="dxa"/>
            <w:vAlign w:val="center"/>
          </w:tcPr>
          <w:p w14:paraId="4528B7F4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992" w:type="dxa"/>
            <w:vAlign w:val="center"/>
            <w:hideMark/>
          </w:tcPr>
          <w:p w14:paraId="4625D898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508E02DF" w14:textId="77777777" w:rsidTr="00A166E7">
        <w:trPr>
          <w:trHeight w:val="330"/>
          <w:jc w:val="center"/>
        </w:trPr>
        <w:tc>
          <w:tcPr>
            <w:tcW w:w="5670" w:type="dxa"/>
            <w:vAlign w:val="center"/>
            <w:hideMark/>
          </w:tcPr>
          <w:p w14:paraId="6A776440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14:paraId="014DEC21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vAlign w:val="center"/>
          </w:tcPr>
          <w:p w14:paraId="256871A7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993" w:type="dxa"/>
            <w:vAlign w:val="center"/>
          </w:tcPr>
          <w:p w14:paraId="32DCC7F8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92" w:type="dxa"/>
            <w:vAlign w:val="center"/>
            <w:hideMark/>
          </w:tcPr>
          <w:p w14:paraId="5AF05231" w14:textId="77777777" w:rsidR="00A166E7" w:rsidRPr="00685389" w:rsidRDefault="00C906AC" w:rsidP="00A166E7">
            <w:pPr>
              <w:jc w:val="center"/>
              <w:rPr>
                <w:color w:val="000000"/>
                <w:sz w:val="28"/>
                <w:szCs w:val="32"/>
              </w:rPr>
            </w:pPr>
            <w:r w:rsidRPr="00C906AC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A166E7" w:rsidRPr="00685389" w14:paraId="050BE2CF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7310F7BB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center"/>
          </w:tcPr>
          <w:p w14:paraId="6CFCAF27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vAlign w:val="center"/>
          </w:tcPr>
          <w:p w14:paraId="34D84C80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3" w:type="dxa"/>
            <w:vAlign w:val="center"/>
          </w:tcPr>
          <w:p w14:paraId="68FBA28A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992" w:type="dxa"/>
            <w:vAlign w:val="center"/>
            <w:hideMark/>
          </w:tcPr>
          <w:p w14:paraId="18977262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297FFBFE" w14:textId="77777777" w:rsidTr="00A166E7">
        <w:trPr>
          <w:trHeight w:val="159"/>
          <w:jc w:val="center"/>
        </w:trPr>
        <w:tc>
          <w:tcPr>
            <w:tcW w:w="5670" w:type="dxa"/>
            <w:vAlign w:val="center"/>
            <w:hideMark/>
          </w:tcPr>
          <w:p w14:paraId="3408E46F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14:paraId="543049DE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14:paraId="5B8EB7CB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3" w:type="dxa"/>
            <w:vAlign w:val="center"/>
          </w:tcPr>
          <w:p w14:paraId="0D2DC10A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14:paraId="2F534B64" w14:textId="77777777" w:rsidR="00A166E7" w:rsidRPr="00685389" w:rsidRDefault="00D01E02" w:rsidP="00A166E7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A166E7" w:rsidRPr="00685389" w14:paraId="02A2D58D" w14:textId="77777777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14:paraId="2DF30FBF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14:paraId="60AFEF5F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vAlign w:val="center"/>
          </w:tcPr>
          <w:p w14:paraId="587EF94F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993" w:type="dxa"/>
            <w:vAlign w:val="center"/>
          </w:tcPr>
          <w:p w14:paraId="1A2F37D3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14:paraId="207D5140" w14:textId="77777777" w:rsidR="00A166E7" w:rsidRPr="00685389" w:rsidRDefault="00D01E02" w:rsidP="00A166E7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A166E7" w:rsidRPr="00685389" w14:paraId="1D670523" w14:textId="77777777" w:rsidTr="00A166E7">
        <w:trPr>
          <w:trHeight w:val="313"/>
          <w:jc w:val="center"/>
        </w:trPr>
        <w:tc>
          <w:tcPr>
            <w:tcW w:w="5670" w:type="dxa"/>
            <w:vAlign w:val="center"/>
            <w:hideMark/>
          </w:tcPr>
          <w:p w14:paraId="3BE738C5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center"/>
          </w:tcPr>
          <w:p w14:paraId="3079C067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14:paraId="49D6E9F0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3" w:type="dxa"/>
            <w:vAlign w:val="center"/>
          </w:tcPr>
          <w:p w14:paraId="54D970B5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992" w:type="dxa"/>
            <w:vAlign w:val="center"/>
            <w:hideMark/>
          </w:tcPr>
          <w:p w14:paraId="34C5A566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54559512" w14:textId="77777777" w:rsidTr="00A166E7">
        <w:trPr>
          <w:trHeight w:val="236"/>
          <w:jc w:val="center"/>
        </w:trPr>
        <w:tc>
          <w:tcPr>
            <w:tcW w:w="5670" w:type="dxa"/>
            <w:vAlign w:val="center"/>
            <w:hideMark/>
          </w:tcPr>
          <w:p w14:paraId="143CC358" w14:textId="77777777" w:rsidR="00A166E7" w:rsidRPr="00685389" w:rsidRDefault="00A166E7" w:rsidP="00A166E7">
            <w:pPr>
              <w:ind w:firstLineChars="100" w:firstLine="220"/>
              <w:rPr>
                <w:color w:val="000000"/>
                <w:lang w:val="en-US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vAlign w:val="center"/>
          </w:tcPr>
          <w:p w14:paraId="7A1EC036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vAlign w:val="center"/>
          </w:tcPr>
          <w:p w14:paraId="08C0CF22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993" w:type="dxa"/>
            <w:vAlign w:val="center"/>
          </w:tcPr>
          <w:p w14:paraId="67D6F409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  <w:vAlign w:val="center"/>
            <w:hideMark/>
          </w:tcPr>
          <w:p w14:paraId="3C5CEF50" w14:textId="77777777" w:rsidR="00A166E7" w:rsidRPr="00685389" w:rsidRDefault="00A166E7" w:rsidP="00A166E7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3602F512" w14:textId="77777777" w:rsidTr="00FC7DBA">
        <w:trPr>
          <w:trHeight w:val="236"/>
          <w:jc w:val="center"/>
        </w:trPr>
        <w:tc>
          <w:tcPr>
            <w:tcW w:w="5670" w:type="dxa"/>
            <w:vAlign w:val="center"/>
          </w:tcPr>
          <w:p w14:paraId="7244B88A" w14:textId="77777777" w:rsidR="00A166E7" w:rsidRPr="00685389" w:rsidRDefault="00A166E7" w:rsidP="00A166E7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vAlign w:val="center"/>
          </w:tcPr>
          <w:p w14:paraId="516880A4" w14:textId="77777777" w:rsidR="00A166E7" w:rsidRPr="00685389" w:rsidRDefault="00A166E7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11BECD2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758F495" w14:textId="77777777" w:rsidR="00A166E7" w:rsidRPr="00685389" w:rsidRDefault="00FF3CD4" w:rsidP="00A16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14:paraId="4AABA5C3" w14:textId="77777777" w:rsidR="00A166E7" w:rsidRPr="00685389" w:rsidRDefault="00A166E7" w:rsidP="00A166E7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14:paraId="2A80751A" w14:textId="77777777" w:rsidR="00AC54FC" w:rsidRPr="00685389" w:rsidRDefault="00AC54FC" w:rsidP="00496D35">
      <w:pPr>
        <w:jc w:val="right"/>
      </w:pPr>
    </w:p>
    <w:p w14:paraId="1D193DD0" w14:textId="77777777" w:rsidR="00F64F72" w:rsidRPr="003C3B02" w:rsidRDefault="00F64F72" w:rsidP="00F64F72">
      <w:pPr>
        <w:pStyle w:val="a6"/>
        <w:numPr>
          <w:ilvl w:val="0"/>
          <w:numId w:val="1"/>
        </w:numPr>
        <w:rPr>
          <w:b/>
          <w:sz w:val="26"/>
          <w:szCs w:val="26"/>
        </w:rPr>
      </w:pPr>
      <w:r w:rsidRPr="003C3B02">
        <w:rPr>
          <w:b/>
          <w:sz w:val="26"/>
          <w:szCs w:val="26"/>
        </w:rPr>
        <w:t>Промышленное производство</w:t>
      </w:r>
    </w:p>
    <w:p w14:paraId="6C652675" w14:textId="77777777" w:rsidR="00F64F72" w:rsidRPr="00685389" w:rsidRDefault="00F64F72" w:rsidP="00F64F72">
      <w:pPr>
        <w:pStyle w:val="a6"/>
        <w:rPr>
          <w:b/>
        </w:rPr>
      </w:pPr>
    </w:p>
    <w:p w14:paraId="7F8144CB" w14:textId="77777777" w:rsidR="00F64F72" w:rsidRPr="00685389" w:rsidRDefault="00F64F72" w:rsidP="00F64F72">
      <w:pPr>
        <w:pStyle w:val="a6"/>
        <w:jc w:val="center"/>
        <w:rPr>
          <w:b/>
        </w:rPr>
      </w:pPr>
      <w:r w:rsidRPr="00685389">
        <w:rPr>
          <w:b/>
        </w:rPr>
        <w:t xml:space="preserve">Объем отгруженных товаров собственного производства, </w:t>
      </w:r>
      <w:r w:rsidR="00E91B26">
        <w:rPr>
          <w:b/>
        </w:rPr>
        <w:br/>
      </w:r>
      <w:r w:rsidRPr="00685389">
        <w:rPr>
          <w:b/>
        </w:rPr>
        <w:t>выполнено работ и услуг собственными силами организаций</w:t>
      </w:r>
    </w:p>
    <w:p w14:paraId="1D392E56" w14:textId="77777777" w:rsidR="00F64F72" w:rsidRPr="00685389" w:rsidRDefault="00F64F72" w:rsidP="00F64F72">
      <w:pPr>
        <w:pStyle w:val="a6"/>
        <w:jc w:val="center"/>
        <w:rPr>
          <w:b/>
          <w:sz w:val="22"/>
        </w:rPr>
      </w:pPr>
    </w:p>
    <w:p w14:paraId="35B36632" w14:textId="77777777" w:rsidR="00F64F72" w:rsidRPr="00685389" w:rsidRDefault="00F64F72" w:rsidP="00F64F72">
      <w:pPr>
        <w:pStyle w:val="a6"/>
        <w:tabs>
          <w:tab w:val="left" w:pos="7091"/>
        </w:tabs>
        <w:jc w:val="right"/>
      </w:pPr>
      <w:r w:rsidRPr="008321E7">
        <w:rPr>
          <w:sz w:val="22"/>
          <w:szCs w:val="22"/>
        </w:rPr>
        <w:t>(млн</w:t>
      </w:r>
      <w:r w:rsidR="00004971" w:rsidRPr="008321E7">
        <w:rPr>
          <w:sz w:val="22"/>
          <w:szCs w:val="22"/>
        </w:rPr>
        <w:t xml:space="preserve"> </w:t>
      </w:r>
      <w:r w:rsidRPr="008321E7">
        <w:rPr>
          <w:sz w:val="22"/>
          <w:szCs w:val="22"/>
        </w:rPr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685389" w14:paraId="1B23EA5B" w14:textId="77777777" w:rsidTr="00B64638">
        <w:trPr>
          <w:trHeight w:val="595"/>
          <w:tblHeader/>
        </w:trPr>
        <w:tc>
          <w:tcPr>
            <w:tcW w:w="4253" w:type="dxa"/>
            <w:vMerge w:val="restart"/>
            <w:vAlign w:val="center"/>
            <w:hideMark/>
          </w:tcPr>
          <w:p w14:paraId="3E64548C" w14:textId="77777777" w:rsidR="00F64F72" w:rsidRPr="003C3B02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2A0C442B" w14:textId="77777777" w:rsidR="00F64F72" w:rsidRPr="003C3B02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A00023" w14:textId="77777777" w:rsidR="00F64F72" w:rsidRPr="003C3B02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C320261" w14:textId="77777777" w:rsidR="00F64F72" w:rsidRPr="003C3B02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C3B0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C3B0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4591F78A" w14:textId="77777777" w:rsidR="00F64F72" w:rsidRPr="003C3B02" w:rsidRDefault="003C3B0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0BD23ABC" w14:textId="77777777" w:rsidR="00F64F72" w:rsidRPr="003C3B02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3B02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C3B02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685389" w14:paraId="6F93C3B4" w14:textId="77777777" w:rsidTr="00B64638">
        <w:trPr>
          <w:trHeight w:val="711"/>
          <w:tblHeader/>
        </w:trPr>
        <w:tc>
          <w:tcPr>
            <w:tcW w:w="4253" w:type="dxa"/>
            <w:vMerge/>
            <w:vAlign w:val="center"/>
          </w:tcPr>
          <w:p w14:paraId="4BE27768" w14:textId="77777777" w:rsidR="00F64F72" w:rsidRPr="003C3B02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A0B9C29" w14:textId="77777777" w:rsidR="00F64F72" w:rsidRPr="003C3B02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A72A065" w14:textId="77777777" w:rsidR="00F64F72" w:rsidRPr="003C3B02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A8011D0" w14:textId="77777777" w:rsidR="00F64F72" w:rsidRPr="003C3B02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E385191" w14:textId="77777777" w:rsidR="00F64F72" w:rsidRPr="003C3B02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9E354A" w14:textId="77777777" w:rsidR="00F64F72" w:rsidRPr="003C3B02" w:rsidRDefault="00E91B26" w:rsidP="003C3B0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A166E7" w:rsidRPr="003C3B0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64F72" w:rsidRPr="003C3B0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3C3B02" w:rsidRPr="003C3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D6F3D69" w14:textId="77777777" w:rsidR="00F64F72" w:rsidRPr="003C3B02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3B02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C3B0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C3B0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C3B02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A166E7" w:rsidRPr="00685389" w14:paraId="29F41E9B" w14:textId="77777777" w:rsidTr="00B64638">
        <w:trPr>
          <w:trHeight w:val="328"/>
        </w:trPr>
        <w:tc>
          <w:tcPr>
            <w:tcW w:w="4253" w:type="dxa"/>
            <w:vAlign w:val="center"/>
            <w:hideMark/>
          </w:tcPr>
          <w:p w14:paraId="12C7B313" w14:textId="77777777" w:rsidR="00A166E7" w:rsidRPr="00685389" w:rsidRDefault="00A166E7" w:rsidP="00A166E7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14:paraId="122D9BEC" w14:textId="77777777" w:rsidR="00A166E7" w:rsidRPr="00685389" w:rsidRDefault="00A166E7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872,4</w:t>
            </w:r>
          </w:p>
        </w:tc>
        <w:tc>
          <w:tcPr>
            <w:tcW w:w="992" w:type="dxa"/>
            <w:vAlign w:val="center"/>
          </w:tcPr>
          <w:p w14:paraId="7AC3732A" w14:textId="77777777" w:rsidR="00A166E7" w:rsidRPr="00685389" w:rsidRDefault="00363E62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99 496,3</w:t>
            </w:r>
          </w:p>
        </w:tc>
        <w:tc>
          <w:tcPr>
            <w:tcW w:w="993" w:type="dxa"/>
            <w:vAlign w:val="center"/>
          </w:tcPr>
          <w:p w14:paraId="37260892" w14:textId="77777777" w:rsidR="00A166E7" w:rsidRPr="00685389" w:rsidRDefault="00363E62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708" w:type="dxa"/>
            <w:noWrap/>
            <w:vAlign w:val="center"/>
            <w:hideMark/>
          </w:tcPr>
          <w:p w14:paraId="49239BAF" w14:textId="77777777" w:rsidR="00A166E7" w:rsidRPr="00685389" w:rsidRDefault="00A166E7" w:rsidP="00A166E7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76186FD3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733 052,9</w:t>
            </w:r>
          </w:p>
        </w:tc>
        <w:tc>
          <w:tcPr>
            <w:tcW w:w="992" w:type="dxa"/>
            <w:vAlign w:val="center"/>
          </w:tcPr>
          <w:p w14:paraId="2286D708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A166E7" w:rsidRPr="00685389" w14:paraId="28426836" w14:textId="77777777" w:rsidTr="00B64638">
        <w:trPr>
          <w:trHeight w:val="291"/>
        </w:trPr>
        <w:tc>
          <w:tcPr>
            <w:tcW w:w="4253" w:type="dxa"/>
            <w:vAlign w:val="center"/>
          </w:tcPr>
          <w:p w14:paraId="1546EBD7" w14:textId="77777777" w:rsidR="00A166E7" w:rsidRPr="00685389" w:rsidRDefault="00A166E7" w:rsidP="00A166E7">
            <w:pPr>
              <w:ind w:firstLineChars="14" w:firstLine="31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14:paraId="5CD24E2D" w14:textId="77777777" w:rsidR="00A166E7" w:rsidRPr="00685389" w:rsidRDefault="00A166E7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680,3</w:t>
            </w:r>
          </w:p>
        </w:tc>
        <w:tc>
          <w:tcPr>
            <w:tcW w:w="992" w:type="dxa"/>
            <w:vAlign w:val="center"/>
          </w:tcPr>
          <w:p w14:paraId="0B0E0199" w14:textId="77777777" w:rsidR="00A166E7" w:rsidRPr="00685389" w:rsidRDefault="00363E62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center"/>
          </w:tcPr>
          <w:p w14:paraId="335FF79D" w14:textId="77777777" w:rsidR="00A166E7" w:rsidRPr="00685389" w:rsidRDefault="00D01E02" w:rsidP="00A166E7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vAlign w:val="center"/>
          </w:tcPr>
          <w:p w14:paraId="03AB223F" w14:textId="77777777" w:rsidR="00A166E7" w:rsidRPr="00685389" w:rsidRDefault="00A166E7" w:rsidP="00A166E7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74D870E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196 004,1</w:t>
            </w:r>
          </w:p>
        </w:tc>
        <w:tc>
          <w:tcPr>
            <w:tcW w:w="992" w:type="dxa"/>
            <w:vAlign w:val="center"/>
          </w:tcPr>
          <w:p w14:paraId="5442F874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</w:tr>
      <w:tr w:rsidR="00A166E7" w:rsidRPr="00685389" w14:paraId="7FDABAD7" w14:textId="77777777" w:rsidTr="00B64638">
        <w:trPr>
          <w:trHeight w:val="397"/>
        </w:trPr>
        <w:tc>
          <w:tcPr>
            <w:tcW w:w="4253" w:type="dxa"/>
            <w:vAlign w:val="center"/>
            <w:hideMark/>
          </w:tcPr>
          <w:p w14:paraId="16A4B2F1" w14:textId="77777777" w:rsidR="00A166E7" w:rsidRPr="00685389" w:rsidRDefault="00A166E7" w:rsidP="00A166E7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14:paraId="47717A6D" w14:textId="77777777" w:rsidR="00A166E7" w:rsidRPr="00685389" w:rsidRDefault="00A166E7" w:rsidP="00A166E7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746,4</w:t>
            </w:r>
          </w:p>
        </w:tc>
        <w:tc>
          <w:tcPr>
            <w:tcW w:w="992" w:type="dxa"/>
            <w:vAlign w:val="center"/>
          </w:tcPr>
          <w:p w14:paraId="67728E3F" w14:textId="77777777" w:rsidR="00A166E7" w:rsidRPr="00685389" w:rsidRDefault="00363E62" w:rsidP="00A166E7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13 203,6</w:t>
            </w:r>
          </w:p>
        </w:tc>
        <w:tc>
          <w:tcPr>
            <w:tcW w:w="993" w:type="dxa"/>
            <w:vAlign w:val="center"/>
          </w:tcPr>
          <w:p w14:paraId="30C8013F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708" w:type="dxa"/>
            <w:noWrap/>
            <w:vAlign w:val="center"/>
            <w:hideMark/>
          </w:tcPr>
          <w:p w14:paraId="03E4991E" w14:textId="77777777" w:rsidR="00A166E7" w:rsidRPr="00685389" w:rsidRDefault="00A166E7" w:rsidP="00A166E7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73D2D575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79 137,9</w:t>
            </w:r>
          </w:p>
        </w:tc>
        <w:tc>
          <w:tcPr>
            <w:tcW w:w="992" w:type="dxa"/>
            <w:vAlign w:val="center"/>
          </w:tcPr>
          <w:p w14:paraId="7A53E73B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</w:tr>
      <w:tr w:rsidR="00A166E7" w:rsidRPr="00685389" w14:paraId="32EAC70A" w14:textId="77777777" w:rsidTr="00B64638">
        <w:trPr>
          <w:trHeight w:val="533"/>
        </w:trPr>
        <w:tc>
          <w:tcPr>
            <w:tcW w:w="4253" w:type="dxa"/>
            <w:noWrap/>
            <w:vAlign w:val="center"/>
          </w:tcPr>
          <w:p w14:paraId="053EC66A" w14:textId="77777777" w:rsidR="00A166E7" w:rsidRPr="00685389" w:rsidRDefault="00A166E7" w:rsidP="00A166E7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14:paraId="544E912C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970,8</w:t>
            </w:r>
          </w:p>
        </w:tc>
        <w:tc>
          <w:tcPr>
            <w:tcW w:w="992" w:type="dxa"/>
            <w:vAlign w:val="center"/>
          </w:tcPr>
          <w:p w14:paraId="65241575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6 499,6</w:t>
            </w:r>
          </w:p>
        </w:tc>
        <w:tc>
          <w:tcPr>
            <w:tcW w:w="993" w:type="dxa"/>
            <w:vAlign w:val="center"/>
          </w:tcPr>
          <w:p w14:paraId="3458067E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708" w:type="dxa"/>
            <w:noWrap/>
            <w:vAlign w:val="center"/>
          </w:tcPr>
          <w:p w14:paraId="2FFDD336" w14:textId="77777777" w:rsidR="00A166E7" w:rsidRPr="00685389" w:rsidRDefault="00A166E7" w:rsidP="00A166E7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379C8460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9 896,6</w:t>
            </w:r>
          </w:p>
        </w:tc>
        <w:tc>
          <w:tcPr>
            <w:tcW w:w="992" w:type="dxa"/>
            <w:vAlign w:val="center"/>
          </w:tcPr>
          <w:p w14:paraId="0A8F34D7" w14:textId="77777777" w:rsidR="00A166E7" w:rsidRPr="00685389" w:rsidRDefault="00363E62" w:rsidP="00A166E7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</w:tbl>
    <w:p w14:paraId="73E2A78B" w14:textId="77777777" w:rsidR="003C3B02" w:rsidRDefault="00CB0B17" w:rsidP="003C3B02">
      <w:pPr>
        <w:pStyle w:val="1"/>
        <w:numPr>
          <w:ilvl w:val="0"/>
          <w:numId w:val="1"/>
        </w:numPr>
        <w:tabs>
          <w:tab w:val="left" w:pos="284"/>
          <w:tab w:val="center" w:pos="4677"/>
        </w:tabs>
        <w:spacing w:after="120"/>
        <w:rPr>
          <w:rFonts w:ascii="Times New Roman" w:hAnsi="Times New Roman"/>
          <w:sz w:val="26"/>
          <w:szCs w:val="26"/>
        </w:rPr>
      </w:pPr>
      <w:bookmarkStart w:id="1" w:name="_Toc355770758"/>
      <w:r w:rsidRPr="003C3B02">
        <w:rPr>
          <w:rFonts w:ascii="Times New Roman" w:hAnsi="Times New Roman"/>
          <w:sz w:val="26"/>
          <w:szCs w:val="26"/>
        </w:rPr>
        <w:t>Транспорт</w:t>
      </w:r>
      <w:bookmarkEnd w:id="1"/>
      <w:r w:rsidRPr="003C3B02">
        <w:rPr>
          <w:rFonts w:ascii="Times New Roman" w:hAnsi="Times New Roman"/>
          <w:sz w:val="26"/>
          <w:szCs w:val="26"/>
        </w:rPr>
        <w:t>ировка и хранение</w:t>
      </w:r>
    </w:p>
    <w:p w14:paraId="59426253" w14:textId="77777777" w:rsidR="003C3B02" w:rsidRPr="003C3B02" w:rsidRDefault="003C3B02" w:rsidP="003C3B02">
      <w:pPr>
        <w:pStyle w:val="a6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1134"/>
        <w:gridCol w:w="1134"/>
      </w:tblGrid>
      <w:tr w:rsidR="00706790" w:rsidRPr="00685389" w14:paraId="3E6AE5A3" w14:textId="77777777" w:rsidTr="00BA0C8D">
        <w:trPr>
          <w:trHeight w:val="695"/>
          <w:tblHeader/>
        </w:trPr>
        <w:tc>
          <w:tcPr>
            <w:tcW w:w="6379" w:type="dxa"/>
            <w:noWrap/>
            <w:vAlign w:val="center"/>
            <w:hideMark/>
          </w:tcPr>
          <w:p w14:paraId="62C2FA78" w14:textId="77777777" w:rsidR="00706790" w:rsidRPr="003C3B02" w:rsidRDefault="00706790" w:rsidP="00B558AF">
            <w:pPr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6D0FB225" w14:textId="77777777" w:rsidR="00706790" w:rsidRPr="003C3B02" w:rsidRDefault="00E91B26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706790" w:rsidRPr="003C3B0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706790" w:rsidRPr="003C3B02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0E322C81" w14:textId="77777777" w:rsidR="00706790" w:rsidRPr="003C3B02" w:rsidRDefault="00E91B26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706790" w:rsidRPr="003C3B0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706790" w:rsidRPr="003C3B02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35E21C78" w14:textId="77777777" w:rsidR="00706790" w:rsidRPr="003C3B02" w:rsidRDefault="00706790" w:rsidP="00B558AF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Тенденция</w:t>
            </w:r>
          </w:p>
        </w:tc>
      </w:tr>
      <w:tr w:rsidR="00A166E7" w:rsidRPr="00685389" w14:paraId="77B8D679" w14:textId="77777777" w:rsidTr="00BA0C8D">
        <w:trPr>
          <w:trHeight w:val="204"/>
        </w:trPr>
        <w:tc>
          <w:tcPr>
            <w:tcW w:w="6379" w:type="dxa"/>
            <w:vAlign w:val="center"/>
            <w:hideMark/>
          </w:tcPr>
          <w:p w14:paraId="25F860FA" w14:textId="77777777" w:rsidR="00A166E7" w:rsidRPr="00685389" w:rsidRDefault="00A166E7" w:rsidP="00A166E7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Объем перевозок грузов автомобил</w:t>
            </w:r>
            <w:r w:rsidR="00584309">
              <w:rPr>
                <w:bCs/>
                <w:color w:val="000000"/>
                <w:sz w:val="22"/>
                <w:szCs w:val="22"/>
              </w:rPr>
              <w:t>ьным</w:t>
            </w:r>
            <w:r w:rsidRPr="0068538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84309">
              <w:rPr>
                <w:bCs/>
                <w:color w:val="000000"/>
                <w:sz w:val="22"/>
                <w:szCs w:val="22"/>
              </w:rPr>
              <w:t>транспортом</w:t>
            </w:r>
            <w:r w:rsidR="00E91B26">
              <w:rPr>
                <w:bCs/>
                <w:color w:val="000000"/>
                <w:sz w:val="22"/>
                <w:szCs w:val="22"/>
              </w:rPr>
              <w:t>, тыс. т</w:t>
            </w:r>
          </w:p>
        </w:tc>
        <w:tc>
          <w:tcPr>
            <w:tcW w:w="1276" w:type="dxa"/>
            <w:vAlign w:val="center"/>
          </w:tcPr>
          <w:p w14:paraId="44AD2A97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314,1</w:t>
            </w:r>
          </w:p>
        </w:tc>
        <w:tc>
          <w:tcPr>
            <w:tcW w:w="1134" w:type="dxa"/>
            <w:vAlign w:val="center"/>
          </w:tcPr>
          <w:p w14:paraId="4247BF8B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333,5</w:t>
            </w:r>
          </w:p>
        </w:tc>
        <w:tc>
          <w:tcPr>
            <w:tcW w:w="1134" w:type="dxa"/>
            <w:noWrap/>
            <w:vAlign w:val="center"/>
            <w:hideMark/>
          </w:tcPr>
          <w:p w14:paraId="558C056C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A166E7" w:rsidRPr="00685389" w14:paraId="72F9E17D" w14:textId="77777777" w:rsidTr="00BA0C8D">
        <w:trPr>
          <w:trHeight w:val="276"/>
        </w:trPr>
        <w:tc>
          <w:tcPr>
            <w:tcW w:w="6379" w:type="dxa"/>
            <w:vAlign w:val="center"/>
            <w:hideMark/>
          </w:tcPr>
          <w:p w14:paraId="0908E2C9" w14:textId="77777777" w:rsidR="00A166E7" w:rsidRPr="00685389" w:rsidRDefault="00A166E7" w:rsidP="00E91B26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Грузооборот </w:t>
            </w:r>
            <w:r w:rsidR="00E91B26">
              <w:rPr>
                <w:bCs/>
                <w:color w:val="000000"/>
                <w:sz w:val="22"/>
                <w:szCs w:val="22"/>
              </w:rPr>
              <w:t>автомобильного транспорта, тыс.т.км.</w:t>
            </w:r>
          </w:p>
        </w:tc>
        <w:tc>
          <w:tcPr>
            <w:tcW w:w="1276" w:type="dxa"/>
            <w:vAlign w:val="center"/>
          </w:tcPr>
          <w:p w14:paraId="34F0F231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  <w:r w:rsidR="00363E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472,5</w:t>
            </w:r>
          </w:p>
        </w:tc>
        <w:tc>
          <w:tcPr>
            <w:tcW w:w="1134" w:type="dxa"/>
            <w:vAlign w:val="center"/>
          </w:tcPr>
          <w:p w14:paraId="1A880BFB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56 343,2</w:t>
            </w:r>
          </w:p>
        </w:tc>
        <w:tc>
          <w:tcPr>
            <w:tcW w:w="1134" w:type="dxa"/>
            <w:noWrap/>
            <w:vAlign w:val="center"/>
            <w:hideMark/>
          </w:tcPr>
          <w:p w14:paraId="70406F47" w14:textId="77777777" w:rsidR="00A166E7" w:rsidRPr="00685389" w:rsidRDefault="00D01E02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47689B06" w14:textId="77777777" w:rsidTr="00BA0C8D">
        <w:trPr>
          <w:trHeight w:val="20"/>
        </w:trPr>
        <w:tc>
          <w:tcPr>
            <w:tcW w:w="6379" w:type="dxa"/>
            <w:vAlign w:val="center"/>
          </w:tcPr>
          <w:p w14:paraId="774C6B6C" w14:textId="77777777" w:rsidR="00A166E7" w:rsidRPr="00685389" w:rsidRDefault="00A166E7" w:rsidP="00A166E7">
            <w:r w:rsidRPr="00685389">
              <w:rPr>
                <w:sz w:val="22"/>
                <w:szCs w:val="22"/>
              </w:rPr>
              <w:t>Перевезено пассажиров автобусного транспорта, тыс. человек</w:t>
            </w:r>
          </w:p>
        </w:tc>
        <w:tc>
          <w:tcPr>
            <w:tcW w:w="1276" w:type="dxa"/>
            <w:vAlign w:val="center"/>
          </w:tcPr>
          <w:p w14:paraId="49C2078B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487,0</w:t>
            </w:r>
          </w:p>
        </w:tc>
        <w:tc>
          <w:tcPr>
            <w:tcW w:w="1134" w:type="dxa"/>
            <w:vAlign w:val="center"/>
          </w:tcPr>
          <w:p w14:paraId="33A83C55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28 848,8</w:t>
            </w:r>
          </w:p>
        </w:tc>
        <w:tc>
          <w:tcPr>
            <w:tcW w:w="1134" w:type="dxa"/>
            <w:noWrap/>
            <w:vAlign w:val="center"/>
          </w:tcPr>
          <w:p w14:paraId="581F64BD" w14:textId="77777777" w:rsidR="00A166E7" w:rsidRPr="00685389" w:rsidRDefault="00A166E7" w:rsidP="00A166E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A166E7" w:rsidRPr="00685389" w14:paraId="2BE17063" w14:textId="77777777" w:rsidTr="00BA0C8D">
        <w:trPr>
          <w:trHeight w:val="589"/>
        </w:trPr>
        <w:tc>
          <w:tcPr>
            <w:tcW w:w="6379" w:type="dxa"/>
            <w:vAlign w:val="center"/>
          </w:tcPr>
          <w:p w14:paraId="13101265" w14:textId="77777777" w:rsidR="00A166E7" w:rsidRPr="00685389" w:rsidRDefault="00A166E7" w:rsidP="00A166E7">
            <w:r w:rsidRPr="00685389">
              <w:rPr>
                <w:sz w:val="22"/>
                <w:szCs w:val="22"/>
              </w:rPr>
              <w:t>Пассажирооборот автобусного транспорта, тыс. пассажиро-километров</w:t>
            </w:r>
          </w:p>
        </w:tc>
        <w:tc>
          <w:tcPr>
            <w:tcW w:w="1276" w:type="dxa"/>
            <w:vAlign w:val="center"/>
          </w:tcPr>
          <w:p w14:paraId="6A9E5EAB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281,3</w:t>
            </w:r>
          </w:p>
        </w:tc>
        <w:tc>
          <w:tcPr>
            <w:tcW w:w="1134" w:type="dxa"/>
            <w:vAlign w:val="center"/>
          </w:tcPr>
          <w:p w14:paraId="58A2A5E1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225 098,9</w:t>
            </w:r>
          </w:p>
        </w:tc>
        <w:tc>
          <w:tcPr>
            <w:tcW w:w="1134" w:type="dxa"/>
            <w:noWrap/>
            <w:vAlign w:val="center"/>
          </w:tcPr>
          <w:p w14:paraId="72C287D2" w14:textId="77777777" w:rsidR="00A166E7" w:rsidRPr="00685389" w:rsidRDefault="00A166E7" w:rsidP="00A166E7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14:paraId="02A14B6D" w14:textId="77777777" w:rsidR="0028011F" w:rsidRDefault="0028011F" w:rsidP="0028011F">
      <w:pPr>
        <w:pStyle w:val="1"/>
        <w:numPr>
          <w:ilvl w:val="0"/>
          <w:numId w:val="4"/>
        </w:numPr>
        <w:tabs>
          <w:tab w:val="left" w:pos="284"/>
          <w:tab w:val="center" w:pos="4677"/>
        </w:tabs>
        <w:spacing w:after="120"/>
        <w:rPr>
          <w:rFonts w:ascii="Times New Roman" w:hAnsi="Times New Roman"/>
          <w:sz w:val="26"/>
          <w:szCs w:val="26"/>
        </w:rPr>
      </w:pPr>
      <w:r w:rsidRPr="003C3B02">
        <w:rPr>
          <w:rFonts w:ascii="Times New Roman" w:hAnsi="Times New Roman"/>
          <w:sz w:val="26"/>
          <w:szCs w:val="26"/>
        </w:rPr>
        <w:t>Инвестиции</w:t>
      </w:r>
    </w:p>
    <w:p w14:paraId="00D756B0" w14:textId="77777777" w:rsidR="003C3B02" w:rsidRPr="003C3B02" w:rsidRDefault="003C3B02" w:rsidP="003C3B02"/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5166"/>
        <w:gridCol w:w="1218"/>
        <w:gridCol w:w="1272"/>
        <w:gridCol w:w="990"/>
        <w:gridCol w:w="1276"/>
      </w:tblGrid>
      <w:tr w:rsidR="008D059A" w:rsidRPr="00685389" w14:paraId="1353DAFC" w14:textId="77777777" w:rsidTr="00E91B26">
        <w:trPr>
          <w:trHeight w:val="692"/>
          <w:tblHeader/>
        </w:trPr>
        <w:tc>
          <w:tcPr>
            <w:tcW w:w="2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95B" w14:textId="77777777" w:rsidR="0028011F" w:rsidRPr="003C3B02" w:rsidRDefault="0028011F" w:rsidP="00B007A2">
            <w:pPr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A79" w14:textId="77777777" w:rsidR="0028011F" w:rsidRPr="003C3B02" w:rsidRDefault="00E91B26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28011F" w:rsidRPr="003C3B0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28011F" w:rsidRPr="003C3B02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D256" w14:textId="77777777" w:rsidR="0028011F" w:rsidRPr="003C3B02" w:rsidRDefault="00E91B26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28011F" w:rsidRPr="003C3B0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28011F" w:rsidRPr="003C3B02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Pr="003C3B0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17CB" w14:textId="77777777" w:rsidR="0028011F" w:rsidRPr="003C3B02" w:rsidRDefault="0028011F" w:rsidP="00B007A2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2024 к 2023, %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576" w14:textId="77777777" w:rsidR="0028011F" w:rsidRPr="003C3B02" w:rsidRDefault="0028011F" w:rsidP="00B007A2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3C3B02">
              <w:rPr>
                <w:b/>
                <w:bCs/>
                <w:color w:val="000000"/>
                <w:sz w:val="22"/>
                <w:szCs w:val="22"/>
              </w:rPr>
              <w:t>Тенденция</w:t>
            </w:r>
          </w:p>
        </w:tc>
      </w:tr>
      <w:tr w:rsidR="008D059A" w:rsidRPr="00685389" w14:paraId="33501D8C" w14:textId="77777777" w:rsidTr="00BA0C8D">
        <w:trPr>
          <w:trHeight w:val="517"/>
          <w:tblHeader/>
        </w:trPr>
        <w:tc>
          <w:tcPr>
            <w:tcW w:w="2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A43B" w14:textId="77777777" w:rsidR="0028011F" w:rsidRPr="00685389" w:rsidRDefault="0028011F" w:rsidP="00B00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2521" w14:textId="77777777" w:rsidR="0028011F" w:rsidRPr="00685389" w:rsidRDefault="0028011F" w:rsidP="00B00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3795" w14:textId="77777777" w:rsidR="0028011F" w:rsidRPr="00685389" w:rsidRDefault="0028011F" w:rsidP="00B00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2BBE" w14:textId="77777777" w:rsidR="0028011F" w:rsidRPr="00685389" w:rsidRDefault="0028011F" w:rsidP="00B00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EFC" w14:textId="77777777" w:rsidR="0028011F" w:rsidRPr="00685389" w:rsidRDefault="0028011F" w:rsidP="00B00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59A" w:rsidRPr="00685389" w14:paraId="7FE9FEE9" w14:textId="77777777" w:rsidTr="00E91B26">
        <w:trPr>
          <w:trHeight w:val="45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5FF3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инвестиций</w:t>
            </w:r>
            <w:r w:rsidRPr="00685389">
              <w:rPr>
                <w:color w:val="000000"/>
                <w:sz w:val="22"/>
                <w:szCs w:val="22"/>
              </w:rPr>
              <w:t xml:space="preserve"> в основной капитал, млн. руб. всего, в т.ч.: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9D3" w14:textId="77777777" w:rsidR="0028011F" w:rsidRPr="00685389" w:rsidRDefault="003C3B02" w:rsidP="00B007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353,9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AE23" w14:textId="77777777" w:rsidR="0028011F" w:rsidRPr="00685389" w:rsidRDefault="003C3B02" w:rsidP="00EE13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="00C7381A">
              <w:rPr>
                <w:sz w:val="20"/>
                <w:szCs w:val="20"/>
              </w:rPr>
              <w:t xml:space="preserve"> </w:t>
            </w:r>
            <w:r w:rsidR="00EE13EF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E2E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0FE7" w14:textId="77777777" w:rsidR="0028011F" w:rsidRPr="00685389" w:rsidRDefault="003C3B02" w:rsidP="00B007A2">
            <w:pPr>
              <w:jc w:val="center"/>
              <w:rPr>
                <w:sz w:val="28"/>
                <w:szCs w:val="32"/>
              </w:rPr>
            </w:pPr>
            <w:r w:rsidRPr="003C3B02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8D059A" w:rsidRPr="00685389" w14:paraId="22A1561C" w14:textId="77777777" w:rsidTr="00E91B26">
        <w:trPr>
          <w:trHeight w:val="177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35C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DDB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292,0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7CE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834,1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D3A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60A3" w14:textId="77777777" w:rsidR="0028011F" w:rsidRPr="00685389" w:rsidRDefault="00326AA9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15254669" w14:textId="77777777" w:rsidTr="00E91B26">
        <w:trPr>
          <w:trHeight w:val="177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49E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Привлеченные средства - всего, в т.ч.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3012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81A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021,9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723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3D74" w14:textId="77777777" w:rsidR="0028011F" w:rsidRPr="00685389" w:rsidRDefault="00326AA9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47A6FACB" w14:textId="77777777" w:rsidTr="00E91B26">
        <w:trPr>
          <w:trHeight w:val="177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F79F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кредиты банков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FEE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801,0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8FF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503,5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692" w14:textId="77777777" w:rsidR="0028011F" w:rsidRPr="00685389" w:rsidRDefault="00326AA9" w:rsidP="0032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C3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3C3B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D0E6" w14:textId="77777777" w:rsidR="0028011F" w:rsidRPr="00685389" w:rsidRDefault="0028011F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427DD93B" w14:textId="77777777" w:rsidTr="00E91B26">
        <w:trPr>
          <w:trHeight w:val="271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2585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F1B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711,5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BF4F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509,5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751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44BC" w14:textId="77777777" w:rsidR="0028011F" w:rsidRPr="00685389" w:rsidRDefault="0028011F" w:rsidP="00326AA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8D059A" w:rsidRPr="00685389" w14:paraId="078E4BFC" w14:textId="77777777" w:rsidTr="00E91B26">
        <w:trPr>
          <w:trHeight w:val="226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8CDD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бюджетные средства-всего, в т.ч.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1B9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789,4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E5E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360,5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C8D" w14:textId="77777777" w:rsidR="0028011F" w:rsidRPr="00685389" w:rsidRDefault="00326AA9" w:rsidP="0032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C3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3C3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F419" w14:textId="77777777" w:rsidR="0028011F" w:rsidRPr="00685389" w:rsidRDefault="0028011F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326AA9" w:rsidRPr="00326AA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48FF8494" w14:textId="77777777" w:rsidTr="00E91B26">
        <w:trPr>
          <w:trHeight w:val="145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C169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231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389,5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51D" w14:textId="77777777" w:rsidR="0028011F" w:rsidRPr="00685389" w:rsidRDefault="003C3B02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621,8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85A" w14:textId="77777777" w:rsidR="0028011F" w:rsidRPr="00685389" w:rsidRDefault="00326AA9" w:rsidP="0032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2,2 р.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E769" w14:textId="77777777" w:rsidR="0028011F" w:rsidRPr="00685389" w:rsidRDefault="0028011F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8D059A"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4C636845" w14:textId="77777777" w:rsidTr="00E91B26">
        <w:trPr>
          <w:trHeight w:val="177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0F04" w14:textId="77777777" w:rsidR="0028011F" w:rsidRPr="00685389" w:rsidRDefault="0028011F" w:rsidP="00326AA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из бюджетов субъектов </w:t>
            </w:r>
            <w:r w:rsidR="00326AA9">
              <w:rPr>
                <w:color w:val="000000"/>
                <w:sz w:val="22"/>
                <w:szCs w:val="22"/>
              </w:rPr>
              <w:t>Российской Ф</w:t>
            </w:r>
            <w:r w:rsidRPr="00685389">
              <w:rPr>
                <w:color w:val="000000"/>
                <w:sz w:val="22"/>
                <w:szCs w:val="22"/>
              </w:rPr>
              <w:t>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B97D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564,6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AA42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369,8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6226" w14:textId="77777777" w:rsidR="0028011F" w:rsidRPr="00685389" w:rsidRDefault="00326AA9" w:rsidP="0032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1,5 р.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3F9CF" w14:textId="77777777" w:rsidR="0028011F" w:rsidRPr="00685389" w:rsidRDefault="0028011F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0C01039D" w14:textId="77777777" w:rsidTr="00E91B26">
        <w:trPr>
          <w:trHeight w:val="269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FDDA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местных бюджетов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56B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FD1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369,0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583" w14:textId="77777777" w:rsidR="0028011F" w:rsidRPr="00685389" w:rsidRDefault="00326AA9" w:rsidP="00326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1,6 р.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F6276" w14:textId="77777777" w:rsidR="0028011F" w:rsidRPr="00685389" w:rsidRDefault="008D059A" w:rsidP="00B007A2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1B22E63B" w14:textId="77777777" w:rsidTr="00E91B26">
        <w:trPr>
          <w:trHeight w:val="19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611A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средства </w:t>
            </w:r>
            <w:r w:rsidR="00C0181C">
              <w:rPr>
                <w:color w:val="000000"/>
                <w:sz w:val="22"/>
                <w:szCs w:val="22"/>
              </w:rPr>
              <w:t xml:space="preserve">государственных </w:t>
            </w:r>
            <w:r w:rsidRPr="00685389">
              <w:rPr>
                <w:color w:val="000000"/>
                <w:sz w:val="22"/>
                <w:szCs w:val="22"/>
              </w:rPr>
              <w:t>внебюджетных фондов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C5B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950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08D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A6DCC" w14:textId="77777777" w:rsidR="0028011F" w:rsidRPr="00685389" w:rsidRDefault="0028011F" w:rsidP="00B007A2">
            <w:pPr>
              <w:jc w:val="center"/>
              <w:rPr>
                <w:sz w:val="28"/>
                <w:szCs w:val="32"/>
              </w:rPr>
            </w:pPr>
          </w:p>
        </w:tc>
      </w:tr>
      <w:tr w:rsidR="008D059A" w:rsidRPr="00685389" w14:paraId="5D4734A6" w14:textId="77777777" w:rsidTr="00E91B26">
        <w:trPr>
          <w:trHeight w:val="96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24FA" w14:textId="77777777" w:rsidR="0028011F" w:rsidRPr="00685389" w:rsidRDefault="0028011F" w:rsidP="00B007A2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3F7E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571,2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B936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430,2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0CC" w14:textId="77777777" w:rsidR="0028011F" w:rsidRPr="00685389" w:rsidRDefault="00326AA9" w:rsidP="00B00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D654" w14:textId="77777777" w:rsidR="0028011F" w:rsidRPr="00685389" w:rsidRDefault="008D059A" w:rsidP="00B007A2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14:paraId="0FBB9FDF" w14:textId="77777777" w:rsidR="00CB0B17" w:rsidRPr="00326AA9" w:rsidRDefault="00CB0B17" w:rsidP="00970DF4">
      <w:pPr>
        <w:pStyle w:val="1"/>
        <w:numPr>
          <w:ilvl w:val="0"/>
          <w:numId w:val="4"/>
        </w:numPr>
        <w:tabs>
          <w:tab w:val="left" w:pos="284"/>
        </w:tabs>
        <w:spacing w:after="120"/>
        <w:rPr>
          <w:rFonts w:ascii="Times New Roman" w:hAnsi="Times New Roman"/>
          <w:sz w:val="26"/>
          <w:szCs w:val="26"/>
        </w:rPr>
      </w:pPr>
      <w:bookmarkStart w:id="2" w:name="_Toc355770759"/>
      <w:r w:rsidRPr="00326AA9">
        <w:rPr>
          <w:rFonts w:ascii="Times New Roman" w:hAnsi="Times New Roman"/>
          <w:sz w:val="26"/>
          <w:szCs w:val="26"/>
        </w:rPr>
        <w:t>Строительство</w:t>
      </w:r>
      <w:bookmarkEnd w:id="2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992"/>
        <w:gridCol w:w="851"/>
        <w:gridCol w:w="1134"/>
        <w:gridCol w:w="992"/>
      </w:tblGrid>
      <w:tr w:rsidR="00CB0B17" w:rsidRPr="00685389" w14:paraId="480A1AAC" w14:textId="77777777" w:rsidTr="003E75E4">
        <w:trPr>
          <w:trHeight w:val="662"/>
          <w:tblHeader/>
        </w:trPr>
        <w:tc>
          <w:tcPr>
            <w:tcW w:w="3686" w:type="dxa"/>
            <w:vMerge w:val="restart"/>
            <w:vAlign w:val="center"/>
            <w:hideMark/>
          </w:tcPr>
          <w:p w14:paraId="2BF0E024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2D38C69" w14:textId="77777777" w:rsidR="00CB0B17" w:rsidRPr="003E75E4" w:rsidRDefault="00801163" w:rsidP="008011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8BE6EFD" w14:textId="77777777" w:rsidR="00CB0B17" w:rsidRPr="003E75E4" w:rsidRDefault="00801163" w:rsidP="008011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B4A764" w14:textId="77777777" w:rsidR="00CB0B17" w:rsidRPr="003E75E4" w:rsidRDefault="00CB0B17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9868C1C" w14:textId="77777777" w:rsidR="00CB0B17" w:rsidRPr="003E75E4" w:rsidRDefault="00CB0B17" w:rsidP="00EE13E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59B9CD69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B0B17" w:rsidRPr="00685389" w14:paraId="4B3AD95F" w14:textId="77777777" w:rsidTr="003E75E4">
        <w:trPr>
          <w:trHeight w:val="531"/>
          <w:tblHeader/>
        </w:trPr>
        <w:tc>
          <w:tcPr>
            <w:tcW w:w="3686" w:type="dxa"/>
            <w:vMerge/>
            <w:vAlign w:val="center"/>
            <w:hideMark/>
          </w:tcPr>
          <w:p w14:paraId="46AE170B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1FB6E3AE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46494627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04152C00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3B45A9B5" w14:textId="77777777" w:rsidR="00CB0B17" w:rsidRPr="003E75E4" w:rsidRDefault="00CB0B17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A8C56F2" w14:textId="77777777" w:rsidR="00CB0B17" w:rsidRPr="003E75E4" w:rsidRDefault="00801163" w:rsidP="0080116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CB0B17"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74F08C14" w14:textId="77777777" w:rsidR="00CB0B17" w:rsidRPr="003E75E4" w:rsidRDefault="00CB0B17" w:rsidP="001F3F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4F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404F5" w:rsidRPr="004404F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4404F5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4404F5" w:rsidRPr="004404F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404F5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A166E7" w:rsidRPr="00685389" w14:paraId="4B23DF3D" w14:textId="77777777" w:rsidTr="003E75E4">
        <w:trPr>
          <w:trHeight w:val="20"/>
        </w:trPr>
        <w:tc>
          <w:tcPr>
            <w:tcW w:w="3686" w:type="dxa"/>
            <w:vAlign w:val="center"/>
            <w:hideMark/>
          </w:tcPr>
          <w:p w14:paraId="2BB1DFF7" w14:textId="77777777" w:rsidR="00A166E7" w:rsidRPr="00685389" w:rsidRDefault="00A166E7" w:rsidP="00A166E7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</w:t>
            </w:r>
            <w:r w:rsidRPr="00685389">
              <w:rPr>
                <w:color w:val="000000"/>
                <w:sz w:val="22"/>
                <w:szCs w:val="22"/>
              </w:rPr>
              <w:lastRenderedPageBreak/>
              <w:t xml:space="preserve">экономической деятельности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34" w:type="dxa"/>
            <w:vAlign w:val="center"/>
          </w:tcPr>
          <w:p w14:paraId="61E9C106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813,1</w:t>
            </w:r>
          </w:p>
        </w:tc>
        <w:tc>
          <w:tcPr>
            <w:tcW w:w="1134" w:type="dxa"/>
            <w:vAlign w:val="center"/>
          </w:tcPr>
          <w:p w14:paraId="5F9EE928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8 796,5</w:t>
            </w:r>
          </w:p>
        </w:tc>
        <w:tc>
          <w:tcPr>
            <w:tcW w:w="992" w:type="dxa"/>
            <w:vAlign w:val="center"/>
          </w:tcPr>
          <w:p w14:paraId="6E638589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noWrap/>
            <w:vAlign w:val="center"/>
            <w:hideMark/>
          </w:tcPr>
          <w:p w14:paraId="7B06C915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14:paraId="4E5D359F" w14:textId="77777777" w:rsidR="00A166E7" w:rsidRPr="00363E62" w:rsidRDefault="00363E62" w:rsidP="00A166E7">
            <w:pPr>
              <w:jc w:val="center"/>
              <w:rPr>
                <w:sz w:val="20"/>
                <w:szCs w:val="20"/>
              </w:rPr>
            </w:pPr>
            <w:r w:rsidRPr="00363E62">
              <w:rPr>
                <w:sz w:val="20"/>
                <w:szCs w:val="20"/>
              </w:rPr>
              <w:t>74 013,6</w:t>
            </w:r>
          </w:p>
        </w:tc>
        <w:tc>
          <w:tcPr>
            <w:tcW w:w="992" w:type="dxa"/>
            <w:vAlign w:val="center"/>
          </w:tcPr>
          <w:p w14:paraId="68DEEC80" w14:textId="77777777" w:rsidR="00A166E7" w:rsidRPr="00363E62" w:rsidRDefault="00363E62" w:rsidP="00A166E7">
            <w:pPr>
              <w:jc w:val="center"/>
              <w:rPr>
                <w:sz w:val="20"/>
                <w:szCs w:val="20"/>
              </w:rPr>
            </w:pPr>
            <w:r w:rsidRPr="00363E62">
              <w:rPr>
                <w:sz w:val="20"/>
                <w:szCs w:val="20"/>
              </w:rPr>
              <w:t>97,9</w:t>
            </w:r>
          </w:p>
        </w:tc>
      </w:tr>
      <w:tr w:rsidR="00A166E7" w:rsidRPr="00685389" w14:paraId="52B7E88F" w14:textId="77777777" w:rsidTr="003E75E4">
        <w:trPr>
          <w:trHeight w:val="20"/>
        </w:trPr>
        <w:tc>
          <w:tcPr>
            <w:tcW w:w="3686" w:type="dxa"/>
            <w:vAlign w:val="center"/>
            <w:hideMark/>
          </w:tcPr>
          <w:p w14:paraId="3A3800DA" w14:textId="77777777" w:rsidR="00A166E7" w:rsidRPr="00685389" w:rsidRDefault="00A166E7" w:rsidP="00326AA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 общей площади</w:t>
            </w:r>
          </w:p>
        </w:tc>
        <w:tc>
          <w:tcPr>
            <w:tcW w:w="1134" w:type="dxa"/>
            <w:vAlign w:val="center"/>
          </w:tcPr>
          <w:p w14:paraId="11856EEF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087</w:t>
            </w:r>
          </w:p>
        </w:tc>
        <w:tc>
          <w:tcPr>
            <w:tcW w:w="1134" w:type="dxa"/>
            <w:vAlign w:val="center"/>
          </w:tcPr>
          <w:p w14:paraId="46FD8218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14 469</w:t>
            </w:r>
          </w:p>
        </w:tc>
        <w:tc>
          <w:tcPr>
            <w:tcW w:w="992" w:type="dxa"/>
            <w:vAlign w:val="center"/>
          </w:tcPr>
          <w:p w14:paraId="0674A033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4,7 р.</w:t>
            </w:r>
          </w:p>
        </w:tc>
        <w:tc>
          <w:tcPr>
            <w:tcW w:w="851" w:type="dxa"/>
            <w:noWrap/>
            <w:vAlign w:val="center"/>
            <w:hideMark/>
          </w:tcPr>
          <w:p w14:paraId="433270F6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01245C32" w14:textId="77777777" w:rsidR="00A166E7" w:rsidRPr="00B64E9A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72 037</w:t>
            </w:r>
          </w:p>
        </w:tc>
        <w:tc>
          <w:tcPr>
            <w:tcW w:w="992" w:type="dxa"/>
            <w:vAlign w:val="center"/>
          </w:tcPr>
          <w:p w14:paraId="6AF1A0EF" w14:textId="77777777" w:rsidR="00A166E7" w:rsidRPr="00B64E9A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</w:tr>
      <w:tr w:rsidR="00A166E7" w:rsidRPr="00685389" w14:paraId="42BF5EA5" w14:textId="77777777" w:rsidTr="00A166E7">
        <w:trPr>
          <w:trHeight w:val="66"/>
        </w:trPr>
        <w:tc>
          <w:tcPr>
            <w:tcW w:w="3686" w:type="dxa"/>
            <w:noWrap/>
            <w:vAlign w:val="center"/>
            <w:hideMark/>
          </w:tcPr>
          <w:p w14:paraId="7461A55D" w14:textId="77777777" w:rsidR="00A166E7" w:rsidRPr="00685389" w:rsidRDefault="00A166E7" w:rsidP="00A166E7">
            <w:pPr>
              <w:rPr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Введено зданий</w:t>
            </w:r>
            <w:r w:rsidRPr="0068538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noWrap/>
            <w:vAlign w:val="center"/>
          </w:tcPr>
          <w:p w14:paraId="6111E4CF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 w14:paraId="0683B524" w14:textId="77777777" w:rsidR="00A166E7" w:rsidRPr="00685389" w:rsidRDefault="00326AA9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14:paraId="05C8D4B0" w14:textId="77777777" w:rsidR="00A166E7" w:rsidRPr="00685389" w:rsidRDefault="00326AA9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2,5 р.</w:t>
            </w:r>
          </w:p>
        </w:tc>
        <w:tc>
          <w:tcPr>
            <w:tcW w:w="851" w:type="dxa"/>
            <w:noWrap/>
            <w:vAlign w:val="center"/>
          </w:tcPr>
          <w:p w14:paraId="049416AB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40365079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BA0E31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5E542058" w14:textId="77777777" w:rsidTr="00A166E7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429EA8B2" w14:textId="77777777" w:rsidR="00A166E7" w:rsidRPr="00685389" w:rsidRDefault="00A166E7" w:rsidP="00A166E7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 общей площади</w:t>
            </w:r>
            <w:r w:rsidR="00326AA9">
              <w:rPr>
                <w:color w:val="000000"/>
                <w:sz w:val="22"/>
                <w:szCs w:val="22"/>
              </w:rPr>
              <w:t>, из них:</w:t>
            </w:r>
          </w:p>
        </w:tc>
        <w:tc>
          <w:tcPr>
            <w:tcW w:w="1134" w:type="dxa"/>
            <w:noWrap/>
            <w:vAlign w:val="center"/>
          </w:tcPr>
          <w:p w14:paraId="5BBA9CD0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892</w:t>
            </w:r>
          </w:p>
        </w:tc>
        <w:tc>
          <w:tcPr>
            <w:tcW w:w="1134" w:type="dxa"/>
            <w:noWrap/>
            <w:vAlign w:val="center"/>
          </w:tcPr>
          <w:p w14:paraId="211EC3D6" w14:textId="77777777" w:rsidR="00A166E7" w:rsidRPr="00685389" w:rsidRDefault="00326AA9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73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vAlign w:val="center"/>
          </w:tcPr>
          <w:p w14:paraId="344BAE47" w14:textId="77777777" w:rsidR="00A166E7" w:rsidRPr="00685389" w:rsidRDefault="00326AA9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5,0 р.</w:t>
            </w:r>
          </w:p>
        </w:tc>
        <w:tc>
          <w:tcPr>
            <w:tcW w:w="851" w:type="dxa"/>
            <w:noWrap/>
            <w:vAlign w:val="center"/>
          </w:tcPr>
          <w:p w14:paraId="5669A2D9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326AA9" w:rsidRPr="00326AA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14:paraId="2D993C7E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B2898F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6AA188B2" w14:textId="77777777" w:rsidTr="00A166E7">
        <w:trPr>
          <w:trHeight w:val="276"/>
        </w:trPr>
        <w:tc>
          <w:tcPr>
            <w:tcW w:w="3686" w:type="dxa"/>
            <w:noWrap/>
            <w:vAlign w:val="center"/>
            <w:hideMark/>
          </w:tcPr>
          <w:p w14:paraId="5C69B14D" w14:textId="77777777" w:rsidR="00A166E7" w:rsidRPr="00685389" w:rsidRDefault="00A166E7" w:rsidP="00A166E7">
            <w:pPr>
              <w:ind w:firstLineChars="100" w:firstLine="221"/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жилые дома</w:t>
            </w:r>
            <w:r w:rsidR="00326AA9" w:rsidRPr="00685389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134" w:type="dxa"/>
            <w:vAlign w:val="center"/>
          </w:tcPr>
          <w:p w14:paraId="5DC3AEF0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371B1078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245398EC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4,2 р.</w:t>
            </w:r>
          </w:p>
        </w:tc>
        <w:tc>
          <w:tcPr>
            <w:tcW w:w="851" w:type="dxa"/>
            <w:noWrap/>
            <w:vAlign w:val="center"/>
          </w:tcPr>
          <w:p w14:paraId="361E5A98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5865049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CC2DCE8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410EBBC3" w14:textId="77777777" w:rsidTr="00A166E7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5205FB64" w14:textId="77777777" w:rsidR="00A166E7" w:rsidRPr="00685389" w:rsidRDefault="00A166E7" w:rsidP="00A166E7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 общей площади зданий</w:t>
            </w:r>
          </w:p>
        </w:tc>
        <w:tc>
          <w:tcPr>
            <w:tcW w:w="1134" w:type="dxa"/>
            <w:vAlign w:val="center"/>
          </w:tcPr>
          <w:p w14:paraId="4A8A064A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702</w:t>
            </w:r>
          </w:p>
        </w:tc>
        <w:tc>
          <w:tcPr>
            <w:tcW w:w="1134" w:type="dxa"/>
            <w:noWrap/>
            <w:vAlign w:val="center"/>
          </w:tcPr>
          <w:p w14:paraId="2C20325B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41 536</w:t>
            </w:r>
          </w:p>
        </w:tc>
        <w:tc>
          <w:tcPr>
            <w:tcW w:w="992" w:type="dxa"/>
            <w:vAlign w:val="center"/>
          </w:tcPr>
          <w:p w14:paraId="6A388EFE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11,2 р.</w:t>
            </w:r>
          </w:p>
        </w:tc>
        <w:tc>
          <w:tcPr>
            <w:tcW w:w="851" w:type="dxa"/>
            <w:noWrap/>
            <w:vAlign w:val="center"/>
          </w:tcPr>
          <w:p w14:paraId="16D2A07C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29637257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7263D68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2C436D6B" w14:textId="77777777" w:rsidTr="00A166E7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6D4600C7" w14:textId="77777777" w:rsidR="00A166E7" w:rsidRPr="00685389" w:rsidRDefault="00A166E7" w:rsidP="00A166E7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 xml:space="preserve">    нежилые, всего</w:t>
            </w:r>
          </w:p>
        </w:tc>
        <w:tc>
          <w:tcPr>
            <w:tcW w:w="1134" w:type="dxa"/>
            <w:vAlign w:val="center"/>
          </w:tcPr>
          <w:p w14:paraId="3198C370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C8E5DF4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CB7314F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noWrap/>
            <w:vAlign w:val="center"/>
          </w:tcPr>
          <w:p w14:paraId="6AEB6B1B" w14:textId="77777777" w:rsidR="00A166E7" w:rsidRPr="00685389" w:rsidRDefault="00C7381A" w:rsidP="00A166E7">
            <w:pPr>
              <w:jc w:val="center"/>
              <w:rPr>
                <w:sz w:val="28"/>
                <w:szCs w:val="32"/>
              </w:rPr>
            </w:pPr>
            <w:r w:rsidRPr="00C7381A">
              <w:rPr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</w:tcPr>
          <w:p w14:paraId="6478C89E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8B53F20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3F06F240" w14:textId="77777777" w:rsidTr="00A166E7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31C95D97" w14:textId="77777777" w:rsidR="00A166E7" w:rsidRPr="00685389" w:rsidRDefault="00A166E7" w:rsidP="00A166E7">
            <w:pPr>
              <w:rPr>
                <w:b/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 общей площади зданий</w:t>
            </w:r>
          </w:p>
        </w:tc>
        <w:tc>
          <w:tcPr>
            <w:tcW w:w="1134" w:type="dxa"/>
            <w:vAlign w:val="center"/>
          </w:tcPr>
          <w:p w14:paraId="15183AC8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63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190</w:t>
            </w:r>
          </w:p>
        </w:tc>
        <w:tc>
          <w:tcPr>
            <w:tcW w:w="1134" w:type="dxa"/>
            <w:noWrap/>
            <w:vAlign w:val="center"/>
          </w:tcPr>
          <w:p w14:paraId="5D93C4B9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22 647</w:t>
            </w:r>
          </w:p>
        </w:tc>
        <w:tc>
          <w:tcPr>
            <w:tcW w:w="992" w:type="dxa"/>
            <w:vAlign w:val="center"/>
          </w:tcPr>
          <w:p w14:paraId="08EEE4A5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2,5 р.</w:t>
            </w:r>
          </w:p>
        </w:tc>
        <w:tc>
          <w:tcPr>
            <w:tcW w:w="851" w:type="dxa"/>
            <w:noWrap/>
            <w:vAlign w:val="center"/>
          </w:tcPr>
          <w:p w14:paraId="4FC655F2" w14:textId="77777777" w:rsidR="00A166E7" w:rsidRPr="00685389" w:rsidRDefault="00C7381A" w:rsidP="00A166E7">
            <w:pPr>
              <w:jc w:val="center"/>
              <w:rPr>
                <w:sz w:val="28"/>
                <w:szCs w:val="32"/>
              </w:rPr>
            </w:pPr>
            <w:r w:rsidRPr="00C7381A">
              <w:rPr>
                <w:rFonts w:ascii="Wingdings" w:hAnsi="Wingdings"/>
                <w:sz w:val="28"/>
                <w:szCs w:val="32"/>
              </w:rPr>
              <w:t></w:t>
            </w:r>
            <w:r w:rsidRPr="00C7381A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06DC141D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3FC3EED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C7381A" w:rsidRPr="00685389" w14:paraId="6412E91D" w14:textId="77777777" w:rsidTr="00A166E7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08884729" w14:textId="77777777" w:rsidR="00C7381A" w:rsidRPr="00685389" w:rsidRDefault="00C7381A" w:rsidP="00C7381A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  - промышленные</w:t>
            </w:r>
          </w:p>
        </w:tc>
        <w:tc>
          <w:tcPr>
            <w:tcW w:w="1134" w:type="dxa"/>
            <w:vAlign w:val="center"/>
          </w:tcPr>
          <w:p w14:paraId="6F1EB56D" w14:textId="77777777" w:rsidR="00C7381A" w:rsidRPr="00685389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08230605" w14:textId="77777777" w:rsidR="00C7381A" w:rsidRPr="00685389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2AAA530" w14:textId="77777777" w:rsidR="00C7381A" w:rsidRPr="00685389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noWrap/>
            <w:vAlign w:val="center"/>
          </w:tcPr>
          <w:p w14:paraId="27900532" w14:textId="77777777" w:rsidR="00C7381A" w:rsidRPr="00685389" w:rsidRDefault="00C7381A" w:rsidP="00C7381A">
            <w:pPr>
              <w:jc w:val="center"/>
              <w:rPr>
                <w:sz w:val="28"/>
                <w:szCs w:val="32"/>
              </w:rPr>
            </w:pPr>
            <w:r w:rsidRPr="00C7381A">
              <w:rPr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</w:tcPr>
          <w:p w14:paraId="5B241213" w14:textId="77777777" w:rsidR="00C7381A" w:rsidRPr="004404F5" w:rsidRDefault="00C7381A" w:rsidP="00C73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11D6449D" w14:textId="77777777" w:rsidR="00C7381A" w:rsidRPr="004404F5" w:rsidRDefault="00C7381A" w:rsidP="00C7381A">
            <w:pPr>
              <w:jc w:val="center"/>
              <w:rPr>
                <w:sz w:val="20"/>
                <w:szCs w:val="20"/>
              </w:rPr>
            </w:pPr>
          </w:p>
        </w:tc>
      </w:tr>
      <w:tr w:rsidR="00C7381A" w:rsidRPr="00685389" w14:paraId="222B5F06" w14:textId="77777777" w:rsidTr="00A166E7">
        <w:trPr>
          <w:trHeight w:val="60"/>
        </w:trPr>
        <w:tc>
          <w:tcPr>
            <w:tcW w:w="3686" w:type="dxa"/>
            <w:noWrap/>
            <w:vAlign w:val="center"/>
          </w:tcPr>
          <w:p w14:paraId="4485F293" w14:textId="77777777" w:rsidR="00C7381A" w:rsidRPr="00685389" w:rsidRDefault="00C7381A" w:rsidP="00C738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- сельскохозяйственные</w:t>
            </w:r>
          </w:p>
        </w:tc>
        <w:tc>
          <w:tcPr>
            <w:tcW w:w="1134" w:type="dxa"/>
            <w:vAlign w:val="center"/>
          </w:tcPr>
          <w:p w14:paraId="61B7C09A" w14:textId="77777777" w:rsidR="00C7381A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6164AD8F" w14:textId="77777777" w:rsidR="00C7381A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E632A14" w14:textId="77777777" w:rsidR="00C7381A" w:rsidRDefault="00C7381A" w:rsidP="00C73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6D522704" w14:textId="77777777" w:rsidR="00C7381A" w:rsidRPr="00C7381A" w:rsidRDefault="00C7381A" w:rsidP="00C7381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03AFB812" w14:textId="77777777" w:rsidR="00C7381A" w:rsidRPr="004404F5" w:rsidRDefault="00C7381A" w:rsidP="00C73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7354882" w14:textId="77777777" w:rsidR="00C7381A" w:rsidRPr="004404F5" w:rsidRDefault="00C7381A" w:rsidP="00C7381A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7D4FCF2F" w14:textId="77777777" w:rsidTr="00A166E7">
        <w:trPr>
          <w:trHeight w:val="235"/>
        </w:trPr>
        <w:tc>
          <w:tcPr>
            <w:tcW w:w="3686" w:type="dxa"/>
            <w:noWrap/>
            <w:vAlign w:val="center"/>
            <w:hideMark/>
          </w:tcPr>
          <w:p w14:paraId="74E91AB4" w14:textId="77777777" w:rsidR="00A166E7" w:rsidRPr="00685389" w:rsidRDefault="00A166E7" w:rsidP="00A166E7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коммерческие</w:t>
            </w:r>
          </w:p>
        </w:tc>
        <w:tc>
          <w:tcPr>
            <w:tcW w:w="1134" w:type="dxa"/>
            <w:noWrap/>
            <w:vAlign w:val="center"/>
          </w:tcPr>
          <w:p w14:paraId="2DB26E11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13553A0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5D5E59C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51" w:type="dxa"/>
            <w:noWrap/>
            <w:vAlign w:val="center"/>
          </w:tcPr>
          <w:p w14:paraId="59D66C42" w14:textId="77777777" w:rsidR="00A166E7" w:rsidRPr="00685389" w:rsidRDefault="00C7381A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120410F9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10BD0A3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443CE047" w14:textId="77777777" w:rsidTr="00A166E7">
        <w:trPr>
          <w:trHeight w:val="156"/>
        </w:trPr>
        <w:tc>
          <w:tcPr>
            <w:tcW w:w="3686" w:type="dxa"/>
            <w:noWrap/>
            <w:vAlign w:val="center"/>
            <w:hideMark/>
          </w:tcPr>
          <w:p w14:paraId="79CC3355" w14:textId="77777777" w:rsidR="00A166E7" w:rsidRPr="00685389" w:rsidRDefault="00A166E7" w:rsidP="00A166E7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административные</w:t>
            </w:r>
          </w:p>
        </w:tc>
        <w:tc>
          <w:tcPr>
            <w:tcW w:w="1134" w:type="dxa"/>
            <w:noWrap/>
            <w:vAlign w:val="center"/>
          </w:tcPr>
          <w:p w14:paraId="29DA4E6C" w14:textId="77777777" w:rsidR="00A166E7" w:rsidRPr="00685389" w:rsidRDefault="00A166E7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6FF5988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D1A7724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7B599DE1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380AC00B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F7630DA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31BCD116" w14:textId="77777777" w:rsidTr="00A166E7">
        <w:trPr>
          <w:trHeight w:val="76"/>
        </w:trPr>
        <w:tc>
          <w:tcPr>
            <w:tcW w:w="3686" w:type="dxa"/>
            <w:noWrap/>
            <w:vAlign w:val="center"/>
            <w:hideMark/>
          </w:tcPr>
          <w:p w14:paraId="6E74EFC3" w14:textId="77777777" w:rsidR="00A166E7" w:rsidRPr="00685389" w:rsidRDefault="00A166E7" w:rsidP="00A166E7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учебные</w:t>
            </w:r>
          </w:p>
        </w:tc>
        <w:tc>
          <w:tcPr>
            <w:tcW w:w="1134" w:type="dxa"/>
            <w:noWrap/>
            <w:vAlign w:val="center"/>
          </w:tcPr>
          <w:p w14:paraId="171F023B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BA5449D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E45F0D6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4C350541" w14:textId="77777777" w:rsidR="00A166E7" w:rsidRPr="00685389" w:rsidRDefault="00A166E7" w:rsidP="00A166E7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29175B57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0017F273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  <w:tr w:rsidR="00A166E7" w:rsidRPr="00685389" w14:paraId="14EA0287" w14:textId="77777777" w:rsidTr="00A166E7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33AE1262" w14:textId="77777777" w:rsidR="00A166E7" w:rsidRPr="00685389" w:rsidRDefault="00A166E7" w:rsidP="00A166E7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другие</w:t>
            </w:r>
            <w:r w:rsidR="00EE13EF">
              <w:rPr>
                <w:bCs/>
                <w:color w:val="000000"/>
                <w:sz w:val="22"/>
                <w:szCs w:val="22"/>
              </w:rPr>
              <w:t xml:space="preserve"> здания</w:t>
            </w:r>
          </w:p>
        </w:tc>
        <w:tc>
          <w:tcPr>
            <w:tcW w:w="1134" w:type="dxa"/>
            <w:noWrap/>
            <w:vAlign w:val="center"/>
          </w:tcPr>
          <w:p w14:paraId="38041577" w14:textId="77777777" w:rsidR="00A166E7" w:rsidRPr="00685389" w:rsidRDefault="00363E62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0FB8443C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B1E68A5" w14:textId="77777777" w:rsidR="00A166E7" w:rsidRPr="00685389" w:rsidRDefault="00C7381A" w:rsidP="00A1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noWrap/>
            <w:vAlign w:val="center"/>
          </w:tcPr>
          <w:p w14:paraId="48A15A48" w14:textId="77777777" w:rsidR="00A166E7" w:rsidRPr="00685389" w:rsidRDefault="00C7381A" w:rsidP="00A166E7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71115BE9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1FFFF18" w14:textId="77777777" w:rsidR="00A166E7" w:rsidRPr="004404F5" w:rsidRDefault="00A166E7" w:rsidP="00A16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6FC178" w14:textId="77777777" w:rsidR="00D33D54" w:rsidRPr="00C7381A" w:rsidRDefault="00801163" w:rsidP="00D33D54">
      <w:pPr>
        <w:pStyle w:val="1"/>
        <w:tabs>
          <w:tab w:val="left" w:pos="284"/>
        </w:tabs>
        <w:spacing w:after="120"/>
        <w:rPr>
          <w:sz w:val="26"/>
          <w:szCs w:val="26"/>
        </w:rPr>
      </w:pPr>
      <w:r w:rsidRPr="00C7381A">
        <w:rPr>
          <w:rFonts w:ascii="Times New Roman" w:hAnsi="Times New Roman"/>
          <w:sz w:val="26"/>
          <w:szCs w:val="26"/>
        </w:rPr>
        <w:t xml:space="preserve">     </w:t>
      </w:r>
      <w:r w:rsidR="005F3F40">
        <w:rPr>
          <w:rFonts w:ascii="Times New Roman" w:hAnsi="Times New Roman"/>
          <w:sz w:val="26"/>
          <w:szCs w:val="26"/>
        </w:rPr>
        <w:t xml:space="preserve"> </w:t>
      </w:r>
      <w:r w:rsidR="00D76A5C" w:rsidRPr="00C7381A">
        <w:rPr>
          <w:rFonts w:ascii="Times New Roman" w:hAnsi="Times New Roman"/>
          <w:sz w:val="26"/>
          <w:szCs w:val="26"/>
        </w:rPr>
        <w:t>6</w:t>
      </w:r>
      <w:r w:rsidR="002622A7" w:rsidRPr="00C7381A">
        <w:rPr>
          <w:rFonts w:ascii="Times New Roman" w:hAnsi="Times New Roman"/>
          <w:sz w:val="26"/>
          <w:szCs w:val="26"/>
        </w:rPr>
        <w:t>. Финансовые результаты деятельности предприятий</w:t>
      </w:r>
    </w:p>
    <w:p w14:paraId="0A5DFCED" w14:textId="77777777" w:rsidR="00D33D54" w:rsidRPr="00685389" w:rsidRDefault="00D33D54" w:rsidP="00D33D54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992"/>
        <w:gridCol w:w="709"/>
        <w:gridCol w:w="1134"/>
        <w:gridCol w:w="992"/>
      </w:tblGrid>
      <w:tr w:rsidR="00C7381A" w:rsidRPr="00685389" w14:paraId="379F82C6" w14:textId="77777777" w:rsidTr="00C7381A">
        <w:trPr>
          <w:trHeight w:val="517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52BCCBF7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E9A197" w14:textId="77777777" w:rsidR="00C7381A" w:rsidRPr="003E75E4" w:rsidRDefault="00C7381A" w:rsidP="00C7381A">
            <w:pPr>
              <w:ind w:left="-107" w:right="-109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0E8F60C" w14:textId="77777777" w:rsidR="00C7381A" w:rsidRPr="003E75E4" w:rsidRDefault="00C7381A" w:rsidP="00C7381A">
            <w:pPr>
              <w:ind w:left="-107" w:right="-109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433FC2E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95E580A" w14:textId="77777777" w:rsidR="00C7381A" w:rsidRPr="003E75E4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3643DB2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7381A" w:rsidRPr="00685389" w14:paraId="77C2173F" w14:textId="77777777" w:rsidTr="00C7381A">
        <w:trPr>
          <w:trHeight w:val="425"/>
          <w:tblHeader/>
        </w:trPr>
        <w:tc>
          <w:tcPr>
            <w:tcW w:w="3544" w:type="dxa"/>
            <w:vMerge/>
            <w:vAlign w:val="center"/>
            <w:hideMark/>
          </w:tcPr>
          <w:p w14:paraId="7D68A6BD" w14:textId="77777777" w:rsidR="00C7381A" w:rsidRPr="003E75E4" w:rsidRDefault="00C7381A" w:rsidP="00C738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32D1A56F" w14:textId="77777777" w:rsidR="00C7381A" w:rsidRPr="003E75E4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2FC46812" w14:textId="77777777" w:rsidR="00C7381A" w:rsidRPr="003E75E4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1CD93EBA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14:paraId="55482449" w14:textId="77777777" w:rsidR="00C7381A" w:rsidRPr="003E75E4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BA4DFA2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0F241EE6" w14:textId="77777777" w:rsidR="00C7381A" w:rsidRPr="003E75E4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2024 к 2023, %</w:t>
            </w:r>
          </w:p>
        </w:tc>
      </w:tr>
      <w:tr w:rsidR="008844B4" w:rsidRPr="00685389" w14:paraId="791E28A0" w14:textId="77777777" w:rsidTr="00C7381A">
        <w:trPr>
          <w:trHeight w:val="375"/>
        </w:trPr>
        <w:tc>
          <w:tcPr>
            <w:tcW w:w="3544" w:type="dxa"/>
            <w:noWrap/>
            <w:vAlign w:val="center"/>
          </w:tcPr>
          <w:p w14:paraId="6C02C6D7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685389">
              <w:rPr>
                <w:color w:val="000000"/>
                <w:sz w:val="22"/>
                <w:szCs w:val="22"/>
              </w:rPr>
              <w:t>, млн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41932928" w14:textId="77777777" w:rsidR="008844B4" w:rsidRPr="004404F5" w:rsidRDefault="00C7381A" w:rsidP="00C7381A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55 593,0</w:t>
            </w:r>
          </w:p>
        </w:tc>
        <w:tc>
          <w:tcPr>
            <w:tcW w:w="1276" w:type="dxa"/>
            <w:noWrap/>
            <w:vAlign w:val="center"/>
          </w:tcPr>
          <w:p w14:paraId="459EB188" w14:textId="77777777" w:rsidR="008844B4" w:rsidRPr="004404F5" w:rsidRDefault="00C7381A" w:rsidP="008844B4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352,1</w:t>
            </w:r>
          </w:p>
        </w:tc>
        <w:tc>
          <w:tcPr>
            <w:tcW w:w="992" w:type="dxa"/>
            <w:noWrap/>
            <w:vAlign w:val="center"/>
          </w:tcPr>
          <w:p w14:paraId="740D8B9D" w14:textId="77777777" w:rsidR="008844B4" w:rsidRPr="004404F5" w:rsidRDefault="00C7381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709" w:type="dxa"/>
            <w:noWrap/>
            <w:vAlign w:val="center"/>
          </w:tcPr>
          <w:p w14:paraId="46B204BD" w14:textId="77777777" w:rsidR="008844B4" w:rsidRPr="00685389" w:rsidRDefault="00C7381A" w:rsidP="008844B4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C7381A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366CA67F" w14:textId="77777777" w:rsidR="008844B4" w:rsidRPr="00685389" w:rsidRDefault="00C7381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782,1</w:t>
            </w:r>
          </w:p>
        </w:tc>
        <w:tc>
          <w:tcPr>
            <w:tcW w:w="992" w:type="dxa"/>
            <w:noWrap/>
            <w:vAlign w:val="center"/>
          </w:tcPr>
          <w:p w14:paraId="013C15D4" w14:textId="77777777" w:rsidR="008844B4" w:rsidRPr="00685389" w:rsidRDefault="00C7381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</w:tr>
      <w:tr w:rsidR="008844B4" w:rsidRPr="00685389" w14:paraId="3E9EDB65" w14:textId="77777777" w:rsidTr="00C7381A">
        <w:trPr>
          <w:trHeight w:val="60"/>
        </w:trPr>
        <w:tc>
          <w:tcPr>
            <w:tcW w:w="3544" w:type="dxa"/>
            <w:noWrap/>
            <w:vAlign w:val="center"/>
          </w:tcPr>
          <w:p w14:paraId="15096E53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прибыли, млн руб.</w:t>
            </w:r>
          </w:p>
        </w:tc>
        <w:tc>
          <w:tcPr>
            <w:tcW w:w="1276" w:type="dxa"/>
            <w:noWrap/>
            <w:vAlign w:val="center"/>
          </w:tcPr>
          <w:p w14:paraId="25DA3042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245,2</w:t>
            </w:r>
          </w:p>
        </w:tc>
        <w:tc>
          <w:tcPr>
            <w:tcW w:w="1276" w:type="dxa"/>
            <w:noWrap/>
            <w:vAlign w:val="center"/>
          </w:tcPr>
          <w:p w14:paraId="3E7A201B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461,1</w:t>
            </w:r>
          </w:p>
        </w:tc>
        <w:tc>
          <w:tcPr>
            <w:tcW w:w="992" w:type="dxa"/>
            <w:noWrap/>
            <w:vAlign w:val="center"/>
          </w:tcPr>
          <w:p w14:paraId="6E2E7443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709" w:type="dxa"/>
            <w:noWrap/>
            <w:vAlign w:val="center"/>
          </w:tcPr>
          <w:p w14:paraId="072F20FC" w14:textId="77777777" w:rsidR="008844B4" w:rsidRPr="00685389" w:rsidRDefault="008844B4" w:rsidP="008844B4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361113BA" w14:textId="77777777" w:rsidR="008844B4" w:rsidRPr="00685389" w:rsidRDefault="00C7381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632,7</w:t>
            </w:r>
          </w:p>
        </w:tc>
        <w:tc>
          <w:tcPr>
            <w:tcW w:w="992" w:type="dxa"/>
            <w:noWrap/>
            <w:vAlign w:val="center"/>
          </w:tcPr>
          <w:p w14:paraId="482E988B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</w:tr>
      <w:tr w:rsidR="008844B4" w:rsidRPr="00685389" w14:paraId="26D11016" w14:textId="77777777" w:rsidTr="00C7381A">
        <w:trPr>
          <w:trHeight w:val="117"/>
        </w:trPr>
        <w:tc>
          <w:tcPr>
            <w:tcW w:w="3544" w:type="dxa"/>
            <w:noWrap/>
            <w:vAlign w:val="center"/>
            <w:hideMark/>
          </w:tcPr>
          <w:p w14:paraId="6F5395CB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убытка, млн руб.</w:t>
            </w:r>
          </w:p>
        </w:tc>
        <w:tc>
          <w:tcPr>
            <w:tcW w:w="1276" w:type="dxa"/>
            <w:noWrap/>
            <w:vAlign w:val="center"/>
          </w:tcPr>
          <w:p w14:paraId="74A6805C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652,2</w:t>
            </w:r>
          </w:p>
        </w:tc>
        <w:tc>
          <w:tcPr>
            <w:tcW w:w="1276" w:type="dxa"/>
            <w:noWrap/>
            <w:vAlign w:val="center"/>
          </w:tcPr>
          <w:p w14:paraId="32972DC1" w14:textId="77777777" w:rsidR="008844B4" w:rsidRPr="00685389" w:rsidRDefault="00C7381A" w:rsidP="00EE13EF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E13EF">
              <w:rPr>
                <w:color w:val="000000"/>
                <w:sz w:val="20"/>
                <w:szCs w:val="20"/>
              </w:rPr>
              <w:t xml:space="preserve"> 109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14:paraId="6CC300FB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709" w:type="dxa"/>
            <w:noWrap/>
            <w:vAlign w:val="center"/>
            <w:hideMark/>
          </w:tcPr>
          <w:p w14:paraId="10097C0C" w14:textId="77777777" w:rsidR="008844B4" w:rsidRPr="00685389" w:rsidRDefault="00C7381A" w:rsidP="008844B4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C7381A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56E88A56" w14:textId="77777777" w:rsidR="008844B4" w:rsidRPr="00685389" w:rsidRDefault="00C7381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850,7</w:t>
            </w:r>
          </w:p>
        </w:tc>
        <w:tc>
          <w:tcPr>
            <w:tcW w:w="992" w:type="dxa"/>
            <w:noWrap/>
            <w:vAlign w:val="center"/>
          </w:tcPr>
          <w:p w14:paraId="320FE500" w14:textId="77777777" w:rsidR="008844B4" w:rsidRPr="00685389" w:rsidRDefault="00EE13EF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C7381A">
              <w:rPr>
                <w:color w:val="000000"/>
                <w:sz w:val="20"/>
                <w:szCs w:val="20"/>
              </w:rPr>
              <w:t xml:space="preserve"> 2,7 р.</w:t>
            </w:r>
          </w:p>
        </w:tc>
      </w:tr>
      <w:tr w:rsidR="008844B4" w:rsidRPr="00685389" w14:paraId="2FCDD3A3" w14:textId="77777777" w:rsidTr="00C7381A">
        <w:trPr>
          <w:trHeight w:val="180"/>
        </w:trPr>
        <w:tc>
          <w:tcPr>
            <w:tcW w:w="3544" w:type="dxa"/>
            <w:noWrap/>
            <w:vAlign w:val="center"/>
            <w:hideMark/>
          </w:tcPr>
          <w:p w14:paraId="3D62E2BA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прибыльных организаций</w:t>
            </w:r>
            <w:r>
              <w:rPr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1276" w:type="dxa"/>
            <w:noWrap/>
            <w:vAlign w:val="center"/>
          </w:tcPr>
          <w:p w14:paraId="15A0BF08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noWrap/>
            <w:vAlign w:val="center"/>
          </w:tcPr>
          <w:p w14:paraId="52CD57FE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noWrap/>
            <w:vAlign w:val="center"/>
          </w:tcPr>
          <w:p w14:paraId="2AB58D0E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709" w:type="dxa"/>
            <w:vAlign w:val="center"/>
            <w:hideMark/>
          </w:tcPr>
          <w:p w14:paraId="11F12D80" w14:textId="77777777" w:rsidR="008844B4" w:rsidRPr="00685389" w:rsidRDefault="00C7381A" w:rsidP="008844B4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6C6B520D" w14:textId="77777777" w:rsidR="008844B4" w:rsidRPr="00685389" w:rsidRDefault="00C7381A" w:rsidP="008844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92" w:type="dxa"/>
            <w:noWrap/>
            <w:vAlign w:val="center"/>
          </w:tcPr>
          <w:p w14:paraId="6C37B2A8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8844B4" w:rsidRPr="00685389" w14:paraId="043B2F29" w14:textId="77777777" w:rsidTr="00C7381A">
        <w:trPr>
          <w:trHeight w:val="402"/>
        </w:trPr>
        <w:tc>
          <w:tcPr>
            <w:tcW w:w="3544" w:type="dxa"/>
            <w:noWrap/>
            <w:vAlign w:val="center"/>
            <w:hideMark/>
          </w:tcPr>
          <w:p w14:paraId="063CF0C1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убыточных организаций</w:t>
            </w:r>
            <w:r>
              <w:rPr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1276" w:type="dxa"/>
            <w:noWrap/>
            <w:vAlign w:val="center"/>
          </w:tcPr>
          <w:p w14:paraId="6AECDC1A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noWrap/>
            <w:vAlign w:val="center"/>
          </w:tcPr>
          <w:p w14:paraId="1BC4AFEF" w14:textId="77777777" w:rsidR="008844B4" w:rsidRPr="00685389" w:rsidRDefault="00C7381A" w:rsidP="008844B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639E193F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709" w:type="dxa"/>
            <w:noWrap/>
            <w:vAlign w:val="center"/>
            <w:hideMark/>
          </w:tcPr>
          <w:p w14:paraId="433B7348" w14:textId="77777777" w:rsidR="008844B4" w:rsidRPr="00685389" w:rsidRDefault="00D01E02" w:rsidP="008844B4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5AC2727D" w14:textId="77777777" w:rsidR="008844B4" w:rsidRPr="00685389" w:rsidRDefault="00C7381A" w:rsidP="008844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noWrap/>
            <w:vAlign w:val="center"/>
          </w:tcPr>
          <w:p w14:paraId="70AEFD60" w14:textId="77777777" w:rsidR="008844B4" w:rsidRPr="00685389" w:rsidRDefault="00C7381A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116,5</w:t>
            </w:r>
          </w:p>
        </w:tc>
      </w:tr>
    </w:tbl>
    <w:p w14:paraId="6D8CDEEE" w14:textId="77777777" w:rsidR="00C7381A" w:rsidRDefault="00C7381A" w:rsidP="002622A7">
      <w:pPr>
        <w:tabs>
          <w:tab w:val="left" w:pos="705"/>
        </w:tabs>
        <w:rPr>
          <w:b/>
          <w:color w:val="000000"/>
          <w:szCs w:val="28"/>
        </w:rPr>
      </w:pPr>
    </w:p>
    <w:p w14:paraId="505142A7" w14:textId="77777777" w:rsidR="002622A7" w:rsidRPr="005F3F40" w:rsidRDefault="003F240B" w:rsidP="002622A7">
      <w:pPr>
        <w:tabs>
          <w:tab w:val="left" w:pos="705"/>
        </w:tabs>
        <w:rPr>
          <w:b/>
          <w:color w:val="000000"/>
          <w:sz w:val="26"/>
          <w:szCs w:val="26"/>
        </w:rPr>
      </w:pPr>
      <w:r>
        <w:rPr>
          <w:b/>
          <w:color w:val="000000"/>
          <w:szCs w:val="28"/>
        </w:rPr>
        <w:t xml:space="preserve">   </w:t>
      </w:r>
      <w:r w:rsidRPr="005F3F40">
        <w:rPr>
          <w:b/>
          <w:color w:val="000000"/>
          <w:sz w:val="26"/>
          <w:szCs w:val="26"/>
        </w:rPr>
        <w:t xml:space="preserve"> </w:t>
      </w:r>
      <w:r w:rsidR="002622A7" w:rsidRPr="005F3F40">
        <w:rPr>
          <w:b/>
          <w:color w:val="000000"/>
          <w:sz w:val="26"/>
          <w:szCs w:val="26"/>
        </w:rPr>
        <w:t>Состояние расчетов на предприятиях города Мурманска</w:t>
      </w:r>
    </w:p>
    <w:p w14:paraId="5876D39D" w14:textId="77777777" w:rsidR="002622A7" w:rsidRPr="00685389" w:rsidRDefault="002622A7" w:rsidP="002622A7">
      <w:pPr>
        <w:jc w:val="right"/>
        <w:rPr>
          <w:color w:val="000000"/>
        </w:rPr>
      </w:pPr>
    </w:p>
    <w:p w14:paraId="61A10ACB" w14:textId="77777777" w:rsidR="002622A7" w:rsidRPr="008321E7" w:rsidRDefault="002622A7" w:rsidP="002622A7">
      <w:pPr>
        <w:jc w:val="right"/>
        <w:rPr>
          <w:sz w:val="22"/>
          <w:szCs w:val="22"/>
        </w:rPr>
      </w:pPr>
      <w:r w:rsidRPr="008321E7">
        <w:rPr>
          <w:color w:val="000000"/>
          <w:sz w:val="22"/>
          <w:szCs w:val="22"/>
        </w:rPr>
        <w:t>(млн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992"/>
        <w:gridCol w:w="993"/>
        <w:gridCol w:w="1134"/>
        <w:gridCol w:w="992"/>
      </w:tblGrid>
      <w:tr w:rsidR="005F3F40" w:rsidRPr="00685389" w14:paraId="50439AFC" w14:textId="77777777" w:rsidTr="005F3F40">
        <w:trPr>
          <w:trHeight w:val="420"/>
          <w:tblHeader/>
        </w:trPr>
        <w:tc>
          <w:tcPr>
            <w:tcW w:w="3119" w:type="dxa"/>
            <w:vMerge w:val="restart"/>
            <w:noWrap/>
            <w:vAlign w:val="center"/>
            <w:hideMark/>
          </w:tcPr>
          <w:p w14:paraId="7A280900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CEE3D7B" w14:textId="77777777" w:rsidR="005F3F40" w:rsidRPr="003E75E4" w:rsidRDefault="005F3F40" w:rsidP="005F3F40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AB99AE3" w14:textId="77777777" w:rsidR="005F3F40" w:rsidRPr="003E75E4" w:rsidRDefault="005F3F40" w:rsidP="005F3F40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0D77AC0B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993" w:type="dxa"/>
            <w:vMerge w:val="restart"/>
            <w:vAlign w:val="center"/>
          </w:tcPr>
          <w:p w14:paraId="430FD09A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Тенден</w:t>
            </w:r>
            <w:r w:rsidR="00EE13EF">
              <w:rPr>
                <w:b/>
                <w:color w:val="000000"/>
                <w:sz w:val="20"/>
                <w:szCs w:val="20"/>
              </w:rPr>
              <w:t>-</w:t>
            </w:r>
            <w:r w:rsidRPr="003E75E4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14:paraId="50C27D09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685389" w14:paraId="6F03177F" w14:textId="77777777" w:rsidTr="005F3F40">
        <w:trPr>
          <w:trHeight w:val="244"/>
          <w:tblHeader/>
        </w:trPr>
        <w:tc>
          <w:tcPr>
            <w:tcW w:w="3119" w:type="dxa"/>
            <w:vMerge/>
            <w:vAlign w:val="center"/>
            <w:hideMark/>
          </w:tcPr>
          <w:p w14:paraId="4C9D91C8" w14:textId="77777777" w:rsidR="00532FFB" w:rsidRPr="003E75E4" w:rsidRDefault="00532FFB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53EE967F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0310751C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96706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BA21F55" w14:textId="77777777" w:rsidR="00532FFB" w:rsidRPr="003E75E4" w:rsidRDefault="00532FFB" w:rsidP="0053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598DBAB" w14:textId="77777777" w:rsidR="00532FFB" w:rsidRPr="003E75E4" w:rsidRDefault="005F3F40" w:rsidP="009F4D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742FF626" w14:textId="77777777" w:rsidR="00532FFB" w:rsidRPr="003E75E4" w:rsidRDefault="00532FFB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8844B4" w:rsidRPr="00685389" w14:paraId="6D99B68A" w14:textId="77777777" w:rsidTr="005F3F40">
        <w:trPr>
          <w:trHeight w:val="333"/>
        </w:trPr>
        <w:tc>
          <w:tcPr>
            <w:tcW w:w="3119" w:type="dxa"/>
            <w:vAlign w:val="center"/>
            <w:hideMark/>
          </w:tcPr>
          <w:p w14:paraId="64A9618A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Дебиторская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510FD575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423,8</w:t>
            </w:r>
          </w:p>
        </w:tc>
        <w:tc>
          <w:tcPr>
            <w:tcW w:w="1276" w:type="dxa"/>
            <w:noWrap/>
            <w:vAlign w:val="center"/>
          </w:tcPr>
          <w:p w14:paraId="677CB9AD" w14:textId="77777777" w:rsidR="008844B4" w:rsidRPr="00685389" w:rsidRDefault="00EE13EF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273 </w:t>
            </w:r>
            <w:r w:rsidR="005F3F40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92" w:type="dxa"/>
            <w:vAlign w:val="center"/>
          </w:tcPr>
          <w:p w14:paraId="36EC0953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993" w:type="dxa"/>
            <w:vAlign w:val="center"/>
          </w:tcPr>
          <w:p w14:paraId="182E8913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4C4D6229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070,7</w:t>
            </w:r>
          </w:p>
        </w:tc>
        <w:tc>
          <w:tcPr>
            <w:tcW w:w="992" w:type="dxa"/>
            <w:noWrap/>
            <w:vAlign w:val="center"/>
          </w:tcPr>
          <w:p w14:paraId="4FBBAAF1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</w:tr>
      <w:tr w:rsidR="008844B4" w:rsidRPr="00685389" w14:paraId="6BECF770" w14:textId="77777777" w:rsidTr="005F3F40">
        <w:trPr>
          <w:trHeight w:val="434"/>
        </w:trPr>
        <w:tc>
          <w:tcPr>
            <w:tcW w:w="3119" w:type="dxa"/>
            <w:vAlign w:val="center"/>
            <w:hideMark/>
          </w:tcPr>
          <w:p w14:paraId="3CFCC7EA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т.ч. просроченная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85389">
              <w:rPr>
                <w:color w:val="000000"/>
                <w:sz w:val="22"/>
                <w:szCs w:val="22"/>
              </w:rPr>
              <w:t xml:space="preserve"> </w:t>
            </w:r>
          </w:p>
          <w:p w14:paraId="488E388B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noWrap/>
            <w:vAlign w:val="center"/>
          </w:tcPr>
          <w:p w14:paraId="131C12DA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624,6</w:t>
            </w:r>
          </w:p>
        </w:tc>
        <w:tc>
          <w:tcPr>
            <w:tcW w:w="1276" w:type="dxa"/>
            <w:noWrap/>
            <w:vAlign w:val="center"/>
          </w:tcPr>
          <w:p w14:paraId="370BED51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082,6</w:t>
            </w:r>
          </w:p>
        </w:tc>
        <w:tc>
          <w:tcPr>
            <w:tcW w:w="992" w:type="dxa"/>
            <w:vAlign w:val="center"/>
          </w:tcPr>
          <w:p w14:paraId="5F9C1823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3" w:type="dxa"/>
            <w:vAlign w:val="center"/>
          </w:tcPr>
          <w:p w14:paraId="0256DD25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596E9388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086,2</w:t>
            </w:r>
          </w:p>
        </w:tc>
        <w:tc>
          <w:tcPr>
            <w:tcW w:w="992" w:type="dxa"/>
            <w:noWrap/>
            <w:vAlign w:val="center"/>
          </w:tcPr>
          <w:p w14:paraId="021EA001" w14:textId="77777777" w:rsidR="008844B4" w:rsidRPr="00685389" w:rsidRDefault="00EE13EF" w:rsidP="00EE1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1,9 р.</w:t>
            </w:r>
          </w:p>
        </w:tc>
      </w:tr>
      <w:tr w:rsidR="008844B4" w:rsidRPr="00685389" w14:paraId="776105A9" w14:textId="77777777" w:rsidTr="005F3F40">
        <w:trPr>
          <w:trHeight w:val="284"/>
        </w:trPr>
        <w:tc>
          <w:tcPr>
            <w:tcW w:w="3119" w:type="dxa"/>
            <w:vAlign w:val="center"/>
          </w:tcPr>
          <w:p w14:paraId="7CDD82EA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покупателей и заказчиков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58F44C42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921,2</w:t>
            </w:r>
          </w:p>
        </w:tc>
        <w:tc>
          <w:tcPr>
            <w:tcW w:w="1276" w:type="dxa"/>
            <w:noWrap/>
            <w:vAlign w:val="center"/>
          </w:tcPr>
          <w:p w14:paraId="2F1E668E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701,0</w:t>
            </w:r>
          </w:p>
        </w:tc>
        <w:tc>
          <w:tcPr>
            <w:tcW w:w="992" w:type="dxa"/>
            <w:vAlign w:val="center"/>
          </w:tcPr>
          <w:p w14:paraId="3C51229D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vAlign w:val="center"/>
          </w:tcPr>
          <w:p w14:paraId="0FA9B063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7BE08726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015,2</w:t>
            </w:r>
          </w:p>
        </w:tc>
        <w:tc>
          <w:tcPr>
            <w:tcW w:w="992" w:type="dxa"/>
            <w:noWrap/>
            <w:vAlign w:val="center"/>
          </w:tcPr>
          <w:p w14:paraId="6FADBE0E" w14:textId="77777777" w:rsidR="008844B4" w:rsidRPr="00685389" w:rsidRDefault="00EE13EF" w:rsidP="00EE13EF">
            <w:pPr>
              <w:jc w:val="center"/>
              <w:rPr>
                <w:sz w:val="20"/>
                <w:szCs w:val="20"/>
              </w:rPr>
            </w:pPr>
            <w:r w:rsidRPr="00EE13E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2</w:t>
            </w:r>
            <w:r w:rsidRPr="00EE13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EE13EF">
              <w:rPr>
                <w:sz w:val="20"/>
                <w:szCs w:val="20"/>
              </w:rPr>
              <w:t xml:space="preserve"> р.</w:t>
            </w:r>
          </w:p>
        </w:tc>
      </w:tr>
      <w:tr w:rsidR="008844B4" w:rsidRPr="00685389" w14:paraId="05495030" w14:textId="77777777" w:rsidTr="005F3F40">
        <w:trPr>
          <w:trHeight w:val="284"/>
        </w:trPr>
        <w:tc>
          <w:tcPr>
            <w:tcW w:w="3119" w:type="dxa"/>
            <w:vAlign w:val="center"/>
            <w:hideMark/>
          </w:tcPr>
          <w:p w14:paraId="602317DB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14:paraId="3D572951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276" w:type="dxa"/>
            <w:noWrap/>
            <w:vAlign w:val="center"/>
          </w:tcPr>
          <w:p w14:paraId="53D8CC76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  <w:r w:rsidR="00EE13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992" w:type="dxa"/>
            <w:vAlign w:val="center"/>
          </w:tcPr>
          <w:p w14:paraId="3F28A202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993" w:type="dxa"/>
            <w:vAlign w:val="center"/>
          </w:tcPr>
          <w:p w14:paraId="14DC0A16" w14:textId="77777777" w:rsidR="008844B4" w:rsidRPr="00685389" w:rsidRDefault="005F3F40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14:paraId="587B9BEC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326,9</w:t>
            </w:r>
          </w:p>
        </w:tc>
        <w:tc>
          <w:tcPr>
            <w:tcW w:w="992" w:type="dxa"/>
            <w:noWrap/>
            <w:vAlign w:val="center"/>
          </w:tcPr>
          <w:p w14:paraId="191993D7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</w:tr>
      <w:tr w:rsidR="008844B4" w:rsidRPr="00685389" w14:paraId="79A19037" w14:textId="77777777" w:rsidTr="005F3F40">
        <w:trPr>
          <w:trHeight w:val="326"/>
        </w:trPr>
        <w:tc>
          <w:tcPr>
            <w:tcW w:w="3119" w:type="dxa"/>
            <w:vAlign w:val="center"/>
            <w:hideMark/>
          </w:tcPr>
          <w:p w14:paraId="6895F3F0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т.ч. просроченная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BBC285C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noWrap/>
            <w:vAlign w:val="center"/>
          </w:tcPr>
          <w:p w14:paraId="5C653A05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8942,3</w:t>
            </w:r>
          </w:p>
        </w:tc>
        <w:tc>
          <w:tcPr>
            <w:tcW w:w="1276" w:type="dxa"/>
            <w:noWrap/>
            <w:vAlign w:val="center"/>
          </w:tcPr>
          <w:p w14:paraId="326FC189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7640,7</w:t>
            </w:r>
          </w:p>
        </w:tc>
        <w:tc>
          <w:tcPr>
            <w:tcW w:w="992" w:type="dxa"/>
            <w:vAlign w:val="center"/>
          </w:tcPr>
          <w:p w14:paraId="046077F2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  <w:vAlign w:val="center"/>
          </w:tcPr>
          <w:p w14:paraId="03E623DC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2EFA5117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311,1</w:t>
            </w:r>
          </w:p>
        </w:tc>
        <w:tc>
          <w:tcPr>
            <w:tcW w:w="992" w:type="dxa"/>
            <w:noWrap/>
            <w:vAlign w:val="center"/>
          </w:tcPr>
          <w:p w14:paraId="5405B29A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</w:tr>
      <w:tr w:rsidR="008844B4" w:rsidRPr="00685389" w14:paraId="1B98BC31" w14:textId="77777777" w:rsidTr="005F3F40">
        <w:trPr>
          <w:trHeight w:val="318"/>
        </w:trPr>
        <w:tc>
          <w:tcPr>
            <w:tcW w:w="3119" w:type="dxa"/>
            <w:vAlign w:val="center"/>
          </w:tcPr>
          <w:p w14:paraId="462678C1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поставщикам и подрядчикам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14:paraId="4CF357CF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2549,5</w:t>
            </w:r>
          </w:p>
        </w:tc>
        <w:tc>
          <w:tcPr>
            <w:tcW w:w="1276" w:type="dxa"/>
            <w:noWrap/>
            <w:vAlign w:val="center"/>
          </w:tcPr>
          <w:p w14:paraId="2E7C75EB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1875,6</w:t>
            </w:r>
          </w:p>
        </w:tc>
        <w:tc>
          <w:tcPr>
            <w:tcW w:w="992" w:type="dxa"/>
            <w:vAlign w:val="center"/>
          </w:tcPr>
          <w:p w14:paraId="77C48A6A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3" w:type="dxa"/>
            <w:vAlign w:val="center"/>
          </w:tcPr>
          <w:p w14:paraId="49FF00BD" w14:textId="77777777" w:rsidR="008844B4" w:rsidRPr="00685389" w:rsidRDefault="005F3F40" w:rsidP="008844B4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56CC32CB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475,3</w:t>
            </w:r>
          </w:p>
        </w:tc>
        <w:tc>
          <w:tcPr>
            <w:tcW w:w="992" w:type="dxa"/>
            <w:noWrap/>
            <w:vAlign w:val="center"/>
          </w:tcPr>
          <w:p w14:paraId="72C5714E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</w:tr>
      <w:tr w:rsidR="008844B4" w:rsidRPr="00685389" w14:paraId="5887ECC6" w14:textId="77777777" w:rsidTr="005F3F40">
        <w:trPr>
          <w:trHeight w:val="318"/>
        </w:trPr>
        <w:tc>
          <w:tcPr>
            <w:tcW w:w="3119" w:type="dxa"/>
            <w:vAlign w:val="center"/>
            <w:hideMark/>
          </w:tcPr>
          <w:p w14:paraId="4D786B35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бюджеты всех уровней</w:t>
            </w:r>
          </w:p>
        </w:tc>
        <w:tc>
          <w:tcPr>
            <w:tcW w:w="1417" w:type="dxa"/>
            <w:noWrap/>
            <w:vAlign w:val="center"/>
          </w:tcPr>
          <w:p w14:paraId="1FB5AE11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76" w:type="dxa"/>
            <w:noWrap/>
            <w:vAlign w:val="center"/>
          </w:tcPr>
          <w:p w14:paraId="17E3858A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992" w:type="dxa"/>
            <w:vAlign w:val="center"/>
          </w:tcPr>
          <w:p w14:paraId="0E86BDED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vAlign w:val="center"/>
          </w:tcPr>
          <w:p w14:paraId="6230E8D0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14:paraId="09606ADA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992" w:type="dxa"/>
            <w:noWrap/>
            <w:vAlign w:val="center"/>
          </w:tcPr>
          <w:p w14:paraId="52EFE744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</w:tr>
      <w:tr w:rsidR="008844B4" w:rsidRPr="00685389" w14:paraId="6297727F" w14:textId="77777777" w:rsidTr="005F3F40">
        <w:trPr>
          <w:trHeight w:val="193"/>
        </w:trPr>
        <w:tc>
          <w:tcPr>
            <w:tcW w:w="3119" w:type="dxa"/>
            <w:vAlign w:val="center"/>
            <w:hideMark/>
          </w:tcPr>
          <w:p w14:paraId="7193564C" w14:textId="77777777" w:rsidR="008844B4" w:rsidRPr="00685389" w:rsidRDefault="008844B4" w:rsidP="008844B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государственные внебюджетные фонды</w:t>
            </w:r>
          </w:p>
        </w:tc>
        <w:tc>
          <w:tcPr>
            <w:tcW w:w="1417" w:type="dxa"/>
            <w:noWrap/>
            <w:vAlign w:val="center"/>
          </w:tcPr>
          <w:p w14:paraId="3C6290CE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76" w:type="dxa"/>
            <w:noWrap/>
            <w:vAlign w:val="center"/>
          </w:tcPr>
          <w:p w14:paraId="2C59F798" w14:textId="77777777" w:rsidR="008844B4" w:rsidRPr="00685389" w:rsidRDefault="005F3F40" w:rsidP="00884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14:paraId="127C4402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4449C6A2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14:paraId="5D5620BF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noWrap/>
            <w:vAlign w:val="center"/>
          </w:tcPr>
          <w:p w14:paraId="4C332ECE" w14:textId="77777777" w:rsidR="008844B4" w:rsidRPr="00685389" w:rsidRDefault="005F3F40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</w:tbl>
    <w:p w14:paraId="67104DEC" w14:textId="77777777" w:rsidR="002622A7" w:rsidRPr="005F3F40" w:rsidRDefault="002622A7">
      <w:pPr>
        <w:rPr>
          <w:sz w:val="26"/>
          <w:szCs w:val="26"/>
        </w:rPr>
      </w:pPr>
    </w:p>
    <w:p w14:paraId="778A4420" w14:textId="77777777" w:rsidR="002622A7" w:rsidRPr="005F3F40" w:rsidRDefault="005F3F40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A3481C" w:rsidRPr="005F3F40">
        <w:rPr>
          <w:rFonts w:ascii="Times New Roman" w:hAnsi="Times New Roman"/>
          <w:sz w:val="26"/>
          <w:szCs w:val="26"/>
        </w:rPr>
        <w:t>7</w:t>
      </w:r>
      <w:r w:rsidR="002622A7" w:rsidRPr="005F3F40">
        <w:rPr>
          <w:rFonts w:ascii="Times New Roman" w:hAnsi="Times New Roman"/>
          <w:sz w:val="26"/>
          <w:szCs w:val="26"/>
        </w:rPr>
        <w:t>. Потребительский рынок</w:t>
      </w:r>
    </w:p>
    <w:p w14:paraId="0E648753" w14:textId="77777777" w:rsidR="00410B6A" w:rsidRPr="008321E7" w:rsidRDefault="005F3F40" w:rsidP="00410B6A">
      <w:pPr>
        <w:jc w:val="right"/>
        <w:rPr>
          <w:color w:val="000000"/>
          <w:sz w:val="22"/>
          <w:szCs w:val="22"/>
        </w:rPr>
      </w:pPr>
      <w:r w:rsidRPr="008321E7">
        <w:rPr>
          <w:color w:val="000000"/>
          <w:sz w:val="22"/>
          <w:szCs w:val="22"/>
        </w:rPr>
        <w:t>(мл</w:t>
      </w:r>
      <w:r w:rsidR="008321E7" w:rsidRPr="008321E7">
        <w:rPr>
          <w:color w:val="000000"/>
          <w:sz w:val="22"/>
          <w:szCs w:val="22"/>
        </w:rPr>
        <w:t>н</w:t>
      </w:r>
      <w:r w:rsidRPr="008321E7">
        <w:rPr>
          <w:color w:val="000000"/>
          <w:sz w:val="22"/>
          <w:szCs w:val="22"/>
        </w:rPr>
        <w:t xml:space="preserve"> руб.</w:t>
      </w:r>
      <w:r w:rsidR="00410B6A" w:rsidRPr="008321E7">
        <w:rPr>
          <w:color w:val="000000"/>
          <w:sz w:val="22"/>
          <w:szCs w:val="22"/>
        </w:rPr>
        <w:t>)</w:t>
      </w:r>
    </w:p>
    <w:tbl>
      <w:tblPr>
        <w:tblW w:w="9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965"/>
        <w:gridCol w:w="966"/>
        <w:gridCol w:w="952"/>
        <w:gridCol w:w="769"/>
        <w:gridCol w:w="1117"/>
        <w:gridCol w:w="1012"/>
      </w:tblGrid>
      <w:tr w:rsidR="005F3F40" w:rsidRPr="00685389" w14:paraId="3A21B278" w14:textId="77777777" w:rsidTr="005F3F40">
        <w:trPr>
          <w:cantSplit/>
          <w:trHeight w:val="998"/>
          <w:tblHeader/>
        </w:trPr>
        <w:tc>
          <w:tcPr>
            <w:tcW w:w="4145" w:type="dxa"/>
            <w:vMerge w:val="restart"/>
            <w:noWrap/>
            <w:vAlign w:val="center"/>
            <w:hideMark/>
          </w:tcPr>
          <w:p w14:paraId="41A82CD4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vMerge w:val="restart"/>
            <w:vAlign w:val="center"/>
            <w:hideMark/>
          </w:tcPr>
          <w:p w14:paraId="6BCCAB43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vMerge w:val="restart"/>
            <w:vAlign w:val="center"/>
            <w:hideMark/>
          </w:tcPr>
          <w:p w14:paraId="25D318E9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2E6F67F4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769" w:type="dxa"/>
            <w:vMerge w:val="restart"/>
            <w:vAlign w:val="center"/>
            <w:hideMark/>
          </w:tcPr>
          <w:p w14:paraId="02F3D628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Тенден</w:t>
            </w:r>
            <w:r w:rsidR="00F10884">
              <w:rPr>
                <w:b/>
                <w:color w:val="000000"/>
                <w:sz w:val="20"/>
                <w:szCs w:val="20"/>
              </w:rPr>
              <w:t>-</w:t>
            </w:r>
            <w:r w:rsidRPr="003E75E4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9" w:type="dxa"/>
            <w:gridSpan w:val="2"/>
            <w:vAlign w:val="center"/>
            <w:hideMark/>
          </w:tcPr>
          <w:p w14:paraId="5F6B8031" w14:textId="77777777" w:rsidR="005F3F40" w:rsidRPr="003E75E4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  <w:r w:rsidRPr="003E75E4">
              <w:rPr>
                <w:b/>
              </w:rPr>
              <w:t xml:space="preserve"> </w:t>
            </w:r>
            <w:r w:rsidRPr="003E75E4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622A7" w:rsidRPr="00685389" w14:paraId="18EC1BBD" w14:textId="77777777" w:rsidTr="005F3F40">
        <w:trPr>
          <w:cantSplit/>
          <w:trHeight w:val="60"/>
          <w:tblHeader/>
        </w:trPr>
        <w:tc>
          <w:tcPr>
            <w:tcW w:w="41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C867D5" w14:textId="77777777" w:rsidR="002622A7" w:rsidRPr="003E75E4" w:rsidRDefault="002622A7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5" w:type="dxa"/>
            <w:vMerge/>
            <w:noWrap/>
            <w:vAlign w:val="center"/>
            <w:hideMark/>
          </w:tcPr>
          <w:p w14:paraId="58441FBC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noWrap/>
            <w:vAlign w:val="center"/>
            <w:hideMark/>
          </w:tcPr>
          <w:p w14:paraId="48824278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noWrap/>
            <w:vAlign w:val="center"/>
            <w:hideMark/>
          </w:tcPr>
          <w:p w14:paraId="483CC0E6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noWrap/>
            <w:vAlign w:val="center"/>
            <w:hideMark/>
          </w:tcPr>
          <w:p w14:paraId="5DC10015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  <w:hideMark/>
          </w:tcPr>
          <w:p w14:paraId="502D1F3D" w14:textId="77777777" w:rsidR="002622A7" w:rsidRPr="003E75E4" w:rsidRDefault="005F3F40" w:rsidP="004E14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012" w:type="dxa"/>
            <w:vAlign w:val="center"/>
            <w:hideMark/>
          </w:tcPr>
          <w:p w14:paraId="6E14396E" w14:textId="77777777" w:rsidR="002622A7" w:rsidRPr="003E75E4" w:rsidRDefault="002622A7" w:rsidP="004E14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526E44" w:rsidRPr="00685389" w14:paraId="24F21296" w14:textId="77777777" w:rsidTr="005F3F40">
        <w:trPr>
          <w:cantSplit/>
          <w:trHeight w:val="302"/>
        </w:trPr>
        <w:tc>
          <w:tcPr>
            <w:tcW w:w="4145" w:type="dxa"/>
            <w:vAlign w:val="center"/>
            <w:hideMark/>
          </w:tcPr>
          <w:p w14:paraId="34F0CEFE" w14:textId="77777777" w:rsidR="00526E44" w:rsidRPr="00685389" w:rsidRDefault="005F3F40" w:rsidP="005F3F40">
            <w:pPr>
              <w:ind w:left="113" w:hanging="11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526E44" w:rsidRPr="00685389">
              <w:rPr>
                <w:color w:val="000000"/>
                <w:sz w:val="22"/>
                <w:szCs w:val="22"/>
              </w:rPr>
              <w:t xml:space="preserve">Индекс потребительских цен на товары </w:t>
            </w:r>
            <w:r>
              <w:rPr>
                <w:color w:val="000000"/>
                <w:sz w:val="22"/>
                <w:szCs w:val="22"/>
              </w:rPr>
              <w:br/>
            </w:r>
            <w:r w:rsidR="00526E44" w:rsidRPr="00685389">
              <w:rPr>
                <w:color w:val="000000"/>
                <w:sz w:val="22"/>
                <w:szCs w:val="22"/>
              </w:rPr>
              <w:t>и услуги</w:t>
            </w:r>
            <w:r w:rsidR="00526E44">
              <w:rPr>
                <w:rStyle w:val="a5"/>
                <w:color w:val="000000"/>
                <w:sz w:val="22"/>
                <w:szCs w:val="22"/>
              </w:rPr>
              <w:footnoteReference w:id="2"/>
            </w:r>
            <w:r w:rsidR="00526E44" w:rsidRPr="00685389">
              <w:rPr>
                <w:color w:val="000000"/>
                <w:sz w:val="22"/>
                <w:szCs w:val="22"/>
              </w:rPr>
              <w:t>, %, в т.ч. на:</w:t>
            </w:r>
          </w:p>
        </w:tc>
        <w:tc>
          <w:tcPr>
            <w:tcW w:w="965" w:type="dxa"/>
            <w:noWrap/>
            <w:vAlign w:val="center"/>
          </w:tcPr>
          <w:p w14:paraId="1541BBFF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66" w:type="dxa"/>
            <w:noWrap/>
            <w:vAlign w:val="center"/>
          </w:tcPr>
          <w:p w14:paraId="15D5D153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52" w:type="dxa"/>
            <w:noWrap/>
            <w:vAlign w:val="center"/>
          </w:tcPr>
          <w:p w14:paraId="46CC0CA8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14:paraId="1D0E6904" w14:textId="77777777" w:rsidR="00526E44" w:rsidRPr="00685389" w:rsidRDefault="00526E44" w:rsidP="00526E4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4CDF8C14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012" w:type="dxa"/>
            <w:noWrap/>
            <w:vAlign w:val="center"/>
          </w:tcPr>
          <w:p w14:paraId="370DBC00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26E44" w:rsidRPr="00685389" w14:paraId="35BE46AC" w14:textId="77777777" w:rsidTr="005F3F4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75BFBC03" w14:textId="77777777" w:rsidR="00526E44" w:rsidRPr="00685389" w:rsidRDefault="00526E44" w:rsidP="00526E4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579CAFC8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66" w:type="dxa"/>
            <w:noWrap/>
            <w:vAlign w:val="center"/>
          </w:tcPr>
          <w:p w14:paraId="31106CB1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52" w:type="dxa"/>
            <w:noWrap/>
            <w:vAlign w:val="center"/>
          </w:tcPr>
          <w:p w14:paraId="5E267E64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  <w:hideMark/>
          </w:tcPr>
          <w:p w14:paraId="05CBB619" w14:textId="77777777" w:rsidR="00526E44" w:rsidRPr="00685389" w:rsidRDefault="00526E44" w:rsidP="00526E4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7315828B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12" w:type="dxa"/>
            <w:noWrap/>
            <w:vAlign w:val="center"/>
          </w:tcPr>
          <w:p w14:paraId="1B3E07CF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526E44" w:rsidRPr="00685389" w14:paraId="0FC28458" w14:textId="77777777" w:rsidTr="005F3F40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5FAA1058" w14:textId="77777777" w:rsidR="00526E44" w:rsidRPr="00685389" w:rsidRDefault="00526E44" w:rsidP="00526E4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14:paraId="1A41F456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966" w:type="dxa"/>
            <w:noWrap/>
            <w:vAlign w:val="center"/>
          </w:tcPr>
          <w:p w14:paraId="6F473E16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952" w:type="dxa"/>
            <w:noWrap/>
            <w:vAlign w:val="center"/>
          </w:tcPr>
          <w:p w14:paraId="1B25D0B3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14:paraId="14C41C80" w14:textId="77777777" w:rsidR="00526E44" w:rsidRPr="00685389" w:rsidRDefault="00526E44" w:rsidP="00526E4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42861A30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1012" w:type="dxa"/>
            <w:noWrap/>
            <w:vAlign w:val="center"/>
          </w:tcPr>
          <w:p w14:paraId="2DA78C6A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526E44" w:rsidRPr="00685389" w14:paraId="4B4E4A23" w14:textId="77777777" w:rsidTr="005F3F40">
        <w:trPr>
          <w:cantSplit/>
          <w:trHeight w:val="60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45BE289" w14:textId="77777777" w:rsidR="00526E44" w:rsidRPr="00685389" w:rsidRDefault="00526E44" w:rsidP="00526E44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65" w:type="dxa"/>
            <w:noWrap/>
            <w:vAlign w:val="center"/>
          </w:tcPr>
          <w:p w14:paraId="440E6EF2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966" w:type="dxa"/>
            <w:noWrap/>
            <w:vAlign w:val="center"/>
          </w:tcPr>
          <w:p w14:paraId="78C31732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52" w:type="dxa"/>
            <w:noWrap/>
            <w:vAlign w:val="center"/>
          </w:tcPr>
          <w:p w14:paraId="6F5DDED5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14:paraId="7F3A9360" w14:textId="77777777" w:rsidR="00526E44" w:rsidRPr="00685389" w:rsidRDefault="00526E44" w:rsidP="00526E4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0534CFC7" w14:textId="77777777" w:rsidR="00526E44" w:rsidRPr="00685389" w:rsidRDefault="00526E44" w:rsidP="0052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012" w:type="dxa"/>
            <w:noWrap/>
            <w:vAlign w:val="center"/>
          </w:tcPr>
          <w:p w14:paraId="5613A92F" w14:textId="77777777" w:rsidR="00526E44" w:rsidRPr="00685389" w:rsidRDefault="00526E44" w:rsidP="00526E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8844B4" w:rsidRPr="00685389" w14:paraId="2A15620F" w14:textId="77777777" w:rsidTr="005F3F40">
        <w:trPr>
          <w:cantSplit/>
          <w:trHeight w:val="618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57F074B" w14:textId="77777777" w:rsidR="008844B4" w:rsidRPr="00685389" w:rsidRDefault="008844B4" w:rsidP="008844B4">
            <w:pPr>
              <w:widowControl w:val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65" w:type="dxa"/>
            <w:noWrap/>
            <w:vAlign w:val="center"/>
          </w:tcPr>
          <w:p w14:paraId="45479546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6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143,33</w:t>
            </w:r>
          </w:p>
        </w:tc>
        <w:tc>
          <w:tcPr>
            <w:tcW w:w="966" w:type="dxa"/>
            <w:noWrap/>
            <w:vAlign w:val="center"/>
          </w:tcPr>
          <w:p w14:paraId="66366DC7" w14:textId="77777777" w:rsidR="008844B4" w:rsidRPr="00685389" w:rsidRDefault="00526E4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8 501,87</w:t>
            </w:r>
          </w:p>
        </w:tc>
        <w:tc>
          <w:tcPr>
            <w:tcW w:w="952" w:type="dxa"/>
            <w:noWrap/>
            <w:vAlign w:val="center"/>
          </w:tcPr>
          <w:p w14:paraId="511E52D8" w14:textId="77777777" w:rsidR="008844B4" w:rsidRPr="00685389" w:rsidRDefault="00526E4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769" w:type="dxa"/>
            <w:vAlign w:val="center"/>
          </w:tcPr>
          <w:p w14:paraId="135D035C" w14:textId="77777777" w:rsidR="008844B4" w:rsidRPr="00685389" w:rsidRDefault="008844B4" w:rsidP="008844B4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256A08F" w14:textId="77777777" w:rsidR="008844B4" w:rsidRPr="00685389" w:rsidRDefault="00526E4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8 654,5</w:t>
            </w:r>
          </w:p>
        </w:tc>
        <w:tc>
          <w:tcPr>
            <w:tcW w:w="1012" w:type="dxa"/>
            <w:noWrap/>
            <w:vAlign w:val="center"/>
          </w:tcPr>
          <w:p w14:paraId="005A7A60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</w:tr>
      <w:tr w:rsidR="008844B4" w:rsidRPr="00685389" w14:paraId="73EC0BA9" w14:textId="77777777" w:rsidTr="005F3F40">
        <w:trPr>
          <w:cantSplit/>
          <w:trHeight w:val="98"/>
        </w:trPr>
        <w:tc>
          <w:tcPr>
            <w:tcW w:w="4145" w:type="dxa"/>
            <w:vAlign w:val="center"/>
          </w:tcPr>
          <w:p w14:paraId="115FA13C" w14:textId="77777777" w:rsidR="008844B4" w:rsidRPr="00685389" w:rsidRDefault="005F3F40" w:rsidP="008844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8844B4" w:rsidRPr="00685389"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65" w:type="dxa"/>
            <w:noWrap/>
            <w:vAlign w:val="center"/>
          </w:tcPr>
          <w:p w14:paraId="1CB93D1C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526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66" w:type="dxa"/>
            <w:noWrap/>
            <w:vAlign w:val="center"/>
          </w:tcPr>
          <w:p w14:paraId="096A2B8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86 216,0</w:t>
            </w:r>
          </w:p>
        </w:tc>
        <w:tc>
          <w:tcPr>
            <w:tcW w:w="952" w:type="dxa"/>
            <w:noWrap/>
            <w:vAlign w:val="center"/>
          </w:tcPr>
          <w:p w14:paraId="4913763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769" w:type="dxa"/>
            <w:noWrap/>
            <w:vAlign w:val="center"/>
          </w:tcPr>
          <w:p w14:paraId="0AA9DB1E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147D2E9" w14:textId="77777777" w:rsidR="008844B4" w:rsidRPr="00685389" w:rsidRDefault="0095468F" w:rsidP="008844B4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168 094,2</w:t>
            </w:r>
          </w:p>
        </w:tc>
        <w:tc>
          <w:tcPr>
            <w:tcW w:w="1012" w:type="dxa"/>
            <w:noWrap/>
            <w:vAlign w:val="center"/>
          </w:tcPr>
          <w:p w14:paraId="2B72F34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8844B4" w:rsidRPr="00685389" w14:paraId="6BB896F5" w14:textId="77777777" w:rsidTr="005F3F40">
        <w:trPr>
          <w:cantSplit/>
          <w:trHeight w:val="118"/>
        </w:trPr>
        <w:tc>
          <w:tcPr>
            <w:tcW w:w="4145" w:type="dxa"/>
            <w:vAlign w:val="center"/>
          </w:tcPr>
          <w:p w14:paraId="418851EC" w14:textId="77777777" w:rsidR="008844B4" w:rsidRPr="004769D3" w:rsidRDefault="005F3F40" w:rsidP="008844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8844B4" w:rsidRPr="00685389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965" w:type="dxa"/>
            <w:noWrap/>
            <w:vAlign w:val="center"/>
          </w:tcPr>
          <w:p w14:paraId="25BBAA92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6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033,4</w:t>
            </w:r>
          </w:p>
        </w:tc>
        <w:tc>
          <w:tcPr>
            <w:tcW w:w="966" w:type="dxa"/>
            <w:noWrap/>
            <w:vAlign w:val="center"/>
          </w:tcPr>
          <w:p w14:paraId="2B8B62BB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2 853,3</w:t>
            </w:r>
          </w:p>
        </w:tc>
        <w:tc>
          <w:tcPr>
            <w:tcW w:w="952" w:type="dxa"/>
            <w:noWrap/>
            <w:vAlign w:val="center"/>
          </w:tcPr>
          <w:p w14:paraId="1D57628C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69" w:type="dxa"/>
            <w:noWrap/>
            <w:vAlign w:val="center"/>
          </w:tcPr>
          <w:p w14:paraId="3C6C5AB1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23E01D3B" w14:textId="77777777" w:rsidR="008844B4" w:rsidRPr="00685389" w:rsidRDefault="0095468F" w:rsidP="008844B4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7 635,9</w:t>
            </w:r>
          </w:p>
        </w:tc>
        <w:tc>
          <w:tcPr>
            <w:tcW w:w="1012" w:type="dxa"/>
            <w:noWrap/>
            <w:vAlign w:val="center"/>
          </w:tcPr>
          <w:p w14:paraId="67CE2D9C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</w:tr>
      <w:tr w:rsidR="008844B4" w:rsidRPr="00685389" w14:paraId="754693E1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23841451" w14:textId="77777777" w:rsidR="008844B4" w:rsidRPr="00685389" w:rsidRDefault="005F3F40" w:rsidP="008844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8844B4" w:rsidRPr="00685389">
              <w:rPr>
                <w:color w:val="000000"/>
                <w:sz w:val="22"/>
                <w:szCs w:val="22"/>
              </w:rPr>
              <w:t>Общий объем платных услуг населению</w:t>
            </w:r>
          </w:p>
        </w:tc>
        <w:tc>
          <w:tcPr>
            <w:tcW w:w="965" w:type="dxa"/>
            <w:noWrap/>
            <w:vAlign w:val="center"/>
          </w:tcPr>
          <w:p w14:paraId="1D0C1CB4" w14:textId="77777777" w:rsidR="008844B4" w:rsidRPr="00E938E1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32 906,0</w:t>
            </w:r>
          </w:p>
        </w:tc>
        <w:tc>
          <w:tcPr>
            <w:tcW w:w="966" w:type="dxa"/>
            <w:noWrap/>
            <w:vAlign w:val="center"/>
          </w:tcPr>
          <w:p w14:paraId="74B5DE7C" w14:textId="77777777" w:rsidR="008844B4" w:rsidRPr="00E938E1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34 656,4</w:t>
            </w:r>
          </w:p>
        </w:tc>
        <w:tc>
          <w:tcPr>
            <w:tcW w:w="952" w:type="dxa"/>
            <w:noWrap/>
            <w:vAlign w:val="center"/>
          </w:tcPr>
          <w:p w14:paraId="002524A0" w14:textId="77777777" w:rsidR="008844B4" w:rsidRPr="00E938E1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69" w:type="dxa"/>
            <w:noWrap/>
            <w:vAlign w:val="center"/>
          </w:tcPr>
          <w:p w14:paraId="2BFABF0E" w14:textId="77777777" w:rsidR="008844B4" w:rsidRPr="00E938E1" w:rsidRDefault="008844B4" w:rsidP="008844B4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E938E1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4D804704" w14:textId="77777777" w:rsidR="008844B4" w:rsidRPr="00E938E1" w:rsidRDefault="004F48BA" w:rsidP="008844B4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91 270,9</w:t>
            </w:r>
          </w:p>
        </w:tc>
        <w:tc>
          <w:tcPr>
            <w:tcW w:w="1012" w:type="dxa"/>
            <w:noWrap/>
            <w:vAlign w:val="center"/>
          </w:tcPr>
          <w:p w14:paraId="4D313EE4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8844B4" w:rsidRPr="00685389" w14:paraId="4E926B41" w14:textId="77777777" w:rsidTr="005F3F40">
        <w:trPr>
          <w:cantSplit/>
          <w:trHeight w:val="310"/>
        </w:trPr>
        <w:tc>
          <w:tcPr>
            <w:tcW w:w="4145" w:type="dxa"/>
            <w:vAlign w:val="center"/>
          </w:tcPr>
          <w:p w14:paraId="2FA423E3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965" w:type="dxa"/>
            <w:noWrap/>
            <w:vAlign w:val="center"/>
          </w:tcPr>
          <w:p w14:paraId="47018CC3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vAlign w:val="center"/>
          </w:tcPr>
          <w:p w14:paraId="2181F1C1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</w:tcPr>
          <w:p w14:paraId="11243595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noWrap/>
            <w:vAlign w:val="center"/>
          </w:tcPr>
          <w:p w14:paraId="35285F02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68D1AD4F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4EF2AAE1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3842B066" w14:textId="77777777" w:rsidTr="005F3F40">
        <w:trPr>
          <w:cantSplit/>
          <w:trHeight w:val="335"/>
        </w:trPr>
        <w:tc>
          <w:tcPr>
            <w:tcW w:w="4145" w:type="dxa"/>
            <w:vAlign w:val="center"/>
          </w:tcPr>
          <w:p w14:paraId="62297D92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965" w:type="dxa"/>
            <w:noWrap/>
            <w:vAlign w:val="center"/>
          </w:tcPr>
          <w:p w14:paraId="6CC32586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6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892,6</w:t>
            </w:r>
          </w:p>
        </w:tc>
        <w:tc>
          <w:tcPr>
            <w:tcW w:w="966" w:type="dxa"/>
            <w:noWrap/>
            <w:vAlign w:val="center"/>
          </w:tcPr>
          <w:p w14:paraId="15837D91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4 341,2</w:t>
            </w:r>
          </w:p>
        </w:tc>
        <w:tc>
          <w:tcPr>
            <w:tcW w:w="952" w:type="dxa"/>
            <w:noWrap/>
            <w:vAlign w:val="center"/>
          </w:tcPr>
          <w:p w14:paraId="7074EF2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769" w:type="dxa"/>
            <w:noWrap/>
            <w:vAlign w:val="center"/>
          </w:tcPr>
          <w:p w14:paraId="51069B74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586A2A9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13 360,8</w:t>
            </w:r>
          </w:p>
        </w:tc>
        <w:tc>
          <w:tcPr>
            <w:tcW w:w="1012" w:type="dxa"/>
            <w:noWrap/>
            <w:vAlign w:val="center"/>
          </w:tcPr>
          <w:p w14:paraId="191AE7FE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8844B4" w:rsidRPr="00685389" w14:paraId="748EADA1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71760A93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услуги почтовой связи, курьерские </w:t>
            </w:r>
            <w:r w:rsidR="005F3F40">
              <w:rPr>
                <w:color w:val="000000"/>
                <w:sz w:val="22"/>
                <w:szCs w:val="22"/>
              </w:rPr>
              <w:t xml:space="preserve">  </w:t>
            </w:r>
            <w:r w:rsidRPr="0068538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965" w:type="dxa"/>
            <w:noWrap/>
            <w:vAlign w:val="center"/>
          </w:tcPr>
          <w:p w14:paraId="58809B38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58CF89E2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281,3</w:t>
            </w:r>
          </w:p>
        </w:tc>
        <w:tc>
          <w:tcPr>
            <w:tcW w:w="952" w:type="dxa"/>
            <w:noWrap/>
            <w:vAlign w:val="center"/>
          </w:tcPr>
          <w:p w14:paraId="2CE99B7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18FCE697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3926EC99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423,7</w:t>
            </w:r>
          </w:p>
        </w:tc>
        <w:tc>
          <w:tcPr>
            <w:tcW w:w="1012" w:type="dxa"/>
            <w:noWrap/>
            <w:vAlign w:val="center"/>
          </w:tcPr>
          <w:p w14:paraId="254F76D6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</w:tr>
      <w:tr w:rsidR="008844B4" w:rsidRPr="00685389" w14:paraId="4306F92D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20A7FB0B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965" w:type="dxa"/>
            <w:noWrap/>
            <w:vAlign w:val="center"/>
          </w:tcPr>
          <w:p w14:paraId="67568AB8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6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95468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="0095468F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7E1497BF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8 142,2</w:t>
            </w:r>
          </w:p>
        </w:tc>
        <w:tc>
          <w:tcPr>
            <w:tcW w:w="952" w:type="dxa"/>
            <w:noWrap/>
            <w:vAlign w:val="center"/>
          </w:tcPr>
          <w:p w14:paraId="770E7198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769" w:type="dxa"/>
            <w:noWrap/>
            <w:vAlign w:val="center"/>
          </w:tcPr>
          <w:p w14:paraId="0028D420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95E8580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9 376,0</w:t>
            </w:r>
          </w:p>
        </w:tc>
        <w:tc>
          <w:tcPr>
            <w:tcW w:w="1012" w:type="dxa"/>
            <w:noWrap/>
            <w:vAlign w:val="center"/>
          </w:tcPr>
          <w:p w14:paraId="7A3449FA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</w:tr>
      <w:tr w:rsidR="008844B4" w:rsidRPr="00685389" w14:paraId="7F6FE4CD" w14:textId="77777777" w:rsidTr="005F3F40">
        <w:trPr>
          <w:cantSplit/>
          <w:trHeight w:val="174"/>
        </w:trPr>
        <w:tc>
          <w:tcPr>
            <w:tcW w:w="4145" w:type="dxa"/>
            <w:vAlign w:val="center"/>
          </w:tcPr>
          <w:p w14:paraId="7D9208D6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965" w:type="dxa"/>
            <w:noWrap/>
            <w:vAlign w:val="center"/>
          </w:tcPr>
          <w:p w14:paraId="666A039C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66" w:type="dxa"/>
            <w:noWrap/>
            <w:vAlign w:val="center"/>
          </w:tcPr>
          <w:p w14:paraId="0C1959E8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52" w:type="dxa"/>
            <w:noWrap/>
            <w:vAlign w:val="center"/>
          </w:tcPr>
          <w:p w14:paraId="439AD1C7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769" w:type="dxa"/>
            <w:noWrap/>
            <w:vAlign w:val="center"/>
          </w:tcPr>
          <w:p w14:paraId="256E977C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EB641DF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9 129,6</w:t>
            </w:r>
          </w:p>
        </w:tc>
        <w:tc>
          <w:tcPr>
            <w:tcW w:w="1012" w:type="dxa"/>
            <w:noWrap/>
            <w:vAlign w:val="center"/>
          </w:tcPr>
          <w:p w14:paraId="5109C8F9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8844B4" w:rsidRPr="00685389" w14:paraId="2CD2E4B9" w14:textId="77777777" w:rsidTr="005F3F40">
        <w:trPr>
          <w:cantSplit/>
          <w:trHeight w:val="261"/>
        </w:trPr>
        <w:tc>
          <w:tcPr>
            <w:tcW w:w="4145" w:type="dxa"/>
            <w:vAlign w:val="center"/>
          </w:tcPr>
          <w:p w14:paraId="02A97F58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965" w:type="dxa"/>
            <w:noWrap/>
            <w:vAlign w:val="center"/>
          </w:tcPr>
          <w:p w14:paraId="3B86F19D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5468F">
              <w:rPr>
                <w:sz w:val="20"/>
                <w:szCs w:val="20"/>
              </w:rPr>
              <w:t> 626,3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6" w:type="dxa"/>
            <w:noWrap/>
            <w:vAlign w:val="center"/>
          </w:tcPr>
          <w:p w14:paraId="42EFF90A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17 054,9</w:t>
            </w:r>
          </w:p>
        </w:tc>
        <w:tc>
          <w:tcPr>
            <w:tcW w:w="952" w:type="dxa"/>
            <w:noWrap/>
            <w:vAlign w:val="center"/>
          </w:tcPr>
          <w:p w14:paraId="0B31DFC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769" w:type="dxa"/>
            <w:noWrap/>
            <w:vAlign w:val="center"/>
          </w:tcPr>
          <w:p w14:paraId="1362CBC2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02F8B9F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24 067,0</w:t>
            </w:r>
          </w:p>
        </w:tc>
        <w:tc>
          <w:tcPr>
            <w:tcW w:w="1012" w:type="dxa"/>
            <w:noWrap/>
            <w:vAlign w:val="center"/>
          </w:tcPr>
          <w:p w14:paraId="4B0C2ACD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</w:tr>
      <w:tr w:rsidR="008844B4" w:rsidRPr="00685389" w14:paraId="62FB8808" w14:textId="77777777" w:rsidTr="005F3F40">
        <w:trPr>
          <w:cantSplit/>
          <w:trHeight w:val="155"/>
        </w:trPr>
        <w:tc>
          <w:tcPr>
            <w:tcW w:w="4145" w:type="dxa"/>
            <w:vAlign w:val="center"/>
          </w:tcPr>
          <w:p w14:paraId="319D566A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965" w:type="dxa"/>
            <w:noWrap/>
            <w:vAlign w:val="center"/>
          </w:tcPr>
          <w:p w14:paraId="7C08E5BD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</w:tc>
        <w:tc>
          <w:tcPr>
            <w:tcW w:w="966" w:type="dxa"/>
            <w:noWrap/>
            <w:vAlign w:val="center"/>
          </w:tcPr>
          <w:p w14:paraId="7C627D91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304,7</w:t>
            </w:r>
          </w:p>
        </w:tc>
        <w:tc>
          <w:tcPr>
            <w:tcW w:w="952" w:type="dxa"/>
            <w:noWrap/>
            <w:vAlign w:val="center"/>
          </w:tcPr>
          <w:p w14:paraId="697811E5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769" w:type="dxa"/>
            <w:noWrap/>
            <w:vAlign w:val="center"/>
          </w:tcPr>
          <w:p w14:paraId="3E535F86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F846FA6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1 313,9</w:t>
            </w:r>
          </w:p>
        </w:tc>
        <w:tc>
          <w:tcPr>
            <w:tcW w:w="1012" w:type="dxa"/>
            <w:noWrap/>
            <w:vAlign w:val="center"/>
          </w:tcPr>
          <w:p w14:paraId="36BBF039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</w:tr>
      <w:tr w:rsidR="008844B4" w:rsidRPr="00685389" w14:paraId="27AB683C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669E8620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6A8C770D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966" w:type="dxa"/>
            <w:noWrap/>
            <w:vAlign w:val="center"/>
          </w:tcPr>
          <w:p w14:paraId="29C0307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864,5</w:t>
            </w:r>
          </w:p>
        </w:tc>
        <w:tc>
          <w:tcPr>
            <w:tcW w:w="952" w:type="dxa"/>
            <w:noWrap/>
            <w:vAlign w:val="center"/>
          </w:tcPr>
          <w:p w14:paraId="4D106A5F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769" w:type="dxa"/>
            <w:noWrap/>
            <w:vAlign w:val="center"/>
          </w:tcPr>
          <w:p w14:paraId="09CDA53E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148F020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3 465,4</w:t>
            </w:r>
          </w:p>
        </w:tc>
        <w:tc>
          <w:tcPr>
            <w:tcW w:w="1012" w:type="dxa"/>
            <w:noWrap/>
            <w:vAlign w:val="center"/>
          </w:tcPr>
          <w:p w14:paraId="5630C2BB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</w:tr>
      <w:tr w:rsidR="008844B4" w:rsidRPr="00685389" w14:paraId="19D9E61D" w14:textId="77777777" w:rsidTr="005F3F40">
        <w:trPr>
          <w:cantSplit/>
          <w:trHeight w:val="137"/>
        </w:trPr>
        <w:tc>
          <w:tcPr>
            <w:tcW w:w="4145" w:type="dxa"/>
            <w:vAlign w:val="center"/>
          </w:tcPr>
          <w:p w14:paraId="75CA99A4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965" w:type="dxa"/>
            <w:noWrap/>
            <w:vAlign w:val="center"/>
          </w:tcPr>
          <w:p w14:paraId="78750C3B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</w:t>
            </w:r>
            <w:r w:rsidR="0095468F">
              <w:rPr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3D6323C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468,9</w:t>
            </w:r>
          </w:p>
        </w:tc>
        <w:tc>
          <w:tcPr>
            <w:tcW w:w="952" w:type="dxa"/>
            <w:noWrap/>
            <w:vAlign w:val="center"/>
          </w:tcPr>
          <w:p w14:paraId="1F5F6162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69" w:type="dxa"/>
            <w:noWrap/>
            <w:vAlign w:val="center"/>
          </w:tcPr>
          <w:p w14:paraId="29279DE8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FE194AF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2 132,6</w:t>
            </w:r>
          </w:p>
        </w:tc>
        <w:tc>
          <w:tcPr>
            <w:tcW w:w="1012" w:type="dxa"/>
            <w:noWrap/>
            <w:vAlign w:val="center"/>
          </w:tcPr>
          <w:p w14:paraId="3C1201C0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</w:tr>
      <w:tr w:rsidR="008844B4" w:rsidRPr="00685389" w14:paraId="29E3BC0B" w14:textId="77777777" w:rsidTr="005F3F40">
        <w:trPr>
          <w:cantSplit/>
          <w:trHeight w:val="327"/>
        </w:trPr>
        <w:tc>
          <w:tcPr>
            <w:tcW w:w="4145" w:type="dxa"/>
            <w:vAlign w:val="center"/>
          </w:tcPr>
          <w:p w14:paraId="575DA553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965" w:type="dxa"/>
            <w:noWrap/>
            <w:vAlign w:val="center"/>
          </w:tcPr>
          <w:p w14:paraId="3E9C433C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888,5</w:t>
            </w:r>
          </w:p>
        </w:tc>
        <w:tc>
          <w:tcPr>
            <w:tcW w:w="966" w:type="dxa"/>
            <w:noWrap/>
            <w:vAlign w:val="center"/>
          </w:tcPr>
          <w:p w14:paraId="0BCC25B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1 042,8</w:t>
            </w:r>
          </w:p>
        </w:tc>
        <w:tc>
          <w:tcPr>
            <w:tcW w:w="952" w:type="dxa"/>
            <w:noWrap/>
            <w:vAlign w:val="center"/>
          </w:tcPr>
          <w:p w14:paraId="31CFE447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769" w:type="dxa"/>
            <w:noWrap/>
            <w:vAlign w:val="center"/>
          </w:tcPr>
          <w:p w14:paraId="0F7548DE" w14:textId="77777777" w:rsidR="008844B4" w:rsidRPr="00685389" w:rsidRDefault="008844B4" w:rsidP="008844B4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217934A8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4 353,1</w:t>
            </w:r>
          </w:p>
        </w:tc>
        <w:tc>
          <w:tcPr>
            <w:tcW w:w="1012" w:type="dxa"/>
            <w:noWrap/>
            <w:vAlign w:val="center"/>
          </w:tcPr>
          <w:p w14:paraId="41E5D9DD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8844B4" w:rsidRPr="00685389" w14:paraId="78C5271B" w14:textId="77777777" w:rsidTr="005F3F40">
        <w:trPr>
          <w:cantSplit/>
          <w:trHeight w:val="514"/>
        </w:trPr>
        <w:tc>
          <w:tcPr>
            <w:tcW w:w="4145" w:type="dxa"/>
            <w:vAlign w:val="bottom"/>
          </w:tcPr>
          <w:p w14:paraId="20B1B3C9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965" w:type="dxa"/>
            <w:noWrap/>
            <w:vAlign w:val="center"/>
          </w:tcPr>
          <w:p w14:paraId="5C4AEBED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4149CEFF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4796D5B1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0090C4F7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4CE0ED27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2 041,6</w:t>
            </w:r>
          </w:p>
        </w:tc>
        <w:tc>
          <w:tcPr>
            <w:tcW w:w="1012" w:type="dxa"/>
            <w:noWrap/>
            <w:vAlign w:val="center"/>
          </w:tcPr>
          <w:p w14:paraId="6BF6DE90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8844B4" w:rsidRPr="00685389" w14:paraId="01B1E2B3" w14:textId="77777777" w:rsidTr="005F3F40">
        <w:trPr>
          <w:cantSplit/>
          <w:trHeight w:val="60"/>
        </w:trPr>
        <w:tc>
          <w:tcPr>
            <w:tcW w:w="4145" w:type="dxa"/>
            <w:vAlign w:val="bottom"/>
          </w:tcPr>
          <w:p w14:paraId="3E7A2D1F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965" w:type="dxa"/>
            <w:noWrap/>
            <w:vAlign w:val="center"/>
          </w:tcPr>
          <w:p w14:paraId="7021D0E8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5C583B88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FF0B5EF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10807063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2A644249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274,6</w:t>
            </w:r>
          </w:p>
        </w:tc>
        <w:tc>
          <w:tcPr>
            <w:tcW w:w="1012" w:type="dxa"/>
            <w:noWrap/>
            <w:vAlign w:val="center"/>
          </w:tcPr>
          <w:p w14:paraId="634FA676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8844B4" w:rsidRPr="00685389" w14:paraId="28AA6043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20529ABC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системы образования</w:t>
            </w:r>
          </w:p>
        </w:tc>
        <w:tc>
          <w:tcPr>
            <w:tcW w:w="965" w:type="dxa"/>
            <w:noWrap/>
            <w:vAlign w:val="center"/>
          </w:tcPr>
          <w:p w14:paraId="1C06F080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4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139,</w:t>
            </w:r>
            <w:r w:rsidR="0095468F">
              <w:rPr>
                <w:sz w:val="20"/>
                <w:szCs w:val="20"/>
              </w:rPr>
              <w:t>9</w:t>
            </w:r>
          </w:p>
        </w:tc>
        <w:tc>
          <w:tcPr>
            <w:tcW w:w="966" w:type="dxa"/>
            <w:noWrap/>
            <w:vAlign w:val="center"/>
          </w:tcPr>
          <w:p w14:paraId="51450C95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1 207,0</w:t>
            </w:r>
          </w:p>
        </w:tc>
        <w:tc>
          <w:tcPr>
            <w:tcW w:w="952" w:type="dxa"/>
            <w:noWrap/>
            <w:vAlign w:val="center"/>
          </w:tcPr>
          <w:p w14:paraId="61007ECD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769" w:type="dxa"/>
            <w:noWrap/>
            <w:vAlign w:val="center"/>
          </w:tcPr>
          <w:p w14:paraId="6B0D7408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E2956E1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4 741,6</w:t>
            </w:r>
          </w:p>
        </w:tc>
        <w:tc>
          <w:tcPr>
            <w:tcW w:w="1012" w:type="dxa"/>
            <w:noWrap/>
            <w:vAlign w:val="center"/>
          </w:tcPr>
          <w:p w14:paraId="12F6FF3C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8844B4" w:rsidRPr="00685389" w14:paraId="20BFBD60" w14:textId="77777777" w:rsidTr="005F3F40">
        <w:trPr>
          <w:cantSplit/>
          <w:trHeight w:val="232"/>
        </w:trPr>
        <w:tc>
          <w:tcPr>
            <w:tcW w:w="4145" w:type="dxa"/>
            <w:vAlign w:val="center"/>
          </w:tcPr>
          <w:p w14:paraId="2B3BBE69" w14:textId="77777777" w:rsidR="008844B4" w:rsidRDefault="0095468F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платных услуг</w:t>
            </w:r>
            <w:r>
              <w:rPr>
                <w:color w:val="000000"/>
                <w:sz w:val="22"/>
                <w:szCs w:val="22"/>
              </w:rPr>
              <w:t xml:space="preserve">, в том числе: </w:t>
            </w:r>
          </w:p>
        </w:tc>
        <w:tc>
          <w:tcPr>
            <w:tcW w:w="965" w:type="dxa"/>
            <w:noWrap/>
            <w:vAlign w:val="center"/>
          </w:tcPr>
          <w:p w14:paraId="2E049458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966" w:type="dxa"/>
            <w:noWrap/>
            <w:vAlign w:val="center"/>
          </w:tcPr>
          <w:p w14:paraId="00BBB16A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</w:tc>
        <w:tc>
          <w:tcPr>
            <w:tcW w:w="952" w:type="dxa"/>
            <w:noWrap/>
            <w:vAlign w:val="center"/>
          </w:tcPr>
          <w:p w14:paraId="3B91E0E3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769" w:type="dxa"/>
            <w:noWrap/>
            <w:vAlign w:val="center"/>
          </w:tcPr>
          <w:p w14:paraId="666D32D7" w14:textId="77777777" w:rsidR="008844B4" w:rsidRPr="00685389" w:rsidRDefault="00D01E02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06444743" w14:textId="77777777" w:rsidR="008844B4" w:rsidRPr="004404F5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2 528,5</w:t>
            </w:r>
          </w:p>
        </w:tc>
        <w:tc>
          <w:tcPr>
            <w:tcW w:w="1012" w:type="dxa"/>
            <w:noWrap/>
            <w:vAlign w:val="center"/>
          </w:tcPr>
          <w:p w14:paraId="046E9110" w14:textId="77777777" w:rsidR="008844B4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8844B4" w:rsidRPr="00685389" w14:paraId="794C9CE8" w14:textId="77777777" w:rsidTr="005F3F40">
        <w:trPr>
          <w:cantSplit/>
          <w:trHeight w:val="124"/>
        </w:trPr>
        <w:tc>
          <w:tcPr>
            <w:tcW w:w="4145" w:type="dxa"/>
            <w:vAlign w:val="center"/>
          </w:tcPr>
          <w:p w14:paraId="76D0C5F1" w14:textId="77777777" w:rsidR="008844B4" w:rsidRPr="00685389" w:rsidRDefault="003F240B" w:rsidP="003F240B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95468F">
              <w:rPr>
                <w:color w:val="000000"/>
                <w:sz w:val="22"/>
                <w:szCs w:val="22"/>
              </w:rPr>
              <w:t>электронные услуги и сервисы в области информационно-коммуникационных технологий</w:t>
            </w:r>
          </w:p>
        </w:tc>
        <w:tc>
          <w:tcPr>
            <w:tcW w:w="965" w:type="dxa"/>
            <w:noWrap/>
            <w:vAlign w:val="center"/>
          </w:tcPr>
          <w:p w14:paraId="4246A5FD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2B5AA311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52" w:type="dxa"/>
            <w:noWrap/>
            <w:vAlign w:val="center"/>
          </w:tcPr>
          <w:p w14:paraId="4F2E99F1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49D4996D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7C0ED37E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12" w:type="dxa"/>
            <w:noWrap/>
            <w:vAlign w:val="center"/>
          </w:tcPr>
          <w:p w14:paraId="5FD4945D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8844B4" w:rsidRPr="00685389" w14:paraId="4B82550F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0B2C6A6B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бытовые</w:t>
            </w:r>
          </w:p>
        </w:tc>
        <w:tc>
          <w:tcPr>
            <w:tcW w:w="965" w:type="dxa"/>
            <w:noWrap/>
            <w:vAlign w:val="center"/>
          </w:tcPr>
          <w:p w14:paraId="41FB4158" w14:textId="77777777" w:rsidR="008844B4" w:rsidRPr="00D85170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</w:tc>
        <w:tc>
          <w:tcPr>
            <w:tcW w:w="966" w:type="dxa"/>
            <w:noWrap/>
            <w:vAlign w:val="center"/>
          </w:tcPr>
          <w:p w14:paraId="5F06A8D4" w14:textId="77777777" w:rsidR="008844B4" w:rsidRPr="00D85170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429,3</w:t>
            </w:r>
          </w:p>
        </w:tc>
        <w:tc>
          <w:tcPr>
            <w:tcW w:w="952" w:type="dxa"/>
            <w:noWrap/>
            <w:vAlign w:val="center"/>
          </w:tcPr>
          <w:p w14:paraId="1D87C162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</w:t>
            </w:r>
          </w:p>
        </w:tc>
        <w:tc>
          <w:tcPr>
            <w:tcW w:w="769" w:type="dxa"/>
            <w:noWrap/>
            <w:vAlign w:val="center"/>
          </w:tcPr>
          <w:p w14:paraId="7C128372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D49AB1E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10 265,6</w:t>
            </w:r>
          </w:p>
        </w:tc>
        <w:tc>
          <w:tcPr>
            <w:tcW w:w="1012" w:type="dxa"/>
            <w:noWrap/>
            <w:vAlign w:val="center"/>
          </w:tcPr>
          <w:p w14:paraId="3E367DBB" w14:textId="77777777" w:rsidR="008844B4" w:rsidRPr="00685389" w:rsidRDefault="004F48BA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8844B4" w:rsidRPr="00685389" w14:paraId="2C4D89E3" w14:textId="77777777" w:rsidTr="005F3F40">
        <w:trPr>
          <w:cantSplit/>
          <w:trHeight w:val="64"/>
        </w:trPr>
        <w:tc>
          <w:tcPr>
            <w:tcW w:w="4145" w:type="dxa"/>
            <w:vAlign w:val="center"/>
          </w:tcPr>
          <w:p w14:paraId="62061064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т.ч. </w:t>
            </w:r>
          </w:p>
        </w:tc>
        <w:tc>
          <w:tcPr>
            <w:tcW w:w="965" w:type="dxa"/>
            <w:noWrap/>
            <w:vAlign w:val="center"/>
          </w:tcPr>
          <w:p w14:paraId="1DAFB468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vAlign w:val="center"/>
          </w:tcPr>
          <w:p w14:paraId="78A8B8B8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</w:tcPr>
          <w:p w14:paraId="7BC35ADC" w14:textId="77777777" w:rsidR="008844B4" w:rsidRPr="00685389" w:rsidRDefault="008844B4" w:rsidP="008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noWrap/>
            <w:vAlign w:val="center"/>
          </w:tcPr>
          <w:p w14:paraId="1081990B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56D8FCDB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D6950CC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6354B6A5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5AF92E5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65" w:type="dxa"/>
            <w:noWrap/>
            <w:vAlign w:val="center"/>
          </w:tcPr>
          <w:p w14:paraId="2BA33555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2F41C51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931BFB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769" w:type="dxa"/>
            <w:noWrap/>
            <w:vAlign w:val="center"/>
          </w:tcPr>
          <w:p w14:paraId="5494C591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A6C2FB4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36EF909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204242D1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43EFB2C1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65" w:type="dxa"/>
            <w:noWrap/>
            <w:vAlign w:val="center"/>
          </w:tcPr>
          <w:p w14:paraId="5DA975A5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223,5</w:t>
            </w:r>
          </w:p>
        </w:tc>
        <w:tc>
          <w:tcPr>
            <w:tcW w:w="966" w:type="dxa"/>
            <w:noWrap/>
            <w:vAlign w:val="center"/>
          </w:tcPr>
          <w:p w14:paraId="49132B7C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261,2</w:t>
            </w:r>
          </w:p>
        </w:tc>
        <w:tc>
          <w:tcPr>
            <w:tcW w:w="952" w:type="dxa"/>
            <w:noWrap/>
            <w:vAlign w:val="center"/>
          </w:tcPr>
          <w:p w14:paraId="7F780724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769" w:type="dxa"/>
            <w:noWrap/>
            <w:vAlign w:val="center"/>
          </w:tcPr>
          <w:p w14:paraId="3AB6DAC7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13F3D0F3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0BA3A6CA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53A82A70" w14:textId="77777777" w:rsidTr="005F3F40">
        <w:trPr>
          <w:cantSplit/>
          <w:trHeight w:val="292"/>
        </w:trPr>
        <w:tc>
          <w:tcPr>
            <w:tcW w:w="4145" w:type="dxa"/>
            <w:vAlign w:val="center"/>
          </w:tcPr>
          <w:p w14:paraId="2909FE94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изготовление, сборка и ремонт мебели</w:t>
            </w:r>
          </w:p>
        </w:tc>
        <w:tc>
          <w:tcPr>
            <w:tcW w:w="965" w:type="dxa"/>
            <w:noWrap/>
            <w:vAlign w:val="center"/>
          </w:tcPr>
          <w:p w14:paraId="7F784582" w14:textId="77777777" w:rsidR="008844B4" w:rsidRDefault="008844B4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440F92F3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24853E89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769" w:type="dxa"/>
            <w:noWrap/>
            <w:vAlign w:val="center"/>
          </w:tcPr>
          <w:p w14:paraId="26BCC179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3256FF2C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4E880803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25D37551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7570F23C" w14:textId="77777777" w:rsidR="008844B4" w:rsidRDefault="008844B4" w:rsidP="008844B4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5" w:type="dxa"/>
            <w:noWrap/>
            <w:vAlign w:val="center"/>
          </w:tcPr>
          <w:p w14:paraId="0909E90D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5C3E57EF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5EC05F36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769" w:type="dxa"/>
            <w:noWrap/>
            <w:vAlign w:val="center"/>
          </w:tcPr>
          <w:p w14:paraId="15119055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14:paraId="5DDACE11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E203D11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48978FAD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3C486A7C" w14:textId="77777777" w:rsidR="008844B4" w:rsidRDefault="008844B4" w:rsidP="008844B4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</w:p>
        </w:tc>
        <w:tc>
          <w:tcPr>
            <w:tcW w:w="965" w:type="dxa"/>
            <w:noWrap/>
            <w:vAlign w:val="center"/>
          </w:tcPr>
          <w:p w14:paraId="4129EA84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0016B122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01961D67" w14:textId="77777777" w:rsidR="008844B4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769" w:type="dxa"/>
            <w:noWrap/>
            <w:vAlign w:val="center"/>
          </w:tcPr>
          <w:p w14:paraId="76F2A6CC" w14:textId="77777777" w:rsidR="008844B4" w:rsidRPr="00685389" w:rsidRDefault="008844B4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55F5D850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5378490E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468F" w:rsidRPr="00685389" w14:paraId="02B747D1" w14:textId="77777777" w:rsidTr="005F3F40">
        <w:trPr>
          <w:cantSplit/>
          <w:trHeight w:val="514"/>
        </w:trPr>
        <w:tc>
          <w:tcPr>
            <w:tcW w:w="4145" w:type="dxa"/>
            <w:vAlign w:val="center"/>
          </w:tcPr>
          <w:p w14:paraId="796FC7C5" w14:textId="77777777" w:rsidR="0095468F" w:rsidRDefault="0095468F" w:rsidP="008844B4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строительство жиль</w:t>
            </w:r>
            <w:r w:rsidR="0056200B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и других построек</w:t>
            </w:r>
          </w:p>
        </w:tc>
        <w:tc>
          <w:tcPr>
            <w:tcW w:w="965" w:type="dxa"/>
            <w:noWrap/>
            <w:vAlign w:val="center"/>
          </w:tcPr>
          <w:p w14:paraId="504FCE4C" w14:textId="77777777" w:rsidR="0095468F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20AA0BA8" w14:textId="77777777" w:rsidR="0095468F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368E01E6" w14:textId="77777777" w:rsidR="0095468F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57,7 р.</w:t>
            </w:r>
          </w:p>
        </w:tc>
        <w:tc>
          <w:tcPr>
            <w:tcW w:w="769" w:type="dxa"/>
            <w:noWrap/>
            <w:vAlign w:val="center"/>
          </w:tcPr>
          <w:p w14:paraId="00EBB48B" w14:textId="77777777" w:rsidR="0095468F" w:rsidRPr="00685389" w:rsidRDefault="00D01E02" w:rsidP="008844B4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D79DFC2" w14:textId="77777777" w:rsidR="0095468F" w:rsidRPr="00685389" w:rsidRDefault="0095468F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7789F635" w14:textId="77777777" w:rsidR="0095468F" w:rsidRPr="00685389" w:rsidRDefault="0095468F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0EFB7D92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4C4ADA71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услуги </w:t>
            </w:r>
            <w:r w:rsidR="0095468F">
              <w:rPr>
                <w:color w:val="000000"/>
                <w:sz w:val="22"/>
                <w:szCs w:val="22"/>
              </w:rPr>
              <w:t>саун, бань и душевых</w:t>
            </w:r>
          </w:p>
        </w:tc>
        <w:tc>
          <w:tcPr>
            <w:tcW w:w="965" w:type="dxa"/>
            <w:noWrap/>
            <w:vAlign w:val="center"/>
          </w:tcPr>
          <w:p w14:paraId="6EAAFFC3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66" w:type="dxa"/>
            <w:noWrap/>
            <w:vAlign w:val="center"/>
          </w:tcPr>
          <w:p w14:paraId="3122BD19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1CBD393B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14:paraId="22495B69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14:paraId="73448FDA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84F8DB1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844B4" w:rsidRPr="00685389" w14:paraId="37761E77" w14:textId="77777777" w:rsidTr="005F3F40">
        <w:trPr>
          <w:cantSplit/>
          <w:trHeight w:val="60"/>
        </w:trPr>
        <w:tc>
          <w:tcPr>
            <w:tcW w:w="4145" w:type="dxa"/>
            <w:vAlign w:val="center"/>
          </w:tcPr>
          <w:p w14:paraId="610CFB57" w14:textId="77777777" w:rsidR="008844B4" w:rsidRPr="00685389" w:rsidRDefault="008844B4" w:rsidP="008844B4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по прокату</w:t>
            </w:r>
          </w:p>
        </w:tc>
        <w:tc>
          <w:tcPr>
            <w:tcW w:w="965" w:type="dxa"/>
            <w:noWrap/>
            <w:vAlign w:val="center"/>
          </w:tcPr>
          <w:p w14:paraId="4A132660" w14:textId="77777777" w:rsidR="008844B4" w:rsidRPr="00685389" w:rsidRDefault="0095468F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14:paraId="5BB40EAF" w14:textId="77777777" w:rsidR="008844B4" w:rsidRPr="00685389" w:rsidRDefault="00445BF9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14:paraId="25A4394D" w14:textId="77777777" w:rsidR="008844B4" w:rsidRPr="00685389" w:rsidRDefault="00445BF9" w:rsidP="00884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769" w:type="dxa"/>
            <w:noWrap/>
            <w:vAlign w:val="center"/>
          </w:tcPr>
          <w:p w14:paraId="2836FDC4" w14:textId="77777777" w:rsidR="008844B4" w:rsidRPr="00685389" w:rsidRDefault="008844B4" w:rsidP="008844B4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14:paraId="60B203EB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14:paraId="284D45A9" w14:textId="77777777" w:rsidR="008844B4" w:rsidRPr="00685389" w:rsidRDefault="008844B4" w:rsidP="008844B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97B8C4D" w14:textId="77777777" w:rsidR="00813EED" w:rsidRDefault="003F240B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6"/>
          <w:szCs w:val="26"/>
        </w:rPr>
      </w:pPr>
      <w:r w:rsidRPr="005F3F40">
        <w:rPr>
          <w:rFonts w:ascii="Times New Roman" w:hAnsi="Times New Roman"/>
          <w:sz w:val="26"/>
          <w:szCs w:val="26"/>
        </w:rPr>
        <w:t xml:space="preserve">    </w:t>
      </w:r>
      <w:r w:rsidR="00E606CE" w:rsidRPr="005F3F40">
        <w:rPr>
          <w:rFonts w:ascii="Times New Roman" w:hAnsi="Times New Roman"/>
          <w:sz w:val="26"/>
          <w:szCs w:val="26"/>
        </w:rPr>
        <w:t>8</w:t>
      </w:r>
      <w:r w:rsidR="00813EED" w:rsidRPr="005F3F40">
        <w:rPr>
          <w:rFonts w:ascii="Times New Roman" w:hAnsi="Times New Roman"/>
          <w:sz w:val="26"/>
          <w:szCs w:val="26"/>
        </w:rPr>
        <w:t>. Демография и рынок труда</w:t>
      </w:r>
      <w:bookmarkStart w:id="3" w:name="RANGE!A1:G32"/>
    </w:p>
    <w:p w14:paraId="23C25458" w14:textId="77777777" w:rsidR="005F3F40" w:rsidRPr="005F3F40" w:rsidRDefault="005F3F40" w:rsidP="005F3F40"/>
    <w:p w14:paraId="712A7CCC" w14:textId="77777777" w:rsidR="00813EED" w:rsidRPr="00685389" w:rsidRDefault="00813EED" w:rsidP="00813EED">
      <w:pPr>
        <w:jc w:val="center"/>
        <w:rPr>
          <w:b/>
          <w:bCs/>
          <w:color w:val="000000"/>
          <w:szCs w:val="28"/>
        </w:rPr>
      </w:pPr>
      <w:r w:rsidRPr="00685389">
        <w:rPr>
          <w:b/>
          <w:bCs/>
          <w:color w:val="000000"/>
          <w:szCs w:val="28"/>
        </w:rPr>
        <w:t>Рынок труда</w:t>
      </w:r>
      <w:bookmarkEnd w:id="3"/>
    </w:p>
    <w:p w14:paraId="06028D3B" w14:textId="77777777" w:rsidR="00813EED" w:rsidRPr="00685389" w:rsidRDefault="00813EED" w:rsidP="00813EE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709"/>
        <w:gridCol w:w="992"/>
        <w:gridCol w:w="1276"/>
        <w:gridCol w:w="992"/>
      </w:tblGrid>
      <w:tr w:rsidR="008321E7" w:rsidRPr="00685389" w14:paraId="4407AF46" w14:textId="77777777" w:rsidTr="00F10884">
        <w:trPr>
          <w:trHeight w:val="13"/>
          <w:tblHeader/>
        </w:trPr>
        <w:tc>
          <w:tcPr>
            <w:tcW w:w="3686" w:type="dxa"/>
            <w:vMerge w:val="restart"/>
            <w:noWrap/>
            <w:vAlign w:val="center"/>
            <w:hideMark/>
          </w:tcPr>
          <w:p w14:paraId="2AF0D24C" w14:textId="77777777" w:rsidR="008321E7" w:rsidRPr="00004971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73C07A7C" w14:textId="77777777" w:rsidR="008321E7" w:rsidRPr="00D85170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3A27CED3" w14:textId="77777777" w:rsidR="008321E7" w:rsidRPr="00D85170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4363E29" w14:textId="77777777" w:rsidR="008321E7" w:rsidRPr="00004971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FFB65A3" w14:textId="77777777" w:rsidR="008321E7" w:rsidRPr="00004971" w:rsidRDefault="00F10884" w:rsidP="00F108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Тенде</w:t>
            </w:r>
            <w:r w:rsidR="008321E7">
              <w:rPr>
                <w:b/>
                <w:color w:val="000000"/>
                <w:sz w:val="20"/>
                <w:szCs w:val="20"/>
              </w:rPr>
              <w:t>н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="008321E7" w:rsidRPr="00004971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14:paraId="7A7707A3" w14:textId="77777777" w:rsidR="008321E7" w:rsidRPr="00004971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4971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004971">
              <w:rPr>
                <w:b/>
                <w:color w:val="000000"/>
                <w:sz w:val="20"/>
                <w:szCs w:val="20"/>
              </w:rPr>
              <w:t>: данные</w:t>
            </w:r>
          </w:p>
          <w:p w14:paraId="436CE7DC" w14:textId="77777777" w:rsidR="008321E7" w:rsidRPr="00004971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 Мурманской </w:t>
            </w:r>
            <w:r w:rsidRPr="00004971">
              <w:rPr>
                <w:b/>
                <w:color w:val="000000"/>
                <w:sz w:val="20"/>
                <w:szCs w:val="20"/>
              </w:rPr>
              <w:t>области</w:t>
            </w:r>
          </w:p>
        </w:tc>
      </w:tr>
      <w:tr w:rsidR="00004971" w:rsidRPr="00685389" w14:paraId="220CB25C" w14:textId="77777777" w:rsidTr="00F10884">
        <w:trPr>
          <w:trHeight w:val="10"/>
          <w:tblHeader/>
        </w:trPr>
        <w:tc>
          <w:tcPr>
            <w:tcW w:w="3686" w:type="dxa"/>
            <w:vMerge/>
            <w:noWrap/>
            <w:vAlign w:val="bottom"/>
            <w:hideMark/>
          </w:tcPr>
          <w:p w14:paraId="75DBEDCA" w14:textId="77777777" w:rsidR="00813EED" w:rsidRPr="00004971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13E44AA" w14:textId="77777777" w:rsidR="00813EED" w:rsidRPr="00004971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CDCDEFD" w14:textId="77777777" w:rsidR="00813EED" w:rsidRPr="00004971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0635059" w14:textId="77777777" w:rsidR="00813EED" w:rsidRPr="00004971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D0E4843" w14:textId="77777777" w:rsidR="00813EED" w:rsidRPr="00004971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7F71BB1" w14:textId="77777777" w:rsidR="00813EED" w:rsidRPr="00004971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DEE179D" w14:textId="77777777" w:rsidR="00813EED" w:rsidRPr="00004971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  <w:r w:rsidRPr="00004971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3</w:t>
            </w:r>
            <w:r w:rsidRPr="00004971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B12E21" w:rsidRPr="00685389" w14:paraId="715BEBF9" w14:textId="77777777" w:rsidTr="00F10884">
        <w:tc>
          <w:tcPr>
            <w:tcW w:w="3686" w:type="dxa"/>
            <w:vAlign w:val="center"/>
            <w:hideMark/>
          </w:tcPr>
          <w:p w14:paraId="5C234278" w14:textId="77777777" w:rsidR="00B12E21" w:rsidRPr="00685389" w:rsidRDefault="00B12E21" w:rsidP="00B12E2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</w:t>
            </w:r>
          </w:p>
        </w:tc>
        <w:tc>
          <w:tcPr>
            <w:tcW w:w="1134" w:type="dxa"/>
            <w:noWrap/>
            <w:vAlign w:val="center"/>
          </w:tcPr>
          <w:p w14:paraId="4FB9E7A2" w14:textId="77777777" w:rsidR="00B12E21" w:rsidRPr="00685389" w:rsidRDefault="00C906AC" w:rsidP="0093764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93764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</w:t>
            </w:r>
            <w:r w:rsidR="0093764A"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  <w:noWrap/>
            <w:vAlign w:val="center"/>
          </w:tcPr>
          <w:p w14:paraId="29F81D3A" w14:textId="77777777" w:rsidR="00B12E21" w:rsidRPr="00685389" w:rsidRDefault="00445BF9" w:rsidP="0093764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906AC">
              <w:rPr>
                <w:sz w:val="20"/>
                <w:szCs w:val="20"/>
              </w:rPr>
              <w:t>5</w:t>
            </w:r>
            <w:r w:rsidR="0093764A">
              <w:rPr>
                <w:sz w:val="20"/>
                <w:szCs w:val="20"/>
              </w:rPr>
              <w:t> 235,4</w:t>
            </w:r>
          </w:p>
        </w:tc>
        <w:tc>
          <w:tcPr>
            <w:tcW w:w="709" w:type="dxa"/>
            <w:noWrap/>
            <w:vAlign w:val="center"/>
          </w:tcPr>
          <w:p w14:paraId="2E85F8B6" w14:textId="77777777" w:rsidR="00B12E21" w:rsidRPr="00685389" w:rsidRDefault="00445BF9" w:rsidP="0093764A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</w:t>
            </w:r>
            <w:r w:rsidR="0093764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64A33242" w14:textId="77777777" w:rsidR="00B12E21" w:rsidRPr="00685389" w:rsidRDefault="00B12E21" w:rsidP="00B12E21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</w:tcPr>
          <w:p w14:paraId="63CC0D81" w14:textId="77777777" w:rsidR="00B12E21" w:rsidRPr="00685389" w:rsidRDefault="002A6BC4" w:rsidP="002A6BC4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445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noWrap/>
            <w:vAlign w:val="center"/>
          </w:tcPr>
          <w:p w14:paraId="262EED8C" w14:textId="77777777" w:rsidR="00B12E21" w:rsidRPr="00685389" w:rsidRDefault="00445BF9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6BC4">
              <w:rPr>
                <w:sz w:val="20"/>
                <w:szCs w:val="20"/>
              </w:rPr>
              <w:t>15,6</w:t>
            </w:r>
          </w:p>
        </w:tc>
      </w:tr>
      <w:tr w:rsidR="00B12E21" w:rsidRPr="00685389" w14:paraId="2CC7A7B6" w14:textId="77777777" w:rsidTr="00F10884">
        <w:tc>
          <w:tcPr>
            <w:tcW w:w="3686" w:type="dxa"/>
            <w:vAlign w:val="center"/>
            <w:hideMark/>
          </w:tcPr>
          <w:p w14:paraId="6E78A0AC" w14:textId="77777777" w:rsidR="00B12E21" w:rsidRPr="00685389" w:rsidRDefault="00B12E21" w:rsidP="00B12E2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Уровень безработицы, %</w:t>
            </w:r>
          </w:p>
        </w:tc>
        <w:tc>
          <w:tcPr>
            <w:tcW w:w="1134" w:type="dxa"/>
            <w:noWrap/>
            <w:vAlign w:val="center"/>
          </w:tcPr>
          <w:p w14:paraId="24B8D202" w14:textId="77777777" w:rsidR="00B12E21" w:rsidRDefault="00710D25" w:rsidP="00B12E21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9376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5D6360" w14:textId="77777777" w:rsidR="00B12E21" w:rsidRDefault="00710D25" w:rsidP="0093764A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9376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56BA531C" w14:textId="77777777" w:rsidR="00B12E21" w:rsidRDefault="0093764A" w:rsidP="0093764A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1863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5132EF7" w14:textId="77777777" w:rsidR="00B12E21" w:rsidRPr="00685389" w:rsidRDefault="001863E5" w:rsidP="00B12E21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0BFD92C0" w14:textId="77777777" w:rsidR="00B12E21" w:rsidRDefault="00B12E21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9F37B23" w14:textId="77777777" w:rsidR="00B12E21" w:rsidRDefault="00B12E21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B12E21" w:rsidRPr="00685389" w14:paraId="3E622B23" w14:textId="77777777" w:rsidTr="00F10884">
        <w:tc>
          <w:tcPr>
            <w:tcW w:w="3686" w:type="dxa"/>
            <w:vAlign w:val="center"/>
            <w:hideMark/>
          </w:tcPr>
          <w:p w14:paraId="0279BB3A" w14:textId="77777777" w:rsidR="00B12E21" w:rsidRPr="00685389" w:rsidRDefault="00B12E21" w:rsidP="00B12E2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noWrap/>
            <w:vAlign w:val="center"/>
          </w:tcPr>
          <w:p w14:paraId="131045D6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34" w:type="dxa"/>
            <w:noWrap/>
            <w:vAlign w:val="center"/>
          </w:tcPr>
          <w:p w14:paraId="7253EB33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709" w:type="dxa"/>
            <w:noWrap/>
            <w:vAlign w:val="center"/>
          </w:tcPr>
          <w:p w14:paraId="1872E6CF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992" w:type="dxa"/>
            <w:noWrap/>
            <w:vAlign w:val="center"/>
            <w:hideMark/>
          </w:tcPr>
          <w:p w14:paraId="0B0D609B" w14:textId="77777777" w:rsidR="00B12E21" w:rsidRPr="00685389" w:rsidRDefault="00B12E21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1B3FBFC6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7ACE1DF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6C19D2F9" w14:textId="77777777" w:rsidTr="00F10884">
        <w:trPr>
          <w:trHeight w:val="277"/>
        </w:trPr>
        <w:tc>
          <w:tcPr>
            <w:tcW w:w="3686" w:type="dxa"/>
            <w:vAlign w:val="center"/>
            <w:hideMark/>
          </w:tcPr>
          <w:p w14:paraId="571DB2C2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noWrap/>
            <w:vAlign w:val="center"/>
          </w:tcPr>
          <w:p w14:paraId="295F9C89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134" w:type="dxa"/>
            <w:noWrap/>
            <w:vAlign w:val="center"/>
          </w:tcPr>
          <w:p w14:paraId="5405085D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  <w:noWrap/>
            <w:vAlign w:val="center"/>
          </w:tcPr>
          <w:p w14:paraId="601EB465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992" w:type="dxa"/>
            <w:noWrap/>
            <w:vAlign w:val="center"/>
            <w:hideMark/>
          </w:tcPr>
          <w:p w14:paraId="14FB7404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14:paraId="0D9E7175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2734B3B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17EA1CDC" w14:textId="77777777" w:rsidTr="00F10884">
        <w:trPr>
          <w:trHeight w:val="318"/>
        </w:trPr>
        <w:tc>
          <w:tcPr>
            <w:tcW w:w="3686" w:type="dxa"/>
            <w:vAlign w:val="center"/>
            <w:hideMark/>
          </w:tcPr>
          <w:p w14:paraId="35BF91AB" w14:textId="77777777" w:rsidR="00B12E21" w:rsidRPr="00685389" w:rsidRDefault="00B12E21" w:rsidP="00B12E2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>Численность безработных граждан</w:t>
            </w:r>
            <w:r w:rsidR="00410B6A">
              <w:rPr>
                <w:color w:val="000000"/>
                <w:sz w:val="22"/>
                <w:szCs w:val="22"/>
              </w:rPr>
              <w:t>, человек</w:t>
            </w:r>
            <w:r w:rsidRPr="006853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114426AA" w14:textId="77777777" w:rsidR="00B12E21" w:rsidRPr="004B3C11" w:rsidRDefault="00710D25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noWrap/>
            <w:vAlign w:val="center"/>
          </w:tcPr>
          <w:p w14:paraId="7E8BFD8E" w14:textId="77777777" w:rsidR="00B12E21" w:rsidRPr="004B3C11" w:rsidRDefault="00710D25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709" w:type="dxa"/>
            <w:noWrap/>
            <w:vAlign w:val="center"/>
          </w:tcPr>
          <w:p w14:paraId="5B8B1A75" w14:textId="77777777" w:rsidR="00B12E21" w:rsidRPr="00685389" w:rsidRDefault="00710D25" w:rsidP="00B12E21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</w:t>
            </w:r>
          </w:p>
        </w:tc>
        <w:tc>
          <w:tcPr>
            <w:tcW w:w="992" w:type="dxa"/>
            <w:noWrap/>
            <w:vAlign w:val="center"/>
            <w:hideMark/>
          </w:tcPr>
          <w:p w14:paraId="0282EDAC" w14:textId="77777777" w:rsidR="00B12E21" w:rsidRPr="00685389" w:rsidRDefault="00B12E21" w:rsidP="00B12E21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73E499ED" w14:textId="77777777" w:rsidR="00B12E21" w:rsidRPr="00685389" w:rsidRDefault="00B12E21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F20D04" w14:textId="77777777" w:rsidR="00B12E21" w:rsidRPr="00685389" w:rsidRDefault="00B12E21" w:rsidP="00B12E21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6E01FD3D" w14:textId="77777777" w:rsidTr="00F10884">
        <w:trPr>
          <w:trHeight w:val="275"/>
        </w:trPr>
        <w:tc>
          <w:tcPr>
            <w:tcW w:w="3686" w:type="dxa"/>
            <w:vAlign w:val="center"/>
            <w:hideMark/>
          </w:tcPr>
          <w:p w14:paraId="0B61E590" w14:textId="77777777" w:rsidR="00B12E21" w:rsidRPr="00685389" w:rsidRDefault="00B12E21" w:rsidP="00B12E2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noWrap/>
            <w:vAlign w:val="center"/>
          </w:tcPr>
          <w:p w14:paraId="45B07D49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1134" w:type="dxa"/>
            <w:noWrap/>
            <w:vAlign w:val="center"/>
          </w:tcPr>
          <w:p w14:paraId="1EC3274C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709" w:type="dxa"/>
            <w:noWrap/>
            <w:vAlign w:val="center"/>
          </w:tcPr>
          <w:p w14:paraId="3FC756EA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992" w:type="dxa"/>
            <w:noWrap/>
            <w:vAlign w:val="center"/>
            <w:hideMark/>
          </w:tcPr>
          <w:p w14:paraId="5D5E33B6" w14:textId="77777777" w:rsidR="00B12E21" w:rsidRPr="00685389" w:rsidRDefault="00B12E21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01F2ABC1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5B3CE66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0DD3B445" w14:textId="77777777" w:rsidTr="00F10884">
        <w:trPr>
          <w:trHeight w:val="162"/>
        </w:trPr>
        <w:tc>
          <w:tcPr>
            <w:tcW w:w="3686" w:type="dxa"/>
            <w:vAlign w:val="center"/>
            <w:hideMark/>
          </w:tcPr>
          <w:p w14:paraId="5D5D0A5D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55637FB4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14:paraId="65270823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noWrap/>
            <w:vAlign w:val="center"/>
          </w:tcPr>
          <w:p w14:paraId="25700833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992" w:type="dxa"/>
            <w:noWrap/>
            <w:vAlign w:val="center"/>
            <w:hideMark/>
          </w:tcPr>
          <w:p w14:paraId="55F74C11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14:paraId="0B2E0338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F3E230D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6B11277F" w14:textId="77777777" w:rsidTr="00F10884">
        <w:tc>
          <w:tcPr>
            <w:tcW w:w="3686" w:type="dxa"/>
            <w:vAlign w:val="center"/>
            <w:hideMark/>
          </w:tcPr>
          <w:p w14:paraId="0DB76900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размеров </w:t>
            </w:r>
          </w:p>
        </w:tc>
        <w:tc>
          <w:tcPr>
            <w:tcW w:w="1134" w:type="dxa"/>
            <w:noWrap/>
            <w:vAlign w:val="center"/>
          </w:tcPr>
          <w:p w14:paraId="5043E5BD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57D15B1A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15A0CD50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2" w:type="dxa"/>
            <w:noWrap/>
            <w:vAlign w:val="center"/>
            <w:hideMark/>
          </w:tcPr>
          <w:p w14:paraId="54F139DF" w14:textId="77777777" w:rsidR="00B12E21" w:rsidRPr="00685389" w:rsidRDefault="00B12E21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F10884" w:rsidRPr="00F10884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4546089D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AC53864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6415C565" w14:textId="77777777" w:rsidTr="00F10884">
        <w:tc>
          <w:tcPr>
            <w:tcW w:w="3686" w:type="dxa"/>
            <w:vAlign w:val="center"/>
            <w:hideMark/>
          </w:tcPr>
          <w:p w14:paraId="0C2524CE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noWrap/>
            <w:vAlign w:val="center"/>
          </w:tcPr>
          <w:p w14:paraId="0801BB72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noWrap/>
            <w:vAlign w:val="center"/>
          </w:tcPr>
          <w:p w14:paraId="4580B844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709" w:type="dxa"/>
            <w:noWrap/>
            <w:vAlign w:val="center"/>
          </w:tcPr>
          <w:p w14:paraId="7629D6DA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noWrap/>
            <w:vAlign w:val="center"/>
            <w:hideMark/>
          </w:tcPr>
          <w:p w14:paraId="3E245458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12C48438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11206D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341870F4" w14:textId="77777777" w:rsidTr="00F10884">
        <w:tc>
          <w:tcPr>
            <w:tcW w:w="3686" w:type="dxa"/>
            <w:vAlign w:val="center"/>
            <w:hideMark/>
          </w:tcPr>
          <w:p w14:paraId="32429EB1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минимальном размере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40CEAE76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407CD9E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4A67FDB1" w14:textId="77777777" w:rsidR="00B12E21" w:rsidRPr="00685389" w:rsidRDefault="00F10884" w:rsidP="00F10884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1,7 р.</w:t>
            </w:r>
          </w:p>
        </w:tc>
        <w:tc>
          <w:tcPr>
            <w:tcW w:w="992" w:type="dxa"/>
            <w:noWrap/>
            <w:vAlign w:val="center"/>
            <w:hideMark/>
          </w:tcPr>
          <w:p w14:paraId="127C3A3B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14:paraId="42D2B57C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8893DE6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26652B9F" w14:textId="77777777" w:rsidTr="00F10884">
        <w:tc>
          <w:tcPr>
            <w:tcW w:w="3686" w:type="dxa"/>
            <w:vAlign w:val="center"/>
            <w:hideMark/>
          </w:tcPr>
          <w:p w14:paraId="28B216A9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интервале от минимального до максимального размера гражданам предпенсионного возраста</w:t>
            </w:r>
          </w:p>
        </w:tc>
        <w:tc>
          <w:tcPr>
            <w:tcW w:w="1134" w:type="dxa"/>
            <w:noWrap/>
            <w:vAlign w:val="center"/>
          </w:tcPr>
          <w:p w14:paraId="531C18F3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77F60E05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3584DDAA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2" w:type="dxa"/>
            <w:noWrap/>
            <w:vAlign w:val="center"/>
            <w:hideMark/>
          </w:tcPr>
          <w:p w14:paraId="4538825F" w14:textId="77777777" w:rsidR="00B12E21" w:rsidRPr="00685389" w:rsidRDefault="00B12E21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23EE5885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9C6B046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128D33D4" w14:textId="77777777" w:rsidTr="00F10884">
        <w:trPr>
          <w:trHeight w:val="355"/>
        </w:trPr>
        <w:tc>
          <w:tcPr>
            <w:tcW w:w="3686" w:type="dxa"/>
            <w:vAlign w:val="center"/>
            <w:hideMark/>
          </w:tcPr>
          <w:p w14:paraId="12474376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максимальном размере гражданам предпенсионного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возраста</w:t>
            </w:r>
          </w:p>
        </w:tc>
        <w:tc>
          <w:tcPr>
            <w:tcW w:w="1134" w:type="dxa"/>
            <w:noWrap/>
            <w:vAlign w:val="center"/>
          </w:tcPr>
          <w:p w14:paraId="52F3D165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14:paraId="6EB4ED20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14:paraId="2DF9D1DF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92" w:type="dxa"/>
            <w:noWrap/>
            <w:vAlign w:val="center"/>
            <w:hideMark/>
          </w:tcPr>
          <w:p w14:paraId="63F52B8E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14:paraId="4F94D4BB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BB1E43A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6501BE93" w14:textId="77777777" w:rsidTr="00F10884">
        <w:tc>
          <w:tcPr>
            <w:tcW w:w="3686" w:type="dxa"/>
            <w:vAlign w:val="center"/>
            <w:hideMark/>
          </w:tcPr>
          <w:p w14:paraId="4E0A0CAE" w14:textId="77777777" w:rsidR="00B12E21" w:rsidRPr="00685389" w:rsidRDefault="00B12E21" w:rsidP="00B12E21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Заявленная работодателями потребность в работниках, </w:t>
            </w:r>
            <w:r w:rsidR="00410B6A">
              <w:rPr>
                <w:color w:val="000000"/>
                <w:sz w:val="22"/>
                <w:szCs w:val="22"/>
              </w:rPr>
              <w:t xml:space="preserve">человек, </w:t>
            </w:r>
            <w:r w:rsidRPr="0068538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14:paraId="72953FAE" w14:textId="77777777" w:rsidR="00B12E21" w:rsidRPr="004B3C11" w:rsidRDefault="00710D25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6 150</w:t>
            </w:r>
          </w:p>
        </w:tc>
        <w:tc>
          <w:tcPr>
            <w:tcW w:w="1134" w:type="dxa"/>
            <w:noWrap/>
            <w:vAlign w:val="center"/>
          </w:tcPr>
          <w:p w14:paraId="62B8F98F" w14:textId="77777777" w:rsidR="00B12E21" w:rsidRPr="004B3C11" w:rsidRDefault="00710D25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4 279</w:t>
            </w:r>
          </w:p>
        </w:tc>
        <w:tc>
          <w:tcPr>
            <w:tcW w:w="709" w:type="dxa"/>
            <w:noWrap/>
            <w:vAlign w:val="center"/>
          </w:tcPr>
          <w:p w14:paraId="6D4ACCD2" w14:textId="77777777" w:rsidR="00B12E21" w:rsidRPr="00685389" w:rsidRDefault="00710D25" w:rsidP="00B12E21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2" w:type="dxa"/>
            <w:noWrap/>
            <w:vAlign w:val="center"/>
            <w:hideMark/>
          </w:tcPr>
          <w:p w14:paraId="69A08760" w14:textId="77777777" w:rsidR="00B12E21" w:rsidRPr="00685389" w:rsidRDefault="00710D25" w:rsidP="00B12E21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4E766E14" w14:textId="77777777" w:rsidR="00B12E21" w:rsidRPr="00685389" w:rsidRDefault="00B12E21" w:rsidP="00B12E21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069C6F0" w14:textId="77777777" w:rsidR="00B12E21" w:rsidRPr="00685389" w:rsidRDefault="00B12E21" w:rsidP="00B12E21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12179B4B" w14:textId="77777777" w:rsidTr="00F10884">
        <w:trPr>
          <w:trHeight w:val="145"/>
        </w:trPr>
        <w:tc>
          <w:tcPr>
            <w:tcW w:w="3686" w:type="dxa"/>
            <w:vAlign w:val="center"/>
            <w:hideMark/>
          </w:tcPr>
          <w:p w14:paraId="0EF901FE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noWrap/>
            <w:vAlign w:val="center"/>
          </w:tcPr>
          <w:p w14:paraId="01CE3908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3 650</w:t>
            </w:r>
          </w:p>
        </w:tc>
        <w:tc>
          <w:tcPr>
            <w:tcW w:w="1134" w:type="dxa"/>
            <w:noWrap/>
            <w:vAlign w:val="center"/>
          </w:tcPr>
          <w:p w14:paraId="5F6E8D85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2 522</w:t>
            </w:r>
          </w:p>
        </w:tc>
        <w:tc>
          <w:tcPr>
            <w:tcW w:w="709" w:type="dxa"/>
            <w:noWrap/>
            <w:vAlign w:val="center"/>
          </w:tcPr>
          <w:p w14:paraId="2F380834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992" w:type="dxa"/>
            <w:noWrap/>
            <w:vAlign w:val="center"/>
            <w:hideMark/>
          </w:tcPr>
          <w:p w14:paraId="139F780D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67CD574C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B9AF0E0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2E21" w:rsidRPr="00685389" w14:paraId="7155AFCF" w14:textId="77777777" w:rsidTr="00F10884">
        <w:tc>
          <w:tcPr>
            <w:tcW w:w="3686" w:type="dxa"/>
            <w:vAlign w:val="center"/>
            <w:hideMark/>
          </w:tcPr>
          <w:p w14:paraId="2EAD3E86" w14:textId="77777777" w:rsidR="00B12E21" w:rsidRPr="00685389" w:rsidRDefault="00B12E21" w:rsidP="00B12E21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noWrap/>
            <w:vAlign w:val="center"/>
          </w:tcPr>
          <w:p w14:paraId="47446FF3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6 141</w:t>
            </w:r>
          </w:p>
        </w:tc>
        <w:tc>
          <w:tcPr>
            <w:tcW w:w="1134" w:type="dxa"/>
            <w:noWrap/>
            <w:vAlign w:val="center"/>
          </w:tcPr>
          <w:p w14:paraId="27878BE1" w14:textId="77777777" w:rsidR="00B12E21" w:rsidRPr="004B3C11" w:rsidRDefault="00710D25" w:rsidP="00B12E21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4 235</w:t>
            </w:r>
          </w:p>
        </w:tc>
        <w:tc>
          <w:tcPr>
            <w:tcW w:w="709" w:type="dxa"/>
            <w:noWrap/>
            <w:vAlign w:val="center"/>
          </w:tcPr>
          <w:p w14:paraId="160DFEF9" w14:textId="77777777" w:rsidR="00B12E21" w:rsidRPr="00685389" w:rsidRDefault="00710D25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noWrap/>
            <w:vAlign w:val="center"/>
            <w:hideMark/>
          </w:tcPr>
          <w:p w14:paraId="31FB4DD5" w14:textId="77777777" w:rsidR="00B12E21" w:rsidRPr="00685389" w:rsidRDefault="00710D25" w:rsidP="00B12E21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14:paraId="10E5A0C6" w14:textId="77777777" w:rsidR="00B12E21" w:rsidRPr="00685389" w:rsidRDefault="00B12E21" w:rsidP="00B12E21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4558ED7" w14:textId="77777777" w:rsidR="00B12E21" w:rsidRPr="00685389" w:rsidRDefault="00B12E21" w:rsidP="00B12E21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F469301" w14:textId="77777777" w:rsidR="0008300F" w:rsidRPr="00685389" w:rsidRDefault="0008300F" w:rsidP="001E0972">
      <w:pPr>
        <w:jc w:val="center"/>
        <w:rPr>
          <w:b/>
          <w:bCs/>
          <w:color w:val="000000"/>
          <w:szCs w:val="28"/>
        </w:rPr>
      </w:pPr>
    </w:p>
    <w:p w14:paraId="73E1418C" w14:textId="77777777" w:rsidR="00453EC5" w:rsidRPr="00685389" w:rsidRDefault="00453EC5" w:rsidP="00F101CB"/>
    <w:p w14:paraId="239C9E6F" w14:textId="77777777" w:rsidR="00453EC5" w:rsidRPr="00F64F72" w:rsidRDefault="00453EC5" w:rsidP="00453EC5">
      <w:pPr>
        <w:jc w:val="center"/>
      </w:pPr>
      <w:r w:rsidRPr="00685389">
        <w:t>_____________________</w:t>
      </w:r>
    </w:p>
    <w:sectPr w:rsidR="00453EC5" w:rsidRPr="00F64F72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AF02" w14:textId="77777777" w:rsidR="00260C6B" w:rsidRDefault="00260C6B" w:rsidP="00681ED9">
      <w:r>
        <w:separator/>
      </w:r>
    </w:p>
  </w:endnote>
  <w:endnote w:type="continuationSeparator" w:id="0">
    <w:p w14:paraId="46829D58" w14:textId="77777777" w:rsidR="00260C6B" w:rsidRDefault="00260C6B" w:rsidP="006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EA24" w14:textId="77777777" w:rsidR="00260C6B" w:rsidRDefault="00260C6B" w:rsidP="00681ED9">
      <w:r>
        <w:separator/>
      </w:r>
    </w:p>
  </w:footnote>
  <w:footnote w:type="continuationSeparator" w:id="0">
    <w:p w14:paraId="71C2661F" w14:textId="77777777" w:rsidR="00260C6B" w:rsidRDefault="00260C6B" w:rsidP="00681ED9">
      <w:r>
        <w:continuationSeparator/>
      </w:r>
    </w:p>
  </w:footnote>
  <w:footnote w:id="1">
    <w:p w14:paraId="3A900E9E" w14:textId="77777777" w:rsidR="00260C6B" w:rsidRPr="00363E62" w:rsidRDefault="00260C6B" w:rsidP="00326AA9">
      <w:pPr>
        <w:pStyle w:val="a3"/>
        <w:jc w:val="both"/>
        <w:rPr>
          <w:rFonts w:ascii="Times New Roman" w:hAnsi="Times New Roman"/>
          <w:b/>
        </w:rPr>
      </w:pPr>
      <w:r w:rsidRPr="001C086E">
        <w:rPr>
          <w:rStyle w:val="a5"/>
          <w:rFonts w:ascii="Times New Roman" w:hAnsi="Times New Roman"/>
        </w:rPr>
        <w:footnoteRef/>
      </w:r>
      <w:r w:rsidRPr="001C0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Включая индивидуальные жилые дома, построенные населением за счет собственных средств и заемных средств и введенные в эксплуатацию в установленном порядке.</w:t>
      </w:r>
    </w:p>
  </w:footnote>
  <w:footnote w:id="2">
    <w:p w14:paraId="438DA016" w14:textId="77777777" w:rsidR="00260C6B" w:rsidRPr="003D1651" w:rsidRDefault="00260C6B" w:rsidP="00136C9B">
      <w:pPr>
        <w:pStyle w:val="a3"/>
        <w:ind w:right="-568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Р</w:t>
      </w:r>
      <w:r w:rsidRPr="000B5F9C">
        <w:rPr>
          <w:rFonts w:ascii="Times New Roman" w:hAnsi="Times New Roman"/>
        </w:rPr>
        <w:t>асчет показателя в разрезе муниципальных образований не предусмотрен, информация представлена по Мурманской области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983763"/>
    </w:sdtPr>
    <w:sdtEndPr/>
    <w:sdtContent>
      <w:p w14:paraId="3CEF1212" w14:textId="77777777" w:rsidR="00260C6B" w:rsidRDefault="000D255E" w:rsidP="00AC54FC">
        <w:pPr>
          <w:pStyle w:val="a9"/>
          <w:jc w:val="center"/>
        </w:pPr>
        <w:r>
          <w:fldChar w:fldCharType="begin"/>
        </w:r>
        <w:r w:rsidR="00260C6B">
          <w:instrText xml:space="preserve"> PAGE   \* MERGEFORMAT </w:instrText>
        </w:r>
        <w:r>
          <w:fldChar w:fldCharType="separate"/>
        </w:r>
        <w:r w:rsidR="009376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771"/>
    <w:multiLevelType w:val="hybridMultilevel"/>
    <w:tmpl w:val="1BD2BFE6"/>
    <w:lvl w:ilvl="0" w:tplc="784EE88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40868156">
    <w:abstractNumId w:val="2"/>
  </w:num>
  <w:num w:numId="2" w16cid:durableId="1703821055">
    <w:abstractNumId w:val="3"/>
  </w:num>
  <w:num w:numId="3" w16cid:durableId="1620062763">
    <w:abstractNumId w:val="1"/>
  </w:num>
  <w:num w:numId="4" w16cid:durableId="1500003644">
    <w:abstractNumId w:val="0"/>
  </w:num>
  <w:num w:numId="5" w16cid:durableId="186791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D9"/>
    <w:rsid w:val="00002279"/>
    <w:rsid w:val="00004971"/>
    <w:rsid w:val="00006415"/>
    <w:rsid w:val="00030929"/>
    <w:rsid w:val="0003577B"/>
    <w:rsid w:val="00040721"/>
    <w:rsid w:val="00043CD6"/>
    <w:rsid w:val="00046934"/>
    <w:rsid w:val="00062FE8"/>
    <w:rsid w:val="00063E20"/>
    <w:rsid w:val="000740FE"/>
    <w:rsid w:val="00081AB7"/>
    <w:rsid w:val="0008300F"/>
    <w:rsid w:val="00083B8C"/>
    <w:rsid w:val="00087ABD"/>
    <w:rsid w:val="00087D73"/>
    <w:rsid w:val="00090123"/>
    <w:rsid w:val="0009214D"/>
    <w:rsid w:val="000A28CD"/>
    <w:rsid w:val="000A6A37"/>
    <w:rsid w:val="000B6758"/>
    <w:rsid w:val="000B79CD"/>
    <w:rsid w:val="000C2738"/>
    <w:rsid w:val="000C3759"/>
    <w:rsid w:val="000C44E4"/>
    <w:rsid w:val="000C46B7"/>
    <w:rsid w:val="000D255E"/>
    <w:rsid w:val="000D286B"/>
    <w:rsid w:val="000D3632"/>
    <w:rsid w:val="000E1E31"/>
    <w:rsid w:val="000E23A2"/>
    <w:rsid w:val="000E48A2"/>
    <w:rsid w:val="000E5D2A"/>
    <w:rsid w:val="000E69CC"/>
    <w:rsid w:val="000E7309"/>
    <w:rsid w:val="000F0C5A"/>
    <w:rsid w:val="000F0EDB"/>
    <w:rsid w:val="00101003"/>
    <w:rsid w:val="00103743"/>
    <w:rsid w:val="00112D31"/>
    <w:rsid w:val="00113FFF"/>
    <w:rsid w:val="001216A8"/>
    <w:rsid w:val="001276DD"/>
    <w:rsid w:val="00130069"/>
    <w:rsid w:val="00136C9B"/>
    <w:rsid w:val="00144A6D"/>
    <w:rsid w:val="0014706E"/>
    <w:rsid w:val="00147993"/>
    <w:rsid w:val="0015417E"/>
    <w:rsid w:val="00156A80"/>
    <w:rsid w:val="0016372E"/>
    <w:rsid w:val="00163AEB"/>
    <w:rsid w:val="00171A31"/>
    <w:rsid w:val="00175BAF"/>
    <w:rsid w:val="00181FDF"/>
    <w:rsid w:val="00183BAB"/>
    <w:rsid w:val="00183FF1"/>
    <w:rsid w:val="001863E5"/>
    <w:rsid w:val="00187B90"/>
    <w:rsid w:val="001907D1"/>
    <w:rsid w:val="00192BD1"/>
    <w:rsid w:val="0019715C"/>
    <w:rsid w:val="001A0D34"/>
    <w:rsid w:val="001B6459"/>
    <w:rsid w:val="001D060F"/>
    <w:rsid w:val="001D263B"/>
    <w:rsid w:val="001D7414"/>
    <w:rsid w:val="001D75C9"/>
    <w:rsid w:val="001E0808"/>
    <w:rsid w:val="001E0972"/>
    <w:rsid w:val="001E0E42"/>
    <w:rsid w:val="001E7921"/>
    <w:rsid w:val="001F0E1D"/>
    <w:rsid w:val="001F3B0A"/>
    <w:rsid w:val="001F3FDC"/>
    <w:rsid w:val="0020110C"/>
    <w:rsid w:val="00206481"/>
    <w:rsid w:val="00207D22"/>
    <w:rsid w:val="00210DED"/>
    <w:rsid w:val="00214F86"/>
    <w:rsid w:val="002163D8"/>
    <w:rsid w:val="00220506"/>
    <w:rsid w:val="00231E3C"/>
    <w:rsid w:val="00242993"/>
    <w:rsid w:val="00243F95"/>
    <w:rsid w:val="00247729"/>
    <w:rsid w:val="00247DB6"/>
    <w:rsid w:val="00260C6B"/>
    <w:rsid w:val="002622A7"/>
    <w:rsid w:val="00272A91"/>
    <w:rsid w:val="002730AF"/>
    <w:rsid w:val="0028011F"/>
    <w:rsid w:val="0028138B"/>
    <w:rsid w:val="00290A5F"/>
    <w:rsid w:val="002A0EB5"/>
    <w:rsid w:val="002A6BC4"/>
    <w:rsid w:val="002A6F65"/>
    <w:rsid w:val="002B02D3"/>
    <w:rsid w:val="002B5886"/>
    <w:rsid w:val="002C0E23"/>
    <w:rsid w:val="002D4F39"/>
    <w:rsid w:val="002E0EF8"/>
    <w:rsid w:val="002E2991"/>
    <w:rsid w:val="002F10DE"/>
    <w:rsid w:val="002F1597"/>
    <w:rsid w:val="003026D7"/>
    <w:rsid w:val="00302870"/>
    <w:rsid w:val="00317990"/>
    <w:rsid w:val="00321206"/>
    <w:rsid w:val="00322A87"/>
    <w:rsid w:val="00323D16"/>
    <w:rsid w:val="00326AA9"/>
    <w:rsid w:val="003300A4"/>
    <w:rsid w:val="00341950"/>
    <w:rsid w:val="00341DBD"/>
    <w:rsid w:val="00345E53"/>
    <w:rsid w:val="003525D8"/>
    <w:rsid w:val="00360D1E"/>
    <w:rsid w:val="00363E62"/>
    <w:rsid w:val="00364716"/>
    <w:rsid w:val="00374E2E"/>
    <w:rsid w:val="00376765"/>
    <w:rsid w:val="00377C41"/>
    <w:rsid w:val="00381A2A"/>
    <w:rsid w:val="00383437"/>
    <w:rsid w:val="0039052E"/>
    <w:rsid w:val="003A5C5B"/>
    <w:rsid w:val="003B1CC1"/>
    <w:rsid w:val="003B5529"/>
    <w:rsid w:val="003B5A39"/>
    <w:rsid w:val="003C063A"/>
    <w:rsid w:val="003C136B"/>
    <w:rsid w:val="003C26AB"/>
    <w:rsid w:val="003C3B02"/>
    <w:rsid w:val="003C628A"/>
    <w:rsid w:val="003D55C6"/>
    <w:rsid w:val="003E3D5C"/>
    <w:rsid w:val="003E75E4"/>
    <w:rsid w:val="003F013D"/>
    <w:rsid w:val="003F01B8"/>
    <w:rsid w:val="003F2343"/>
    <w:rsid w:val="003F240B"/>
    <w:rsid w:val="003F7E06"/>
    <w:rsid w:val="0040481E"/>
    <w:rsid w:val="00404B98"/>
    <w:rsid w:val="00405B4F"/>
    <w:rsid w:val="0041071A"/>
    <w:rsid w:val="00410B6A"/>
    <w:rsid w:val="004147E3"/>
    <w:rsid w:val="00414EF7"/>
    <w:rsid w:val="004214C0"/>
    <w:rsid w:val="00424EF5"/>
    <w:rsid w:val="0042786A"/>
    <w:rsid w:val="00427C80"/>
    <w:rsid w:val="00427DB7"/>
    <w:rsid w:val="00427DE0"/>
    <w:rsid w:val="00430278"/>
    <w:rsid w:val="00435C9E"/>
    <w:rsid w:val="00437107"/>
    <w:rsid w:val="00437F78"/>
    <w:rsid w:val="004404F5"/>
    <w:rsid w:val="004459FD"/>
    <w:rsid w:val="00445BF9"/>
    <w:rsid w:val="00447A4A"/>
    <w:rsid w:val="004518A4"/>
    <w:rsid w:val="00452181"/>
    <w:rsid w:val="00453EC5"/>
    <w:rsid w:val="00463E92"/>
    <w:rsid w:val="00465A1E"/>
    <w:rsid w:val="004769D3"/>
    <w:rsid w:val="00476ABA"/>
    <w:rsid w:val="00476ED9"/>
    <w:rsid w:val="00480717"/>
    <w:rsid w:val="004823D4"/>
    <w:rsid w:val="0048579E"/>
    <w:rsid w:val="0048640B"/>
    <w:rsid w:val="00491D8C"/>
    <w:rsid w:val="004924F9"/>
    <w:rsid w:val="00496281"/>
    <w:rsid w:val="00496D35"/>
    <w:rsid w:val="004A2CE9"/>
    <w:rsid w:val="004B3C11"/>
    <w:rsid w:val="004C0A5F"/>
    <w:rsid w:val="004C526F"/>
    <w:rsid w:val="004E141E"/>
    <w:rsid w:val="004E3546"/>
    <w:rsid w:val="004E3E46"/>
    <w:rsid w:val="004E6DB5"/>
    <w:rsid w:val="004E7419"/>
    <w:rsid w:val="004F056F"/>
    <w:rsid w:val="004F1F20"/>
    <w:rsid w:val="004F31B3"/>
    <w:rsid w:val="004F48BA"/>
    <w:rsid w:val="004F5460"/>
    <w:rsid w:val="004F5C52"/>
    <w:rsid w:val="00501622"/>
    <w:rsid w:val="00507B83"/>
    <w:rsid w:val="00510DF9"/>
    <w:rsid w:val="005113D8"/>
    <w:rsid w:val="005117AD"/>
    <w:rsid w:val="00516F08"/>
    <w:rsid w:val="00521B94"/>
    <w:rsid w:val="00523302"/>
    <w:rsid w:val="00526E44"/>
    <w:rsid w:val="00532FFB"/>
    <w:rsid w:val="00533FDE"/>
    <w:rsid w:val="00535AEF"/>
    <w:rsid w:val="00536F72"/>
    <w:rsid w:val="00537C64"/>
    <w:rsid w:val="00544F31"/>
    <w:rsid w:val="00554004"/>
    <w:rsid w:val="00557F46"/>
    <w:rsid w:val="0056200B"/>
    <w:rsid w:val="0056375A"/>
    <w:rsid w:val="00566FB3"/>
    <w:rsid w:val="00570FB9"/>
    <w:rsid w:val="0057180B"/>
    <w:rsid w:val="005833C9"/>
    <w:rsid w:val="00584309"/>
    <w:rsid w:val="005973B1"/>
    <w:rsid w:val="005A0673"/>
    <w:rsid w:val="005A2FBC"/>
    <w:rsid w:val="005B1607"/>
    <w:rsid w:val="005B1BB2"/>
    <w:rsid w:val="005C15DA"/>
    <w:rsid w:val="005C6DAB"/>
    <w:rsid w:val="005D3327"/>
    <w:rsid w:val="005E11A3"/>
    <w:rsid w:val="005E77A0"/>
    <w:rsid w:val="005F1066"/>
    <w:rsid w:val="005F333C"/>
    <w:rsid w:val="005F3BC2"/>
    <w:rsid w:val="005F3F40"/>
    <w:rsid w:val="0060235D"/>
    <w:rsid w:val="00602F22"/>
    <w:rsid w:val="00605391"/>
    <w:rsid w:val="00606515"/>
    <w:rsid w:val="006076FD"/>
    <w:rsid w:val="00610259"/>
    <w:rsid w:val="006105BA"/>
    <w:rsid w:val="006200CF"/>
    <w:rsid w:val="006259FE"/>
    <w:rsid w:val="00627EBF"/>
    <w:rsid w:val="0064545C"/>
    <w:rsid w:val="00645978"/>
    <w:rsid w:val="006477D0"/>
    <w:rsid w:val="00647F20"/>
    <w:rsid w:val="00652E97"/>
    <w:rsid w:val="0065392C"/>
    <w:rsid w:val="006657D2"/>
    <w:rsid w:val="00670F43"/>
    <w:rsid w:val="00672F84"/>
    <w:rsid w:val="00675FBA"/>
    <w:rsid w:val="006760AA"/>
    <w:rsid w:val="00677864"/>
    <w:rsid w:val="00681ED9"/>
    <w:rsid w:val="00685389"/>
    <w:rsid w:val="00687DFC"/>
    <w:rsid w:val="006A2380"/>
    <w:rsid w:val="006A4318"/>
    <w:rsid w:val="006B6595"/>
    <w:rsid w:val="006C42B6"/>
    <w:rsid w:val="006C66C4"/>
    <w:rsid w:val="006D0594"/>
    <w:rsid w:val="006D6F49"/>
    <w:rsid w:val="006E3D3B"/>
    <w:rsid w:val="006F1C4E"/>
    <w:rsid w:val="006F25BA"/>
    <w:rsid w:val="006F3876"/>
    <w:rsid w:val="00706486"/>
    <w:rsid w:val="00706790"/>
    <w:rsid w:val="00706CF8"/>
    <w:rsid w:val="00710271"/>
    <w:rsid w:val="00710D25"/>
    <w:rsid w:val="00715D1A"/>
    <w:rsid w:val="00716CE0"/>
    <w:rsid w:val="00730FB4"/>
    <w:rsid w:val="00736518"/>
    <w:rsid w:val="00741931"/>
    <w:rsid w:val="00743BAE"/>
    <w:rsid w:val="007441C1"/>
    <w:rsid w:val="0075463C"/>
    <w:rsid w:val="007612A5"/>
    <w:rsid w:val="00763FE9"/>
    <w:rsid w:val="00770356"/>
    <w:rsid w:val="0077299E"/>
    <w:rsid w:val="007811B6"/>
    <w:rsid w:val="00790DDE"/>
    <w:rsid w:val="00795C5F"/>
    <w:rsid w:val="00795EDF"/>
    <w:rsid w:val="00796636"/>
    <w:rsid w:val="007A33A5"/>
    <w:rsid w:val="007B1DD4"/>
    <w:rsid w:val="007C3197"/>
    <w:rsid w:val="007C389E"/>
    <w:rsid w:val="007D2202"/>
    <w:rsid w:val="007D3B8B"/>
    <w:rsid w:val="007E092A"/>
    <w:rsid w:val="007E46F7"/>
    <w:rsid w:val="007E6CBB"/>
    <w:rsid w:val="007F622E"/>
    <w:rsid w:val="007F6BA2"/>
    <w:rsid w:val="00801163"/>
    <w:rsid w:val="00803868"/>
    <w:rsid w:val="00807CA9"/>
    <w:rsid w:val="00810EF7"/>
    <w:rsid w:val="0081148D"/>
    <w:rsid w:val="00813EED"/>
    <w:rsid w:val="00816BF6"/>
    <w:rsid w:val="00816DAB"/>
    <w:rsid w:val="008173AA"/>
    <w:rsid w:val="00831708"/>
    <w:rsid w:val="008321E7"/>
    <w:rsid w:val="00832359"/>
    <w:rsid w:val="00833DED"/>
    <w:rsid w:val="0083469E"/>
    <w:rsid w:val="00836A9E"/>
    <w:rsid w:val="00841EB9"/>
    <w:rsid w:val="00851A51"/>
    <w:rsid w:val="008636B3"/>
    <w:rsid w:val="008841E9"/>
    <w:rsid w:val="008844B4"/>
    <w:rsid w:val="008872A8"/>
    <w:rsid w:val="00893ED7"/>
    <w:rsid w:val="008A079F"/>
    <w:rsid w:val="008A5C25"/>
    <w:rsid w:val="008A7391"/>
    <w:rsid w:val="008B1F99"/>
    <w:rsid w:val="008B539A"/>
    <w:rsid w:val="008C124E"/>
    <w:rsid w:val="008C2013"/>
    <w:rsid w:val="008D0247"/>
    <w:rsid w:val="008D059A"/>
    <w:rsid w:val="008D528F"/>
    <w:rsid w:val="008D6067"/>
    <w:rsid w:val="008E3AA6"/>
    <w:rsid w:val="008E49D1"/>
    <w:rsid w:val="00900B5C"/>
    <w:rsid w:val="0091248F"/>
    <w:rsid w:val="009148F3"/>
    <w:rsid w:val="00925BBA"/>
    <w:rsid w:val="00926CD4"/>
    <w:rsid w:val="00932B6E"/>
    <w:rsid w:val="009344D8"/>
    <w:rsid w:val="00936A5C"/>
    <w:rsid w:val="0093764A"/>
    <w:rsid w:val="00942028"/>
    <w:rsid w:val="0095361C"/>
    <w:rsid w:val="0095468F"/>
    <w:rsid w:val="00955BF3"/>
    <w:rsid w:val="00961C2E"/>
    <w:rsid w:val="00970DF4"/>
    <w:rsid w:val="00975333"/>
    <w:rsid w:val="00975B38"/>
    <w:rsid w:val="009813E9"/>
    <w:rsid w:val="00981C8A"/>
    <w:rsid w:val="00981D29"/>
    <w:rsid w:val="00981EC8"/>
    <w:rsid w:val="00982D02"/>
    <w:rsid w:val="0099631C"/>
    <w:rsid w:val="009A0229"/>
    <w:rsid w:val="009A2475"/>
    <w:rsid w:val="009A5228"/>
    <w:rsid w:val="009A5BAD"/>
    <w:rsid w:val="009B1194"/>
    <w:rsid w:val="009B4AEE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A009D9"/>
    <w:rsid w:val="00A028E2"/>
    <w:rsid w:val="00A075B0"/>
    <w:rsid w:val="00A07A78"/>
    <w:rsid w:val="00A07F11"/>
    <w:rsid w:val="00A152D0"/>
    <w:rsid w:val="00A166E7"/>
    <w:rsid w:val="00A178C0"/>
    <w:rsid w:val="00A2153E"/>
    <w:rsid w:val="00A30E92"/>
    <w:rsid w:val="00A31C1C"/>
    <w:rsid w:val="00A3481C"/>
    <w:rsid w:val="00A354DD"/>
    <w:rsid w:val="00A419B9"/>
    <w:rsid w:val="00A4388E"/>
    <w:rsid w:val="00A464B6"/>
    <w:rsid w:val="00A50A36"/>
    <w:rsid w:val="00A57594"/>
    <w:rsid w:val="00A60A6E"/>
    <w:rsid w:val="00A6105E"/>
    <w:rsid w:val="00A62950"/>
    <w:rsid w:val="00A72BA7"/>
    <w:rsid w:val="00A761A1"/>
    <w:rsid w:val="00A87948"/>
    <w:rsid w:val="00A930E3"/>
    <w:rsid w:val="00A93CA4"/>
    <w:rsid w:val="00AA0238"/>
    <w:rsid w:val="00AB053A"/>
    <w:rsid w:val="00AB3F67"/>
    <w:rsid w:val="00AB6433"/>
    <w:rsid w:val="00AC54FC"/>
    <w:rsid w:val="00AC6D33"/>
    <w:rsid w:val="00AD1458"/>
    <w:rsid w:val="00AD15F4"/>
    <w:rsid w:val="00AD293B"/>
    <w:rsid w:val="00AE2298"/>
    <w:rsid w:val="00AE2C3B"/>
    <w:rsid w:val="00AE7450"/>
    <w:rsid w:val="00AE75A6"/>
    <w:rsid w:val="00AF46AD"/>
    <w:rsid w:val="00B007A2"/>
    <w:rsid w:val="00B027B8"/>
    <w:rsid w:val="00B03562"/>
    <w:rsid w:val="00B04965"/>
    <w:rsid w:val="00B065D0"/>
    <w:rsid w:val="00B110BC"/>
    <w:rsid w:val="00B12E21"/>
    <w:rsid w:val="00B24E51"/>
    <w:rsid w:val="00B27827"/>
    <w:rsid w:val="00B32223"/>
    <w:rsid w:val="00B35C3E"/>
    <w:rsid w:val="00B45C08"/>
    <w:rsid w:val="00B45F25"/>
    <w:rsid w:val="00B46BB7"/>
    <w:rsid w:val="00B52EB4"/>
    <w:rsid w:val="00B544B7"/>
    <w:rsid w:val="00B547B3"/>
    <w:rsid w:val="00B54E30"/>
    <w:rsid w:val="00B558AF"/>
    <w:rsid w:val="00B56045"/>
    <w:rsid w:val="00B6263D"/>
    <w:rsid w:val="00B64638"/>
    <w:rsid w:val="00B64E9A"/>
    <w:rsid w:val="00B67E15"/>
    <w:rsid w:val="00B71B7C"/>
    <w:rsid w:val="00B7211B"/>
    <w:rsid w:val="00B72273"/>
    <w:rsid w:val="00B74F95"/>
    <w:rsid w:val="00B801FD"/>
    <w:rsid w:val="00B813E7"/>
    <w:rsid w:val="00B81A00"/>
    <w:rsid w:val="00B909CA"/>
    <w:rsid w:val="00B9188B"/>
    <w:rsid w:val="00B94E07"/>
    <w:rsid w:val="00B97A74"/>
    <w:rsid w:val="00BA076E"/>
    <w:rsid w:val="00BA0C8D"/>
    <w:rsid w:val="00BA1A69"/>
    <w:rsid w:val="00BA5471"/>
    <w:rsid w:val="00BB39FA"/>
    <w:rsid w:val="00BC1031"/>
    <w:rsid w:val="00BC2483"/>
    <w:rsid w:val="00BC68F0"/>
    <w:rsid w:val="00BC6D55"/>
    <w:rsid w:val="00BD16ED"/>
    <w:rsid w:val="00BD7DF1"/>
    <w:rsid w:val="00BE0086"/>
    <w:rsid w:val="00BE0795"/>
    <w:rsid w:val="00BF0875"/>
    <w:rsid w:val="00BF5B9B"/>
    <w:rsid w:val="00C0181C"/>
    <w:rsid w:val="00C037E5"/>
    <w:rsid w:val="00C06AEC"/>
    <w:rsid w:val="00C10691"/>
    <w:rsid w:val="00C11B41"/>
    <w:rsid w:val="00C13E05"/>
    <w:rsid w:val="00C16E8B"/>
    <w:rsid w:val="00C22276"/>
    <w:rsid w:val="00C248DE"/>
    <w:rsid w:val="00C27EA5"/>
    <w:rsid w:val="00C3589C"/>
    <w:rsid w:val="00C50259"/>
    <w:rsid w:val="00C5198C"/>
    <w:rsid w:val="00C56E26"/>
    <w:rsid w:val="00C629F8"/>
    <w:rsid w:val="00C656D4"/>
    <w:rsid w:val="00C7381A"/>
    <w:rsid w:val="00C80DD3"/>
    <w:rsid w:val="00C83375"/>
    <w:rsid w:val="00C84AE0"/>
    <w:rsid w:val="00C85701"/>
    <w:rsid w:val="00C874BE"/>
    <w:rsid w:val="00C87FDE"/>
    <w:rsid w:val="00C906AC"/>
    <w:rsid w:val="00C91396"/>
    <w:rsid w:val="00C97926"/>
    <w:rsid w:val="00CA4C4C"/>
    <w:rsid w:val="00CA60A8"/>
    <w:rsid w:val="00CB0B17"/>
    <w:rsid w:val="00CB697B"/>
    <w:rsid w:val="00CB7B5D"/>
    <w:rsid w:val="00CC2846"/>
    <w:rsid w:val="00CD10CF"/>
    <w:rsid w:val="00CD2052"/>
    <w:rsid w:val="00CD6AF5"/>
    <w:rsid w:val="00CE3163"/>
    <w:rsid w:val="00CE6709"/>
    <w:rsid w:val="00CE7E72"/>
    <w:rsid w:val="00CF1FF7"/>
    <w:rsid w:val="00CF63D6"/>
    <w:rsid w:val="00D01E02"/>
    <w:rsid w:val="00D05E1C"/>
    <w:rsid w:val="00D124AB"/>
    <w:rsid w:val="00D16EC6"/>
    <w:rsid w:val="00D30940"/>
    <w:rsid w:val="00D324FB"/>
    <w:rsid w:val="00D32A63"/>
    <w:rsid w:val="00D33D54"/>
    <w:rsid w:val="00D42B3C"/>
    <w:rsid w:val="00D560D2"/>
    <w:rsid w:val="00D60099"/>
    <w:rsid w:val="00D60B13"/>
    <w:rsid w:val="00D62CE3"/>
    <w:rsid w:val="00D632BC"/>
    <w:rsid w:val="00D70CB3"/>
    <w:rsid w:val="00D76A5C"/>
    <w:rsid w:val="00D80982"/>
    <w:rsid w:val="00D83B13"/>
    <w:rsid w:val="00D85170"/>
    <w:rsid w:val="00D8519B"/>
    <w:rsid w:val="00D928E4"/>
    <w:rsid w:val="00D94394"/>
    <w:rsid w:val="00D94740"/>
    <w:rsid w:val="00D96F51"/>
    <w:rsid w:val="00DB039E"/>
    <w:rsid w:val="00DB50BF"/>
    <w:rsid w:val="00DC44F8"/>
    <w:rsid w:val="00DC4D7D"/>
    <w:rsid w:val="00DD467F"/>
    <w:rsid w:val="00DE32D5"/>
    <w:rsid w:val="00DE547C"/>
    <w:rsid w:val="00DF07B6"/>
    <w:rsid w:val="00DF4EC7"/>
    <w:rsid w:val="00E031AA"/>
    <w:rsid w:val="00E0624C"/>
    <w:rsid w:val="00E170A1"/>
    <w:rsid w:val="00E20B79"/>
    <w:rsid w:val="00E275A1"/>
    <w:rsid w:val="00E316F3"/>
    <w:rsid w:val="00E31914"/>
    <w:rsid w:val="00E31D4A"/>
    <w:rsid w:val="00E34ED6"/>
    <w:rsid w:val="00E42FD6"/>
    <w:rsid w:val="00E45421"/>
    <w:rsid w:val="00E50E0C"/>
    <w:rsid w:val="00E55153"/>
    <w:rsid w:val="00E606CE"/>
    <w:rsid w:val="00E61A9E"/>
    <w:rsid w:val="00E6463A"/>
    <w:rsid w:val="00E735FA"/>
    <w:rsid w:val="00E76F17"/>
    <w:rsid w:val="00E76FF3"/>
    <w:rsid w:val="00E8121D"/>
    <w:rsid w:val="00E85677"/>
    <w:rsid w:val="00E86261"/>
    <w:rsid w:val="00E87D9B"/>
    <w:rsid w:val="00E90719"/>
    <w:rsid w:val="00E91B26"/>
    <w:rsid w:val="00E930C9"/>
    <w:rsid w:val="00E9369B"/>
    <w:rsid w:val="00E93752"/>
    <w:rsid w:val="00E938E1"/>
    <w:rsid w:val="00EA49C0"/>
    <w:rsid w:val="00EA4AA6"/>
    <w:rsid w:val="00EA6A50"/>
    <w:rsid w:val="00EA6DFA"/>
    <w:rsid w:val="00EB313A"/>
    <w:rsid w:val="00EB78A6"/>
    <w:rsid w:val="00EC1A1D"/>
    <w:rsid w:val="00EC2655"/>
    <w:rsid w:val="00EC279E"/>
    <w:rsid w:val="00EC7F31"/>
    <w:rsid w:val="00ED17DD"/>
    <w:rsid w:val="00ED33AB"/>
    <w:rsid w:val="00ED4B2B"/>
    <w:rsid w:val="00ED546B"/>
    <w:rsid w:val="00ED592D"/>
    <w:rsid w:val="00ED78C4"/>
    <w:rsid w:val="00ED7F3C"/>
    <w:rsid w:val="00EE13EF"/>
    <w:rsid w:val="00EE2DFC"/>
    <w:rsid w:val="00EE59DF"/>
    <w:rsid w:val="00EF35F3"/>
    <w:rsid w:val="00F0625E"/>
    <w:rsid w:val="00F101CB"/>
    <w:rsid w:val="00F10884"/>
    <w:rsid w:val="00F229CF"/>
    <w:rsid w:val="00F25885"/>
    <w:rsid w:val="00F31E79"/>
    <w:rsid w:val="00F35168"/>
    <w:rsid w:val="00F46E59"/>
    <w:rsid w:val="00F512D0"/>
    <w:rsid w:val="00F61008"/>
    <w:rsid w:val="00F62C4E"/>
    <w:rsid w:val="00F64F72"/>
    <w:rsid w:val="00F7341E"/>
    <w:rsid w:val="00F74940"/>
    <w:rsid w:val="00F77BF6"/>
    <w:rsid w:val="00F8332A"/>
    <w:rsid w:val="00F83EB0"/>
    <w:rsid w:val="00F9033B"/>
    <w:rsid w:val="00F90E22"/>
    <w:rsid w:val="00F93608"/>
    <w:rsid w:val="00FA184D"/>
    <w:rsid w:val="00FA18D3"/>
    <w:rsid w:val="00FA6CBB"/>
    <w:rsid w:val="00FB0957"/>
    <w:rsid w:val="00FB6A5B"/>
    <w:rsid w:val="00FC0EE4"/>
    <w:rsid w:val="00FC153E"/>
    <w:rsid w:val="00FC20EF"/>
    <w:rsid w:val="00FC53BA"/>
    <w:rsid w:val="00FC5532"/>
    <w:rsid w:val="00FC7DBA"/>
    <w:rsid w:val="00FD3793"/>
    <w:rsid w:val="00FD390A"/>
    <w:rsid w:val="00FD5102"/>
    <w:rsid w:val="00FF3CD4"/>
    <w:rsid w:val="00FF3D1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D7F"/>
  <w15:docId w15:val="{43ED4EDB-92C9-4FB7-8E53-B8C33360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6437-A38F-4CA1-84F6-55C9BE6F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6126</TotalTime>
  <Pages>10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Сенчукова Юлия Николаевна</cp:lastModifiedBy>
  <cp:revision>180</cp:revision>
  <cp:lastPrinted>2025-04-02T09:58:00Z</cp:lastPrinted>
  <dcterms:created xsi:type="dcterms:W3CDTF">2021-07-29T06:15:00Z</dcterms:created>
  <dcterms:modified xsi:type="dcterms:W3CDTF">2025-12-01T07:43:00Z</dcterms:modified>
</cp:coreProperties>
</file>