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B4392B" w:rsidTr="005053B5">
        <w:tc>
          <w:tcPr>
            <w:tcW w:w="5637" w:type="dxa"/>
          </w:tcPr>
          <w:p w:rsidR="00B4392B" w:rsidRDefault="00B4392B" w:rsidP="00B4392B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7" w:type="dxa"/>
          </w:tcPr>
          <w:p w:rsidR="00B4392B" w:rsidRDefault="00B4392B" w:rsidP="00B4392B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 № 1</w:t>
            </w:r>
          </w:p>
          <w:p w:rsidR="00B4392B" w:rsidRDefault="00B4392B" w:rsidP="00B4392B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 постановлению администрации</w:t>
            </w:r>
          </w:p>
          <w:p w:rsidR="00B4392B" w:rsidRDefault="00B4392B" w:rsidP="00B4392B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города Мурманска</w:t>
            </w:r>
          </w:p>
          <w:p w:rsidR="00B4392B" w:rsidRDefault="00B4392B" w:rsidP="00CC2AD7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  <w:r w:rsidR="00CC2AD7">
              <w:rPr>
                <w:rFonts w:ascii="Times New Roman" w:hAnsi="Times New Roman" w:cs="Times New Roman"/>
                <w:sz w:val="28"/>
              </w:rPr>
              <w:t>31.08.2023 № 3085</w:t>
            </w:r>
          </w:p>
        </w:tc>
      </w:tr>
    </w:tbl>
    <w:p w:rsidR="00631AFF" w:rsidRDefault="00631AFF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84481E" w:rsidRDefault="0084481E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5053B5" w:rsidRPr="00BF15EE" w:rsidRDefault="00B4392B" w:rsidP="005053B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  <w:r w:rsidRPr="00BF15EE">
        <w:rPr>
          <w:rFonts w:ascii="Times New Roman" w:hAnsi="Times New Roman" w:cs="Times New Roman"/>
          <w:sz w:val="28"/>
        </w:rPr>
        <w:t>Порядок взаимодействия структурных подразделений</w:t>
      </w:r>
    </w:p>
    <w:p w:rsidR="005053B5" w:rsidRPr="00BF15EE" w:rsidRDefault="00B4392B" w:rsidP="005053B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  <w:r w:rsidRPr="00BF15EE">
        <w:rPr>
          <w:rFonts w:ascii="Times New Roman" w:hAnsi="Times New Roman" w:cs="Times New Roman"/>
          <w:sz w:val="28"/>
        </w:rPr>
        <w:t xml:space="preserve"> администрации города Мурманска при разработке, рассмотрении,</w:t>
      </w:r>
    </w:p>
    <w:p w:rsidR="005053B5" w:rsidRPr="00BF15EE" w:rsidRDefault="00B4392B" w:rsidP="005053B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  <w:r w:rsidRPr="00BF15EE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BF15EE">
        <w:rPr>
          <w:rFonts w:ascii="Times New Roman" w:hAnsi="Times New Roman" w:cs="Times New Roman"/>
          <w:sz w:val="28"/>
        </w:rPr>
        <w:t>принятии</w:t>
      </w:r>
      <w:proofErr w:type="gramEnd"/>
      <w:r w:rsidRPr="00BF15EE">
        <w:rPr>
          <w:rFonts w:ascii="Times New Roman" w:hAnsi="Times New Roman" w:cs="Times New Roman"/>
          <w:sz w:val="28"/>
        </w:rPr>
        <w:t xml:space="preserve"> решения о заключении концессионных соглашений,</w:t>
      </w:r>
    </w:p>
    <w:p w:rsidR="005053B5" w:rsidRPr="00BF15EE" w:rsidRDefault="00B4392B" w:rsidP="005053B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  <w:r w:rsidRPr="00BF15EE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BF15EE">
        <w:rPr>
          <w:rFonts w:ascii="Times New Roman" w:hAnsi="Times New Roman" w:cs="Times New Roman"/>
          <w:sz w:val="28"/>
        </w:rPr>
        <w:t>инициаторами</w:t>
      </w:r>
      <w:proofErr w:type="gramEnd"/>
      <w:r w:rsidRPr="00BF15EE">
        <w:rPr>
          <w:rFonts w:ascii="Times New Roman" w:hAnsi="Times New Roman" w:cs="Times New Roman"/>
          <w:sz w:val="28"/>
        </w:rPr>
        <w:t xml:space="preserve"> которых являются структурные подразделения </w:t>
      </w:r>
    </w:p>
    <w:p w:rsidR="00B4392B" w:rsidRPr="00BF15EE" w:rsidRDefault="00B4392B" w:rsidP="005053B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  <w:r w:rsidRPr="00BF15EE">
        <w:rPr>
          <w:rFonts w:ascii="Times New Roman" w:hAnsi="Times New Roman" w:cs="Times New Roman"/>
          <w:sz w:val="28"/>
        </w:rPr>
        <w:t>администрации города Мурманска</w:t>
      </w:r>
    </w:p>
    <w:p w:rsidR="00B4392B" w:rsidRDefault="00B4392B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4392B" w:rsidRPr="00B4392B" w:rsidRDefault="00B4392B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4392B">
        <w:rPr>
          <w:rFonts w:ascii="Times New Roman" w:hAnsi="Times New Roman" w:cs="Times New Roman"/>
          <w:sz w:val="28"/>
        </w:rPr>
        <w:t xml:space="preserve">1. Настоящий Порядок </w:t>
      </w:r>
      <w:proofErr w:type="gramStart"/>
      <w:r w:rsidRPr="00B4392B">
        <w:rPr>
          <w:rFonts w:ascii="Times New Roman" w:hAnsi="Times New Roman" w:cs="Times New Roman"/>
          <w:sz w:val="28"/>
        </w:rPr>
        <w:t>взаимодействия структурных подразделений администрации города Мурманска</w:t>
      </w:r>
      <w:proofErr w:type="gramEnd"/>
      <w:r w:rsidRPr="00B4392B">
        <w:rPr>
          <w:rFonts w:ascii="Times New Roman" w:hAnsi="Times New Roman" w:cs="Times New Roman"/>
          <w:sz w:val="28"/>
        </w:rPr>
        <w:t xml:space="preserve"> при разработке, рассмотрении, принятии решения о заключении концессионных соглашений, инициаторами которых являются структурные подразделения администрации города Мурманска</w:t>
      </w:r>
      <w:r>
        <w:rPr>
          <w:rFonts w:ascii="Times New Roman" w:hAnsi="Times New Roman" w:cs="Times New Roman"/>
          <w:sz w:val="28"/>
        </w:rPr>
        <w:t xml:space="preserve"> </w:t>
      </w:r>
      <w:r w:rsidR="00981E13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(далее – Порядок)</w:t>
      </w:r>
      <w:r w:rsidR="00981E13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B4392B">
        <w:rPr>
          <w:rFonts w:ascii="Times New Roman" w:hAnsi="Times New Roman" w:cs="Times New Roman"/>
          <w:sz w:val="28"/>
        </w:rPr>
        <w:t xml:space="preserve">определяет особенности взаимодействия </w:t>
      </w:r>
      <w:r>
        <w:rPr>
          <w:rFonts w:ascii="Times New Roman" w:hAnsi="Times New Roman" w:cs="Times New Roman"/>
          <w:sz w:val="28"/>
        </w:rPr>
        <w:t>структурных подразделений администрации города Мурманска</w:t>
      </w:r>
      <w:r w:rsidRPr="00B4392B">
        <w:rPr>
          <w:rFonts w:ascii="Times New Roman" w:hAnsi="Times New Roman" w:cs="Times New Roman"/>
          <w:sz w:val="28"/>
        </w:rPr>
        <w:t xml:space="preserve"> при разработке, рассмотрении, принятии решения о заключении концессионных соглашений, инициаторами которых являются </w:t>
      </w:r>
      <w:r>
        <w:rPr>
          <w:rFonts w:ascii="Times New Roman" w:hAnsi="Times New Roman" w:cs="Times New Roman"/>
          <w:sz w:val="28"/>
        </w:rPr>
        <w:t>структурные подразделения администрации города Мурманска</w:t>
      </w:r>
      <w:r w:rsidRPr="00B4392B">
        <w:rPr>
          <w:rFonts w:ascii="Times New Roman" w:hAnsi="Times New Roman" w:cs="Times New Roman"/>
          <w:sz w:val="28"/>
        </w:rPr>
        <w:t>.</w:t>
      </w:r>
    </w:p>
    <w:p w:rsidR="00B4392B" w:rsidRPr="00B4392B" w:rsidRDefault="00B4392B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4392B">
        <w:rPr>
          <w:rFonts w:ascii="Times New Roman" w:hAnsi="Times New Roman" w:cs="Times New Roman"/>
          <w:sz w:val="28"/>
        </w:rPr>
        <w:t xml:space="preserve">2. В Порядке используются понятия, предусмотренные Федеральным законом от 21.07.2005 </w:t>
      </w:r>
      <w:r w:rsidR="00223C9E">
        <w:rPr>
          <w:rFonts w:ascii="Times New Roman" w:hAnsi="Times New Roman" w:cs="Times New Roman"/>
          <w:sz w:val="28"/>
        </w:rPr>
        <w:t>№</w:t>
      </w:r>
      <w:r w:rsidRPr="00B4392B">
        <w:rPr>
          <w:rFonts w:ascii="Times New Roman" w:hAnsi="Times New Roman" w:cs="Times New Roman"/>
          <w:sz w:val="28"/>
        </w:rPr>
        <w:t xml:space="preserve"> 115-ФЗ </w:t>
      </w:r>
      <w:r w:rsidR="00223C9E">
        <w:rPr>
          <w:rFonts w:ascii="Times New Roman" w:hAnsi="Times New Roman" w:cs="Times New Roman"/>
          <w:sz w:val="28"/>
        </w:rPr>
        <w:t>«</w:t>
      </w:r>
      <w:r w:rsidRPr="00B4392B">
        <w:rPr>
          <w:rFonts w:ascii="Times New Roman" w:hAnsi="Times New Roman" w:cs="Times New Roman"/>
          <w:sz w:val="28"/>
        </w:rPr>
        <w:t>О концессионных соглашениях</w:t>
      </w:r>
      <w:r w:rsidR="00223C9E">
        <w:rPr>
          <w:rFonts w:ascii="Times New Roman" w:hAnsi="Times New Roman" w:cs="Times New Roman"/>
          <w:sz w:val="28"/>
        </w:rPr>
        <w:t>»</w:t>
      </w:r>
      <w:r w:rsidRPr="00B4392B">
        <w:rPr>
          <w:rFonts w:ascii="Times New Roman" w:hAnsi="Times New Roman" w:cs="Times New Roman"/>
          <w:sz w:val="28"/>
        </w:rPr>
        <w:t xml:space="preserve"> </w:t>
      </w:r>
      <w:r w:rsidR="00981E13">
        <w:rPr>
          <w:rFonts w:ascii="Times New Roman" w:hAnsi="Times New Roman" w:cs="Times New Roman"/>
          <w:sz w:val="28"/>
        </w:rPr>
        <w:br/>
      </w:r>
      <w:r w:rsidRPr="00B4392B">
        <w:rPr>
          <w:rFonts w:ascii="Times New Roman" w:hAnsi="Times New Roman" w:cs="Times New Roman"/>
          <w:sz w:val="28"/>
        </w:rPr>
        <w:t xml:space="preserve">(далее </w:t>
      </w:r>
      <w:r w:rsidR="00981E13" w:rsidRPr="00981E13">
        <w:rPr>
          <w:rFonts w:ascii="Times New Roman" w:hAnsi="Times New Roman" w:cs="Times New Roman"/>
          <w:sz w:val="28"/>
        </w:rPr>
        <w:t>–</w:t>
      </w:r>
      <w:r w:rsidRPr="00B4392B">
        <w:rPr>
          <w:rFonts w:ascii="Times New Roman" w:hAnsi="Times New Roman" w:cs="Times New Roman"/>
          <w:sz w:val="28"/>
        </w:rPr>
        <w:t xml:space="preserve"> Закон 115-ФЗ).</w:t>
      </w:r>
    </w:p>
    <w:p w:rsidR="00B4392B" w:rsidRPr="00B4392B" w:rsidRDefault="00B4392B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4392B">
        <w:rPr>
          <w:rFonts w:ascii="Times New Roman" w:hAnsi="Times New Roman" w:cs="Times New Roman"/>
          <w:sz w:val="28"/>
        </w:rPr>
        <w:t xml:space="preserve">3. Объектом концессионного соглашения является создаваемое и (или) реконструируемое имущество, право </w:t>
      </w:r>
      <w:proofErr w:type="gramStart"/>
      <w:r w:rsidRPr="00B4392B">
        <w:rPr>
          <w:rFonts w:ascii="Times New Roman" w:hAnsi="Times New Roman" w:cs="Times New Roman"/>
          <w:sz w:val="28"/>
        </w:rPr>
        <w:t>собственности</w:t>
      </w:r>
      <w:proofErr w:type="gramEnd"/>
      <w:r w:rsidRPr="00B4392B">
        <w:rPr>
          <w:rFonts w:ascii="Times New Roman" w:hAnsi="Times New Roman" w:cs="Times New Roman"/>
          <w:sz w:val="28"/>
        </w:rPr>
        <w:t xml:space="preserve"> на которое принадлежит или будет принадлежать </w:t>
      </w:r>
      <w:r w:rsidR="00223C9E">
        <w:rPr>
          <w:rFonts w:ascii="Times New Roman" w:hAnsi="Times New Roman" w:cs="Times New Roman"/>
          <w:sz w:val="28"/>
        </w:rPr>
        <w:t>муниципальному образованию город Мурманск</w:t>
      </w:r>
      <w:r w:rsidRPr="00B4392B">
        <w:rPr>
          <w:rFonts w:ascii="Times New Roman" w:hAnsi="Times New Roman" w:cs="Times New Roman"/>
          <w:sz w:val="28"/>
        </w:rPr>
        <w:t>. Виды объектов концессионного соглашения установлены Законом 115-ФЗ.</w:t>
      </w:r>
    </w:p>
    <w:p w:rsidR="00B4392B" w:rsidRPr="00B4392B" w:rsidRDefault="00B4392B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4392B">
        <w:rPr>
          <w:rFonts w:ascii="Times New Roman" w:hAnsi="Times New Roman" w:cs="Times New Roman"/>
          <w:sz w:val="28"/>
        </w:rPr>
        <w:t xml:space="preserve">4. </w:t>
      </w:r>
      <w:proofErr w:type="gramStart"/>
      <w:r w:rsidR="00223C9E">
        <w:rPr>
          <w:rFonts w:ascii="Times New Roman" w:hAnsi="Times New Roman" w:cs="Times New Roman"/>
          <w:sz w:val="28"/>
        </w:rPr>
        <w:t xml:space="preserve">Структурное подразделение администрации города Мурманска </w:t>
      </w:r>
      <w:r w:rsidR="00981E13">
        <w:rPr>
          <w:rFonts w:ascii="Times New Roman" w:hAnsi="Times New Roman" w:cs="Times New Roman"/>
          <w:sz w:val="28"/>
        </w:rPr>
        <w:br/>
      </w:r>
      <w:r w:rsidR="00223C9E">
        <w:rPr>
          <w:rFonts w:ascii="Times New Roman" w:hAnsi="Times New Roman" w:cs="Times New Roman"/>
          <w:sz w:val="28"/>
        </w:rPr>
        <w:t>с правом юридического лица</w:t>
      </w:r>
      <w:r w:rsidRPr="00B4392B">
        <w:rPr>
          <w:rFonts w:ascii="Times New Roman" w:hAnsi="Times New Roman" w:cs="Times New Roman"/>
          <w:sz w:val="28"/>
        </w:rPr>
        <w:t>, осуществляющ</w:t>
      </w:r>
      <w:r w:rsidR="00223C9E">
        <w:rPr>
          <w:rFonts w:ascii="Times New Roman" w:hAnsi="Times New Roman" w:cs="Times New Roman"/>
          <w:sz w:val="28"/>
        </w:rPr>
        <w:t>ее</w:t>
      </w:r>
      <w:r w:rsidRPr="00B4392B">
        <w:rPr>
          <w:rFonts w:ascii="Times New Roman" w:hAnsi="Times New Roman" w:cs="Times New Roman"/>
          <w:sz w:val="28"/>
        </w:rPr>
        <w:t xml:space="preserve"> управление в сфере, в которой планируется реализация концессионного соглашения (далее </w:t>
      </w:r>
      <w:r w:rsidR="00981E13" w:rsidRPr="00981E13">
        <w:rPr>
          <w:rFonts w:ascii="Times New Roman" w:hAnsi="Times New Roman" w:cs="Times New Roman"/>
          <w:sz w:val="28"/>
        </w:rPr>
        <w:t>–</w:t>
      </w:r>
      <w:r w:rsidRPr="00B4392B">
        <w:rPr>
          <w:rFonts w:ascii="Times New Roman" w:hAnsi="Times New Roman" w:cs="Times New Roman"/>
          <w:sz w:val="28"/>
        </w:rPr>
        <w:t xml:space="preserve"> Отраслевой орган), обеспечивает разработку предложения о заключении концессионного соглашения по форме согласно приложению к Порядку, в том числе подготовку проекта концессионного соглашения (далее </w:t>
      </w:r>
      <w:r w:rsidR="00981E13" w:rsidRPr="00981E13">
        <w:rPr>
          <w:rFonts w:ascii="Times New Roman" w:hAnsi="Times New Roman" w:cs="Times New Roman"/>
          <w:sz w:val="28"/>
        </w:rPr>
        <w:t>–</w:t>
      </w:r>
      <w:r w:rsidRPr="00B4392B">
        <w:rPr>
          <w:rFonts w:ascii="Times New Roman" w:hAnsi="Times New Roman" w:cs="Times New Roman"/>
          <w:sz w:val="28"/>
        </w:rPr>
        <w:t xml:space="preserve"> предложение)</w:t>
      </w:r>
      <w:r w:rsidR="00223C9E">
        <w:rPr>
          <w:rFonts w:ascii="Times New Roman" w:hAnsi="Times New Roman" w:cs="Times New Roman"/>
          <w:sz w:val="28"/>
        </w:rPr>
        <w:t>,</w:t>
      </w:r>
      <w:r w:rsidRPr="00B4392B">
        <w:rPr>
          <w:rFonts w:ascii="Times New Roman" w:hAnsi="Times New Roman" w:cs="Times New Roman"/>
          <w:sz w:val="28"/>
        </w:rPr>
        <w:t xml:space="preserve"> в соответствии </w:t>
      </w:r>
      <w:r w:rsidR="00981E13">
        <w:rPr>
          <w:rFonts w:ascii="Times New Roman" w:hAnsi="Times New Roman" w:cs="Times New Roman"/>
          <w:sz w:val="28"/>
        </w:rPr>
        <w:br/>
      </w:r>
      <w:r w:rsidRPr="00B4392B">
        <w:rPr>
          <w:rFonts w:ascii="Times New Roman" w:hAnsi="Times New Roman" w:cs="Times New Roman"/>
          <w:sz w:val="28"/>
        </w:rPr>
        <w:t>с требованиями, установленными Законом 115-ФЗ.</w:t>
      </w:r>
      <w:proofErr w:type="gramEnd"/>
    </w:p>
    <w:p w:rsidR="00B4392B" w:rsidRPr="00B4392B" w:rsidRDefault="00B4392B" w:rsidP="00223C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4392B">
        <w:rPr>
          <w:rFonts w:ascii="Times New Roman" w:hAnsi="Times New Roman" w:cs="Times New Roman"/>
          <w:sz w:val="28"/>
        </w:rPr>
        <w:t xml:space="preserve">5. </w:t>
      </w:r>
      <w:proofErr w:type="gramStart"/>
      <w:r w:rsidRPr="00B4392B">
        <w:rPr>
          <w:rFonts w:ascii="Times New Roman" w:hAnsi="Times New Roman" w:cs="Times New Roman"/>
          <w:sz w:val="28"/>
        </w:rPr>
        <w:t xml:space="preserve">Отраслевой орган направляет предложение секретарю </w:t>
      </w:r>
      <w:r w:rsidR="00223C9E" w:rsidRPr="00223C9E">
        <w:rPr>
          <w:rFonts w:ascii="Times New Roman" w:hAnsi="Times New Roman" w:cs="Times New Roman"/>
          <w:sz w:val="28"/>
        </w:rPr>
        <w:t>рабочей группы по рассмотрению инвестиционных проектов, реализуемых и</w:t>
      </w:r>
      <w:r w:rsidR="003223C7">
        <w:rPr>
          <w:rFonts w:ascii="Times New Roman" w:hAnsi="Times New Roman" w:cs="Times New Roman"/>
          <w:sz w:val="28"/>
        </w:rPr>
        <w:t>ли</w:t>
      </w:r>
      <w:r w:rsidR="00223C9E" w:rsidRPr="00223C9E">
        <w:rPr>
          <w:rFonts w:ascii="Times New Roman" w:hAnsi="Times New Roman" w:cs="Times New Roman"/>
          <w:sz w:val="28"/>
        </w:rPr>
        <w:t xml:space="preserve"> планируемых </w:t>
      </w:r>
      <w:r w:rsidR="00223C9E">
        <w:rPr>
          <w:rFonts w:ascii="Times New Roman" w:hAnsi="Times New Roman" w:cs="Times New Roman"/>
          <w:sz w:val="28"/>
        </w:rPr>
        <w:br/>
      </w:r>
      <w:r w:rsidR="00223C9E" w:rsidRPr="00223C9E">
        <w:rPr>
          <w:rFonts w:ascii="Times New Roman" w:hAnsi="Times New Roman" w:cs="Times New Roman"/>
          <w:sz w:val="28"/>
        </w:rPr>
        <w:t xml:space="preserve">к реализации на территории муниципального образования город Мурманск </w:t>
      </w:r>
      <w:r w:rsidR="00223C9E">
        <w:rPr>
          <w:rFonts w:ascii="Times New Roman" w:hAnsi="Times New Roman" w:cs="Times New Roman"/>
          <w:sz w:val="28"/>
        </w:rPr>
        <w:br/>
      </w:r>
      <w:r w:rsidR="00223C9E" w:rsidRPr="00223C9E">
        <w:rPr>
          <w:rFonts w:ascii="Times New Roman" w:hAnsi="Times New Roman" w:cs="Times New Roman"/>
          <w:sz w:val="28"/>
        </w:rPr>
        <w:t xml:space="preserve">в форме концессионных соглашений (далее </w:t>
      </w:r>
      <w:r w:rsidR="00981E13" w:rsidRPr="00981E13">
        <w:rPr>
          <w:rFonts w:ascii="Times New Roman" w:hAnsi="Times New Roman" w:cs="Times New Roman"/>
          <w:sz w:val="28"/>
        </w:rPr>
        <w:t>–</w:t>
      </w:r>
      <w:r w:rsidR="00223C9E" w:rsidRPr="00223C9E">
        <w:rPr>
          <w:rFonts w:ascii="Times New Roman" w:hAnsi="Times New Roman" w:cs="Times New Roman"/>
          <w:sz w:val="28"/>
        </w:rPr>
        <w:t xml:space="preserve"> Рабочая группа)</w:t>
      </w:r>
      <w:r w:rsidR="00223C9E">
        <w:rPr>
          <w:rFonts w:ascii="Times New Roman" w:hAnsi="Times New Roman" w:cs="Times New Roman"/>
          <w:sz w:val="28"/>
        </w:rPr>
        <w:t>,</w:t>
      </w:r>
      <w:r w:rsidRPr="00B4392B">
        <w:rPr>
          <w:rFonts w:ascii="Times New Roman" w:hAnsi="Times New Roman" w:cs="Times New Roman"/>
          <w:sz w:val="28"/>
        </w:rPr>
        <w:t xml:space="preserve"> для оценки </w:t>
      </w:r>
      <w:r w:rsidR="00223C9E">
        <w:rPr>
          <w:rFonts w:ascii="Times New Roman" w:hAnsi="Times New Roman" w:cs="Times New Roman"/>
          <w:sz w:val="28"/>
        </w:rPr>
        <w:br/>
      </w:r>
      <w:r w:rsidRPr="00B4392B">
        <w:rPr>
          <w:rFonts w:ascii="Times New Roman" w:hAnsi="Times New Roman" w:cs="Times New Roman"/>
          <w:sz w:val="28"/>
        </w:rPr>
        <w:t>на заседаниях Рабочей группы целесообразности реализации концессионного соглашения с учетом возможных правовых и финансовых рисков Мурманской области при реализации концессионного соглашения.</w:t>
      </w:r>
      <w:proofErr w:type="gramEnd"/>
    </w:p>
    <w:p w:rsidR="00B4392B" w:rsidRPr="00B4392B" w:rsidRDefault="00B4392B" w:rsidP="005053B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4392B">
        <w:rPr>
          <w:rFonts w:ascii="Times New Roman" w:hAnsi="Times New Roman" w:cs="Times New Roman"/>
          <w:sz w:val="28"/>
        </w:rPr>
        <w:t xml:space="preserve">6. </w:t>
      </w:r>
      <w:proofErr w:type="gramStart"/>
      <w:r w:rsidRPr="00B4392B">
        <w:rPr>
          <w:rFonts w:ascii="Times New Roman" w:hAnsi="Times New Roman" w:cs="Times New Roman"/>
          <w:sz w:val="28"/>
        </w:rPr>
        <w:t xml:space="preserve">В случае если в предложении объектом концессионного соглашения является имущество, относящееся к сфере тарифного регулирования, Отраслевой орган направляет такое предложение в Комитет по тарифному </w:t>
      </w:r>
      <w:r w:rsidRPr="00B4392B">
        <w:rPr>
          <w:rFonts w:ascii="Times New Roman" w:hAnsi="Times New Roman" w:cs="Times New Roman"/>
          <w:sz w:val="28"/>
        </w:rPr>
        <w:lastRenderedPageBreak/>
        <w:t>регулированию Мурманской области (далее - Комитет) для согласования долгосрочных параметров регулирования деятельности концессионера, метода регулирования тарифов, определенных в соответствии с нормативными правовыми актами Российской Федерации, а также для подготовки анализа экономической целесообразности реализации концессионного соглашения (далее - анализ</w:t>
      </w:r>
      <w:proofErr w:type="gramEnd"/>
      <w:r w:rsidRPr="00B4392B">
        <w:rPr>
          <w:rFonts w:ascii="Times New Roman" w:hAnsi="Times New Roman" w:cs="Times New Roman"/>
          <w:sz w:val="28"/>
        </w:rPr>
        <w:t xml:space="preserve"> экономической целесообразности).</w:t>
      </w:r>
    </w:p>
    <w:p w:rsidR="00B4392B" w:rsidRDefault="00B4392B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4392B">
        <w:rPr>
          <w:rFonts w:ascii="Times New Roman" w:hAnsi="Times New Roman" w:cs="Times New Roman"/>
          <w:sz w:val="28"/>
        </w:rPr>
        <w:t xml:space="preserve">В течение </w:t>
      </w:r>
      <w:r w:rsidR="00981E13">
        <w:rPr>
          <w:rFonts w:ascii="Times New Roman" w:hAnsi="Times New Roman" w:cs="Times New Roman"/>
          <w:sz w:val="28"/>
        </w:rPr>
        <w:t>двух</w:t>
      </w:r>
      <w:r w:rsidRPr="00B4392B">
        <w:rPr>
          <w:rFonts w:ascii="Times New Roman" w:hAnsi="Times New Roman" w:cs="Times New Roman"/>
          <w:sz w:val="28"/>
        </w:rPr>
        <w:t xml:space="preserve"> рабочих дней после получения от Комитета вышеуказанных материалов Отраслевой орган направляет секретарю Рабочей группы предложение с приложением согласованных (определенных) Комитетом долгосрочных параметров регулирования деятельности концессионера</w:t>
      </w:r>
      <w:r w:rsidR="00981E13">
        <w:rPr>
          <w:rFonts w:ascii="Times New Roman" w:hAnsi="Times New Roman" w:cs="Times New Roman"/>
          <w:sz w:val="28"/>
        </w:rPr>
        <w:t xml:space="preserve"> и метода регулирования тарифов и</w:t>
      </w:r>
      <w:r w:rsidRPr="00B4392B">
        <w:rPr>
          <w:rFonts w:ascii="Times New Roman" w:hAnsi="Times New Roman" w:cs="Times New Roman"/>
          <w:sz w:val="28"/>
        </w:rPr>
        <w:t xml:space="preserve"> анализа экономической целесообразности.</w:t>
      </w:r>
    </w:p>
    <w:p w:rsidR="00DA2F21" w:rsidRDefault="00DA2F21" w:rsidP="00DA2F2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Pr="00DA2F21">
        <w:rPr>
          <w:rFonts w:ascii="Times New Roman" w:hAnsi="Times New Roman" w:cs="Times New Roman"/>
          <w:sz w:val="28"/>
        </w:rPr>
        <w:t xml:space="preserve">По результатам рассмотрения предложения на заседании Рабочей группы члены Рабочей группы готовят в части своей компетенции </w:t>
      </w:r>
      <w:r w:rsidR="00AD3F5B">
        <w:rPr>
          <w:rFonts w:ascii="Times New Roman" w:hAnsi="Times New Roman" w:cs="Times New Roman"/>
          <w:sz w:val="28"/>
        </w:rPr>
        <w:br/>
      </w:r>
      <w:r w:rsidRPr="00DA2F21">
        <w:rPr>
          <w:rFonts w:ascii="Times New Roman" w:hAnsi="Times New Roman" w:cs="Times New Roman"/>
          <w:sz w:val="28"/>
        </w:rPr>
        <w:t>и направляют в адрес секретаря Рабочей группы мотивированные заключения о целесообразности или нецелесообразности заключения концессионного соглашения либо о целесообразности заключения концессионного соглашения на иных условиях.</w:t>
      </w:r>
    </w:p>
    <w:p w:rsidR="00AD3F5B" w:rsidRDefault="00AD3F5B" w:rsidP="00AD3F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Pr="00AD3F5B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AD3F5B">
        <w:rPr>
          <w:rFonts w:ascii="Times New Roman" w:hAnsi="Times New Roman" w:cs="Times New Roman"/>
          <w:sz w:val="28"/>
        </w:rPr>
        <w:t xml:space="preserve">Секретарь Рабочей группы в течение одного рабочего дня с даты получения мотивированных заключений членов Рабочей группы о целесообразности или нецелесообразности заключения концессионного соглашения либо о целесообразности заключения концессионного соглашения на иных условиях готовит проект сводного заключения Рабочей группы и направляет его руководителю </w:t>
      </w:r>
      <w:r>
        <w:rPr>
          <w:rFonts w:ascii="Times New Roman" w:hAnsi="Times New Roman" w:cs="Times New Roman"/>
          <w:sz w:val="28"/>
        </w:rPr>
        <w:t>Р</w:t>
      </w:r>
      <w:r w:rsidRPr="00AD3F5B">
        <w:rPr>
          <w:rFonts w:ascii="Times New Roman" w:hAnsi="Times New Roman" w:cs="Times New Roman"/>
          <w:sz w:val="28"/>
        </w:rPr>
        <w:t>абочей группы для вынесения на заседание Рабочей группы в срок не позднее двух рабочих дней с даты получения</w:t>
      </w:r>
      <w:proofErr w:type="gramEnd"/>
      <w:r w:rsidRPr="00AD3F5B">
        <w:rPr>
          <w:rFonts w:ascii="Times New Roman" w:hAnsi="Times New Roman" w:cs="Times New Roman"/>
          <w:sz w:val="28"/>
        </w:rPr>
        <w:t xml:space="preserve"> проекта сводного заключения Рабочей группы.</w:t>
      </w:r>
    </w:p>
    <w:p w:rsidR="00AD3F5B" w:rsidRPr="00AD3F5B" w:rsidRDefault="00AD3F5B" w:rsidP="00AD3F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Pr="00AD3F5B">
        <w:rPr>
          <w:rFonts w:ascii="Times New Roman" w:hAnsi="Times New Roman" w:cs="Times New Roman"/>
          <w:sz w:val="28"/>
        </w:rPr>
        <w:t>. На основании сводного заключения Рабочая группа принимает одно из следующих решений:</w:t>
      </w:r>
    </w:p>
    <w:p w:rsidR="00AD3F5B" w:rsidRPr="00AD3F5B" w:rsidRDefault="00AD3F5B" w:rsidP="00AD3F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D3F5B">
        <w:rPr>
          <w:rFonts w:ascii="Times New Roman" w:hAnsi="Times New Roman" w:cs="Times New Roman"/>
          <w:sz w:val="28"/>
        </w:rPr>
        <w:t>9.1. Признать целесообразным заключение концессионного соглашения.</w:t>
      </w:r>
    </w:p>
    <w:p w:rsidR="00AD3F5B" w:rsidRPr="00AD3F5B" w:rsidRDefault="00AD3F5B" w:rsidP="00AD3F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D3F5B">
        <w:rPr>
          <w:rFonts w:ascii="Times New Roman" w:hAnsi="Times New Roman" w:cs="Times New Roman"/>
          <w:sz w:val="28"/>
        </w:rPr>
        <w:t>9.2. Признать целесообразным заключение концессионного соглашения на иных условиях.</w:t>
      </w:r>
    </w:p>
    <w:p w:rsidR="00AD3F5B" w:rsidRPr="00AD3F5B" w:rsidRDefault="00AD3F5B" w:rsidP="00AD3F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D3F5B">
        <w:rPr>
          <w:rFonts w:ascii="Times New Roman" w:hAnsi="Times New Roman" w:cs="Times New Roman"/>
          <w:sz w:val="28"/>
        </w:rPr>
        <w:t>9.3. Признать нецелесообразным заключение концессионного соглашения.</w:t>
      </w:r>
    </w:p>
    <w:p w:rsidR="00AD3F5B" w:rsidRPr="00DA2F21" w:rsidRDefault="00AD3F5B" w:rsidP="00AD3F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D3F5B">
        <w:rPr>
          <w:rFonts w:ascii="Times New Roman" w:hAnsi="Times New Roman" w:cs="Times New Roman"/>
          <w:sz w:val="28"/>
        </w:rPr>
        <w:t xml:space="preserve">10. В случае, предусмотренном пунктом 9.2 </w:t>
      </w:r>
      <w:r>
        <w:rPr>
          <w:rFonts w:ascii="Times New Roman" w:hAnsi="Times New Roman" w:cs="Times New Roman"/>
          <w:sz w:val="28"/>
        </w:rPr>
        <w:t>П</w:t>
      </w:r>
      <w:r w:rsidRPr="00AD3F5B">
        <w:rPr>
          <w:rFonts w:ascii="Times New Roman" w:hAnsi="Times New Roman" w:cs="Times New Roman"/>
          <w:sz w:val="28"/>
        </w:rPr>
        <w:t>орядка, срок на доработку предложения и его повторное рассмотрение Рабочей группой определяется председателем Рабочей группы.</w:t>
      </w:r>
    </w:p>
    <w:p w:rsidR="00AD3F5B" w:rsidRDefault="00AD3F5B" w:rsidP="00DA2F2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11. </w:t>
      </w:r>
      <w:r w:rsidRPr="00AD3F5B">
        <w:rPr>
          <w:rFonts w:ascii="Times New Roman" w:hAnsi="Times New Roman" w:cs="Times New Roman"/>
          <w:sz w:val="28"/>
        </w:rPr>
        <w:t>Срок рассмотрения предложения Рабочей группой не может превышать 15 рабочих дней с момента направления предложения членам Рабочей группы.</w:t>
      </w:r>
    </w:p>
    <w:p w:rsidR="00B4392B" w:rsidRDefault="00AD3F5B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12. </w:t>
      </w:r>
      <w:r w:rsidR="00B4392B" w:rsidRPr="00B4392B">
        <w:rPr>
          <w:rFonts w:ascii="Times New Roman" w:hAnsi="Times New Roman" w:cs="Times New Roman"/>
          <w:sz w:val="28"/>
        </w:rPr>
        <w:t xml:space="preserve">В течение </w:t>
      </w:r>
      <w:r w:rsidR="003F7A26">
        <w:rPr>
          <w:rFonts w:ascii="Times New Roman" w:hAnsi="Times New Roman" w:cs="Times New Roman"/>
          <w:sz w:val="28"/>
        </w:rPr>
        <w:t>одного</w:t>
      </w:r>
      <w:r w:rsidR="00B4392B" w:rsidRPr="00B4392B">
        <w:rPr>
          <w:rFonts w:ascii="Times New Roman" w:hAnsi="Times New Roman" w:cs="Times New Roman"/>
          <w:sz w:val="28"/>
        </w:rPr>
        <w:t xml:space="preserve"> рабочего дня </w:t>
      </w:r>
      <w:proofErr w:type="gramStart"/>
      <w:r w:rsidR="00B4392B" w:rsidRPr="00B4392B">
        <w:rPr>
          <w:rFonts w:ascii="Times New Roman" w:hAnsi="Times New Roman" w:cs="Times New Roman"/>
          <w:sz w:val="28"/>
        </w:rPr>
        <w:t>с даты подписания</w:t>
      </w:r>
      <w:proofErr w:type="gramEnd"/>
      <w:r w:rsidR="00B4392B" w:rsidRPr="00B4392B">
        <w:rPr>
          <w:rFonts w:ascii="Times New Roman" w:hAnsi="Times New Roman" w:cs="Times New Roman"/>
          <w:sz w:val="28"/>
        </w:rPr>
        <w:t xml:space="preserve"> протокол</w:t>
      </w:r>
      <w:r w:rsidR="00632BE3">
        <w:rPr>
          <w:rFonts w:ascii="Times New Roman" w:hAnsi="Times New Roman" w:cs="Times New Roman"/>
          <w:sz w:val="28"/>
        </w:rPr>
        <w:t>а</w:t>
      </w:r>
      <w:r w:rsidR="00B4392B" w:rsidRPr="00B4392B">
        <w:rPr>
          <w:rFonts w:ascii="Times New Roman" w:hAnsi="Times New Roman" w:cs="Times New Roman"/>
          <w:sz w:val="28"/>
        </w:rPr>
        <w:t xml:space="preserve"> заседания </w:t>
      </w:r>
      <w:r>
        <w:rPr>
          <w:rFonts w:ascii="Times New Roman" w:hAnsi="Times New Roman" w:cs="Times New Roman"/>
          <w:sz w:val="28"/>
        </w:rPr>
        <w:t>Рабочей группы</w:t>
      </w:r>
      <w:r w:rsidR="00B4392B" w:rsidRPr="00B4392B">
        <w:rPr>
          <w:rFonts w:ascii="Times New Roman" w:hAnsi="Times New Roman" w:cs="Times New Roman"/>
          <w:sz w:val="28"/>
        </w:rPr>
        <w:t xml:space="preserve"> </w:t>
      </w:r>
      <w:r w:rsidR="00632BE3">
        <w:rPr>
          <w:rFonts w:ascii="Times New Roman" w:hAnsi="Times New Roman" w:cs="Times New Roman"/>
          <w:sz w:val="28"/>
        </w:rPr>
        <w:t xml:space="preserve">предложение </w:t>
      </w:r>
      <w:r w:rsidR="00B4392B" w:rsidRPr="00B4392B">
        <w:rPr>
          <w:rFonts w:ascii="Times New Roman" w:hAnsi="Times New Roman" w:cs="Times New Roman"/>
          <w:sz w:val="28"/>
        </w:rPr>
        <w:t xml:space="preserve">направляется на согласование </w:t>
      </w:r>
      <w:bookmarkStart w:id="0" w:name="_GoBack"/>
      <w:r w:rsidR="009A40E9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>лав</w:t>
      </w:r>
      <w:bookmarkEnd w:id="0"/>
      <w:r>
        <w:rPr>
          <w:rFonts w:ascii="Times New Roman" w:hAnsi="Times New Roman" w:cs="Times New Roman"/>
          <w:sz w:val="28"/>
        </w:rPr>
        <w:t>е города Мурманска</w:t>
      </w:r>
      <w:r w:rsidR="00B4392B" w:rsidRPr="00B4392B">
        <w:rPr>
          <w:rFonts w:ascii="Times New Roman" w:hAnsi="Times New Roman" w:cs="Times New Roman"/>
          <w:sz w:val="28"/>
        </w:rPr>
        <w:t xml:space="preserve"> или лицу, его замещающему.</w:t>
      </w:r>
    </w:p>
    <w:p w:rsidR="003F7A26" w:rsidRDefault="003F7A26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13. Глава города Мурманска в течение</w:t>
      </w:r>
      <w:r w:rsidR="00632BE3">
        <w:rPr>
          <w:rFonts w:ascii="Times New Roman" w:hAnsi="Times New Roman" w:cs="Times New Roman"/>
          <w:sz w:val="28"/>
        </w:rPr>
        <w:t xml:space="preserve"> пяти рабочих дней согласовывает предложение либо направляет его в Отраслевой орган </w:t>
      </w:r>
      <w:r w:rsidR="00632BE3">
        <w:rPr>
          <w:rFonts w:ascii="Times New Roman" w:hAnsi="Times New Roman" w:cs="Times New Roman"/>
          <w:sz w:val="28"/>
        </w:rPr>
        <w:br/>
        <w:t>на доработку.</w:t>
      </w:r>
    </w:p>
    <w:p w:rsidR="00632BE3" w:rsidRPr="001752AD" w:rsidRDefault="00632BE3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 случае направления предложения на доработку, срок, в который предложение подлежит доработке, устанавливается </w:t>
      </w:r>
      <w:r w:rsidR="009A40E9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 xml:space="preserve">лавой </w:t>
      </w:r>
      <w:r w:rsidRPr="001752AD">
        <w:rPr>
          <w:rFonts w:ascii="Times New Roman" w:hAnsi="Times New Roman" w:cs="Times New Roman"/>
          <w:sz w:val="28"/>
        </w:rPr>
        <w:t>города Мурманска.</w:t>
      </w:r>
    </w:p>
    <w:p w:rsidR="005813B3" w:rsidRPr="001752AD" w:rsidRDefault="005813B3" w:rsidP="001752A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752AD">
        <w:rPr>
          <w:rFonts w:ascii="Times New Roman" w:hAnsi="Times New Roman" w:cs="Times New Roman"/>
          <w:sz w:val="28"/>
        </w:rPr>
        <w:t xml:space="preserve">14. </w:t>
      </w:r>
      <w:proofErr w:type="gramStart"/>
      <w:r w:rsidR="001752AD" w:rsidRPr="001752AD">
        <w:rPr>
          <w:rFonts w:ascii="Times New Roman" w:hAnsi="Times New Roman" w:cs="Times New Roman"/>
          <w:sz w:val="28"/>
        </w:rPr>
        <w:t>В соответствии с Положением о порядке управления и распоряжения имуществом города Мурманска, утвержденным решением Совета депутатов города Мурманска от 29.01.20</w:t>
      </w:r>
      <w:r w:rsidR="004338A5">
        <w:rPr>
          <w:rFonts w:ascii="Times New Roman" w:hAnsi="Times New Roman" w:cs="Times New Roman"/>
          <w:sz w:val="28"/>
        </w:rPr>
        <w:t>15</w:t>
      </w:r>
      <w:r w:rsidR="001752AD" w:rsidRPr="001752AD">
        <w:rPr>
          <w:rFonts w:ascii="Times New Roman" w:hAnsi="Times New Roman" w:cs="Times New Roman"/>
          <w:sz w:val="28"/>
        </w:rPr>
        <w:t xml:space="preserve"> № 8-100, в</w:t>
      </w:r>
      <w:r w:rsidRPr="001752AD">
        <w:rPr>
          <w:rFonts w:ascii="Times New Roman" w:hAnsi="Times New Roman" w:cs="Times New Roman"/>
          <w:sz w:val="28"/>
        </w:rPr>
        <w:t xml:space="preserve"> отношении объектов концессионного соглашения, относящихся к жилищно-коммунальной инфраструктуре, предельный уровень стоимости которых превышает десять миллионов рублей, решение о заключении концессионного соглашения принимается администрацией города Мурманска с согласия Совета депутатов города Мурманска.</w:t>
      </w:r>
      <w:proofErr w:type="gramEnd"/>
    </w:p>
    <w:p w:rsidR="00B4392B" w:rsidRDefault="00B4392B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752AD">
        <w:rPr>
          <w:rFonts w:ascii="Times New Roman" w:hAnsi="Times New Roman" w:cs="Times New Roman"/>
          <w:sz w:val="28"/>
        </w:rPr>
        <w:t>1</w:t>
      </w:r>
      <w:r w:rsidR="005813B3" w:rsidRPr="001752AD">
        <w:rPr>
          <w:rFonts w:ascii="Times New Roman" w:hAnsi="Times New Roman" w:cs="Times New Roman"/>
          <w:sz w:val="28"/>
        </w:rPr>
        <w:t>5</w:t>
      </w:r>
      <w:r w:rsidRPr="001752AD">
        <w:rPr>
          <w:rFonts w:ascii="Times New Roman" w:hAnsi="Times New Roman" w:cs="Times New Roman"/>
          <w:sz w:val="28"/>
        </w:rPr>
        <w:t xml:space="preserve">. В течение 20 рабочих дней со дня </w:t>
      </w:r>
      <w:r w:rsidR="00632BE3" w:rsidRPr="001752AD">
        <w:rPr>
          <w:rFonts w:ascii="Times New Roman" w:hAnsi="Times New Roman" w:cs="Times New Roman"/>
          <w:sz w:val="28"/>
        </w:rPr>
        <w:t xml:space="preserve">согласования предложения </w:t>
      </w:r>
      <w:r w:rsidR="009A40E9">
        <w:rPr>
          <w:rFonts w:ascii="Times New Roman" w:hAnsi="Times New Roman" w:cs="Times New Roman"/>
          <w:sz w:val="28"/>
        </w:rPr>
        <w:t>Г</w:t>
      </w:r>
      <w:r w:rsidR="00632BE3" w:rsidRPr="001752AD">
        <w:rPr>
          <w:rFonts w:ascii="Times New Roman" w:hAnsi="Times New Roman" w:cs="Times New Roman"/>
          <w:sz w:val="28"/>
        </w:rPr>
        <w:t>лавой города М</w:t>
      </w:r>
      <w:r w:rsidR="00632BE3">
        <w:rPr>
          <w:rFonts w:ascii="Times New Roman" w:hAnsi="Times New Roman" w:cs="Times New Roman"/>
          <w:sz w:val="28"/>
        </w:rPr>
        <w:t>урманска</w:t>
      </w:r>
      <w:r w:rsidRPr="00B4392B">
        <w:rPr>
          <w:rFonts w:ascii="Times New Roman" w:hAnsi="Times New Roman" w:cs="Times New Roman"/>
          <w:sz w:val="28"/>
        </w:rPr>
        <w:t xml:space="preserve"> Отраслевой орган в соответствии со статьей 22 Закона 115-ФЗ осуществляет подготовку и согласование </w:t>
      </w:r>
      <w:proofErr w:type="gramStart"/>
      <w:r w:rsidRPr="00B4392B">
        <w:rPr>
          <w:rFonts w:ascii="Times New Roman" w:hAnsi="Times New Roman" w:cs="Times New Roman"/>
          <w:sz w:val="28"/>
        </w:rPr>
        <w:t xml:space="preserve">проекта постановления </w:t>
      </w:r>
      <w:r w:rsidR="00632BE3">
        <w:rPr>
          <w:rFonts w:ascii="Times New Roman" w:hAnsi="Times New Roman" w:cs="Times New Roman"/>
          <w:sz w:val="28"/>
        </w:rPr>
        <w:t>администрации города Мурманска</w:t>
      </w:r>
      <w:proofErr w:type="gramEnd"/>
      <w:r w:rsidRPr="00B4392B">
        <w:rPr>
          <w:rFonts w:ascii="Times New Roman" w:hAnsi="Times New Roman" w:cs="Times New Roman"/>
          <w:sz w:val="28"/>
        </w:rPr>
        <w:t xml:space="preserve"> о проведении конкурса </w:t>
      </w:r>
      <w:r w:rsidR="00632BE3">
        <w:rPr>
          <w:rFonts w:ascii="Times New Roman" w:hAnsi="Times New Roman" w:cs="Times New Roman"/>
          <w:sz w:val="28"/>
        </w:rPr>
        <w:br/>
      </w:r>
      <w:r w:rsidRPr="00B4392B">
        <w:rPr>
          <w:rFonts w:ascii="Times New Roman" w:hAnsi="Times New Roman" w:cs="Times New Roman"/>
          <w:sz w:val="28"/>
        </w:rPr>
        <w:t>на право закл</w:t>
      </w:r>
      <w:r w:rsidR="004338A5">
        <w:rPr>
          <w:rFonts w:ascii="Times New Roman" w:hAnsi="Times New Roman" w:cs="Times New Roman"/>
          <w:sz w:val="28"/>
        </w:rPr>
        <w:t>ючения концессионного соглашения</w:t>
      </w:r>
      <w:r w:rsidRPr="00B4392B">
        <w:rPr>
          <w:rFonts w:ascii="Times New Roman" w:hAnsi="Times New Roman" w:cs="Times New Roman"/>
          <w:sz w:val="28"/>
        </w:rPr>
        <w:t>.</w:t>
      </w:r>
    </w:p>
    <w:p w:rsidR="005813B3" w:rsidRDefault="00B4392B" w:rsidP="005813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4392B">
        <w:rPr>
          <w:rFonts w:ascii="Times New Roman" w:hAnsi="Times New Roman" w:cs="Times New Roman"/>
          <w:sz w:val="28"/>
        </w:rPr>
        <w:t>1</w:t>
      </w:r>
      <w:r w:rsidR="005813B3">
        <w:rPr>
          <w:rFonts w:ascii="Times New Roman" w:hAnsi="Times New Roman" w:cs="Times New Roman"/>
          <w:sz w:val="28"/>
        </w:rPr>
        <w:t>6</w:t>
      </w:r>
      <w:r w:rsidRPr="00B4392B">
        <w:rPr>
          <w:rFonts w:ascii="Times New Roman" w:hAnsi="Times New Roman" w:cs="Times New Roman"/>
          <w:sz w:val="28"/>
        </w:rPr>
        <w:t xml:space="preserve">. Отраслевой орган обеспечивает организацию, подготовку </w:t>
      </w:r>
      <w:r w:rsidR="00632BE3">
        <w:rPr>
          <w:rFonts w:ascii="Times New Roman" w:hAnsi="Times New Roman" w:cs="Times New Roman"/>
          <w:sz w:val="28"/>
        </w:rPr>
        <w:br/>
      </w:r>
      <w:r w:rsidRPr="00B4392B">
        <w:rPr>
          <w:rFonts w:ascii="Times New Roman" w:hAnsi="Times New Roman" w:cs="Times New Roman"/>
          <w:sz w:val="28"/>
        </w:rPr>
        <w:t xml:space="preserve">и проведение конкурса на право заключения концессионного соглашения </w:t>
      </w:r>
      <w:r w:rsidR="00632BE3">
        <w:rPr>
          <w:rFonts w:ascii="Times New Roman" w:hAnsi="Times New Roman" w:cs="Times New Roman"/>
          <w:sz w:val="28"/>
        </w:rPr>
        <w:br/>
      </w:r>
      <w:r w:rsidRPr="00B4392B">
        <w:rPr>
          <w:rFonts w:ascii="Times New Roman" w:hAnsi="Times New Roman" w:cs="Times New Roman"/>
          <w:sz w:val="28"/>
        </w:rPr>
        <w:t>в соответствии с положениями Закона 115-ФЗ.</w:t>
      </w:r>
    </w:p>
    <w:p w:rsidR="00645236" w:rsidRDefault="00645236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645236" w:rsidRDefault="00645236" w:rsidP="0064523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  <w:sectPr w:rsidR="00645236" w:rsidSect="00410FF1">
          <w:headerReference w:type="default" r:id="rId8"/>
          <w:pgSz w:w="11906" w:h="16838" w:code="9"/>
          <w:pgMar w:top="1134" w:right="567" w:bottom="1134" w:left="1701" w:header="720" w:footer="301" w:gutter="0"/>
          <w:cols w:space="708"/>
          <w:titlePg/>
          <w:docGrid w:linePitch="299"/>
        </w:sectPr>
      </w:pPr>
    </w:p>
    <w:p w:rsidR="00B4392B" w:rsidRDefault="00CD4D4E" w:rsidP="007D3CB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 к Порядку</w:t>
      </w:r>
    </w:p>
    <w:p w:rsidR="00CD4D4E" w:rsidRDefault="00CD4D4E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CD4D4E" w:rsidRPr="00981E13" w:rsidRDefault="00CD4D4E" w:rsidP="00CD4D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8"/>
          <w:szCs w:val="24"/>
          <w:lang w:eastAsia="ru-RU"/>
        </w:rPr>
      </w:pPr>
    </w:p>
    <w:p w:rsidR="00CD4D4E" w:rsidRPr="00981E13" w:rsidRDefault="00CD4D4E" w:rsidP="00CD4D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r w:rsidRPr="00981E13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ФОРМА ПРЕДЛОЖЕНИЯ</w:t>
      </w:r>
    </w:p>
    <w:p w:rsidR="00CD4D4E" w:rsidRPr="00981E13" w:rsidRDefault="00CD4D4E" w:rsidP="00CD4D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r w:rsidRPr="00981E13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О ЗАКЛЮЧЕНИИ КОНЦЕССИОННОГО СОГЛАШЕНИЯ</w:t>
      </w:r>
    </w:p>
    <w:p w:rsidR="00CD4D4E" w:rsidRPr="00981E13" w:rsidRDefault="00CD4D4E" w:rsidP="00CD4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</w:p>
    <w:p w:rsidR="00CD4D4E" w:rsidRPr="00981E13" w:rsidRDefault="00CD4D4E" w:rsidP="00CD4D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Cs/>
          <w:sz w:val="28"/>
          <w:szCs w:val="24"/>
          <w:lang w:eastAsia="ru-RU"/>
        </w:rPr>
      </w:pPr>
      <w:r w:rsidRPr="00981E13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Предложение о заключении концессионного соглашения</w:t>
      </w:r>
      <w:r w:rsidRPr="00981E13">
        <w:rPr>
          <w:rStyle w:val="aa"/>
          <w:rFonts w:ascii="Times New Roman" w:eastAsiaTheme="minorEastAsia" w:hAnsi="Times New Roman" w:cs="Times New Roman"/>
          <w:bCs/>
          <w:sz w:val="28"/>
          <w:szCs w:val="24"/>
          <w:lang w:eastAsia="ru-RU"/>
        </w:rPr>
        <w:footnoteReference w:id="1"/>
      </w:r>
      <w:r w:rsidRPr="00981E13">
        <w:rPr>
          <w:rFonts w:ascii="Arial" w:eastAsiaTheme="minorEastAsia" w:hAnsi="Arial" w:cs="Arial"/>
          <w:bCs/>
          <w:sz w:val="28"/>
          <w:szCs w:val="24"/>
          <w:lang w:eastAsia="ru-RU"/>
        </w:rPr>
        <w:t xml:space="preserve"> </w:t>
      </w:r>
    </w:p>
    <w:p w:rsidR="00CD4D4E" w:rsidRPr="00981E13" w:rsidRDefault="00CD4D4E" w:rsidP="00CD4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981E13" w:rsidRPr="00981E13" w:rsidRDefault="00CD4D4E" w:rsidP="00981E13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81E13">
        <w:rPr>
          <w:rFonts w:ascii="Times New Roman" w:eastAsiaTheme="minorEastAsia" w:hAnsi="Times New Roman" w:cs="Times New Roman"/>
          <w:sz w:val="28"/>
          <w:szCs w:val="24"/>
          <w:lang w:eastAsia="ru-RU"/>
        </w:rPr>
        <w:t>____________________________________________________________</w:t>
      </w:r>
    </w:p>
    <w:p w:rsidR="00981E13" w:rsidRPr="00981E13" w:rsidRDefault="00CD4D4E" w:rsidP="00981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1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структурное подразделение администрации города Мурманска,</w:t>
      </w:r>
    </w:p>
    <w:p w:rsidR="00CD4D4E" w:rsidRPr="00981E13" w:rsidRDefault="00CD4D4E" w:rsidP="00981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981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выступающее</w:t>
      </w:r>
      <w:proofErr w:type="gramEnd"/>
      <w:r w:rsidRPr="00981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инициативой заключения концессионного соглашения</w:t>
      </w:r>
    </w:p>
    <w:p w:rsidR="00CD4D4E" w:rsidRPr="00981E13" w:rsidRDefault="00CD4D4E" w:rsidP="00981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1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(далее </w:t>
      </w:r>
      <w:r w:rsidR="00981E13" w:rsidRPr="00981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981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заявитель)</w:t>
      </w:r>
    </w:p>
    <w:p w:rsidR="00CD4D4E" w:rsidRPr="00981E13" w:rsidRDefault="00CD4D4E" w:rsidP="00981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5953"/>
        <w:gridCol w:w="2551"/>
      </w:tblGrid>
      <w:tr w:rsidR="00CD4D4E" w:rsidRPr="00CD4D4E" w:rsidTr="00F449D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981E13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CD4D4E"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D4D4E"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CD4D4E"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сведений</w:t>
            </w:r>
          </w:p>
        </w:tc>
      </w:tr>
      <w:tr w:rsidR="00CD4D4E" w:rsidRPr="00CD4D4E" w:rsidTr="00F449D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органа, осуществляющего полномочия собственника в отношении вида имущества, являющегося объектом концессионного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D4E" w:rsidRPr="00CD4D4E" w:rsidTr="00F449D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Имущество, являющееся объектом концессионного соглашения, которое планируется создать (реконструировать) в рамках концессионного соглашения, в том числе объекты движимого имущества, технологически связанного с объектами недвижимого имущества и предназначенного для осуществления деятельности, предусмотренной концессионным соглашением, и его существенные характеристики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D4E" w:rsidRPr="00CD4D4E" w:rsidTr="00F449D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 (место нахождения) предлагаемого к созданию и (или) реконструкции объекта концессионного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D4E" w:rsidRPr="00CD4D4E" w:rsidTr="00F449D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Срок передачи </w:t>
            </w:r>
            <w:proofErr w:type="spellStart"/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концедентом</w:t>
            </w:r>
            <w:proofErr w:type="spellEnd"/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концессионеру объекта концессионного соглашения и (или) иного передаваемого </w:t>
            </w:r>
            <w:proofErr w:type="spellStart"/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концедентом</w:t>
            </w:r>
            <w:proofErr w:type="spellEnd"/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концессионеру по концессионному соглашению недвижимого имущества или недвижимого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D4E" w:rsidRPr="00CD4D4E" w:rsidTr="00F449D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либо отсутствие проектной документации</w:t>
            </w:r>
            <w:r>
              <w:rPr>
                <w:rStyle w:val="aa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D4E" w:rsidRPr="00CD4D4E" w:rsidTr="00F449D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Технико-экономические характеристики объекта концессионного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D4E" w:rsidRPr="00CD4D4E" w:rsidTr="00F449D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Краткое описание актуальности, целей и задач предлагаемого к реализации проекта концессионного соглашения, включая проблемы, на решение которых он направлен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D4E" w:rsidRPr="00CD4D4E" w:rsidTr="00F449D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Сметная стоимость предлагаемого к реализации проекта концессионного соглашения на этапе создания и (или) реконструкции и использования (эксплуатации) объекта концессионного соглашения (расходы по проекту на каждом из указанных этапов с разбивкой на источники финансирования: собственные и заемные средства, финансирование из бюджетов бюджетной системы Российской Федерации с указанием бюджета, по годам реализации проекта)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D4E" w:rsidRPr="00CD4D4E" w:rsidTr="00215EDD">
        <w:trPr>
          <w:trHeight w:val="176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D4D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Информация об использовании инновационных технологий при реализации проекта концессионного соглашения, в том числе при разработке проектной документации, на стадиях создания (реконструкции) и использования (эксплуатации) об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ъекта концессионного соглашения</w:t>
            </w:r>
            <w:r>
              <w:rPr>
                <w:rStyle w:val="aa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E" w:rsidRPr="00CD4D4E" w:rsidRDefault="00CD4D4E" w:rsidP="00CD4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321C" w:rsidRDefault="004E321C" w:rsidP="007D3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321C" w:rsidRDefault="004E321C" w:rsidP="007D3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D3CB3" w:rsidRPr="00CD4D4E" w:rsidRDefault="007D3CB3" w:rsidP="007D3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</w:t>
      </w:r>
      <w:r w:rsidR="004E321C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</w:t>
      </w:r>
    </w:p>
    <w:p w:rsidR="00CD4D4E" w:rsidRPr="00CD4D4E" w:rsidRDefault="00CD4D4E" w:rsidP="00CD4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D4D4E" w:rsidRPr="00CD4D4E" w:rsidRDefault="00CD4D4E" w:rsidP="00CD4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D4D4E" w:rsidRPr="00B4392B" w:rsidRDefault="00CD4D4E" w:rsidP="00B4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sectPr w:rsidR="00CD4D4E" w:rsidRPr="00B4392B" w:rsidSect="00981E13">
      <w:pgSz w:w="11906" w:h="16838" w:code="9"/>
      <w:pgMar w:top="1418" w:right="567" w:bottom="1418" w:left="1701" w:header="720" w:footer="30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A7" w:rsidRDefault="001070A7" w:rsidP="0084481E">
      <w:pPr>
        <w:spacing w:after="0" w:line="240" w:lineRule="auto"/>
      </w:pPr>
      <w:r>
        <w:separator/>
      </w:r>
    </w:p>
  </w:endnote>
  <w:endnote w:type="continuationSeparator" w:id="0">
    <w:p w:rsidR="001070A7" w:rsidRDefault="001070A7" w:rsidP="0084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A7" w:rsidRDefault="001070A7" w:rsidP="0084481E">
      <w:pPr>
        <w:spacing w:after="0" w:line="240" w:lineRule="auto"/>
      </w:pPr>
      <w:r>
        <w:separator/>
      </w:r>
    </w:p>
  </w:footnote>
  <w:footnote w:type="continuationSeparator" w:id="0">
    <w:p w:rsidR="001070A7" w:rsidRDefault="001070A7" w:rsidP="0084481E">
      <w:pPr>
        <w:spacing w:after="0" w:line="240" w:lineRule="auto"/>
      </w:pPr>
      <w:r>
        <w:continuationSeparator/>
      </w:r>
    </w:p>
  </w:footnote>
  <w:footnote w:id="1">
    <w:p w:rsidR="00CD4D4E" w:rsidRPr="00CD4D4E" w:rsidRDefault="00CD4D4E" w:rsidP="00981E13">
      <w:pPr>
        <w:pStyle w:val="a8"/>
        <w:jc w:val="both"/>
        <w:rPr>
          <w:rFonts w:ascii="Times New Roman" w:hAnsi="Times New Roman" w:cs="Times New Roman"/>
        </w:rPr>
      </w:pPr>
      <w:r w:rsidRPr="00CD4D4E">
        <w:rPr>
          <w:rStyle w:val="aa"/>
          <w:rFonts w:ascii="Times New Roman" w:hAnsi="Times New Roman" w:cs="Times New Roman"/>
        </w:rPr>
        <w:footnoteRef/>
      </w:r>
      <w:r w:rsidRPr="00CD4D4E">
        <w:rPr>
          <w:rFonts w:ascii="Times New Roman" w:hAnsi="Times New Roman" w:cs="Times New Roman"/>
        </w:rPr>
        <w:t xml:space="preserve"> Прилагается проект концессионного соглашения.</w:t>
      </w:r>
    </w:p>
  </w:footnote>
  <w:footnote w:id="2">
    <w:p w:rsidR="00CD4D4E" w:rsidRPr="00981E13" w:rsidRDefault="00CD4D4E" w:rsidP="00981E13">
      <w:pPr>
        <w:pStyle w:val="a8"/>
        <w:jc w:val="both"/>
        <w:rPr>
          <w:rFonts w:ascii="Times New Roman" w:hAnsi="Times New Roman" w:cs="Times New Roman"/>
        </w:rPr>
      </w:pPr>
      <w:r w:rsidRPr="00981E13">
        <w:rPr>
          <w:rStyle w:val="aa"/>
          <w:rFonts w:ascii="Times New Roman" w:hAnsi="Times New Roman" w:cs="Times New Roman"/>
        </w:rPr>
        <w:footnoteRef/>
      </w:r>
      <w:r w:rsidRPr="00981E13">
        <w:rPr>
          <w:rFonts w:ascii="Times New Roman" w:hAnsi="Times New Roman" w:cs="Times New Roman"/>
        </w:rPr>
        <w:t xml:space="preserve"> Указывается один из вариантов: 1) проектная документация разработана заявителем (в этом случае прилагаются копия проектной документации и копия положительного заключения экспертизы проектной документации и (или) результатов инженерных изысканий); 2) проектная документация будет разработана концессионером в соответствии с условиями концессионного соглашения (указываются сроки разработки); </w:t>
      </w:r>
      <w:r w:rsidR="00981E13">
        <w:rPr>
          <w:rFonts w:ascii="Times New Roman" w:hAnsi="Times New Roman" w:cs="Times New Roman"/>
        </w:rPr>
        <w:br/>
      </w:r>
      <w:proofErr w:type="gramStart"/>
      <w:r w:rsidRPr="00981E13">
        <w:rPr>
          <w:rFonts w:ascii="Times New Roman" w:hAnsi="Times New Roman" w:cs="Times New Roman"/>
        </w:rPr>
        <w:t xml:space="preserve">3) </w:t>
      </w:r>
      <w:proofErr w:type="gramEnd"/>
      <w:r w:rsidRPr="00981E13">
        <w:rPr>
          <w:rFonts w:ascii="Times New Roman" w:hAnsi="Times New Roman" w:cs="Times New Roman"/>
        </w:rPr>
        <w:t xml:space="preserve">проектная документация будет разработана </w:t>
      </w:r>
      <w:proofErr w:type="spellStart"/>
      <w:r w:rsidRPr="00981E13">
        <w:rPr>
          <w:rFonts w:ascii="Times New Roman" w:hAnsi="Times New Roman" w:cs="Times New Roman"/>
        </w:rPr>
        <w:t>концедентом</w:t>
      </w:r>
      <w:proofErr w:type="spellEnd"/>
      <w:r w:rsidRPr="00981E13">
        <w:rPr>
          <w:rFonts w:ascii="Times New Roman" w:hAnsi="Times New Roman" w:cs="Times New Roman"/>
        </w:rPr>
        <w:t>.</w:t>
      </w:r>
    </w:p>
  </w:footnote>
  <w:footnote w:id="3">
    <w:p w:rsidR="00CD4D4E" w:rsidRPr="00981E13" w:rsidRDefault="00CD4D4E" w:rsidP="00981E13">
      <w:pPr>
        <w:pStyle w:val="a8"/>
        <w:jc w:val="both"/>
        <w:rPr>
          <w:rFonts w:ascii="Times New Roman" w:hAnsi="Times New Roman" w:cs="Times New Roman"/>
        </w:rPr>
      </w:pPr>
      <w:r w:rsidRPr="00981E13">
        <w:rPr>
          <w:rStyle w:val="aa"/>
          <w:rFonts w:ascii="Times New Roman" w:hAnsi="Times New Roman" w:cs="Times New Roman"/>
        </w:rPr>
        <w:footnoteRef/>
      </w:r>
      <w:r w:rsidRPr="00981E13">
        <w:rPr>
          <w:rFonts w:ascii="Times New Roman" w:hAnsi="Times New Roman" w:cs="Times New Roman"/>
        </w:rPr>
        <w:t xml:space="preserve"> Заполняется в случае использования инновационных технологий при реализации проекта, в том числе при разработке проектной документации, на стадиях создания (реконструкции) и использования (эксплуатации) объекта концессионного соглашения.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479458984"/>
      <w:docPartObj>
        <w:docPartGallery w:val="Page Numbers (Top of Page)"/>
        <w:docPartUnique/>
      </w:docPartObj>
    </w:sdtPr>
    <w:sdtEndPr/>
    <w:sdtContent>
      <w:p w:rsidR="0084481E" w:rsidRPr="00981E13" w:rsidRDefault="0084481E" w:rsidP="00CD4D4E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981E13">
          <w:rPr>
            <w:rFonts w:ascii="Times New Roman" w:hAnsi="Times New Roman" w:cs="Times New Roman"/>
            <w:sz w:val="28"/>
          </w:rPr>
          <w:fldChar w:fldCharType="begin"/>
        </w:r>
        <w:r w:rsidRPr="00981E13">
          <w:rPr>
            <w:rFonts w:ascii="Times New Roman" w:hAnsi="Times New Roman" w:cs="Times New Roman"/>
            <w:sz w:val="28"/>
          </w:rPr>
          <w:instrText>PAGE   \* MERGEFORMAT</w:instrText>
        </w:r>
        <w:r w:rsidRPr="00981E13">
          <w:rPr>
            <w:rFonts w:ascii="Times New Roman" w:hAnsi="Times New Roman" w:cs="Times New Roman"/>
            <w:sz w:val="28"/>
          </w:rPr>
          <w:fldChar w:fldCharType="separate"/>
        </w:r>
        <w:r w:rsidR="009A40E9">
          <w:rPr>
            <w:rFonts w:ascii="Times New Roman" w:hAnsi="Times New Roman" w:cs="Times New Roman"/>
            <w:noProof/>
            <w:sz w:val="28"/>
          </w:rPr>
          <w:t>3</w:t>
        </w:r>
        <w:r w:rsidRPr="00981E13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92B"/>
    <w:rsid w:val="000F610E"/>
    <w:rsid w:val="001070A7"/>
    <w:rsid w:val="001752AD"/>
    <w:rsid w:val="00215EDD"/>
    <w:rsid w:val="00223C9E"/>
    <w:rsid w:val="00290886"/>
    <w:rsid w:val="002A7D8E"/>
    <w:rsid w:val="003223C7"/>
    <w:rsid w:val="003367D5"/>
    <w:rsid w:val="003F7A26"/>
    <w:rsid w:val="00410FF1"/>
    <w:rsid w:val="004338A5"/>
    <w:rsid w:val="004E321C"/>
    <w:rsid w:val="005053B5"/>
    <w:rsid w:val="005813B3"/>
    <w:rsid w:val="00631AFF"/>
    <w:rsid w:val="00632BE3"/>
    <w:rsid w:val="00637B85"/>
    <w:rsid w:val="00645236"/>
    <w:rsid w:val="006959F0"/>
    <w:rsid w:val="00753078"/>
    <w:rsid w:val="007D3CB3"/>
    <w:rsid w:val="0084481E"/>
    <w:rsid w:val="00915A12"/>
    <w:rsid w:val="009534C6"/>
    <w:rsid w:val="00981E13"/>
    <w:rsid w:val="009A40E9"/>
    <w:rsid w:val="00AD3F5B"/>
    <w:rsid w:val="00B4392B"/>
    <w:rsid w:val="00B43E02"/>
    <w:rsid w:val="00BB0DCF"/>
    <w:rsid w:val="00BD5BA0"/>
    <w:rsid w:val="00BF15EE"/>
    <w:rsid w:val="00CC2AD7"/>
    <w:rsid w:val="00CD4D4E"/>
    <w:rsid w:val="00D56FF8"/>
    <w:rsid w:val="00DA2F21"/>
    <w:rsid w:val="00F4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4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481E"/>
  </w:style>
  <w:style w:type="paragraph" w:styleId="a6">
    <w:name w:val="footer"/>
    <w:basedOn w:val="a"/>
    <w:link w:val="a7"/>
    <w:uiPriority w:val="99"/>
    <w:unhideWhenUsed/>
    <w:rsid w:val="00844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481E"/>
  </w:style>
  <w:style w:type="paragraph" w:styleId="a8">
    <w:name w:val="footnote text"/>
    <w:basedOn w:val="a"/>
    <w:link w:val="a9"/>
    <w:uiPriority w:val="99"/>
    <w:semiHidden/>
    <w:unhideWhenUsed/>
    <w:rsid w:val="00CD4D4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D4D4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D4D4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75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5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4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481E"/>
  </w:style>
  <w:style w:type="paragraph" w:styleId="a6">
    <w:name w:val="footer"/>
    <w:basedOn w:val="a"/>
    <w:link w:val="a7"/>
    <w:uiPriority w:val="99"/>
    <w:unhideWhenUsed/>
    <w:rsid w:val="00844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481E"/>
  </w:style>
  <w:style w:type="paragraph" w:styleId="a8">
    <w:name w:val="footnote text"/>
    <w:basedOn w:val="a"/>
    <w:link w:val="a9"/>
    <w:uiPriority w:val="99"/>
    <w:semiHidden/>
    <w:unhideWhenUsed/>
    <w:rsid w:val="00CD4D4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D4D4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D4D4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75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5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4818C-4A52-4E27-9C6B-19398528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Дубинина Дарья Александровна</dc:creator>
  <cp:keywords/>
  <dc:description/>
  <cp:lastModifiedBy>Дубинина Дарья Александровна</cp:lastModifiedBy>
  <cp:revision>11</cp:revision>
  <cp:lastPrinted>2023-08-30T13:08:00Z</cp:lastPrinted>
  <dcterms:created xsi:type="dcterms:W3CDTF">2023-07-31T09:49:00Z</dcterms:created>
  <dcterms:modified xsi:type="dcterms:W3CDTF">2025-07-24T12:53:00Z</dcterms:modified>
</cp:coreProperties>
</file>