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7FC" w:rsidRDefault="000C0CA5" w:rsidP="004F2232">
      <w:pPr>
        <w:spacing w:after="0" w:line="240" w:lineRule="auto"/>
        <w:ind w:right="-286"/>
        <w:jc w:val="cente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3FF1B1B1" wp14:editId="363A9B4F">
            <wp:simplePos x="0" y="0"/>
            <wp:positionH relativeFrom="column">
              <wp:posOffset>2790029</wp:posOffset>
            </wp:positionH>
            <wp:positionV relativeFrom="paragraph">
              <wp:posOffset>7155</wp:posOffset>
            </wp:positionV>
            <wp:extent cx="640080" cy="717550"/>
            <wp:effectExtent l="19050" t="0" r="7620" b="0"/>
            <wp:wrapNone/>
            <wp:docPr id="2" name="Рисунок 8" descr="C:\Users\VissonovSV\Downloads\1200px-RUS_Murmansk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spect="1" noChangeArrowheads="1"/>
                    </pic:cNvPicPr>
                  </pic:nvPicPr>
                  <pic:blipFill>
                    <a:blip r:embed="rId9" cstate="print"/>
                    <a:srcRect/>
                    <a:stretch>
                      <a:fillRect/>
                    </a:stretch>
                  </pic:blipFill>
                  <pic:spPr bwMode="auto">
                    <a:xfrm>
                      <a:off x="0" y="0"/>
                      <a:ext cx="640080" cy="717550"/>
                    </a:xfrm>
                    <a:prstGeom prst="rect">
                      <a:avLst/>
                    </a:prstGeom>
                    <a:noFill/>
                    <a:ln w="9525">
                      <a:noFill/>
                      <a:miter lim="800000"/>
                      <a:headEnd/>
                      <a:tailEnd/>
                    </a:ln>
                  </pic:spPr>
                </pic:pic>
              </a:graphicData>
            </a:graphic>
          </wp:anchor>
        </w:drawing>
      </w: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4F2232">
      <w:pPr>
        <w:spacing w:after="0" w:line="240" w:lineRule="auto"/>
        <w:ind w:right="-286"/>
        <w:jc w:val="center"/>
        <w:rPr>
          <w:rFonts w:ascii="Times New Roman" w:hAnsi="Times New Roman" w:cs="Times New Roman"/>
          <w:sz w:val="28"/>
          <w:szCs w:val="28"/>
        </w:rPr>
      </w:pPr>
    </w:p>
    <w:p w:rsidR="007337FC" w:rsidRDefault="007337FC" w:rsidP="007337FC">
      <w:pPr>
        <w:keepNext/>
        <w:spacing w:after="0" w:line="240" w:lineRule="auto"/>
        <w:jc w:val="center"/>
        <w:rPr>
          <w:rFonts w:ascii="Times New Roman" w:eastAsia="Times New Roman" w:hAnsi="Times New Roman" w:cs="Times New Roman"/>
          <w:b/>
          <w:color w:val="000000"/>
          <w:sz w:val="32"/>
          <w:szCs w:val="32"/>
          <w:lang w:eastAsia="ru-RU"/>
        </w:rPr>
      </w:pPr>
      <w:r w:rsidRPr="007337FC">
        <w:rPr>
          <w:rFonts w:ascii="Times New Roman" w:eastAsia="Times New Roman" w:hAnsi="Times New Roman" w:cs="Times New Roman"/>
          <w:b/>
          <w:color w:val="000000"/>
          <w:sz w:val="32"/>
          <w:szCs w:val="32"/>
          <w:lang w:eastAsia="ru-RU"/>
        </w:rPr>
        <w:t>АДМИНИСТРАЦИЯ ГОРОДА МУРМАНСКА</w:t>
      </w:r>
    </w:p>
    <w:p w:rsidR="007337FC" w:rsidRPr="007337FC" w:rsidRDefault="007337FC" w:rsidP="007337FC">
      <w:pPr>
        <w:keepNext/>
        <w:spacing w:after="0" w:line="240" w:lineRule="auto"/>
        <w:jc w:val="center"/>
        <w:rPr>
          <w:rFonts w:ascii="Times New Roman" w:eastAsia="Times New Roman" w:hAnsi="Times New Roman" w:cs="Times New Roman"/>
          <w:b/>
          <w:color w:val="000000"/>
          <w:sz w:val="32"/>
          <w:szCs w:val="32"/>
          <w:lang w:eastAsia="ru-RU"/>
        </w:rPr>
      </w:pPr>
    </w:p>
    <w:p w:rsidR="007337FC" w:rsidRPr="007337FC" w:rsidRDefault="007337FC" w:rsidP="007337FC">
      <w:pPr>
        <w:keepNext/>
        <w:spacing w:after="0" w:line="240" w:lineRule="auto"/>
        <w:jc w:val="center"/>
        <w:outlineLvl w:val="4"/>
        <w:rPr>
          <w:rFonts w:ascii="Times New Roman" w:eastAsia="Times New Roman" w:hAnsi="Times New Roman" w:cs="Times New Roman"/>
          <w:b/>
          <w:color w:val="000000"/>
          <w:sz w:val="32"/>
          <w:szCs w:val="32"/>
          <w:lang w:eastAsia="ru-RU"/>
        </w:rPr>
      </w:pPr>
      <w:proofErr w:type="gramStart"/>
      <w:r w:rsidRPr="007337FC">
        <w:rPr>
          <w:rFonts w:ascii="Times New Roman" w:eastAsia="Times New Roman" w:hAnsi="Times New Roman" w:cs="Times New Roman"/>
          <w:b/>
          <w:color w:val="000000"/>
          <w:sz w:val="32"/>
          <w:szCs w:val="32"/>
          <w:lang w:eastAsia="ru-RU"/>
        </w:rPr>
        <w:t>П</w:t>
      </w:r>
      <w:proofErr w:type="gramEnd"/>
      <w:r w:rsidRPr="007337FC">
        <w:rPr>
          <w:rFonts w:ascii="Times New Roman" w:eastAsia="Times New Roman" w:hAnsi="Times New Roman" w:cs="Times New Roman"/>
          <w:b/>
          <w:color w:val="000000"/>
          <w:sz w:val="32"/>
          <w:szCs w:val="32"/>
          <w:lang w:eastAsia="ru-RU"/>
        </w:rPr>
        <w:t xml:space="preserve"> О С Т А Н О В Л Е Н И Е </w:t>
      </w:r>
    </w:p>
    <w:p w:rsidR="007337FC" w:rsidRDefault="007337FC" w:rsidP="007337FC">
      <w:pPr>
        <w:keepNext/>
        <w:spacing w:after="0" w:line="240" w:lineRule="auto"/>
        <w:jc w:val="center"/>
        <w:outlineLvl w:val="4"/>
        <w:rPr>
          <w:rFonts w:ascii="Times New Roman" w:eastAsia="Times New Roman" w:hAnsi="Times New Roman" w:cs="Times New Roman"/>
          <w:sz w:val="28"/>
          <w:szCs w:val="28"/>
          <w:lang w:eastAsia="ru-RU"/>
        </w:rPr>
      </w:pPr>
    </w:p>
    <w:p w:rsidR="0023591F" w:rsidRPr="007337FC" w:rsidRDefault="0023591F" w:rsidP="007337FC">
      <w:pPr>
        <w:keepNext/>
        <w:spacing w:after="0" w:line="240" w:lineRule="auto"/>
        <w:jc w:val="center"/>
        <w:outlineLvl w:val="4"/>
        <w:rPr>
          <w:rFonts w:ascii="Times New Roman" w:eastAsia="Times New Roman" w:hAnsi="Times New Roman" w:cs="Times New Roman"/>
          <w:sz w:val="28"/>
          <w:szCs w:val="28"/>
          <w:lang w:eastAsia="ru-RU"/>
        </w:rPr>
      </w:pPr>
    </w:p>
    <w:p w:rsidR="007337FC" w:rsidRDefault="007337FC" w:rsidP="007337FC">
      <w:pPr>
        <w:spacing w:after="0" w:line="240" w:lineRule="auto"/>
        <w:jc w:val="both"/>
        <w:rPr>
          <w:rFonts w:ascii="Times New Roman" w:eastAsia="Times New Roman" w:hAnsi="Times New Roman" w:cs="Times New Roman"/>
          <w:sz w:val="28"/>
          <w:szCs w:val="28"/>
          <w:lang w:eastAsia="ru-RU"/>
        </w:rPr>
      </w:pPr>
      <w:r w:rsidRPr="007337FC">
        <w:rPr>
          <w:rFonts w:ascii="Times New Roman" w:eastAsia="Times New Roman" w:hAnsi="Times New Roman" w:cs="Times New Roman"/>
          <w:sz w:val="28"/>
          <w:szCs w:val="28"/>
          <w:lang w:eastAsia="ru-RU"/>
        </w:rPr>
        <w:t xml:space="preserve">28.11.2022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 </w:t>
      </w:r>
      <w:r w:rsidRPr="007337FC">
        <w:rPr>
          <w:rFonts w:ascii="Times New Roman" w:eastAsia="Times New Roman" w:hAnsi="Times New Roman" w:cs="Times New Roman"/>
          <w:sz w:val="28"/>
          <w:szCs w:val="28"/>
          <w:lang w:eastAsia="ru-RU"/>
        </w:rPr>
        <w:t>3702</w:t>
      </w:r>
    </w:p>
    <w:p w:rsidR="007337FC" w:rsidRPr="007337FC" w:rsidRDefault="007337FC" w:rsidP="007337FC">
      <w:pPr>
        <w:spacing w:after="0" w:line="240" w:lineRule="auto"/>
        <w:jc w:val="both"/>
        <w:rPr>
          <w:rFonts w:ascii="Times New Roman" w:eastAsia="Times New Roman" w:hAnsi="Times New Roman" w:cs="Times New Roman"/>
          <w:sz w:val="28"/>
          <w:szCs w:val="28"/>
          <w:lang w:eastAsia="ru-RU"/>
        </w:rPr>
      </w:pPr>
    </w:p>
    <w:p w:rsidR="007337FC" w:rsidRPr="007337FC" w:rsidRDefault="007337FC" w:rsidP="007337FC">
      <w:pPr>
        <w:spacing w:after="0" w:line="240" w:lineRule="auto"/>
        <w:jc w:val="center"/>
        <w:rPr>
          <w:rFonts w:ascii="Times New Roman" w:eastAsia="Times New Roman" w:hAnsi="Times New Roman" w:cs="Times New Roman"/>
          <w:b/>
          <w:sz w:val="28"/>
          <w:szCs w:val="28"/>
          <w:lang w:eastAsia="ru-RU"/>
        </w:rPr>
      </w:pPr>
      <w:r w:rsidRPr="007337FC">
        <w:rPr>
          <w:rFonts w:ascii="Times New Roman" w:eastAsia="Times New Roman" w:hAnsi="Times New Roman" w:cs="Times New Roman"/>
          <w:b/>
          <w:sz w:val="28"/>
          <w:szCs w:val="28"/>
          <w:lang w:eastAsia="ru-RU"/>
        </w:rPr>
        <w:t xml:space="preserve">Об утверждении муниципальной программы города Мурманска </w:t>
      </w:r>
      <w:r w:rsidRPr="007337FC">
        <w:rPr>
          <w:rFonts w:ascii="Times New Roman" w:hAnsi="Times New Roman" w:cs="Times New Roman"/>
          <w:b/>
          <w:sz w:val="28"/>
          <w:szCs w:val="28"/>
        </w:rPr>
        <w:t>«Формирование современной городской среды на территории муниципального образования город Мурманск»</w:t>
      </w:r>
      <w:r w:rsidRPr="007337FC">
        <w:rPr>
          <w:rFonts w:ascii="Times New Roman" w:hAnsi="Times New Roman" w:cs="Times New Roman"/>
          <w:sz w:val="28"/>
          <w:szCs w:val="28"/>
        </w:rPr>
        <w:t xml:space="preserve"> </w:t>
      </w:r>
      <w:r w:rsidRPr="007337FC">
        <w:rPr>
          <w:rFonts w:ascii="Times New Roman" w:eastAsia="Times New Roman" w:hAnsi="Times New Roman" w:cs="Times New Roman"/>
          <w:b/>
          <w:sz w:val="28"/>
          <w:szCs w:val="28"/>
          <w:lang w:eastAsia="ru-RU"/>
        </w:rPr>
        <w:t xml:space="preserve">на 2023 </w:t>
      </w:r>
      <w:r w:rsidRPr="007337FC">
        <w:rPr>
          <w:rFonts w:ascii="Times New Roman" w:eastAsia="Times New Roman" w:hAnsi="Times New Roman" w:cs="Times New Roman"/>
          <w:sz w:val="28"/>
          <w:szCs w:val="28"/>
          <w:lang w:eastAsia="ru-RU"/>
        </w:rPr>
        <w:t>–</w:t>
      </w:r>
      <w:r w:rsidR="004D799F">
        <w:rPr>
          <w:rFonts w:ascii="Times New Roman" w:eastAsia="Times New Roman" w:hAnsi="Times New Roman" w:cs="Times New Roman"/>
          <w:b/>
          <w:sz w:val="28"/>
          <w:szCs w:val="28"/>
          <w:lang w:eastAsia="ru-RU"/>
        </w:rPr>
        <w:t xml:space="preserve"> 2028</w:t>
      </w:r>
      <w:r w:rsidRPr="007337FC">
        <w:rPr>
          <w:rFonts w:ascii="Times New Roman" w:eastAsia="Times New Roman" w:hAnsi="Times New Roman" w:cs="Times New Roman"/>
          <w:b/>
          <w:sz w:val="28"/>
          <w:szCs w:val="28"/>
          <w:lang w:eastAsia="ru-RU"/>
        </w:rPr>
        <w:t xml:space="preserve"> годы </w:t>
      </w:r>
    </w:p>
    <w:p w:rsidR="007337FC" w:rsidRDefault="007337FC" w:rsidP="007337FC">
      <w:pPr>
        <w:spacing w:after="0" w:line="240" w:lineRule="auto"/>
        <w:jc w:val="center"/>
        <w:rPr>
          <w:rFonts w:ascii="Times New Roman" w:eastAsia="Times New Roman" w:hAnsi="Times New Roman" w:cs="Times New Roman"/>
          <w:b/>
          <w:sz w:val="28"/>
          <w:szCs w:val="28"/>
          <w:lang w:eastAsia="ru-RU"/>
        </w:rPr>
      </w:pPr>
      <w:r w:rsidRPr="007337FC">
        <w:rPr>
          <w:rFonts w:ascii="Times New Roman" w:eastAsia="Times New Roman" w:hAnsi="Times New Roman" w:cs="Times New Roman"/>
          <w:b/>
          <w:sz w:val="28"/>
          <w:szCs w:val="28"/>
          <w:lang w:eastAsia="ru-RU"/>
        </w:rPr>
        <w:t>(в ред. постановления от 14.06.2023 № 2175</w:t>
      </w:r>
      <w:r w:rsidR="002D7F7E">
        <w:rPr>
          <w:rFonts w:ascii="Times New Roman" w:eastAsia="Times New Roman" w:hAnsi="Times New Roman" w:cs="Times New Roman"/>
          <w:b/>
          <w:sz w:val="28"/>
          <w:szCs w:val="28"/>
          <w:lang w:eastAsia="ru-RU"/>
        </w:rPr>
        <w:t>, от 21.12.2023 № 4490</w:t>
      </w:r>
      <w:r w:rsidR="004D799F">
        <w:rPr>
          <w:rFonts w:ascii="Times New Roman" w:eastAsia="Times New Roman" w:hAnsi="Times New Roman" w:cs="Times New Roman"/>
          <w:b/>
          <w:sz w:val="28"/>
          <w:szCs w:val="28"/>
          <w:lang w:eastAsia="ru-RU"/>
        </w:rPr>
        <w:t xml:space="preserve">, </w:t>
      </w:r>
      <w:r w:rsidR="0035069D">
        <w:rPr>
          <w:rFonts w:ascii="Times New Roman" w:eastAsia="Times New Roman" w:hAnsi="Times New Roman" w:cs="Times New Roman"/>
          <w:b/>
          <w:sz w:val="28"/>
          <w:szCs w:val="28"/>
          <w:lang w:eastAsia="ru-RU"/>
        </w:rPr>
        <w:br/>
      </w:r>
      <w:r w:rsidR="004D799F">
        <w:rPr>
          <w:rFonts w:ascii="Times New Roman" w:eastAsia="Times New Roman" w:hAnsi="Times New Roman" w:cs="Times New Roman"/>
          <w:b/>
          <w:sz w:val="28"/>
          <w:szCs w:val="28"/>
          <w:lang w:eastAsia="ru-RU"/>
        </w:rPr>
        <w:t>от 01.04.2024</w:t>
      </w:r>
      <w:r w:rsidR="008D6F52">
        <w:rPr>
          <w:rFonts w:ascii="Times New Roman" w:eastAsia="Times New Roman" w:hAnsi="Times New Roman" w:cs="Times New Roman"/>
          <w:b/>
          <w:sz w:val="28"/>
          <w:szCs w:val="28"/>
          <w:lang w:eastAsia="ru-RU"/>
        </w:rPr>
        <w:t xml:space="preserve"> № 1229, от 19.12.2024 № 4169</w:t>
      </w:r>
      <w:r w:rsidR="002E41F3">
        <w:rPr>
          <w:rFonts w:ascii="Times New Roman" w:eastAsia="Times New Roman" w:hAnsi="Times New Roman" w:cs="Times New Roman"/>
          <w:b/>
          <w:sz w:val="28"/>
          <w:szCs w:val="28"/>
          <w:lang w:eastAsia="ru-RU"/>
        </w:rPr>
        <w:t xml:space="preserve">, </w:t>
      </w:r>
      <w:proofErr w:type="gramStart"/>
      <w:r w:rsidR="002E41F3">
        <w:rPr>
          <w:rFonts w:ascii="Times New Roman" w:eastAsia="Times New Roman" w:hAnsi="Times New Roman" w:cs="Times New Roman"/>
          <w:b/>
          <w:sz w:val="28"/>
          <w:szCs w:val="28"/>
          <w:lang w:eastAsia="ru-RU"/>
        </w:rPr>
        <w:t>от</w:t>
      </w:r>
      <w:proofErr w:type="gramEnd"/>
      <w:r w:rsidR="002E41F3">
        <w:rPr>
          <w:rFonts w:ascii="Times New Roman" w:eastAsia="Times New Roman" w:hAnsi="Times New Roman" w:cs="Times New Roman"/>
          <w:b/>
          <w:sz w:val="28"/>
          <w:szCs w:val="28"/>
          <w:lang w:eastAsia="ru-RU"/>
        </w:rPr>
        <w:t xml:space="preserve"> 28.03.2025 № 1191</w:t>
      </w:r>
      <w:bookmarkStart w:id="0" w:name="_GoBack"/>
      <w:bookmarkEnd w:id="0"/>
      <w:r w:rsidRPr="007337FC">
        <w:rPr>
          <w:rFonts w:ascii="Times New Roman" w:eastAsia="Times New Roman" w:hAnsi="Times New Roman" w:cs="Times New Roman"/>
          <w:b/>
          <w:sz w:val="28"/>
          <w:szCs w:val="28"/>
          <w:lang w:eastAsia="ru-RU"/>
        </w:rPr>
        <w:t>)</w:t>
      </w:r>
    </w:p>
    <w:p w:rsidR="007337FC" w:rsidRPr="007337FC" w:rsidRDefault="007337FC" w:rsidP="007337FC">
      <w:pPr>
        <w:spacing w:after="0" w:line="240" w:lineRule="auto"/>
        <w:jc w:val="center"/>
        <w:rPr>
          <w:rFonts w:ascii="Times New Roman" w:eastAsia="Times New Roman" w:hAnsi="Times New Roman" w:cs="Times New Roman"/>
          <w:b/>
          <w:sz w:val="28"/>
          <w:szCs w:val="28"/>
          <w:lang w:eastAsia="ru-RU"/>
        </w:rPr>
      </w:pPr>
    </w:p>
    <w:p w:rsid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337FC">
        <w:rPr>
          <w:rFonts w:ascii="Times New Roman" w:hAnsi="Times New Roman" w:cs="Times New Roman"/>
          <w:sz w:val="28"/>
          <w:szCs w:val="28"/>
        </w:rPr>
        <w:t xml:space="preserve">В соответствии со </w:t>
      </w:r>
      <w:hyperlink r:id="rId10" w:history="1">
        <w:r w:rsidRPr="007337FC">
          <w:rPr>
            <w:rFonts w:ascii="Times New Roman" w:hAnsi="Times New Roman" w:cs="Times New Roman"/>
            <w:sz w:val="28"/>
            <w:szCs w:val="28"/>
          </w:rPr>
          <w:t>статьей 179</w:t>
        </w:r>
      </w:hyperlink>
      <w:r w:rsidRPr="007337FC">
        <w:rPr>
          <w:rFonts w:ascii="Times New Roman" w:hAnsi="Times New Roman" w:cs="Times New Roman"/>
          <w:sz w:val="28"/>
          <w:szCs w:val="28"/>
        </w:rPr>
        <w:t xml:space="preserve"> Бюджетного кодекса Российской Федерации, Федеральным </w:t>
      </w:r>
      <w:hyperlink r:id="rId11" w:history="1">
        <w:r w:rsidRPr="007337FC">
          <w:rPr>
            <w:rFonts w:ascii="Times New Roman" w:hAnsi="Times New Roman" w:cs="Times New Roman"/>
            <w:sz w:val="28"/>
            <w:szCs w:val="28"/>
          </w:rPr>
          <w:t>законом</w:t>
        </w:r>
      </w:hyperlink>
      <w:r w:rsidRPr="007337FC">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12" w:history="1">
        <w:r w:rsidRPr="007337FC">
          <w:rPr>
            <w:rFonts w:ascii="Times New Roman" w:hAnsi="Times New Roman" w:cs="Times New Roman"/>
            <w:sz w:val="28"/>
            <w:szCs w:val="28"/>
          </w:rPr>
          <w:t>Уставом</w:t>
        </w:r>
      </w:hyperlink>
      <w:r w:rsidRPr="007337FC">
        <w:rPr>
          <w:rFonts w:ascii="Times New Roman" w:hAnsi="Times New Roman" w:cs="Times New Roman"/>
          <w:sz w:val="28"/>
          <w:szCs w:val="28"/>
        </w:rPr>
        <w:t xml:space="preserve"> муниципального образования городской округ город-герой Мурманск, </w:t>
      </w:r>
      <w:hyperlink r:id="rId13" w:history="1">
        <w:r w:rsidRPr="007337FC">
          <w:rPr>
            <w:rFonts w:ascii="Times New Roman" w:hAnsi="Times New Roman" w:cs="Times New Roman"/>
            <w:sz w:val="28"/>
            <w:szCs w:val="28"/>
          </w:rPr>
          <w:t>постановлением</w:t>
        </w:r>
      </w:hyperlink>
      <w:r w:rsidRPr="007337FC">
        <w:rPr>
          <w:rFonts w:ascii="Times New Roman" w:hAnsi="Times New Roman" w:cs="Times New Roman"/>
          <w:sz w:val="28"/>
          <w:szCs w:val="28"/>
        </w:rPr>
        <w:t xml:space="preserve"> администрации города Мурманска от 06.07.2022 № 1860 </w:t>
      </w:r>
      <w:r w:rsidR="008D5F83">
        <w:rPr>
          <w:rFonts w:ascii="Times New Roman" w:hAnsi="Times New Roman" w:cs="Times New Roman"/>
          <w:sz w:val="28"/>
          <w:szCs w:val="28"/>
        </w:rPr>
        <w:br/>
      </w:r>
      <w:r w:rsidRPr="007337FC">
        <w:rPr>
          <w:rFonts w:ascii="Times New Roman" w:hAnsi="Times New Roman" w:cs="Times New Roman"/>
          <w:sz w:val="28"/>
          <w:szCs w:val="28"/>
        </w:rPr>
        <w:t>«Об утверждении Порядка разработки, реализации и оценки эффективности муниципальных программ города Мурманска», распоряжением администрации города Мурманска от 09.11.2022 № 63-р «Об утверждении перечня муниципальных</w:t>
      </w:r>
      <w:proofErr w:type="gramEnd"/>
      <w:r w:rsidRPr="007337FC">
        <w:rPr>
          <w:rFonts w:ascii="Times New Roman" w:hAnsi="Times New Roman" w:cs="Times New Roman"/>
          <w:sz w:val="28"/>
          <w:szCs w:val="28"/>
        </w:rPr>
        <w:t xml:space="preserve"> программ города Мурманска на 2023-2028 годы», протоколом заседания Программно-целевого совета города Мурманска от 26.10.2022 № 2-22 и в целях реализации программно-целевых принципов организации деятельности органов местного самоуправления города Мурманска </w:t>
      </w:r>
      <w:r w:rsidR="008D5F83">
        <w:rPr>
          <w:rFonts w:ascii="Times New Roman" w:hAnsi="Times New Roman" w:cs="Times New Roman"/>
          <w:sz w:val="28"/>
          <w:szCs w:val="28"/>
        </w:rPr>
        <w:br/>
      </w:r>
      <w:proofErr w:type="gramStart"/>
      <w:r w:rsidRPr="007337FC">
        <w:rPr>
          <w:rFonts w:ascii="Times New Roman" w:eastAsia="Times New Roman" w:hAnsi="Times New Roman" w:cs="Times New Roman"/>
          <w:b/>
          <w:sz w:val="28"/>
          <w:szCs w:val="28"/>
          <w:lang w:eastAsia="ru-RU"/>
        </w:rPr>
        <w:t>п</w:t>
      </w:r>
      <w:proofErr w:type="gramEnd"/>
      <w:r w:rsidRPr="007337FC">
        <w:rPr>
          <w:rFonts w:ascii="Times New Roman" w:eastAsia="Times New Roman" w:hAnsi="Times New Roman" w:cs="Times New Roman"/>
          <w:b/>
          <w:sz w:val="28"/>
          <w:szCs w:val="28"/>
          <w:lang w:eastAsia="ru-RU"/>
        </w:rPr>
        <w:t xml:space="preserve"> о с т а н о в л я ю:</w:t>
      </w:r>
      <w:r w:rsidRPr="007337FC">
        <w:rPr>
          <w:rFonts w:ascii="Times New Roman" w:eastAsia="Times New Roman" w:hAnsi="Times New Roman" w:cs="Times New Roman"/>
          <w:sz w:val="28"/>
          <w:szCs w:val="28"/>
          <w:lang w:eastAsia="ru-RU"/>
        </w:rPr>
        <w:t xml:space="preserve"> </w:t>
      </w:r>
    </w:p>
    <w:p w:rsidR="007337FC" w:rsidRP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1. Утвердить муниципальную программу города Мурманска «Формирование современной городской среды на территории муниципального образовани</w:t>
      </w:r>
      <w:r w:rsidR="004D799F">
        <w:rPr>
          <w:rFonts w:ascii="Times New Roman" w:hAnsi="Times New Roman" w:cs="Times New Roman"/>
          <w:sz w:val="28"/>
          <w:szCs w:val="28"/>
        </w:rPr>
        <w:t>я город Мурманск» на 2023 – 2028</w:t>
      </w:r>
      <w:r w:rsidRPr="007337FC">
        <w:rPr>
          <w:rFonts w:ascii="Times New Roman" w:hAnsi="Times New Roman" w:cs="Times New Roman"/>
          <w:sz w:val="28"/>
          <w:szCs w:val="28"/>
        </w:rPr>
        <w:t xml:space="preserve"> годы согласно приложению к настоящему постановлению.</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2. Управлению финансов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w:t>
      </w:r>
      <w:proofErr w:type="spellStart"/>
      <w:r w:rsidRPr="007337FC">
        <w:rPr>
          <w:rFonts w:ascii="Times New Roman" w:hAnsi="Times New Roman" w:cs="Times New Roman"/>
          <w:sz w:val="28"/>
          <w:szCs w:val="28"/>
        </w:rPr>
        <w:t>Умушкина</w:t>
      </w:r>
      <w:proofErr w:type="spellEnd"/>
      <w:r w:rsidRPr="007337FC">
        <w:rPr>
          <w:rFonts w:ascii="Times New Roman" w:hAnsi="Times New Roman" w:cs="Times New Roman"/>
          <w:sz w:val="28"/>
          <w:szCs w:val="28"/>
        </w:rPr>
        <w:t xml:space="preserve"> О.В.) обеспечить финансирование реализации муниципальной программы города Мурманска «Формирование современной городской среды на территории муниципального образовани</w:t>
      </w:r>
      <w:r w:rsidR="004D799F">
        <w:rPr>
          <w:rFonts w:ascii="Times New Roman" w:hAnsi="Times New Roman" w:cs="Times New Roman"/>
          <w:sz w:val="28"/>
          <w:szCs w:val="28"/>
        </w:rPr>
        <w:t>я город Мурманск» на 2023 – 2028</w:t>
      </w:r>
      <w:r w:rsidRPr="007337FC">
        <w:rPr>
          <w:rFonts w:ascii="Times New Roman" w:hAnsi="Times New Roman" w:cs="Times New Roman"/>
          <w:sz w:val="28"/>
          <w:szCs w:val="28"/>
        </w:rPr>
        <w:t xml:space="preserve"> годы в объеме, установленном решением Совета депутатов города Мурманска о бюджете муниципального образования город Мурманск на соответствующий финансовый год.</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3. Отменить постановления администрации города Мурманска:</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lastRenderedPageBreak/>
        <w:t>- от 05.12.2017 № 3875 «Об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27.03.2018 № 791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13.06.2018 № 1741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постановления </w:t>
      </w:r>
      <w:r w:rsidR="008D5F83">
        <w:rPr>
          <w:rFonts w:ascii="Times New Roman" w:hAnsi="Times New Roman" w:cs="Times New Roman"/>
          <w:sz w:val="28"/>
          <w:szCs w:val="28"/>
        </w:rPr>
        <w:br/>
      </w:r>
      <w:r w:rsidRPr="007337FC">
        <w:rPr>
          <w:rFonts w:ascii="Times New Roman" w:hAnsi="Times New Roman" w:cs="Times New Roman"/>
          <w:sz w:val="28"/>
          <w:szCs w:val="28"/>
        </w:rPr>
        <w:t>от 27.03.2018 № 791)»;</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01.10.2018 № 3354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27.03.2018 № 791, </w:t>
      </w:r>
      <w:proofErr w:type="gramStart"/>
      <w:r w:rsidRPr="007337FC">
        <w:rPr>
          <w:rFonts w:ascii="Times New Roman" w:hAnsi="Times New Roman" w:cs="Times New Roman"/>
          <w:sz w:val="28"/>
          <w:szCs w:val="28"/>
        </w:rPr>
        <w:t>от</w:t>
      </w:r>
      <w:proofErr w:type="gramEnd"/>
      <w:r w:rsidRPr="007337FC">
        <w:rPr>
          <w:rFonts w:ascii="Times New Roman" w:hAnsi="Times New Roman" w:cs="Times New Roman"/>
          <w:sz w:val="28"/>
          <w:szCs w:val="28"/>
        </w:rPr>
        <w:t xml:space="preserve"> 13.06.2018 № 1741)»;</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17.12.2018 № 4381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27.03.2018 № 791, </w:t>
      </w:r>
      <w:proofErr w:type="gramStart"/>
      <w:r w:rsidRPr="007337FC">
        <w:rPr>
          <w:rFonts w:ascii="Times New Roman" w:hAnsi="Times New Roman" w:cs="Times New Roman"/>
          <w:sz w:val="28"/>
          <w:szCs w:val="28"/>
        </w:rPr>
        <w:t>от</w:t>
      </w:r>
      <w:proofErr w:type="gramEnd"/>
      <w:r w:rsidRPr="007337FC">
        <w:rPr>
          <w:rFonts w:ascii="Times New Roman" w:hAnsi="Times New Roman" w:cs="Times New Roman"/>
          <w:sz w:val="28"/>
          <w:szCs w:val="28"/>
        </w:rPr>
        <w:t xml:space="preserve"> 13.06.2018 № 1741, от 01.10.2018 № 3354)»;</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 xml:space="preserve">- от 18.03.2019 № 964 «О внесении изменений в приложение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к постановлению администрации города Мурманска от 05.12.2017 № 3875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27.03.2018 № 791, от 13.06.2018 № 1741, от 01.10.2018 № 3354, </w:t>
      </w:r>
      <w:proofErr w:type="gramStart"/>
      <w:r w:rsidRPr="007337FC">
        <w:rPr>
          <w:rFonts w:ascii="Times New Roman" w:hAnsi="Times New Roman" w:cs="Times New Roman"/>
          <w:sz w:val="28"/>
          <w:szCs w:val="28"/>
        </w:rPr>
        <w:t>от</w:t>
      </w:r>
      <w:proofErr w:type="gramEnd"/>
      <w:r w:rsidRPr="007337FC">
        <w:rPr>
          <w:rFonts w:ascii="Times New Roman" w:hAnsi="Times New Roman" w:cs="Times New Roman"/>
          <w:sz w:val="28"/>
          <w:szCs w:val="28"/>
        </w:rPr>
        <w:t xml:space="preserve"> 17.12.2018 № 4381)»;</w:t>
      </w:r>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26.06.2019 № 2149 «О внесении изменений в постановление администрации города Мурманска от 05.12.2017 № 3875 «Об утверждении муниципальной программы города Мурманска «Формирование современной городской среды на территории муниципального образования город Мурманск» на 2018-2022 годы» (в ред. постановлений от 27.03.2018 № 791, от 13.06.2018 </w:t>
      </w:r>
      <w:r w:rsidR="008D5F83">
        <w:rPr>
          <w:rFonts w:ascii="Times New Roman" w:hAnsi="Times New Roman" w:cs="Times New Roman"/>
          <w:sz w:val="28"/>
          <w:szCs w:val="28"/>
        </w:rPr>
        <w:br/>
      </w:r>
      <w:r w:rsidRPr="007337FC">
        <w:rPr>
          <w:rFonts w:ascii="Times New Roman" w:hAnsi="Times New Roman" w:cs="Times New Roman"/>
          <w:sz w:val="28"/>
          <w:szCs w:val="28"/>
        </w:rPr>
        <w:t>№ 1741, от 01.10.2018 № 3354, от 17.12.2018 № 4381, от 18.03.2019 № 964)»;</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18.12.2019 № 4244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w:t>
      </w:r>
      <w:r w:rsidRPr="007337FC">
        <w:rPr>
          <w:rFonts w:ascii="Times New Roman" w:hAnsi="Times New Roman" w:cs="Times New Roman"/>
          <w:sz w:val="28"/>
          <w:szCs w:val="28"/>
        </w:rPr>
        <w:lastRenderedPageBreak/>
        <w:t xml:space="preserve">№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30.03.2020 № 868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08.06.2020 № 1349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25.12.2020 № 3051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24.03.2021 № 769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1349, от 25.12.2020 № 3051)»;</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03.06.2021 № 1496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от 05.12.2017 № 3875 (в ред. постановлений от 27</w:t>
      </w:r>
      <w:r w:rsidR="008D5F83">
        <w:rPr>
          <w:rFonts w:ascii="Times New Roman" w:hAnsi="Times New Roman" w:cs="Times New Roman"/>
          <w:sz w:val="28"/>
          <w:szCs w:val="28"/>
        </w:rPr>
        <w:t xml:space="preserve">.03.2018 № 791, от 13.06.2018 </w:t>
      </w:r>
      <w:r w:rsidRPr="007337FC">
        <w:rPr>
          <w:rFonts w:ascii="Times New Roman" w:hAnsi="Times New Roman" w:cs="Times New Roman"/>
          <w:sz w:val="28"/>
          <w:szCs w:val="28"/>
        </w:rPr>
        <w:t xml:space="preserve">№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 от 25.12.2020 № 3051, от 24.03.2021 № 769)»;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29.09.2021 № 2444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w:t>
      </w:r>
      <w:r w:rsidRPr="007337FC">
        <w:rPr>
          <w:rFonts w:ascii="Times New Roman" w:hAnsi="Times New Roman" w:cs="Times New Roman"/>
          <w:sz w:val="28"/>
          <w:szCs w:val="28"/>
        </w:rPr>
        <w:lastRenderedPageBreak/>
        <w:t xml:space="preserve">№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 от 25.12.2020 № 3051, от 24.03.2021 № 769, от 03.06.2021 № 1496)»;</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15.12.2021 № 3239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w:t>
      </w:r>
      <w:r w:rsidR="008D5F83">
        <w:rPr>
          <w:rFonts w:ascii="Times New Roman" w:hAnsi="Times New Roman" w:cs="Times New Roman"/>
          <w:sz w:val="28"/>
          <w:szCs w:val="28"/>
        </w:rPr>
        <w:t xml:space="preserve"> </w:t>
      </w:r>
      <w:r w:rsidRPr="007337FC">
        <w:rPr>
          <w:rFonts w:ascii="Times New Roman" w:hAnsi="Times New Roman" w:cs="Times New Roman"/>
          <w:sz w:val="28"/>
          <w:szCs w:val="28"/>
        </w:rPr>
        <w:t xml:space="preserve">№ 1349, от 25.12.2020 № 3051, от 24.03.2021 № 769, от 03.06.2021 № 1496, </w:t>
      </w:r>
      <w:r w:rsidR="008D5F83">
        <w:rPr>
          <w:rFonts w:ascii="Times New Roman" w:hAnsi="Times New Roman" w:cs="Times New Roman"/>
          <w:sz w:val="28"/>
          <w:szCs w:val="28"/>
        </w:rPr>
        <w:br/>
      </w:r>
      <w:r w:rsidRPr="007337FC">
        <w:rPr>
          <w:rFonts w:ascii="Times New Roman" w:hAnsi="Times New Roman" w:cs="Times New Roman"/>
          <w:sz w:val="28"/>
          <w:szCs w:val="28"/>
        </w:rPr>
        <w:t>от 29.09.2021 № 2444)»;</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от 01.03.2022 № 482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от 05.12.2017 № 3875 (в ред. постановлений от 27.03.2018 № 791, от 13.06.2018  № 1741, от 01.10.2018 № 3354, от 17.12.2018 № 4381, от 18.03.2019 № 964, 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08.06.2020 № 1349, от 25.12.2020 № 3051, от 24.03.2021 № 769, от 03.06.2021 № 1496, от 29.09.2021 № 2444, от 15.12.2021 № 3239)»;</w:t>
      </w:r>
      <w:proofErr w:type="gramEnd"/>
    </w:p>
    <w:p w:rsidR="007337FC" w:rsidRPr="007337FC" w:rsidRDefault="007337FC" w:rsidP="007337FC">
      <w:pPr>
        <w:spacing w:after="0" w:line="240" w:lineRule="auto"/>
        <w:ind w:firstLine="709"/>
        <w:jc w:val="both"/>
        <w:rPr>
          <w:rFonts w:ascii="Times New Roman" w:hAnsi="Times New Roman" w:cs="Times New Roman"/>
          <w:sz w:val="28"/>
          <w:szCs w:val="28"/>
        </w:rPr>
      </w:pPr>
      <w:proofErr w:type="gramStart"/>
      <w:r w:rsidRPr="007337FC">
        <w:rPr>
          <w:rFonts w:ascii="Times New Roman" w:hAnsi="Times New Roman" w:cs="Times New Roman"/>
          <w:sz w:val="28"/>
          <w:szCs w:val="28"/>
        </w:rPr>
        <w:t xml:space="preserve">- от 14.09.2022 № 2613 «О внесении изменений в муниципальную программу города Мурманска «Формирование современной городской среды на территории муниципального образования город Мурманск» на 2018-2024 годы, утвержденную постановлением администрации города Мурманска </w:t>
      </w:r>
      <w:r w:rsidR="008D5F83">
        <w:rPr>
          <w:rFonts w:ascii="Times New Roman" w:hAnsi="Times New Roman" w:cs="Times New Roman"/>
          <w:sz w:val="28"/>
          <w:szCs w:val="28"/>
        </w:rPr>
        <w:br/>
      </w:r>
      <w:r w:rsidRPr="007337FC">
        <w:rPr>
          <w:rFonts w:ascii="Times New Roman" w:hAnsi="Times New Roman" w:cs="Times New Roman"/>
          <w:sz w:val="28"/>
          <w:szCs w:val="28"/>
        </w:rPr>
        <w:t xml:space="preserve">от 05.12.2017 № 3875 (в ред. постановлений от 27.03.2018 № 791, от 13.06.2018 № 1741, от 01.10.2018 № 3354, от 17.12.2018 № 4381, от 18.03.2019 № 964, </w:t>
      </w:r>
      <w:r w:rsidR="008D5F83">
        <w:rPr>
          <w:rFonts w:ascii="Times New Roman" w:hAnsi="Times New Roman" w:cs="Times New Roman"/>
          <w:sz w:val="28"/>
          <w:szCs w:val="28"/>
        </w:rPr>
        <w:br/>
      </w:r>
      <w:r w:rsidRPr="007337FC">
        <w:rPr>
          <w:rFonts w:ascii="Times New Roman" w:hAnsi="Times New Roman" w:cs="Times New Roman"/>
          <w:sz w:val="28"/>
          <w:szCs w:val="28"/>
        </w:rPr>
        <w:t>от 26.06.2019 № 2149, от 18.12.2019 № 4244, от 30.03.2020 № 868, от</w:t>
      </w:r>
      <w:proofErr w:type="gramEnd"/>
      <w:r w:rsidRPr="007337FC">
        <w:rPr>
          <w:rFonts w:ascii="Times New Roman" w:hAnsi="Times New Roman" w:cs="Times New Roman"/>
          <w:sz w:val="28"/>
          <w:szCs w:val="28"/>
        </w:rPr>
        <w:t xml:space="preserve"> </w:t>
      </w:r>
      <w:proofErr w:type="gramStart"/>
      <w:r w:rsidRPr="007337FC">
        <w:rPr>
          <w:rFonts w:ascii="Times New Roman" w:hAnsi="Times New Roman" w:cs="Times New Roman"/>
          <w:sz w:val="28"/>
          <w:szCs w:val="28"/>
        </w:rPr>
        <w:t xml:space="preserve">08.06.2020 № 1349, от 25.12.2020 № 3051, от 24.03.2021 № 769, от 03.06.2021 № 1496, </w:t>
      </w:r>
      <w:r w:rsidR="008D5F83">
        <w:rPr>
          <w:rFonts w:ascii="Times New Roman" w:hAnsi="Times New Roman" w:cs="Times New Roman"/>
          <w:sz w:val="28"/>
          <w:szCs w:val="28"/>
        </w:rPr>
        <w:br/>
      </w:r>
      <w:r w:rsidRPr="007337FC">
        <w:rPr>
          <w:rFonts w:ascii="Times New Roman" w:hAnsi="Times New Roman" w:cs="Times New Roman"/>
          <w:sz w:val="28"/>
          <w:szCs w:val="28"/>
        </w:rPr>
        <w:t>от 29.09.2021 № 2444, от 15.12.2021 № 3239, от 01.03.2022 № 482)».</w:t>
      </w:r>
      <w:proofErr w:type="gramEnd"/>
    </w:p>
    <w:p w:rsidR="007337FC" w:rsidRPr="008D1801" w:rsidRDefault="007337FC" w:rsidP="007337FC">
      <w:pPr>
        <w:spacing w:after="0" w:line="240" w:lineRule="auto"/>
        <w:ind w:firstLine="709"/>
        <w:jc w:val="both"/>
        <w:rPr>
          <w:rFonts w:ascii="Times New Roman" w:hAnsi="Times New Roman" w:cs="Times New Roman"/>
          <w:sz w:val="28"/>
          <w:szCs w:val="28"/>
        </w:rPr>
      </w:pPr>
      <w:r w:rsidRPr="008D1801">
        <w:rPr>
          <w:rFonts w:ascii="Times New Roman" w:hAnsi="Times New Roman" w:cs="Times New Roman"/>
          <w:sz w:val="28"/>
          <w:szCs w:val="28"/>
        </w:rPr>
        <w:t xml:space="preserve">4. Отделу информационно-технического обеспечения и защиты информации администрации города Мурманска (Кузьмин А.Н.) </w:t>
      </w:r>
      <w:proofErr w:type="gramStart"/>
      <w:r w:rsidRPr="008D1801">
        <w:rPr>
          <w:rFonts w:ascii="Times New Roman" w:hAnsi="Times New Roman" w:cs="Times New Roman"/>
          <w:sz w:val="28"/>
          <w:szCs w:val="28"/>
        </w:rPr>
        <w:t>разместить</w:t>
      </w:r>
      <w:proofErr w:type="gramEnd"/>
      <w:r w:rsidRPr="008D1801">
        <w:rPr>
          <w:rFonts w:ascii="Times New Roman" w:hAnsi="Times New Roman" w:cs="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8D1801">
        <w:rPr>
          <w:rFonts w:ascii="Times New Roman" w:hAnsi="Times New Roman" w:cs="Times New Roman"/>
          <w:sz w:val="28"/>
          <w:szCs w:val="28"/>
        </w:rPr>
        <w:t>5. Редакции газеты «Вечерний Мурманск» (</w:t>
      </w:r>
      <w:proofErr w:type="gramStart"/>
      <w:r w:rsidRPr="008D1801">
        <w:rPr>
          <w:rFonts w:ascii="Times New Roman" w:hAnsi="Times New Roman" w:cs="Times New Roman"/>
          <w:sz w:val="28"/>
          <w:szCs w:val="28"/>
        </w:rPr>
        <w:t>Хабаров</w:t>
      </w:r>
      <w:proofErr w:type="gramEnd"/>
      <w:r w:rsidRPr="008D1801">
        <w:rPr>
          <w:rFonts w:ascii="Times New Roman" w:hAnsi="Times New Roman" w:cs="Times New Roman"/>
          <w:sz w:val="28"/>
          <w:szCs w:val="28"/>
        </w:rPr>
        <w:t xml:space="preserve"> В.А.) опубликовать настоящее постановление с приложением.</w:t>
      </w:r>
    </w:p>
    <w:p w:rsidR="007337FC" w:rsidRPr="007337FC" w:rsidRDefault="007337FC" w:rsidP="007337FC">
      <w:pPr>
        <w:spacing w:after="0" w:line="240" w:lineRule="auto"/>
        <w:ind w:firstLine="709"/>
        <w:jc w:val="both"/>
        <w:rPr>
          <w:rFonts w:ascii="Times New Roman" w:hAnsi="Times New Roman" w:cs="Times New Roman"/>
          <w:sz w:val="28"/>
          <w:szCs w:val="28"/>
        </w:rPr>
      </w:pPr>
      <w:r w:rsidRPr="007337FC">
        <w:rPr>
          <w:rFonts w:ascii="Times New Roman" w:hAnsi="Times New Roman" w:cs="Times New Roman"/>
          <w:sz w:val="28"/>
          <w:szCs w:val="28"/>
        </w:rPr>
        <w:t>6. Настоящее постановление вступает в силу со дня официального опубликования и применяется к правоотношениям, возникшим с 01.01.2023.</w:t>
      </w:r>
    </w:p>
    <w:p w:rsid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337FC">
        <w:rPr>
          <w:rFonts w:ascii="Times New Roman" w:hAnsi="Times New Roman" w:cs="Times New Roman"/>
          <w:sz w:val="28"/>
          <w:szCs w:val="28"/>
        </w:rPr>
        <w:t xml:space="preserve">7. </w:t>
      </w:r>
      <w:proofErr w:type="gramStart"/>
      <w:r w:rsidRPr="007337FC">
        <w:rPr>
          <w:rFonts w:ascii="Times New Roman" w:hAnsi="Times New Roman" w:cs="Times New Roman"/>
          <w:sz w:val="28"/>
          <w:szCs w:val="28"/>
        </w:rPr>
        <w:t>Контроль за</w:t>
      </w:r>
      <w:proofErr w:type="gramEnd"/>
      <w:r w:rsidRPr="007337FC">
        <w:rPr>
          <w:rFonts w:ascii="Times New Roman" w:hAnsi="Times New Roman" w:cs="Times New Roman"/>
          <w:sz w:val="28"/>
          <w:szCs w:val="28"/>
        </w:rPr>
        <w:t xml:space="preserve"> выполнением настоящего постановления возложить </w:t>
      </w:r>
      <w:r w:rsidR="008D5F83">
        <w:rPr>
          <w:rFonts w:ascii="Times New Roman" w:hAnsi="Times New Roman" w:cs="Times New Roman"/>
          <w:sz w:val="28"/>
          <w:szCs w:val="28"/>
        </w:rPr>
        <w:br/>
      </w:r>
      <w:r w:rsidRPr="007337FC">
        <w:rPr>
          <w:rFonts w:ascii="Times New Roman" w:hAnsi="Times New Roman" w:cs="Times New Roman"/>
          <w:sz w:val="28"/>
          <w:szCs w:val="28"/>
        </w:rPr>
        <w:t>на</w:t>
      </w:r>
      <w:r w:rsidRPr="007337FC">
        <w:rPr>
          <w:rFonts w:ascii="Times New Roman" w:hAnsi="Times New Roman" w:cs="Times New Roman"/>
          <w:bCs/>
          <w:color w:val="000000"/>
          <w:sz w:val="28"/>
          <w:szCs w:val="28"/>
          <w:lang w:eastAsia="ru-RU"/>
        </w:rPr>
        <w:t xml:space="preserve"> </w:t>
      </w:r>
      <w:r w:rsidRPr="007337FC">
        <w:rPr>
          <w:rFonts w:ascii="Times New Roman" w:hAnsi="Times New Roman" w:cs="Times New Roman"/>
          <w:sz w:val="28"/>
          <w:szCs w:val="28"/>
        </w:rPr>
        <w:t>заместителя главы администрации города Мурманска</w:t>
      </w:r>
      <w:r w:rsidR="004D799F">
        <w:rPr>
          <w:rFonts w:ascii="Times New Roman" w:hAnsi="Times New Roman" w:cs="Times New Roman"/>
          <w:sz w:val="28"/>
          <w:szCs w:val="28"/>
        </w:rPr>
        <w:t xml:space="preserve"> – председателя комитета по развитию городского хозяйства</w:t>
      </w:r>
      <w:r w:rsidRPr="007337FC">
        <w:rPr>
          <w:rFonts w:ascii="Times New Roman" w:hAnsi="Times New Roman" w:cs="Times New Roman"/>
          <w:sz w:val="28"/>
          <w:szCs w:val="28"/>
        </w:rPr>
        <w:t xml:space="preserve"> </w:t>
      </w:r>
      <w:r w:rsidR="004D799F">
        <w:rPr>
          <w:rFonts w:ascii="Times New Roman" w:hAnsi="Times New Roman" w:cs="Times New Roman"/>
          <w:sz w:val="28"/>
          <w:szCs w:val="28"/>
        </w:rPr>
        <w:t>Нерубащенко Н.Ю</w:t>
      </w:r>
      <w:r w:rsidR="002D7F7E">
        <w:rPr>
          <w:rFonts w:ascii="Times New Roman" w:hAnsi="Times New Roman" w:cs="Times New Roman"/>
          <w:sz w:val="28"/>
          <w:szCs w:val="28"/>
        </w:rPr>
        <w:t xml:space="preserve">. </w:t>
      </w:r>
    </w:p>
    <w:p w:rsidR="007337FC" w:rsidRDefault="007337FC" w:rsidP="007337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337FC" w:rsidRDefault="007337FC" w:rsidP="0023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2D7F7E" w:rsidRPr="007337FC" w:rsidRDefault="002D7F7E" w:rsidP="0023591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D1801" w:rsidRDefault="007337FC" w:rsidP="007337FC">
      <w:pPr>
        <w:spacing w:after="0" w:line="240" w:lineRule="auto"/>
        <w:jc w:val="both"/>
        <w:rPr>
          <w:rFonts w:ascii="Times New Roman" w:hAnsi="Times New Roman" w:cs="Times New Roman"/>
          <w:b/>
          <w:sz w:val="28"/>
          <w:szCs w:val="28"/>
        </w:rPr>
      </w:pPr>
      <w:r w:rsidRPr="007337FC">
        <w:rPr>
          <w:rFonts w:ascii="Times New Roman" w:hAnsi="Times New Roman" w:cs="Times New Roman"/>
          <w:b/>
          <w:sz w:val="28"/>
          <w:szCs w:val="28"/>
        </w:rPr>
        <w:t xml:space="preserve">Глава </w:t>
      </w:r>
      <w:r w:rsidR="008D1801">
        <w:rPr>
          <w:rFonts w:ascii="Times New Roman" w:hAnsi="Times New Roman" w:cs="Times New Roman"/>
          <w:b/>
          <w:sz w:val="28"/>
          <w:szCs w:val="28"/>
        </w:rPr>
        <w:t xml:space="preserve">администрации </w:t>
      </w:r>
    </w:p>
    <w:p w:rsidR="007337FC" w:rsidRPr="005112A5" w:rsidRDefault="007337FC" w:rsidP="007337FC">
      <w:pPr>
        <w:spacing w:after="0" w:line="240" w:lineRule="auto"/>
        <w:jc w:val="both"/>
        <w:rPr>
          <w:rFonts w:ascii="Arial" w:hAnsi="Arial" w:cs="Arial"/>
          <w:b/>
          <w:sz w:val="24"/>
          <w:szCs w:val="24"/>
        </w:rPr>
      </w:pPr>
      <w:r w:rsidRPr="007337FC">
        <w:rPr>
          <w:rFonts w:ascii="Times New Roman" w:hAnsi="Times New Roman" w:cs="Times New Roman"/>
          <w:b/>
          <w:sz w:val="28"/>
          <w:szCs w:val="28"/>
        </w:rPr>
        <w:lastRenderedPageBreak/>
        <w:t xml:space="preserve">города Мурманска </w:t>
      </w:r>
      <w:r>
        <w:rPr>
          <w:rFonts w:ascii="Times New Roman" w:hAnsi="Times New Roman" w:cs="Times New Roman"/>
          <w:b/>
          <w:sz w:val="28"/>
          <w:szCs w:val="28"/>
        </w:rPr>
        <w:tab/>
      </w:r>
      <w:r>
        <w:rPr>
          <w:rFonts w:ascii="Times New Roman" w:hAnsi="Times New Roman" w:cs="Times New Roman"/>
          <w:b/>
          <w:sz w:val="28"/>
          <w:szCs w:val="28"/>
        </w:rPr>
        <w:tab/>
      </w:r>
      <w:r w:rsidR="0023591F">
        <w:rPr>
          <w:rFonts w:ascii="Times New Roman" w:hAnsi="Times New Roman" w:cs="Times New Roman"/>
          <w:b/>
          <w:sz w:val="28"/>
          <w:szCs w:val="28"/>
        </w:rPr>
        <w:t xml:space="preserve">       </w:t>
      </w:r>
      <w:r>
        <w:rPr>
          <w:rFonts w:ascii="Times New Roman" w:hAnsi="Times New Roman" w:cs="Times New Roman"/>
          <w:b/>
          <w:sz w:val="28"/>
          <w:szCs w:val="28"/>
        </w:rPr>
        <w:tab/>
      </w:r>
      <w:r w:rsidR="0023591F">
        <w:rPr>
          <w:rFonts w:ascii="Times New Roman" w:hAnsi="Times New Roman" w:cs="Times New Roman"/>
          <w:b/>
          <w:sz w:val="28"/>
          <w:szCs w:val="28"/>
        </w:rPr>
        <w:tab/>
      </w:r>
      <w:r w:rsidR="0037632B">
        <w:rPr>
          <w:rFonts w:ascii="Times New Roman" w:hAnsi="Times New Roman" w:cs="Times New Roman"/>
          <w:b/>
          <w:sz w:val="28"/>
          <w:szCs w:val="28"/>
        </w:rPr>
        <w:t xml:space="preserve">  </w:t>
      </w:r>
      <w:r w:rsidR="008D1801">
        <w:rPr>
          <w:rFonts w:ascii="Times New Roman" w:hAnsi="Times New Roman" w:cs="Times New Roman"/>
          <w:b/>
          <w:sz w:val="28"/>
          <w:szCs w:val="28"/>
        </w:rPr>
        <w:t xml:space="preserve">           </w:t>
      </w:r>
      <w:r w:rsidR="0037632B">
        <w:rPr>
          <w:rFonts w:ascii="Times New Roman" w:hAnsi="Times New Roman" w:cs="Times New Roman"/>
          <w:b/>
          <w:sz w:val="28"/>
          <w:szCs w:val="28"/>
        </w:rPr>
        <w:t xml:space="preserve">                  </w:t>
      </w:r>
      <w:r w:rsidR="0023591F">
        <w:rPr>
          <w:rFonts w:ascii="Times New Roman" w:hAnsi="Times New Roman" w:cs="Times New Roman"/>
          <w:b/>
          <w:sz w:val="28"/>
          <w:szCs w:val="28"/>
        </w:rPr>
        <w:t xml:space="preserve">     </w:t>
      </w:r>
      <w:r w:rsidRPr="007337FC">
        <w:rPr>
          <w:rFonts w:ascii="Times New Roman" w:hAnsi="Times New Roman" w:cs="Times New Roman"/>
          <w:b/>
          <w:sz w:val="28"/>
          <w:szCs w:val="28"/>
        </w:rPr>
        <w:t xml:space="preserve">Ю.В. </w:t>
      </w:r>
      <w:proofErr w:type="spellStart"/>
      <w:r w:rsidRPr="007337FC">
        <w:rPr>
          <w:rFonts w:ascii="Times New Roman" w:hAnsi="Times New Roman" w:cs="Times New Roman"/>
          <w:b/>
          <w:sz w:val="28"/>
          <w:szCs w:val="28"/>
        </w:rPr>
        <w:t>Сердечкин</w:t>
      </w:r>
      <w:proofErr w:type="spellEnd"/>
    </w:p>
    <w:p w:rsidR="002D7F7E" w:rsidRDefault="002D7F7E" w:rsidP="004F2232">
      <w:pPr>
        <w:spacing w:after="0" w:line="240" w:lineRule="auto"/>
        <w:ind w:right="-286"/>
        <w:jc w:val="center"/>
        <w:rPr>
          <w:rFonts w:ascii="Times New Roman" w:hAnsi="Times New Roman" w:cs="Times New Roman"/>
          <w:sz w:val="28"/>
          <w:szCs w:val="28"/>
        </w:rPr>
      </w:pPr>
    </w:p>
    <w:p w:rsidR="002D7F7E" w:rsidRDefault="002D7F7E" w:rsidP="004F2232">
      <w:pPr>
        <w:spacing w:after="0" w:line="240" w:lineRule="auto"/>
        <w:ind w:right="-286"/>
        <w:jc w:val="center"/>
        <w:rPr>
          <w:rFonts w:ascii="Times New Roman" w:hAnsi="Times New Roman" w:cs="Times New Roman"/>
          <w:sz w:val="28"/>
          <w:szCs w:val="28"/>
        </w:rPr>
      </w:pPr>
    </w:p>
    <w:p w:rsidR="002D7F7E"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p>
    <w:p w:rsidR="004F2232" w:rsidRDefault="002D7F7E" w:rsidP="002D7F7E">
      <w:pPr>
        <w:spacing w:after="0" w:line="240" w:lineRule="auto"/>
        <w:ind w:left="2832"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4F2232">
        <w:rPr>
          <w:rFonts w:ascii="Times New Roman" w:hAnsi="Times New Roman" w:cs="Times New Roman"/>
          <w:sz w:val="28"/>
          <w:szCs w:val="28"/>
        </w:rPr>
        <w:t>Приложение</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 </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745D8A">
        <w:rPr>
          <w:rFonts w:ascii="Times New Roman" w:hAnsi="Times New Roman" w:cs="Times New Roman"/>
          <w:sz w:val="28"/>
          <w:szCs w:val="28"/>
        </w:rPr>
        <w:t xml:space="preserve">                           </w:t>
      </w:r>
      <w:r>
        <w:rPr>
          <w:rFonts w:ascii="Times New Roman" w:hAnsi="Times New Roman" w:cs="Times New Roman"/>
          <w:sz w:val="28"/>
          <w:szCs w:val="28"/>
        </w:rPr>
        <w:t>города Мурманска</w:t>
      </w:r>
      <w:r w:rsidRPr="006E4199">
        <w:rPr>
          <w:rFonts w:ascii="Times New Roman" w:hAnsi="Times New Roman" w:cs="Times New Roman"/>
          <w:sz w:val="28"/>
          <w:szCs w:val="28"/>
        </w:rPr>
        <w:t xml:space="preserve"> </w:t>
      </w:r>
    </w:p>
    <w:p w:rsidR="004F2232" w:rsidRDefault="004F2232" w:rsidP="004F2232">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C7498B">
        <w:rPr>
          <w:rFonts w:ascii="Times New Roman" w:hAnsi="Times New Roman" w:cs="Times New Roman"/>
          <w:sz w:val="28"/>
          <w:szCs w:val="28"/>
        </w:rPr>
        <w:t xml:space="preserve">                  </w:t>
      </w:r>
      <w:r w:rsidR="00745D8A">
        <w:rPr>
          <w:rFonts w:ascii="Times New Roman" w:hAnsi="Times New Roman" w:cs="Times New Roman"/>
          <w:sz w:val="28"/>
          <w:szCs w:val="28"/>
        </w:rPr>
        <w:t xml:space="preserve">           </w:t>
      </w:r>
      <w:r w:rsidR="00C7498B">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A47F0B">
        <w:rPr>
          <w:rFonts w:ascii="Times New Roman" w:hAnsi="Times New Roman" w:cs="Times New Roman"/>
          <w:sz w:val="28"/>
          <w:szCs w:val="28"/>
        </w:rPr>
        <w:t xml:space="preserve"> </w:t>
      </w:r>
      <w:r w:rsidR="003F70AE">
        <w:rPr>
          <w:rFonts w:ascii="Times New Roman" w:hAnsi="Times New Roman" w:cs="Times New Roman"/>
          <w:sz w:val="28"/>
          <w:szCs w:val="28"/>
        </w:rPr>
        <w:t>28.11.2022</w:t>
      </w:r>
      <w:r w:rsidR="00D44524">
        <w:rPr>
          <w:rFonts w:ascii="Times New Roman" w:hAnsi="Times New Roman" w:cs="Times New Roman"/>
          <w:sz w:val="28"/>
          <w:szCs w:val="28"/>
        </w:rPr>
        <w:t xml:space="preserve"> </w:t>
      </w:r>
      <w:r>
        <w:rPr>
          <w:rFonts w:ascii="Times New Roman" w:hAnsi="Times New Roman" w:cs="Times New Roman"/>
          <w:sz w:val="28"/>
          <w:szCs w:val="28"/>
        </w:rPr>
        <w:t>№</w:t>
      </w:r>
      <w:r w:rsidR="00442396">
        <w:rPr>
          <w:rFonts w:ascii="Times New Roman" w:hAnsi="Times New Roman" w:cs="Times New Roman"/>
          <w:sz w:val="28"/>
          <w:szCs w:val="28"/>
        </w:rPr>
        <w:t xml:space="preserve"> </w:t>
      </w:r>
      <w:r w:rsidR="003F70AE">
        <w:rPr>
          <w:rFonts w:ascii="Times New Roman" w:hAnsi="Times New Roman" w:cs="Times New Roman"/>
          <w:sz w:val="28"/>
          <w:szCs w:val="28"/>
        </w:rPr>
        <w:t>3702</w:t>
      </w:r>
    </w:p>
    <w:p w:rsidR="003F70AE" w:rsidRDefault="003F70AE" w:rsidP="004F2232">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ред. постановления </w:t>
      </w:r>
      <w:proofErr w:type="gramEnd"/>
    </w:p>
    <w:p w:rsidR="002D7F7E" w:rsidRDefault="002D7F7E" w:rsidP="002D7F7E">
      <w:pPr>
        <w:tabs>
          <w:tab w:val="left" w:pos="5954"/>
        </w:tabs>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r w:rsidR="003F70AE">
        <w:rPr>
          <w:rFonts w:ascii="Times New Roman" w:hAnsi="Times New Roman" w:cs="Times New Roman"/>
          <w:sz w:val="28"/>
          <w:szCs w:val="28"/>
        </w:rPr>
        <w:t>от 14.06.2023 № 2175</w:t>
      </w:r>
      <w:r>
        <w:rPr>
          <w:rFonts w:ascii="Times New Roman" w:hAnsi="Times New Roman" w:cs="Times New Roman"/>
          <w:sz w:val="28"/>
          <w:szCs w:val="28"/>
        </w:rPr>
        <w:t>,</w:t>
      </w:r>
    </w:p>
    <w:p w:rsidR="003F70AE" w:rsidRDefault="004D799F" w:rsidP="008D6F52">
      <w:pPr>
        <w:spacing w:after="0" w:line="240" w:lineRule="auto"/>
        <w:ind w:right="424"/>
        <w:jc w:val="right"/>
        <w:rPr>
          <w:rFonts w:ascii="Times New Roman" w:hAnsi="Times New Roman" w:cs="Times New Roman"/>
          <w:sz w:val="28"/>
          <w:szCs w:val="28"/>
        </w:rPr>
      </w:pPr>
      <w:r>
        <w:rPr>
          <w:rFonts w:ascii="Times New Roman" w:hAnsi="Times New Roman" w:cs="Times New Roman"/>
          <w:sz w:val="28"/>
          <w:szCs w:val="28"/>
        </w:rPr>
        <w:t xml:space="preserve">                                                    </w:t>
      </w:r>
      <w:r w:rsidR="008D6F52">
        <w:rPr>
          <w:rFonts w:ascii="Times New Roman" w:hAnsi="Times New Roman" w:cs="Times New Roman"/>
          <w:sz w:val="28"/>
          <w:szCs w:val="28"/>
        </w:rPr>
        <w:t xml:space="preserve">                            </w:t>
      </w:r>
      <w:r w:rsidR="002D7F7E">
        <w:rPr>
          <w:rFonts w:ascii="Times New Roman" w:hAnsi="Times New Roman" w:cs="Times New Roman"/>
          <w:sz w:val="28"/>
          <w:szCs w:val="28"/>
        </w:rPr>
        <w:t>от 21.12.2023 № 4490</w:t>
      </w:r>
      <w:r>
        <w:rPr>
          <w:rFonts w:ascii="Times New Roman" w:hAnsi="Times New Roman" w:cs="Times New Roman"/>
          <w:sz w:val="28"/>
          <w:szCs w:val="28"/>
        </w:rPr>
        <w:t>,</w:t>
      </w:r>
      <w:r>
        <w:rPr>
          <w:rFonts w:ascii="Times New Roman" w:hAnsi="Times New Roman" w:cs="Times New Roman"/>
          <w:sz w:val="28"/>
          <w:szCs w:val="28"/>
        </w:rPr>
        <w:br/>
        <w:t xml:space="preserve">                                                    </w:t>
      </w:r>
      <w:r w:rsidR="008D6F52">
        <w:rPr>
          <w:rFonts w:ascii="Times New Roman" w:hAnsi="Times New Roman" w:cs="Times New Roman"/>
          <w:sz w:val="28"/>
          <w:szCs w:val="28"/>
        </w:rPr>
        <w:t xml:space="preserve">                               </w:t>
      </w:r>
      <w:r>
        <w:rPr>
          <w:rFonts w:ascii="Times New Roman" w:hAnsi="Times New Roman" w:cs="Times New Roman"/>
          <w:sz w:val="28"/>
          <w:szCs w:val="28"/>
        </w:rPr>
        <w:t>от 01.04.2024 № 1229</w:t>
      </w:r>
      <w:r w:rsidR="008D6F52">
        <w:rPr>
          <w:rFonts w:ascii="Times New Roman" w:hAnsi="Times New Roman" w:cs="Times New Roman"/>
          <w:sz w:val="28"/>
          <w:szCs w:val="28"/>
        </w:rPr>
        <w:t xml:space="preserve">, </w:t>
      </w:r>
      <w:r w:rsidR="0037632B">
        <w:rPr>
          <w:rFonts w:ascii="Times New Roman" w:hAnsi="Times New Roman" w:cs="Times New Roman"/>
          <w:sz w:val="28"/>
          <w:szCs w:val="28"/>
        </w:rPr>
        <w:br/>
      </w:r>
      <w:r w:rsidR="008D6F52">
        <w:rPr>
          <w:rFonts w:ascii="Times New Roman" w:hAnsi="Times New Roman" w:cs="Times New Roman"/>
          <w:sz w:val="28"/>
          <w:szCs w:val="28"/>
        </w:rPr>
        <w:t>от 19.12.2024 № 4169</w:t>
      </w:r>
      <w:r w:rsidR="0037632B">
        <w:rPr>
          <w:rFonts w:ascii="Times New Roman" w:hAnsi="Times New Roman" w:cs="Times New Roman"/>
          <w:sz w:val="28"/>
          <w:szCs w:val="28"/>
        </w:rPr>
        <w:br/>
      </w:r>
      <w:r w:rsidR="0037632B" w:rsidRPr="00CF3AD8">
        <w:rPr>
          <w:rFonts w:ascii="Times New Roman" w:hAnsi="Times New Roman" w:cs="Times New Roman"/>
          <w:sz w:val="28"/>
          <w:szCs w:val="28"/>
        </w:rPr>
        <w:t xml:space="preserve">от </w:t>
      </w:r>
      <w:r w:rsidR="00CF3AD8" w:rsidRPr="00CF3AD8">
        <w:rPr>
          <w:rFonts w:ascii="Times New Roman" w:hAnsi="Times New Roman" w:cs="Times New Roman"/>
          <w:sz w:val="28"/>
          <w:szCs w:val="28"/>
        </w:rPr>
        <w:t xml:space="preserve">28.03.2025 </w:t>
      </w:r>
      <w:r w:rsidR="0037632B" w:rsidRPr="00CF3AD8">
        <w:rPr>
          <w:rFonts w:ascii="Times New Roman" w:hAnsi="Times New Roman" w:cs="Times New Roman"/>
          <w:sz w:val="28"/>
          <w:szCs w:val="28"/>
        </w:rPr>
        <w:t xml:space="preserve">№ </w:t>
      </w:r>
      <w:r w:rsidR="00CF3AD8" w:rsidRPr="00CF3AD8">
        <w:rPr>
          <w:rFonts w:ascii="Times New Roman" w:hAnsi="Times New Roman" w:cs="Times New Roman"/>
          <w:sz w:val="28"/>
          <w:szCs w:val="28"/>
        </w:rPr>
        <w:t>1191)</w:t>
      </w:r>
    </w:p>
    <w:p w:rsidR="004F2232" w:rsidRDefault="004F2232" w:rsidP="004F2232">
      <w:pPr>
        <w:spacing w:after="0" w:line="240" w:lineRule="auto"/>
        <w:ind w:right="-286"/>
        <w:jc w:val="center"/>
        <w:rPr>
          <w:rFonts w:ascii="Times New Roman" w:hAnsi="Times New Roman" w:cs="Times New Roman"/>
          <w:sz w:val="28"/>
          <w:szCs w:val="28"/>
        </w:rPr>
      </w:pPr>
      <w:r>
        <w:rPr>
          <w:rFonts w:ascii="Times New Roman" w:hAnsi="Times New Roman" w:cs="Times New Roman"/>
          <w:sz w:val="28"/>
          <w:szCs w:val="28"/>
        </w:rPr>
        <w:t xml:space="preserve">                                                                                   </w:t>
      </w: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ind w:right="-286"/>
        <w:jc w:val="center"/>
        <w:rPr>
          <w:rFonts w:ascii="Times New Roman" w:hAnsi="Times New Roman" w:cs="Times New Roman"/>
          <w:sz w:val="28"/>
          <w:szCs w:val="28"/>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ind w:right="-144"/>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Default="004F2232" w:rsidP="004F2232">
      <w:pPr>
        <w:spacing w:after="0" w:line="240" w:lineRule="auto"/>
        <w:jc w:val="right"/>
        <w:rPr>
          <w:rFonts w:ascii="Times New Roman" w:hAnsi="Times New Roman" w:cs="Times New Roman"/>
          <w:sz w:val="24"/>
          <w:szCs w:val="24"/>
        </w:rPr>
      </w:pPr>
    </w:p>
    <w:p w:rsidR="004F2232" w:rsidRPr="005B6DB1" w:rsidRDefault="004F2232" w:rsidP="004F2232">
      <w:pPr>
        <w:spacing w:after="0" w:line="240" w:lineRule="auto"/>
        <w:jc w:val="center"/>
        <w:rPr>
          <w:rFonts w:ascii="Times New Roman" w:hAnsi="Times New Roman" w:cs="Times New Roman"/>
          <w:sz w:val="28"/>
          <w:szCs w:val="28"/>
        </w:rPr>
      </w:pPr>
      <w:r w:rsidRPr="005B6DB1">
        <w:rPr>
          <w:rFonts w:ascii="Times New Roman" w:hAnsi="Times New Roman" w:cs="Times New Roman"/>
          <w:sz w:val="28"/>
          <w:szCs w:val="28"/>
        </w:rPr>
        <w:t>Муниципальная программа города Мурманска</w:t>
      </w:r>
    </w:p>
    <w:p w:rsidR="004F2232" w:rsidRPr="004F2232" w:rsidRDefault="004F2232" w:rsidP="004F2232">
      <w:pPr>
        <w:jc w:val="center"/>
        <w:rPr>
          <w:rFonts w:ascii="Times New Roman" w:hAnsi="Times New Roman" w:cs="Times New Roman"/>
          <w:sz w:val="28"/>
          <w:szCs w:val="28"/>
        </w:rPr>
      </w:pPr>
      <w:r w:rsidRPr="004F2232">
        <w:rPr>
          <w:rFonts w:ascii="Times New Roman" w:hAnsi="Times New Roman" w:cs="Times New Roman"/>
          <w:sz w:val="28"/>
          <w:szCs w:val="28"/>
        </w:rPr>
        <w:t xml:space="preserve">«Формирование современной городской среды на территории </w:t>
      </w:r>
      <w:r>
        <w:rPr>
          <w:rFonts w:ascii="Times New Roman" w:hAnsi="Times New Roman" w:cs="Times New Roman"/>
          <w:sz w:val="28"/>
          <w:szCs w:val="28"/>
        </w:rPr>
        <w:t xml:space="preserve">               </w:t>
      </w:r>
      <w:r w:rsidRPr="004F2232">
        <w:rPr>
          <w:rFonts w:ascii="Times New Roman" w:hAnsi="Times New Roman" w:cs="Times New Roman"/>
          <w:sz w:val="28"/>
          <w:szCs w:val="28"/>
        </w:rPr>
        <w:t xml:space="preserve">муниципального образования город Мурманск» на </w:t>
      </w:r>
      <w:r>
        <w:rPr>
          <w:rFonts w:ascii="Times New Roman" w:hAnsi="Times New Roman" w:cs="Times New Roman"/>
          <w:sz w:val="28"/>
          <w:szCs w:val="28"/>
        </w:rPr>
        <w:t xml:space="preserve">2023 – </w:t>
      </w:r>
      <w:r w:rsidR="00397A48">
        <w:rPr>
          <w:rFonts w:ascii="Times New Roman" w:hAnsi="Times New Roman" w:cs="Times New Roman"/>
          <w:sz w:val="28"/>
          <w:szCs w:val="28"/>
        </w:rPr>
        <w:t>2028</w:t>
      </w:r>
      <w:r w:rsidRPr="004F2232">
        <w:rPr>
          <w:rFonts w:ascii="Times New Roman" w:hAnsi="Times New Roman" w:cs="Times New Roman"/>
          <w:sz w:val="28"/>
          <w:szCs w:val="28"/>
        </w:rPr>
        <w:t xml:space="preserve"> годы</w:t>
      </w:r>
    </w:p>
    <w:p w:rsidR="004F2232" w:rsidRDefault="004F2232" w:rsidP="004F2232">
      <w:pPr>
        <w:rPr>
          <w:rFonts w:ascii="Times New Roman" w:hAnsi="Times New Roman" w:cs="Times New Roman"/>
          <w:sz w:val="24"/>
          <w:szCs w:val="24"/>
        </w:rPr>
      </w:pPr>
    </w:p>
    <w:p w:rsidR="004F2232" w:rsidRDefault="004F2232" w:rsidP="004F2232">
      <w:pPr>
        <w:tabs>
          <w:tab w:val="left" w:pos="7058"/>
        </w:tabs>
        <w:rPr>
          <w:rFonts w:ascii="Times New Roman" w:hAnsi="Times New Roman" w:cs="Times New Roman"/>
          <w:sz w:val="24"/>
          <w:szCs w:val="24"/>
        </w:rPr>
      </w:pPr>
      <w:r>
        <w:rPr>
          <w:rFonts w:ascii="Times New Roman" w:hAnsi="Times New Roman" w:cs="Times New Roman"/>
          <w:sz w:val="24"/>
          <w:szCs w:val="24"/>
        </w:rPr>
        <w:tab/>
      </w: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4F2232" w:rsidRDefault="004F2232" w:rsidP="004F2232">
      <w:pPr>
        <w:rPr>
          <w:rFonts w:ascii="Times New Roman" w:hAnsi="Times New Roman" w:cs="Times New Roman"/>
          <w:sz w:val="24"/>
          <w:szCs w:val="24"/>
        </w:rPr>
      </w:pPr>
    </w:p>
    <w:p w:rsidR="00CD624D" w:rsidRDefault="00CD624D" w:rsidP="004F2232">
      <w:pPr>
        <w:rPr>
          <w:rFonts w:ascii="Times New Roman" w:hAnsi="Times New Roman" w:cs="Times New Roman"/>
          <w:sz w:val="24"/>
          <w:szCs w:val="24"/>
        </w:rPr>
      </w:pPr>
    </w:p>
    <w:p w:rsidR="0037632B" w:rsidRDefault="0037632B" w:rsidP="004F2232">
      <w:pPr>
        <w:rPr>
          <w:rFonts w:ascii="Times New Roman" w:hAnsi="Times New Roman" w:cs="Times New Roman"/>
          <w:sz w:val="24"/>
          <w:szCs w:val="24"/>
        </w:rPr>
      </w:pP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t xml:space="preserve">Срок реализации: 2023 </w:t>
      </w:r>
      <w:r>
        <w:rPr>
          <w:rFonts w:ascii="Times New Roman" w:hAnsi="Times New Roman" w:cs="Times New Roman"/>
          <w:sz w:val="28"/>
          <w:szCs w:val="28"/>
        </w:rPr>
        <w:t>–</w:t>
      </w:r>
      <w:r w:rsidRPr="005B6DB1">
        <w:rPr>
          <w:rFonts w:ascii="Times New Roman" w:hAnsi="Times New Roman" w:cs="Times New Roman"/>
          <w:sz w:val="28"/>
          <w:szCs w:val="28"/>
        </w:rPr>
        <w:t xml:space="preserve"> </w:t>
      </w:r>
      <w:r w:rsidR="00397A48">
        <w:rPr>
          <w:rFonts w:ascii="Times New Roman" w:hAnsi="Times New Roman" w:cs="Times New Roman"/>
          <w:sz w:val="28"/>
          <w:szCs w:val="28"/>
        </w:rPr>
        <w:t>2028</w:t>
      </w:r>
      <w:r w:rsidRPr="005B6DB1">
        <w:rPr>
          <w:rFonts w:ascii="Times New Roman" w:hAnsi="Times New Roman" w:cs="Times New Roman"/>
          <w:sz w:val="28"/>
          <w:szCs w:val="28"/>
        </w:rPr>
        <w:t xml:space="preserve"> годы</w:t>
      </w:r>
    </w:p>
    <w:p w:rsidR="004F2232" w:rsidRPr="005B6DB1" w:rsidRDefault="004F2232" w:rsidP="004F2232">
      <w:pPr>
        <w:tabs>
          <w:tab w:val="left" w:pos="3948"/>
        </w:tabs>
        <w:jc w:val="both"/>
        <w:rPr>
          <w:rFonts w:ascii="Times New Roman" w:hAnsi="Times New Roman" w:cs="Times New Roman"/>
          <w:sz w:val="28"/>
          <w:szCs w:val="28"/>
        </w:rPr>
      </w:pPr>
      <w:r w:rsidRPr="005B6DB1">
        <w:rPr>
          <w:rFonts w:ascii="Times New Roman" w:hAnsi="Times New Roman" w:cs="Times New Roman"/>
          <w:sz w:val="28"/>
          <w:szCs w:val="28"/>
        </w:rPr>
        <w:lastRenderedPageBreak/>
        <w:t>Ответственный исполнитель муниципальной программы – комитет по развитию городского хозяйства администрации города Мурманска</w:t>
      </w:r>
    </w:p>
    <w:p w:rsidR="002E7B53" w:rsidRPr="005E3DB7" w:rsidRDefault="002E7B53" w:rsidP="002E7B53">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Паспорт</w:t>
      </w:r>
    </w:p>
    <w:p w:rsidR="002E7B53" w:rsidRPr="005E3DB7" w:rsidRDefault="002E7B53" w:rsidP="002E7B53">
      <w:pPr>
        <w:tabs>
          <w:tab w:val="left" w:pos="3948"/>
        </w:tabs>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муниципальной программы города Мурманска</w:t>
      </w:r>
    </w:p>
    <w:p w:rsidR="002E7B53" w:rsidRDefault="002E7B53" w:rsidP="002E7B53">
      <w:pPr>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sidR="0037632B">
        <w:rPr>
          <w:rFonts w:ascii="Times New Roman" w:hAnsi="Times New Roman" w:cs="Times New Roman"/>
          <w:sz w:val="28"/>
          <w:szCs w:val="28"/>
        </w:rPr>
        <w:br/>
      </w:r>
      <w:r w:rsidRPr="005E3DB7">
        <w:rPr>
          <w:rFonts w:ascii="Times New Roman" w:hAnsi="Times New Roman" w:cs="Times New Roman"/>
          <w:sz w:val="28"/>
          <w:szCs w:val="28"/>
        </w:rPr>
        <w:t>муниципального обра</w:t>
      </w:r>
      <w:r>
        <w:rPr>
          <w:rFonts w:ascii="Times New Roman" w:hAnsi="Times New Roman" w:cs="Times New Roman"/>
          <w:sz w:val="28"/>
          <w:szCs w:val="28"/>
        </w:rPr>
        <w:t xml:space="preserve">зования город Мурманск» на 2023 – 2028 </w:t>
      </w:r>
      <w:r w:rsidRPr="005E3DB7">
        <w:rPr>
          <w:rFonts w:ascii="Times New Roman" w:hAnsi="Times New Roman" w:cs="Times New Roman"/>
          <w:sz w:val="28"/>
          <w:szCs w:val="28"/>
        </w:rPr>
        <w:t>годы</w:t>
      </w:r>
    </w:p>
    <w:p w:rsidR="002E7B53" w:rsidRDefault="002E7B53" w:rsidP="002E7B53">
      <w:pPr>
        <w:spacing w:after="0" w:line="240" w:lineRule="auto"/>
        <w:jc w:val="center"/>
        <w:rPr>
          <w:rFonts w:ascii="Times New Roman" w:eastAsia="Calibri" w:hAnsi="Times New Roman" w:cs="Times New Roman"/>
          <w:bCs/>
          <w:sz w:val="28"/>
          <w:szCs w:val="28"/>
        </w:rPr>
      </w:pPr>
      <w:r w:rsidRPr="009F5268">
        <w:rPr>
          <w:rFonts w:ascii="Times New Roman" w:hAnsi="Times New Roman" w:cs="Times New Roman"/>
          <w:sz w:val="28"/>
          <w:szCs w:val="28"/>
        </w:rPr>
        <w:t xml:space="preserve">Сокращения, принятые в муниципальной программе </w:t>
      </w:r>
      <w:r w:rsidRPr="009F5268">
        <w:rPr>
          <w:rFonts w:ascii="Times New Roman" w:eastAsia="Calibri" w:hAnsi="Times New Roman" w:cs="Times New Roman"/>
          <w:bCs/>
          <w:sz w:val="28"/>
          <w:szCs w:val="28"/>
        </w:rPr>
        <w:t>города Мурманска</w:t>
      </w:r>
    </w:p>
    <w:p w:rsidR="002E7B53" w:rsidRDefault="002E7B53" w:rsidP="002E7B53">
      <w:pPr>
        <w:spacing w:after="0" w:line="240" w:lineRule="auto"/>
        <w:jc w:val="center"/>
        <w:rPr>
          <w:rFonts w:ascii="Times New Roman" w:hAnsi="Times New Roman" w:cs="Times New Roman"/>
          <w:sz w:val="28"/>
          <w:szCs w:val="28"/>
        </w:rPr>
      </w:pPr>
      <w:r w:rsidRPr="005E3DB7">
        <w:rPr>
          <w:rFonts w:ascii="Times New Roman" w:hAnsi="Times New Roman" w:cs="Times New Roman"/>
          <w:sz w:val="28"/>
          <w:szCs w:val="28"/>
        </w:rPr>
        <w:t xml:space="preserve">«Формирование современной городской среды на территории </w:t>
      </w:r>
      <w:r w:rsidR="0037632B">
        <w:rPr>
          <w:rFonts w:ascii="Times New Roman" w:hAnsi="Times New Roman" w:cs="Times New Roman"/>
          <w:sz w:val="28"/>
          <w:szCs w:val="28"/>
        </w:rPr>
        <w:br/>
      </w:r>
      <w:r w:rsidRPr="005E3DB7">
        <w:rPr>
          <w:rFonts w:ascii="Times New Roman" w:hAnsi="Times New Roman" w:cs="Times New Roman"/>
          <w:sz w:val="28"/>
          <w:szCs w:val="28"/>
        </w:rPr>
        <w:t>муниципального обра</w:t>
      </w:r>
      <w:r>
        <w:rPr>
          <w:rFonts w:ascii="Times New Roman" w:hAnsi="Times New Roman" w:cs="Times New Roman"/>
          <w:sz w:val="28"/>
          <w:szCs w:val="28"/>
        </w:rPr>
        <w:t>зования город Мурманск» на 2023 – 2028</w:t>
      </w:r>
      <w:r w:rsidRPr="005E3DB7">
        <w:rPr>
          <w:rFonts w:ascii="Times New Roman" w:hAnsi="Times New Roman" w:cs="Times New Roman"/>
          <w:sz w:val="28"/>
          <w:szCs w:val="28"/>
        </w:rPr>
        <w:t xml:space="preserve"> годы</w:t>
      </w:r>
    </w:p>
    <w:p w:rsidR="002E7B53" w:rsidRDefault="002E7B53" w:rsidP="002E7B53">
      <w:pPr>
        <w:tabs>
          <w:tab w:val="left" w:pos="705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2E7B53"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МАУ «Центр «Стратегия»</w:t>
      </w:r>
      <w:r w:rsidRPr="002A02B8">
        <w:rPr>
          <w:rFonts w:ascii="Times New Roman" w:hAnsi="Times New Roman" w:cs="Times New Roman"/>
          <w:sz w:val="28"/>
          <w:szCs w:val="28"/>
        </w:rPr>
        <w:t xml:space="preserve"> </w:t>
      </w:r>
      <w:r>
        <w:rPr>
          <w:rFonts w:ascii="Times New Roman" w:hAnsi="Times New Roman" w:cs="Times New Roman"/>
          <w:sz w:val="28"/>
          <w:szCs w:val="28"/>
        </w:rPr>
        <w:t>– муниципальное автономное учреждение «Центр организационно-методического обеспечения физической культуры и спорта «Стратегия»;</w:t>
      </w:r>
    </w:p>
    <w:p w:rsidR="002E7B53"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МАУК «МГПС» – муниципальное автономное учреждение культуры «Мурманские городские парки и скверы»;</w:t>
      </w:r>
    </w:p>
    <w:p w:rsidR="002E7B53"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ММБУ «УДХ» – Мурманское муниципальное бюджетное учреждение «Управление дорожного хозяйства».</w:t>
      </w:r>
    </w:p>
    <w:p w:rsidR="002E7B53" w:rsidRPr="005E3DB7" w:rsidRDefault="002E7B53" w:rsidP="002E7B5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tbl>
      <w:tblPr>
        <w:tblStyle w:val="af"/>
        <w:tblW w:w="9606" w:type="dxa"/>
        <w:tblLook w:val="04A0" w:firstRow="1" w:lastRow="0" w:firstColumn="1" w:lastColumn="0" w:noHBand="0" w:noVBand="1"/>
      </w:tblPr>
      <w:tblGrid>
        <w:gridCol w:w="2122"/>
        <w:gridCol w:w="7484"/>
      </w:tblGrid>
      <w:tr w:rsidR="002E7B53" w:rsidRPr="005E3DB7" w:rsidTr="0035069D">
        <w:trPr>
          <w:trHeight w:val="932"/>
        </w:trPr>
        <w:tc>
          <w:tcPr>
            <w:tcW w:w="2122"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Цель программы</w:t>
            </w:r>
          </w:p>
        </w:tc>
        <w:tc>
          <w:tcPr>
            <w:tcW w:w="7484"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 xml:space="preserve">Повышение </w:t>
            </w:r>
            <w:proofErr w:type="gramStart"/>
            <w:r w:rsidRPr="005E3DB7">
              <w:rPr>
                <w:rFonts w:ascii="Times New Roman" w:hAnsi="Times New Roman" w:cs="Times New Roman"/>
                <w:sz w:val="28"/>
                <w:szCs w:val="28"/>
              </w:rPr>
              <w:t>уровня благоустройства территорий города Мурманска</w:t>
            </w:r>
            <w:proofErr w:type="gramEnd"/>
            <w:r w:rsidRPr="005E3DB7">
              <w:rPr>
                <w:rFonts w:ascii="Times New Roman" w:hAnsi="Times New Roman" w:cs="Times New Roman"/>
                <w:sz w:val="28"/>
                <w:szCs w:val="28"/>
              </w:rPr>
              <w:t xml:space="preserve"> </w:t>
            </w:r>
          </w:p>
        </w:tc>
      </w:tr>
      <w:tr w:rsidR="002E7B53" w:rsidRPr="005E3DB7" w:rsidTr="0035069D">
        <w:trPr>
          <w:trHeight w:val="1270"/>
        </w:trPr>
        <w:tc>
          <w:tcPr>
            <w:tcW w:w="2122"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Перечень подпрограмм</w:t>
            </w:r>
          </w:p>
        </w:tc>
        <w:tc>
          <w:tcPr>
            <w:tcW w:w="7484" w:type="dxa"/>
            <w:vAlign w:val="center"/>
          </w:tcPr>
          <w:p w:rsidR="002E7B53" w:rsidRPr="005E3DB7" w:rsidRDefault="002E7B53" w:rsidP="0035069D">
            <w:pPr>
              <w:spacing w:after="0" w:line="240" w:lineRule="auto"/>
              <w:rPr>
                <w:rFonts w:ascii="Times New Roman" w:hAnsi="Times New Roman" w:cs="Times New Roman"/>
                <w:sz w:val="28"/>
                <w:szCs w:val="28"/>
              </w:rPr>
            </w:pPr>
            <w:r w:rsidRPr="005E3DB7">
              <w:rPr>
                <w:rFonts w:ascii="Times New Roman" w:hAnsi="Times New Roman" w:cs="Times New Roman"/>
                <w:bCs/>
                <w:sz w:val="28"/>
                <w:szCs w:val="28"/>
              </w:rPr>
              <w:t xml:space="preserve">Подпрограмма «Обеспечение комплексного благоустройства территорий муниципального образования город Мурманск» </w:t>
            </w:r>
          </w:p>
        </w:tc>
      </w:tr>
      <w:tr w:rsidR="002E7B53" w:rsidRPr="005E3DB7" w:rsidTr="0035069D">
        <w:trPr>
          <w:trHeight w:val="1262"/>
        </w:trPr>
        <w:tc>
          <w:tcPr>
            <w:tcW w:w="2122"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sidRPr="005E3DB7">
              <w:rPr>
                <w:rFonts w:ascii="Times New Roman" w:hAnsi="Times New Roman" w:cs="Times New Roman"/>
                <w:sz w:val="28"/>
                <w:szCs w:val="28"/>
              </w:rPr>
              <w:t>Сроки реализации программы</w:t>
            </w:r>
          </w:p>
        </w:tc>
        <w:tc>
          <w:tcPr>
            <w:tcW w:w="7484" w:type="dxa"/>
            <w:vAlign w:val="center"/>
          </w:tcPr>
          <w:p w:rsidR="002E7B53" w:rsidRPr="005E3DB7" w:rsidRDefault="002E7B53" w:rsidP="0035069D">
            <w:pPr>
              <w:tabs>
                <w:tab w:val="left" w:pos="3948"/>
              </w:tabs>
              <w:spacing w:after="0" w:line="240" w:lineRule="auto"/>
              <w:rPr>
                <w:rFonts w:ascii="Times New Roman" w:hAnsi="Times New Roman" w:cs="Times New Roman"/>
                <w:sz w:val="28"/>
                <w:szCs w:val="28"/>
              </w:rPr>
            </w:pPr>
            <w:r>
              <w:rPr>
                <w:rFonts w:ascii="Times New Roman" w:hAnsi="Times New Roman" w:cs="Times New Roman"/>
                <w:sz w:val="28"/>
                <w:szCs w:val="28"/>
              </w:rPr>
              <w:t>2023 – 2028</w:t>
            </w:r>
            <w:r w:rsidRPr="005E3DB7">
              <w:rPr>
                <w:rFonts w:ascii="Times New Roman" w:hAnsi="Times New Roman" w:cs="Times New Roman"/>
                <w:sz w:val="28"/>
                <w:szCs w:val="28"/>
              </w:rPr>
              <w:t xml:space="preserve"> годы (программа реализуется без разбивки на этапы) </w:t>
            </w:r>
          </w:p>
        </w:tc>
      </w:tr>
      <w:tr w:rsidR="002E7B53" w:rsidRPr="00753988" w:rsidTr="0035069D">
        <w:trPr>
          <w:trHeight w:val="346"/>
        </w:trPr>
        <w:tc>
          <w:tcPr>
            <w:tcW w:w="2122"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Финансовое обеспечение программы</w:t>
            </w:r>
          </w:p>
        </w:tc>
        <w:tc>
          <w:tcPr>
            <w:tcW w:w="7484" w:type="dxa"/>
            <w:vAlign w:val="center"/>
          </w:tcPr>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 xml:space="preserve">Всего по программе: 1 742 585,00 тыс. руб., в том числе: </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 xml:space="preserve">местный бюджет (далее – МБ): 870 923,10 тыс. руб., из них: </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2023 год – 190 100,5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2024 год – 181 554,0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2025 год – 232 689,9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2026 год – 135 147,00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2027 год – 131 431,70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2028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областной бюджет (далее – ОБ): 535 246,3 тыс. руб., из них:</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2023 год – 228 425,9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2024 год – 306 820,4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2025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2026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2027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2028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lastRenderedPageBreak/>
              <w:t>федеральный бюджет (далее – ФБ): 130 328,6 тыс. руб., из них:</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2023 год – 77 480,9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2024 год – 52 847,7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2025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2026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2027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2028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внебюджетные средства (далее – ВБ): 206 087,00 тыс. руб., из них:</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2023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2024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2025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2026 год – 0,0 тыс. руб.;</w:t>
            </w:r>
          </w:p>
          <w:p w:rsidR="00CF3AD8" w:rsidRPr="00CF3AD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2027 год – 0,0  тыс. руб.;</w:t>
            </w:r>
          </w:p>
          <w:p w:rsidR="002E7B53" w:rsidRPr="00753988" w:rsidRDefault="00CF3AD8" w:rsidP="00CF3AD8">
            <w:pPr>
              <w:spacing w:after="0" w:line="240" w:lineRule="auto"/>
              <w:jc w:val="both"/>
              <w:rPr>
                <w:rFonts w:ascii="Times New Roman" w:hAnsi="Times New Roman" w:cs="Times New Roman"/>
                <w:sz w:val="28"/>
                <w:szCs w:val="28"/>
              </w:rPr>
            </w:pPr>
            <w:r w:rsidRPr="00CF3AD8">
              <w:rPr>
                <w:rFonts w:ascii="Times New Roman" w:hAnsi="Times New Roman" w:cs="Times New Roman"/>
                <w:sz w:val="28"/>
                <w:szCs w:val="28"/>
              </w:rPr>
              <w:t>2028 год –206 087,0 тыс. руб.</w:t>
            </w:r>
          </w:p>
        </w:tc>
      </w:tr>
      <w:tr w:rsidR="002E7B53" w:rsidRPr="00753988" w:rsidTr="0035069D">
        <w:tc>
          <w:tcPr>
            <w:tcW w:w="2122" w:type="dxa"/>
            <w:vAlign w:val="center"/>
          </w:tcPr>
          <w:p w:rsidR="002E7B53" w:rsidRPr="00240154" w:rsidRDefault="002E7B53" w:rsidP="0035069D">
            <w:pPr>
              <w:tabs>
                <w:tab w:val="left" w:pos="3948"/>
              </w:tabs>
              <w:spacing w:after="0" w:line="240" w:lineRule="auto"/>
              <w:rPr>
                <w:rFonts w:ascii="Times New Roman" w:hAnsi="Times New Roman" w:cs="Times New Roman"/>
                <w:sz w:val="28"/>
                <w:szCs w:val="28"/>
              </w:rPr>
            </w:pPr>
            <w:r w:rsidRPr="00240154">
              <w:rPr>
                <w:rFonts w:ascii="Times New Roman" w:hAnsi="Times New Roman" w:cs="Times New Roman"/>
                <w:sz w:val="28"/>
                <w:szCs w:val="28"/>
              </w:rPr>
              <w:lastRenderedPageBreak/>
              <w:t xml:space="preserve">Ожидаемые конечные результаты реализации </w:t>
            </w:r>
          </w:p>
          <w:p w:rsidR="002E7B53" w:rsidRPr="00240154" w:rsidRDefault="002E7B53" w:rsidP="0035069D">
            <w:pPr>
              <w:tabs>
                <w:tab w:val="left" w:pos="3948"/>
              </w:tabs>
              <w:spacing w:after="0" w:line="240" w:lineRule="auto"/>
              <w:rPr>
                <w:rFonts w:ascii="Times New Roman" w:hAnsi="Times New Roman" w:cs="Times New Roman"/>
                <w:sz w:val="28"/>
                <w:szCs w:val="28"/>
              </w:rPr>
            </w:pPr>
            <w:r w:rsidRPr="00240154">
              <w:rPr>
                <w:rFonts w:ascii="Times New Roman" w:hAnsi="Times New Roman" w:cs="Times New Roman"/>
                <w:sz w:val="28"/>
                <w:szCs w:val="28"/>
              </w:rPr>
              <w:t>программы</w:t>
            </w:r>
          </w:p>
        </w:tc>
        <w:tc>
          <w:tcPr>
            <w:tcW w:w="7484" w:type="dxa"/>
          </w:tcPr>
          <w:p w:rsidR="002E7B53" w:rsidRPr="00240154" w:rsidRDefault="002E7B53" w:rsidP="0035069D">
            <w:pPr>
              <w:tabs>
                <w:tab w:val="left" w:pos="7517"/>
              </w:tabs>
              <w:spacing w:after="0" w:line="240" w:lineRule="auto"/>
              <w:jc w:val="both"/>
              <w:rPr>
                <w:rFonts w:ascii="Times New Roman" w:hAnsi="Times New Roman" w:cs="Times New Roman"/>
                <w:sz w:val="28"/>
                <w:szCs w:val="28"/>
              </w:rPr>
            </w:pPr>
            <w:r w:rsidRPr="00240154">
              <w:rPr>
                <w:rFonts w:ascii="Times New Roman" w:hAnsi="Times New Roman" w:cs="Times New Roman"/>
                <w:sz w:val="28"/>
                <w:szCs w:val="28"/>
              </w:rPr>
              <w:t>Планируемое благоустройство 794 дворовых территорий,           12 общественных территорий в период реализации программы</w:t>
            </w:r>
          </w:p>
        </w:tc>
      </w:tr>
      <w:tr w:rsidR="002E7B53" w:rsidRPr="00753988" w:rsidTr="0035069D">
        <w:tc>
          <w:tcPr>
            <w:tcW w:w="2122"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Ответственный исполнитель программы</w:t>
            </w:r>
          </w:p>
        </w:tc>
        <w:tc>
          <w:tcPr>
            <w:tcW w:w="7484"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развитию городского хозяйства администрации города Мурманска (далее – КРГХ)</w:t>
            </w:r>
          </w:p>
        </w:tc>
      </w:tr>
      <w:tr w:rsidR="002E7B53" w:rsidRPr="00753988" w:rsidTr="0035069D">
        <w:tc>
          <w:tcPr>
            <w:tcW w:w="2122"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Соисполнители программы</w:t>
            </w:r>
          </w:p>
        </w:tc>
        <w:tc>
          <w:tcPr>
            <w:tcW w:w="7484" w:type="dxa"/>
            <w:vAlign w:val="center"/>
          </w:tcPr>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культуре администрации города Мурманска (далее – КК).</w:t>
            </w:r>
          </w:p>
          <w:p w:rsidR="002E7B53" w:rsidRPr="00753988" w:rsidRDefault="002E7B53" w:rsidP="0035069D">
            <w:pPr>
              <w:tabs>
                <w:tab w:val="left" w:pos="3948"/>
              </w:tabs>
              <w:spacing w:after="0" w:line="240" w:lineRule="auto"/>
              <w:rPr>
                <w:rFonts w:ascii="Times New Roman" w:hAnsi="Times New Roman" w:cs="Times New Roman"/>
                <w:sz w:val="28"/>
                <w:szCs w:val="28"/>
              </w:rPr>
            </w:pPr>
            <w:r w:rsidRPr="00753988">
              <w:rPr>
                <w:rFonts w:ascii="Times New Roman" w:hAnsi="Times New Roman" w:cs="Times New Roman"/>
                <w:sz w:val="28"/>
                <w:szCs w:val="28"/>
              </w:rPr>
              <w:t>Комитет по физической культуре</w:t>
            </w:r>
            <w:r>
              <w:rPr>
                <w:rFonts w:ascii="Times New Roman" w:hAnsi="Times New Roman" w:cs="Times New Roman"/>
                <w:sz w:val="28"/>
                <w:szCs w:val="28"/>
              </w:rPr>
              <w:t>,</w:t>
            </w:r>
            <w:r w:rsidRPr="00753988">
              <w:rPr>
                <w:rFonts w:ascii="Times New Roman" w:hAnsi="Times New Roman" w:cs="Times New Roman"/>
                <w:sz w:val="28"/>
                <w:szCs w:val="28"/>
              </w:rPr>
              <w:t xml:space="preserve"> спорту </w:t>
            </w:r>
            <w:r>
              <w:rPr>
                <w:rFonts w:ascii="Times New Roman" w:hAnsi="Times New Roman" w:cs="Times New Roman"/>
                <w:sz w:val="28"/>
                <w:szCs w:val="28"/>
              </w:rPr>
              <w:t xml:space="preserve">и охране здоровья </w:t>
            </w:r>
            <w:r w:rsidRPr="00753988">
              <w:rPr>
                <w:rFonts w:ascii="Times New Roman" w:hAnsi="Times New Roman" w:cs="Times New Roman"/>
                <w:sz w:val="28"/>
                <w:szCs w:val="28"/>
              </w:rPr>
              <w:t>администрации города Мурманска</w:t>
            </w:r>
            <w:r>
              <w:rPr>
                <w:rFonts w:ascii="Times New Roman" w:hAnsi="Times New Roman" w:cs="Times New Roman"/>
                <w:sz w:val="28"/>
                <w:szCs w:val="28"/>
              </w:rPr>
              <w:t xml:space="preserve"> (далее – </w:t>
            </w:r>
            <w:proofErr w:type="spellStart"/>
            <w:r>
              <w:rPr>
                <w:rFonts w:ascii="Times New Roman" w:hAnsi="Times New Roman" w:cs="Times New Roman"/>
                <w:sz w:val="28"/>
                <w:szCs w:val="28"/>
              </w:rPr>
              <w:t>КФК</w:t>
            </w:r>
            <w:r w:rsidRPr="00753988">
              <w:rPr>
                <w:rFonts w:ascii="Times New Roman" w:hAnsi="Times New Roman" w:cs="Times New Roman"/>
                <w:sz w:val="28"/>
                <w:szCs w:val="28"/>
              </w:rPr>
              <w:t>С</w:t>
            </w:r>
            <w:r>
              <w:rPr>
                <w:rFonts w:ascii="Times New Roman" w:hAnsi="Times New Roman" w:cs="Times New Roman"/>
                <w:sz w:val="28"/>
                <w:szCs w:val="28"/>
              </w:rPr>
              <w:t>иОЗ</w:t>
            </w:r>
            <w:proofErr w:type="spellEnd"/>
            <w:r w:rsidRPr="00753988">
              <w:rPr>
                <w:rFonts w:ascii="Times New Roman" w:hAnsi="Times New Roman" w:cs="Times New Roman"/>
                <w:sz w:val="28"/>
                <w:szCs w:val="28"/>
              </w:rPr>
              <w:t>)</w:t>
            </w:r>
          </w:p>
        </w:tc>
      </w:tr>
    </w:tbl>
    <w:p w:rsidR="002E7B53" w:rsidRPr="00753988" w:rsidRDefault="002E7B53" w:rsidP="002E7B53">
      <w:pPr>
        <w:tabs>
          <w:tab w:val="left" w:pos="3948"/>
        </w:tabs>
        <w:spacing w:after="0" w:line="240" w:lineRule="auto"/>
        <w:jc w:val="center"/>
        <w:rPr>
          <w:rFonts w:ascii="Times New Roman" w:hAnsi="Times New Roman" w:cs="Times New Roman"/>
          <w:sz w:val="28"/>
          <w:szCs w:val="28"/>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1. Приоритеты и задачи муниципального управления в сфере </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реализации муниципальной программы</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p>
    <w:p w:rsidR="002E7B53" w:rsidRPr="00753988" w:rsidRDefault="002E7B53" w:rsidP="002E7B53">
      <w:pPr>
        <w:tabs>
          <w:tab w:val="left" w:pos="709"/>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Благоустройство дворовых территорий и территорий общего пользования является системным элементом благоустройства и реконструкции улиц, микрорайонов и города в целом.</w:t>
      </w:r>
    </w:p>
    <w:p w:rsidR="002E7B53" w:rsidRPr="00753988" w:rsidRDefault="002E7B53" w:rsidP="002E7B53">
      <w:pPr>
        <w:tabs>
          <w:tab w:val="left" w:pos="0"/>
          <w:tab w:val="left" w:pos="1008"/>
          <w:tab w:val="center" w:pos="4677"/>
        </w:tabs>
        <w:autoSpaceDE w:val="0"/>
        <w:autoSpaceDN w:val="0"/>
        <w:adjustRightInd w:val="0"/>
        <w:spacing w:after="0" w:line="240" w:lineRule="auto"/>
        <w:ind w:firstLine="709"/>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Важное место в планировании застройки городских микрорайонов занимает формирование жилых групп домов, центром которых являются дворовые территории. Состояние и уровень благоустройства дворовых территорий в значительной степени определяют психологический климат микрорайона. 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Главными проблемами благоустройства являются:</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недостаточное бюджетное финансирование благоустройства дворовых и общественных территорий города Мурманска;</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lastRenderedPageBreak/>
        <w:t>- неудовлетворительное состояние асфальтобетонного покрытия на придомовых и общественных территориях;</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недостаточная обеспеченность жилой среды элементами благоустройства (урны, скамейки, детские и спортивные площадки, парковочные карманы, контейнерные площадки для сбора твердых коммунальных отходов, освещение, объекты, предназначенные для обслуживания маломобильных групп населения);</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неудовлетворительное состояние большого количества зеленых насаждений;</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ненадлежащее состояние входных групп и подъездов многоквартирных домов.</w:t>
      </w:r>
    </w:p>
    <w:p w:rsidR="002E7B53" w:rsidRPr="00753988" w:rsidRDefault="002E7B53" w:rsidP="002E7B53">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Благоустройство должно обеспечивать интересы пользователей каждого участка жилой и общественной территории. Важное условие формирования жилой и общественной среды – ее адаптация к требованиям инвалидов и других маломобильных групп населения. При освещении улиц, площадей, скверов, парков и других объектов благоустройства муниципального образования город Мурманск необходимо внедрение энергосберегающих технологий.</w:t>
      </w:r>
    </w:p>
    <w:p w:rsidR="002E7B53" w:rsidRPr="00753988" w:rsidRDefault="002E7B53" w:rsidP="002E7B53">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Таким образом, задачами муниципального управления в сфере реализации муниципальной программы города Мурманска «Формирование современной городской среды на территории муниципального образования город Мурманск» </w:t>
      </w:r>
      <w:r>
        <w:rPr>
          <w:rFonts w:ascii="Times New Roman" w:hAnsi="Times New Roman" w:cs="Times New Roman"/>
          <w:sz w:val="28"/>
          <w:szCs w:val="28"/>
        </w:rPr>
        <w:t>на 2023 – 2028</w:t>
      </w:r>
      <w:r w:rsidRPr="00753988">
        <w:rPr>
          <w:rFonts w:ascii="Times New Roman" w:hAnsi="Times New Roman" w:cs="Times New Roman"/>
          <w:sz w:val="28"/>
          <w:szCs w:val="28"/>
        </w:rPr>
        <w:t xml:space="preserve"> годы (далее – муниципальная программа) являются:</w:t>
      </w:r>
    </w:p>
    <w:p w:rsidR="002E7B53" w:rsidRPr="00753988" w:rsidRDefault="002E7B53" w:rsidP="002E7B53">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повышение уровня благоустройства дворовых и общественных территорий города;</w:t>
      </w:r>
    </w:p>
    <w:p w:rsidR="002E7B53" w:rsidRPr="00753988" w:rsidRDefault="002E7B53" w:rsidP="002E7B53">
      <w:pPr>
        <w:tabs>
          <w:tab w:val="left" w:pos="0"/>
          <w:tab w:val="left" w:pos="1008"/>
          <w:tab w:val="center" w:pos="4677"/>
        </w:tabs>
        <w:autoSpaceDE w:val="0"/>
        <w:autoSpaceDN w:val="0"/>
        <w:adjustRightInd w:val="0"/>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повышение качества и технической оснащенности выполняемых работ по благоустройству дворовых и общественных территорий города.</w:t>
      </w:r>
    </w:p>
    <w:p w:rsidR="002E7B53" w:rsidRPr="00753988" w:rsidRDefault="002E7B53" w:rsidP="002E7B53">
      <w:pPr>
        <w:spacing w:after="0" w:line="240" w:lineRule="auto"/>
        <w:ind w:firstLine="708"/>
        <w:jc w:val="both"/>
        <w:rPr>
          <w:rFonts w:ascii="Times New Roman" w:hAnsi="Times New Roman" w:cs="Times New Roman"/>
          <w:sz w:val="28"/>
          <w:szCs w:val="28"/>
        </w:rPr>
      </w:pPr>
    </w:p>
    <w:p w:rsidR="002E7B53" w:rsidRPr="00753988" w:rsidRDefault="002E7B53"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r w:rsidRPr="00753988">
        <w:rPr>
          <w:rFonts w:ascii="Times New Roman" w:eastAsia="Calibri" w:hAnsi="Times New Roman" w:cs="Times New Roman"/>
          <w:sz w:val="28"/>
          <w:szCs w:val="28"/>
        </w:rPr>
        <w:t>Анализ сферы благоустройства дворовых территорий</w:t>
      </w:r>
    </w:p>
    <w:p w:rsidR="002E7B53" w:rsidRPr="00753988" w:rsidRDefault="002E7B53" w:rsidP="002E7B53">
      <w:pPr>
        <w:autoSpaceDE w:val="0"/>
        <w:autoSpaceDN w:val="0"/>
        <w:adjustRightInd w:val="0"/>
        <w:spacing w:after="0" w:line="240" w:lineRule="auto"/>
        <w:jc w:val="center"/>
        <w:outlineLvl w:val="2"/>
        <w:rPr>
          <w:rFonts w:ascii="Times New Roman" w:eastAsia="Calibri" w:hAnsi="Times New Roman" w:cs="Times New Roman"/>
          <w:sz w:val="24"/>
          <w:szCs w:val="24"/>
        </w:rPr>
      </w:pPr>
    </w:p>
    <w:tbl>
      <w:tblPr>
        <w:tblW w:w="49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872"/>
        <w:gridCol w:w="1453"/>
        <w:gridCol w:w="1162"/>
        <w:gridCol w:w="1339"/>
        <w:gridCol w:w="1406"/>
        <w:gridCol w:w="1724"/>
      </w:tblGrid>
      <w:tr w:rsidR="002E7B53" w:rsidRPr="00753988" w:rsidTr="0035069D">
        <w:tc>
          <w:tcPr>
            <w:tcW w:w="893" w:type="pct"/>
            <w:vMerge w:val="restar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Период</w:t>
            </w:r>
          </w:p>
        </w:tc>
        <w:tc>
          <w:tcPr>
            <w:tcW w:w="1200" w:type="pct"/>
            <w:gridSpan w:val="2"/>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Количество дворовых территорий, шт.</w:t>
            </w:r>
          </w:p>
        </w:tc>
        <w:tc>
          <w:tcPr>
            <w:tcW w:w="1290" w:type="pct"/>
            <w:gridSpan w:val="2"/>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Площадь дворовых территорий, м</w:t>
            </w:r>
            <w:proofErr w:type="gramStart"/>
            <w:r w:rsidRPr="00753988">
              <w:rPr>
                <w:rFonts w:ascii="Times New Roman" w:hAnsi="Times New Roman" w:cs="Times New Roman"/>
                <w:sz w:val="24"/>
                <w:szCs w:val="24"/>
                <w:vertAlign w:val="superscript"/>
              </w:rPr>
              <w:t>2</w:t>
            </w:r>
            <w:proofErr w:type="gramEnd"/>
          </w:p>
        </w:tc>
        <w:tc>
          <w:tcPr>
            <w:tcW w:w="726" w:type="pct"/>
            <w:vMerge w:val="restart"/>
            <w:vAlign w:val="center"/>
          </w:tcPr>
          <w:p w:rsidR="002E7B53" w:rsidRPr="00753988" w:rsidRDefault="002E7B53" w:rsidP="0035069D">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proofErr w:type="gramStart"/>
            <w:r w:rsidRPr="00753988">
              <w:rPr>
                <w:rFonts w:ascii="Times New Roman" w:hAnsi="Times New Roman" w:cs="Times New Roman"/>
                <w:sz w:val="24"/>
                <w:szCs w:val="24"/>
              </w:rPr>
              <w:t>благо-устроенных</w:t>
            </w:r>
            <w:proofErr w:type="gramEnd"/>
            <w:r w:rsidRPr="00753988">
              <w:rPr>
                <w:rFonts w:ascii="Times New Roman" w:hAnsi="Times New Roman" w:cs="Times New Roman"/>
                <w:sz w:val="24"/>
                <w:szCs w:val="24"/>
              </w:rPr>
              <w:t xml:space="preserve"> дворовых территорий от общего количества дворовых территорий, %</w:t>
            </w:r>
          </w:p>
        </w:tc>
        <w:tc>
          <w:tcPr>
            <w:tcW w:w="890" w:type="pct"/>
            <w:vMerge w:val="restart"/>
            <w:vAlign w:val="center"/>
          </w:tcPr>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Доля населения, проживающего</w:t>
            </w:r>
          </w:p>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в жилом фонде   с благо-</w:t>
            </w:r>
          </w:p>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устроенными дворовыми территориями, от общего</w:t>
            </w:r>
          </w:p>
          <w:p w:rsidR="002E7B53" w:rsidRPr="00753988" w:rsidRDefault="002E7B53" w:rsidP="0035069D">
            <w:pPr>
              <w:spacing w:after="0" w:line="240" w:lineRule="auto"/>
              <w:ind w:left="-107"/>
              <w:jc w:val="center"/>
              <w:rPr>
                <w:rFonts w:ascii="Times New Roman" w:hAnsi="Times New Roman" w:cs="Times New Roman"/>
                <w:sz w:val="24"/>
                <w:szCs w:val="24"/>
              </w:rPr>
            </w:pPr>
            <w:r w:rsidRPr="00753988">
              <w:rPr>
                <w:rFonts w:ascii="Times New Roman" w:hAnsi="Times New Roman" w:cs="Times New Roman"/>
                <w:sz w:val="24"/>
                <w:szCs w:val="24"/>
              </w:rPr>
              <w:t xml:space="preserve">числа жителей, %  </w:t>
            </w:r>
          </w:p>
        </w:tc>
      </w:tr>
      <w:tr w:rsidR="002E7B53" w:rsidRPr="00753988" w:rsidTr="0035069D">
        <w:tc>
          <w:tcPr>
            <w:tcW w:w="893"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c>
          <w:tcPr>
            <w:tcW w:w="450" w:type="pct"/>
            <w:vAlign w:val="center"/>
          </w:tcPr>
          <w:p w:rsidR="002E7B53" w:rsidRPr="00753988" w:rsidRDefault="002E7B53" w:rsidP="0035069D">
            <w:pPr>
              <w:spacing w:after="0" w:line="240" w:lineRule="auto"/>
              <w:ind w:left="-106"/>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750"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устроенных дворовых территорий</w:t>
            </w:r>
          </w:p>
        </w:tc>
        <w:tc>
          <w:tcPr>
            <w:tcW w:w="60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691" w:type="pct"/>
            <w:vAlign w:val="center"/>
          </w:tcPr>
          <w:p w:rsidR="002E7B53" w:rsidRPr="00753988" w:rsidRDefault="002E7B53" w:rsidP="0035069D">
            <w:pPr>
              <w:tabs>
                <w:tab w:val="left" w:pos="851"/>
              </w:tabs>
              <w:spacing w:after="0" w:line="240" w:lineRule="auto"/>
              <w:ind w:left="-110"/>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2E7B53" w:rsidRPr="00753988" w:rsidRDefault="002E7B53" w:rsidP="0035069D">
            <w:pPr>
              <w:tabs>
                <w:tab w:val="left" w:pos="851"/>
              </w:tabs>
              <w:spacing w:after="0" w:line="240" w:lineRule="auto"/>
              <w:ind w:left="-110"/>
              <w:jc w:val="center"/>
              <w:rPr>
                <w:rFonts w:ascii="Times New Roman" w:hAnsi="Times New Roman" w:cs="Times New Roman"/>
                <w:sz w:val="24"/>
                <w:szCs w:val="24"/>
              </w:rPr>
            </w:pPr>
            <w:proofErr w:type="gramStart"/>
            <w:r>
              <w:rPr>
                <w:rFonts w:ascii="Times New Roman" w:hAnsi="Times New Roman" w:cs="Times New Roman"/>
                <w:sz w:val="24"/>
                <w:szCs w:val="24"/>
              </w:rPr>
              <w:t>у</w:t>
            </w:r>
            <w:r w:rsidRPr="00753988">
              <w:rPr>
                <w:rFonts w:ascii="Times New Roman" w:hAnsi="Times New Roman" w:cs="Times New Roman"/>
                <w:sz w:val="24"/>
                <w:szCs w:val="24"/>
              </w:rPr>
              <w:t>строен</w:t>
            </w:r>
            <w:r>
              <w:rPr>
                <w:rFonts w:ascii="Times New Roman" w:hAnsi="Times New Roman" w:cs="Times New Roman"/>
                <w:sz w:val="24"/>
                <w:szCs w:val="24"/>
              </w:rPr>
              <w:t>-</w:t>
            </w:r>
            <w:proofErr w:type="spellStart"/>
            <w:r w:rsidRPr="00753988">
              <w:rPr>
                <w:rFonts w:ascii="Times New Roman" w:hAnsi="Times New Roman" w:cs="Times New Roman"/>
                <w:sz w:val="24"/>
                <w:szCs w:val="24"/>
              </w:rPr>
              <w:t>ных</w:t>
            </w:r>
            <w:proofErr w:type="spellEnd"/>
            <w:proofErr w:type="gramEnd"/>
            <w:r w:rsidRPr="00753988">
              <w:rPr>
                <w:rFonts w:ascii="Times New Roman" w:hAnsi="Times New Roman" w:cs="Times New Roman"/>
                <w:sz w:val="24"/>
                <w:szCs w:val="24"/>
              </w:rPr>
              <w:t xml:space="preserve"> дворовых территорий</w:t>
            </w:r>
          </w:p>
        </w:tc>
        <w:tc>
          <w:tcPr>
            <w:tcW w:w="726"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c>
          <w:tcPr>
            <w:tcW w:w="890"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r>
      <w:tr w:rsidR="002E7B53" w:rsidRPr="00753988" w:rsidTr="0035069D">
        <w:trPr>
          <w:trHeight w:val="60"/>
        </w:trPr>
        <w:tc>
          <w:tcPr>
            <w:tcW w:w="893"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45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75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60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691"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26"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89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2E7B53" w:rsidRPr="00753988" w:rsidTr="0035069D">
        <w:trPr>
          <w:trHeight w:val="60"/>
        </w:trPr>
        <w:tc>
          <w:tcPr>
            <w:tcW w:w="5000" w:type="pct"/>
            <w:gridSpan w:val="7"/>
            <w:vAlign w:val="center"/>
          </w:tcPr>
          <w:p w:rsidR="002E7B53" w:rsidRPr="00753988" w:rsidRDefault="002E7B53" w:rsidP="0035069D">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753988">
              <w:rPr>
                <w:rFonts w:ascii="Times New Roman" w:hAnsi="Times New Roman" w:cs="Times New Roman"/>
                <w:sz w:val="24"/>
                <w:szCs w:val="24"/>
              </w:rPr>
              <w:t>ород Мурманск</w:t>
            </w:r>
          </w:p>
        </w:tc>
      </w:tr>
      <w:tr w:rsidR="002E7B53" w:rsidRPr="00DC3014" w:rsidTr="0035069D">
        <w:trPr>
          <w:trHeight w:val="60"/>
        </w:trPr>
        <w:tc>
          <w:tcPr>
            <w:tcW w:w="893"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Н</w:t>
            </w:r>
            <w:r w:rsidRPr="00DC3014">
              <w:rPr>
                <w:rFonts w:ascii="Times New Roman" w:hAnsi="Times New Roman" w:cs="Times New Roman"/>
                <w:sz w:val="24"/>
                <w:szCs w:val="24"/>
              </w:rPr>
              <w:t>а 01.01.202</w:t>
            </w:r>
            <w:r w:rsidR="0035069D">
              <w:rPr>
                <w:rFonts w:ascii="Times New Roman" w:hAnsi="Times New Roman" w:cs="Times New Roman"/>
                <w:sz w:val="24"/>
                <w:szCs w:val="24"/>
              </w:rPr>
              <w:t>5</w:t>
            </w:r>
          </w:p>
        </w:tc>
        <w:tc>
          <w:tcPr>
            <w:tcW w:w="45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35069D" w:rsidP="0035069D">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1598</w:t>
            </w:r>
          </w:p>
        </w:tc>
        <w:tc>
          <w:tcPr>
            <w:tcW w:w="75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z w:val="24"/>
                <w:szCs w:val="24"/>
              </w:rPr>
            </w:pPr>
            <w:r w:rsidRPr="00DC3014">
              <w:rPr>
                <w:rFonts w:ascii="Times New Roman" w:hAnsi="Times New Roman" w:cs="Times New Roman"/>
                <w:sz w:val="24"/>
                <w:szCs w:val="24"/>
              </w:rPr>
              <w:t>5</w:t>
            </w:r>
            <w:r w:rsidR="0035069D">
              <w:rPr>
                <w:rFonts w:ascii="Times New Roman" w:hAnsi="Times New Roman" w:cs="Times New Roman"/>
                <w:sz w:val="24"/>
                <w:szCs w:val="24"/>
              </w:rPr>
              <w:t>37</w:t>
            </w:r>
          </w:p>
        </w:tc>
        <w:tc>
          <w:tcPr>
            <w:tcW w:w="60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pacing w:val="-16"/>
                <w:sz w:val="24"/>
                <w:szCs w:val="24"/>
              </w:rPr>
            </w:pPr>
            <w:r w:rsidRPr="00DC3014">
              <w:rPr>
                <w:rFonts w:ascii="Times New Roman" w:hAnsi="Times New Roman" w:cs="Times New Roman"/>
                <w:spacing w:val="-16"/>
                <w:sz w:val="24"/>
                <w:szCs w:val="24"/>
              </w:rPr>
              <w:t>74</w:t>
            </w:r>
            <w:r w:rsidR="0035069D">
              <w:rPr>
                <w:rFonts w:ascii="Times New Roman" w:hAnsi="Times New Roman" w:cs="Times New Roman"/>
                <w:spacing w:val="-16"/>
                <w:sz w:val="24"/>
                <w:szCs w:val="24"/>
              </w:rPr>
              <w:t>23295</w:t>
            </w:r>
          </w:p>
        </w:tc>
        <w:tc>
          <w:tcPr>
            <w:tcW w:w="691"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ind w:left="-108"/>
              <w:jc w:val="center"/>
              <w:rPr>
                <w:rFonts w:ascii="Times New Roman" w:hAnsi="Times New Roman" w:cs="Times New Roman"/>
                <w:sz w:val="24"/>
                <w:szCs w:val="24"/>
              </w:rPr>
            </w:pPr>
            <w:r w:rsidRPr="00DC3014">
              <w:rPr>
                <w:rFonts w:ascii="Times New Roman" w:hAnsi="Times New Roman" w:cs="Times New Roman"/>
                <w:sz w:val="24"/>
                <w:szCs w:val="24"/>
              </w:rPr>
              <w:t>39</w:t>
            </w:r>
            <w:r w:rsidR="0035069D">
              <w:rPr>
                <w:rFonts w:ascii="Times New Roman" w:hAnsi="Times New Roman" w:cs="Times New Roman"/>
                <w:sz w:val="24"/>
                <w:szCs w:val="24"/>
              </w:rPr>
              <w:t>46361</w:t>
            </w:r>
          </w:p>
        </w:tc>
        <w:tc>
          <w:tcPr>
            <w:tcW w:w="726"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z w:val="24"/>
                <w:szCs w:val="24"/>
              </w:rPr>
            </w:pPr>
            <w:r w:rsidRPr="00DC3014">
              <w:rPr>
                <w:rFonts w:ascii="Times New Roman" w:hAnsi="Times New Roman" w:cs="Times New Roman"/>
                <w:sz w:val="24"/>
                <w:szCs w:val="24"/>
              </w:rPr>
              <w:t>3</w:t>
            </w:r>
            <w:r w:rsidR="0035069D">
              <w:rPr>
                <w:rFonts w:ascii="Times New Roman" w:hAnsi="Times New Roman" w:cs="Times New Roman"/>
                <w:sz w:val="24"/>
                <w:szCs w:val="24"/>
              </w:rPr>
              <w:t>4,03</w:t>
            </w:r>
          </w:p>
        </w:tc>
        <w:tc>
          <w:tcPr>
            <w:tcW w:w="890" w:type="pct"/>
            <w:tcBorders>
              <w:top w:val="single" w:sz="4" w:space="0" w:color="000000"/>
              <w:left w:val="single" w:sz="4" w:space="0" w:color="000000"/>
              <w:bottom w:val="single" w:sz="4" w:space="0" w:color="000000"/>
              <w:right w:val="single" w:sz="4" w:space="0" w:color="000000"/>
            </w:tcBorders>
            <w:vAlign w:val="center"/>
          </w:tcPr>
          <w:p w:rsidR="002E7B53" w:rsidRPr="00DC3014" w:rsidRDefault="002E7B53" w:rsidP="0035069D">
            <w:pPr>
              <w:tabs>
                <w:tab w:val="left" w:pos="851"/>
              </w:tabs>
              <w:spacing w:after="0" w:line="240" w:lineRule="auto"/>
              <w:jc w:val="center"/>
              <w:rPr>
                <w:rFonts w:ascii="Times New Roman" w:hAnsi="Times New Roman" w:cs="Times New Roman"/>
                <w:sz w:val="24"/>
                <w:szCs w:val="24"/>
              </w:rPr>
            </w:pPr>
            <w:r w:rsidRPr="00DC3014">
              <w:rPr>
                <w:rFonts w:ascii="Times New Roman" w:hAnsi="Times New Roman" w:cs="Times New Roman"/>
                <w:sz w:val="24"/>
                <w:szCs w:val="24"/>
              </w:rPr>
              <w:t>5</w:t>
            </w:r>
            <w:r w:rsidR="0035069D">
              <w:rPr>
                <w:rFonts w:ascii="Times New Roman" w:hAnsi="Times New Roman" w:cs="Times New Roman"/>
                <w:sz w:val="24"/>
                <w:szCs w:val="24"/>
              </w:rPr>
              <w:t>7,97</w:t>
            </w:r>
          </w:p>
        </w:tc>
      </w:tr>
    </w:tbl>
    <w:p w:rsidR="002E7B53" w:rsidRPr="00DC3014" w:rsidRDefault="002E7B53" w:rsidP="002E7B53">
      <w:pPr>
        <w:spacing w:after="0" w:line="240" w:lineRule="auto"/>
        <w:jc w:val="both"/>
        <w:rPr>
          <w:rFonts w:ascii="Times New Roman" w:hAnsi="Times New Roman" w:cs="Times New Roman"/>
          <w:sz w:val="24"/>
          <w:szCs w:val="24"/>
        </w:rPr>
      </w:pPr>
      <w:r w:rsidRPr="00DC3014">
        <w:rPr>
          <w:rFonts w:ascii="Times New Roman" w:hAnsi="Times New Roman" w:cs="Times New Roman"/>
          <w:sz w:val="24"/>
          <w:szCs w:val="24"/>
        </w:rPr>
        <w:t xml:space="preserve">  </w:t>
      </w:r>
    </w:p>
    <w:p w:rsidR="0037632B" w:rsidRDefault="0037632B"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37632B" w:rsidRDefault="0037632B"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37632B" w:rsidRDefault="0037632B"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p w:rsidR="002E7B53" w:rsidRDefault="002E7B53"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r w:rsidRPr="00DC3014">
        <w:rPr>
          <w:rFonts w:ascii="Times New Roman" w:eastAsia="Calibri" w:hAnsi="Times New Roman" w:cs="Times New Roman"/>
          <w:sz w:val="28"/>
          <w:szCs w:val="28"/>
        </w:rPr>
        <w:lastRenderedPageBreak/>
        <w:t xml:space="preserve">Анализ сферы благоустройства общественных территорий </w:t>
      </w:r>
    </w:p>
    <w:p w:rsidR="002E7B53" w:rsidRPr="00DC3014" w:rsidRDefault="002E7B53" w:rsidP="002E7B53">
      <w:pPr>
        <w:autoSpaceDE w:val="0"/>
        <w:autoSpaceDN w:val="0"/>
        <w:adjustRightInd w:val="0"/>
        <w:spacing w:after="0" w:line="240" w:lineRule="auto"/>
        <w:jc w:val="center"/>
        <w:outlineLvl w:val="2"/>
        <w:rPr>
          <w:rFonts w:ascii="Times New Roman" w:eastAsia="Calibri" w:hAnsi="Times New Roman" w:cs="Times New Roman"/>
          <w:sz w:val="28"/>
          <w:szCs w:val="28"/>
        </w:rPr>
      </w:pPr>
    </w:p>
    <w:tbl>
      <w:tblPr>
        <w:tblW w:w="49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2"/>
        <w:gridCol w:w="1158"/>
        <w:gridCol w:w="1189"/>
        <w:gridCol w:w="1421"/>
        <w:gridCol w:w="1451"/>
        <w:gridCol w:w="1451"/>
        <w:gridCol w:w="1486"/>
      </w:tblGrid>
      <w:tr w:rsidR="002E7B53" w:rsidRPr="00753988" w:rsidTr="0035069D">
        <w:trPr>
          <w:trHeight w:val="536"/>
        </w:trPr>
        <w:tc>
          <w:tcPr>
            <w:tcW w:w="817" w:type="pct"/>
            <w:vMerge w:val="restar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Период</w:t>
            </w:r>
          </w:p>
        </w:tc>
        <w:tc>
          <w:tcPr>
            <w:tcW w:w="1204" w:type="pct"/>
            <w:gridSpan w:val="2"/>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Количество</w:t>
            </w:r>
            <w:r w:rsidRPr="00753988">
              <w:rPr>
                <w:rFonts w:ascii="Times New Roman" w:eastAsia="Calibri" w:hAnsi="Times New Roman" w:cs="Times New Roman"/>
                <w:sz w:val="24"/>
                <w:szCs w:val="24"/>
              </w:rPr>
              <w:t xml:space="preserve"> общественных</w:t>
            </w:r>
            <w:r w:rsidRPr="00753988">
              <w:rPr>
                <w:rFonts w:ascii="Times New Roman" w:hAnsi="Times New Roman" w:cs="Times New Roman"/>
                <w:sz w:val="24"/>
                <w:szCs w:val="24"/>
              </w:rPr>
              <w:t xml:space="preserve"> территорий, шт.</w:t>
            </w:r>
          </w:p>
        </w:tc>
        <w:tc>
          <w:tcPr>
            <w:tcW w:w="1473" w:type="pct"/>
            <w:gridSpan w:val="2"/>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Площадь </w:t>
            </w:r>
            <w:r w:rsidRPr="00753988">
              <w:rPr>
                <w:rFonts w:ascii="Times New Roman" w:eastAsia="Calibri" w:hAnsi="Times New Roman" w:cs="Times New Roman"/>
                <w:sz w:val="24"/>
                <w:szCs w:val="24"/>
              </w:rPr>
              <w:t xml:space="preserve">общественных </w:t>
            </w:r>
            <w:r w:rsidRPr="00753988">
              <w:rPr>
                <w:rFonts w:ascii="Times New Roman" w:hAnsi="Times New Roman" w:cs="Times New Roman"/>
                <w:sz w:val="24"/>
                <w:szCs w:val="24"/>
              </w:rPr>
              <w:t>территорий,</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vertAlign w:val="superscript"/>
              </w:rPr>
            </w:pPr>
            <w:r w:rsidRPr="00753988">
              <w:rPr>
                <w:rFonts w:ascii="Times New Roman" w:hAnsi="Times New Roman" w:cs="Times New Roman"/>
                <w:sz w:val="24"/>
                <w:szCs w:val="24"/>
              </w:rPr>
              <w:t>м</w:t>
            </w:r>
            <w:proofErr w:type="gramStart"/>
            <w:r w:rsidRPr="00753988">
              <w:rPr>
                <w:rFonts w:ascii="Times New Roman" w:hAnsi="Times New Roman" w:cs="Times New Roman"/>
                <w:sz w:val="24"/>
                <w:szCs w:val="24"/>
                <w:vertAlign w:val="superscript"/>
              </w:rPr>
              <w:t>2</w:t>
            </w:r>
            <w:proofErr w:type="gramEnd"/>
          </w:p>
        </w:tc>
        <w:tc>
          <w:tcPr>
            <w:tcW w:w="744" w:type="pct"/>
            <w:vMerge w:val="restar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Доля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территорий от общего количества обществе</w:t>
            </w:r>
            <w:proofErr w:type="gramStart"/>
            <w:r w:rsidRPr="00753988">
              <w:rPr>
                <w:rFonts w:ascii="Times New Roman" w:hAnsi="Times New Roman" w:cs="Times New Roman"/>
                <w:sz w:val="24"/>
                <w:szCs w:val="24"/>
              </w:rPr>
              <w:t>н</w:t>
            </w:r>
            <w:r w:rsidRPr="00753988">
              <w:rPr>
                <w:rFonts w:ascii="Times New Roman" w:eastAsia="Calibri" w:hAnsi="Times New Roman" w:cs="Times New Roman"/>
                <w:sz w:val="24"/>
                <w:szCs w:val="24"/>
              </w:rPr>
              <w:t>-</w:t>
            </w:r>
            <w:proofErr w:type="gramEnd"/>
            <w:r w:rsidRPr="00753988">
              <w:rPr>
                <w:rFonts w:ascii="Times New Roman" w:hAnsi="Times New Roman" w:cs="Times New Roman"/>
                <w:sz w:val="24"/>
                <w:szCs w:val="24"/>
              </w:rPr>
              <w:t xml:space="preserve"> </w:t>
            </w:r>
            <w:proofErr w:type="spellStart"/>
            <w:r w:rsidRPr="00753988">
              <w:rPr>
                <w:rFonts w:ascii="Times New Roman" w:hAnsi="Times New Roman" w:cs="Times New Roman"/>
                <w:sz w:val="24"/>
                <w:szCs w:val="24"/>
              </w:rPr>
              <w:t>ных</w:t>
            </w:r>
            <w:proofErr w:type="spellEnd"/>
            <w:r w:rsidRPr="00753988">
              <w:rPr>
                <w:rFonts w:ascii="Times New Roman" w:hAnsi="Times New Roman" w:cs="Times New Roman"/>
                <w:sz w:val="24"/>
                <w:szCs w:val="24"/>
              </w:rPr>
              <w:t xml:space="preserve"> территорий,</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w:t>
            </w:r>
          </w:p>
        </w:tc>
        <w:tc>
          <w:tcPr>
            <w:tcW w:w="762" w:type="pct"/>
            <w:vMerge w:val="restar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Доля </w:t>
            </w:r>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 xml:space="preserve">территорий, нуждающихся </w:t>
            </w:r>
            <w:proofErr w:type="gramStart"/>
            <w:r w:rsidRPr="00753988">
              <w:rPr>
                <w:rFonts w:ascii="Times New Roman" w:hAnsi="Times New Roman" w:cs="Times New Roman"/>
                <w:sz w:val="24"/>
                <w:szCs w:val="24"/>
              </w:rPr>
              <w:t>в</w:t>
            </w:r>
            <w:proofErr w:type="gramEnd"/>
            <w:r w:rsidRPr="00753988">
              <w:rPr>
                <w:rFonts w:ascii="Times New Roman" w:hAnsi="Times New Roman" w:cs="Times New Roman"/>
                <w:sz w:val="24"/>
                <w:szCs w:val="24"/>
              </w:rPr>
              <w:t xml:space="preserve">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roofErr w:type="gramStart"/>
            <w:r w:rsidRPr="00753988">
              <w:rPr>
                <w:rFonts w:ascii="Times New Roman" w:hAnsi="Times New Roman" w:cs="Times New Roman"/>
                <w:sz w:val="24"/>
                <w:szCs w:val="24"/>
              </w:rPr>
              <w:t>устройстве</w:t>
            </w:r>
            <w:proofErr w:type="gramEnd"/>
            <w:r w:rsidRPr="00753988">
              <w:rPr>
                <w:rFonts w:ascii="Times New Roman" w:hAnsi="Times New Roman" w:cs="Times New Roman"/>
                <w:sz w:val="24"/>
                <w:szCs w:val="24"/>
              </w:rPr>
              <w:t>,</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  </w:t>
            </w:r>
          </w:p>
        </w:tc>
      </w:tr>
      <w:tr w:rsidR="002E7B53" w:rsidRPr="00753988" w:rsidTr="0035069D">
        <w:tc>
          <w:tcPr>
            <w:tcW w:w="817" w:type="pct"/>
            <w:vMerge/>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p>
        </w:tc>
        <w:tc>
          <w:tcPr>
            <w:tcW w:w="594"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Общее </w:t>
            </w:r>
            <w:proofErr w:type="gramStart"/>
            <w:r w:rsidRPr="00753988">
              <w:rPr>
                <w:rFonts w:ascii="Times New Roman" w:hAnsi="Times New Roman" w:cs="Times New Roman"/>
                <w:sz w:val="24"/>
                <w:szCs w:val="24"/>
              </w:rPr>
              <w:t>коли-</w:t>
            </w:r>
            <w:proofErr w:type="spellStart"/>
            <w:r w:rsidRPr="00753988">
              <w:rPr>
                <w:rFonts w:ascii="Times New Roman" w:hAnsi="Times New Roman" w:cs="Times New Roman"/>
                <w:sz w:val="24"/>
                <w:szCs w:val="24"/>
              </w:rPr>
              <w:t>чество</w:t>
            </w:r>
            <w:proofErr w:type="spellEnd"/>
            <w:proofErr w:type="gramEnd"/>
            <w:r w:rsidRPr="00753988">
              <w:rPr>
                <w:rFonts w:ascii="Times New Roman" w:hAnsi="Times New Roman" w:cs="Times New Roman"/>
                <w:sz w:val="24"/>
                <w:szCs w:val="24"/>
              </w:rPr>
              <w:t xml:space="preserve"> </w:t>
            </w:r>
          </w:p>
        </w:tc>
        <w:tc>
          <w:tcPr>
            <w:tcW w:w="610"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roofErr w:type="spellStart"/>
            <w:proofErr w:type="gramStart"/>
            <w:r w:rsidRPr="00753988">
              <w:rPr>
                <w:rFonts w:ascii="Times New Roman" w:hAnsi="Times New Roman" w:cs="Times New Roman"/>
                <w:sz w:val="24"/>
                <w:szCs w:val="24"/>
              </w:rPr>
              <w:t>Количест</w:t>
            </w:r>
            <w:proofErr w:type="spellEnd"/>
            <w:r w:rsidRPr="00753988">
              <w:rPr>
                <w:rFonts w:ascii="Times New Roman" w:hAnsi="Times New Roman" w:cs="Times New Roman"/>
                <w:sz w:val="24"/>
                <w:szCs w:val="24"/>
              </w:rPr>
              <w:t>-во</w:t>
            </w:r>
            <w:proofErr w:type="gramEnd"/>
            <w:r w:rsidRPr="00753988">
              <w:rPr>
                <w:rFonts w:ascii="Times New Roman" w:hAnsi="Times New Roman" w:cs="Times New Roman"/>
                <w:sz w:val="24"/>
                <w:szCs w:val="24"/>
              </w:rPr>
              <w:t xml:space="preserve">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roofErr w:type="gramStart"/>
            <w:r w:rsidRPr="00753988">
              <w:rPr>
                <w:rFonts w:ascii="Times New Roman" w:hAnsi="Times New Roman" w:cs="Times New Roman"/>
                <w:sz w:val="24"/>
                <w:szCs w:val="24"/>
              </w:rPr>
              <w:t>устроен-</w:t>
            </w:r>
            <w:proofErr w:type="spellStart"/>
            <w:r w:rsidRPr="00753988">
              <w:rPr>
                <w:rFonts w:ascii="Times New Roman" w:hAnsi="Times New Roman" w:cs="Times New Roman"/>
                <w:sz w:val="24"/>
                <w:szCs w:val="24"/>
              </w:rPr>
              <w:t>ных</w:t>
            </w:r>
            <w:proofErr w:type="spellEnd"/>
            <w:proofErr w:type="gramEnd"/>
            <w:r w:rsidRPr="00753988">
              <w:rPr>
                <w:rFonts w:ascii="Times New Roman" w:hAnsi="Times New Roman" w:cs="Times New Roman"/>
                <w:sz w:val="24"/>
                <w:szCs w:val="24"/>
              </w:rPr>
              <w:t xml:space="preserve"> </w:t>
            </w:r>
            <w:r w:rsidRPr="00753988">
              <w:rPr>
                <w:rFonts w:ascii="Times New Roman" w:eastAsia="Calibri" w:hAnsi="Times New Roman" w:cs="Times New Roman"/>
                <w:sz w:val="24"/>
                <w:szCs w:val="24"/>
              </w:rPr>
              <w:t>обществе-</w:t>
            </w:r>
            <w:proofErr w:type="spellStart"/>
            <w:r w:rsidRPr="00753988">
              <w:rPr>
                <w:rFonts w:ascii="Times New Roman" w:eastAsia="Calibri" w:hAnsi="Times New Roman" w:cs="Times New Roman"/>
                <w:sz w:val="24"/>
                <w:szCs w:val="24"/>
              </w:rPr>
              <w:t>нных</w:t>
            </w:r>
            <w:proofErr w:type="spellEnd"/>
            <w:r w:rsidRPr="00753988">
              <w:rPr>
                <w:rFonts w:ascii="Times New Roman" w:eastAsia="Calibri" w:hAnsi="Times New Roman" w:cs="Times New Roman"/>
                <w:sz w:val="24"/>
                <w:szCs w:val="24"/>
              </w:rPr>
              <w:t xml:space="preserve"> </w:t>
            </w:r>
            <w:proofErr w:type="spellStart"/>
            <w:r w:rsidRPr="00753988">
              <w:rPr>
                <w:rFonts w:ascii="Times New Roman" w:hAnsi="Times New Roman" w:cs="Times New Roman"/>
                <w:sz w:val="24"/>
                <w:szCs w:val="24"/>
              </w:rPr>
              <w:t>террито</w:t>
            </w:r>
            <w:r>
              <w:rPr>
                <w:rFonts w:ascii="Times New Roman" w:hAnsi="Times New Roman" w:cs="Times New Roman"/>
                <w:sz w:val="24"/>
                <w:szCs w:val="24"/>
              </w:rPr>
              <w:t>-</w:t>
            </w:r>
            <w:r w:rsidRPr="00753988">
              <w:rPr>
                <w:rFonts w:ascii="Times New Roman" w:hAnsi="Times New Roman" w:cs="Times New Roman"/>
                <w:sz w:val="24"/>
                <w:szCs w:val="24"/>
              </w:rPr>
              <w:t>рий</w:t>
            </w:r>
            <w:proofErr w:type="spellEnd"/>
            <w:r w:rsidRPr="00753988">
              <w:rPr>
                <w:rFonts w:ascii="Times New Roman" w:hAnsi="Times New Roman" w:cs="Times New Roman"/>
                <w:sz w:val="24"/>
                <w:szCs w:val="24"/>
              </w:rPr>
              <w:t xml:space="preserve"> </w:t>
            </w:r>
          </w:p>
        </w:tc>
        <w:tc>
          <w:tcPr>
            <w:tcW w:w="729"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Общая площадь</w:t>
            </w:r>
          </w:p>
        </w:tc>
        <w:tc>
          <w:tcPr>
            <w:tcW w:w="744" w:type="pct"/>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Площадь благо-</w:t>
            </w:r>
          </w:p>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r w:rsidRPr="00753988">
              <w:rPr>
                <w:rFonts w:ascii="Times New Roman" w:hAnsi="Times New Roman" w:cs="Times New Roman"/>
                <w:sz w:val="24"/>
                <w:szCs w:val="24"/>
              </w:rPr>
              <w:t xml:space="preserve">устроенных </w:t>
            </w:r>
            <w:proofErr w:type="gramStart"/>
            <w:r w:rsidRPr="00753988">
              <w:rPr>
                <w:rFonts w:ascii="Times New Roman" w:eastAsia="Calibri" w:hAnsi="Times New Roman" w:cs="Times New Roman"/>
                <w:sz w:val="24"/>
                <w:szCs w:val="24"/>
              </w:rPr>
              <w:t>обществен-</w:t>
            </w:r>
            <w:proofErr w:type="spellStart"/>
            <w:r w:rsidRPr="00753988">
              <w:rPr>
                <w:rFonts w:ascii="Times New Roman" w:eastAsia="Calibri" w:hAnsi="Times New Roman" w:cs="Times New Roman"/>
                <w:sz w:val="24"/>
                <w:szCs w:val="24"/>
              </w:rPr>
              <w:t>ных</w:t>
            </w:r>
            <w:proofErr w:type="spellEnd"/>
            <w:proofErr w:type="gramEnd"/>
            <w:r w:rsidRPr="00753988">
              <w:rPr>
                <w:rFonts w:ascii="Times New Roman" w:eastAsia="Calibri" w:hAnsi="Times New Roman" w:cs="Times New Roman"/>
                <w:sz w:val="24"/>
                <w:szCs w:val="24"/>
              </w:rPr>
              <w:t xml:space="preserve"> </w:t>
            </w:r>
            <w:r w:rsidRPr="00753988">
              <w:rPr>
                <w:rFonts w:ascii="Times New Roman" w:hAnsi="Times New Roman" w:cs="Times New Roman"/>
                <w:sz w:val="24"/>
                <w:szCs w:val="24"/>
              </w:rPr>
              <w:t xml:space="preserve">территорий </w:t>
            </w:r>
          </w:p>
        </w:tc>
        <w:tc>
          <w:tcPr>
            <w:tcW w:w="744" w:type="pct"/>
            <w:vMerge/>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
        </w:tc>
        <w:tc>
          <w:tcPr>
            <w:tcW w:w="762" w:type="pct"/>
            <w:vMerge/>
            <w:vAlign w:val="center"/>
          </w:tcPr>
          <w:p w:rsidR="002E7B53" w:rsidRPr="00753988" w:rsidRDefault="002E7B53" w:rsidP="0035069D">
            <w:pPr>
              <w:tabs>
                <w:tab w:val="left" w:pos="851"/>
              </w:tabs>
              <w:spacing w:after="0" w:line="240" w:lineRule="auto"/>
              <w:ind w:left="-108"/>
              <w:jc w:val="center"/>
              <w:rPr>
                <w:rFonts w:ascii="Times New Roman" w:hAnsi="Times New Roman" w:cs="Times New Roman"/>
                <w:sz w:val="24"/>
                <w:szCs w:val="24"/>
              </w:rPr>
            </w:pPr>
          </w:p>
        </w:tc>
      </w:tr>
      <w:tr w:rsidR="002E7B53" w:rsidRPr="00753988" w:rsidTr="0035069D">
        <w:tc>
          <w:tcPr>
            <w:tcW w:w="817"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1</w:t>
            </w:r>
          </w:p>
        </w:tc>
        <w:tc>
          <w:tcPr>
            <w:tcW w:w="59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2</w:t>
            </w:r>
          </w:p>
        </w:tc>
        <w:tc>
          <w:tcPr>
            <w:tcW w:w="610"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3</w:t>
            </w:r>
          </w:p>
        </w:tc>
        <w:tc>
          <w:tcPr>
            <w:tcW w:w="729"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4</w:t>
            </w:r>
          </w:p>
        </w:tc>
        <w:tc>
          <w:tcPr>
            <w:tcW w:w="74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5</w:t>
            </w:r>
          </w:p>
        </w:tc>
        <w:tc>
          <w:tcPr>
            <w:tcW w:w="74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6</w:t>
            </w:r>
          </w:p>
        </w:tc>
        <w:tc>
          <w:tcPr>
            <w:tcW w:w="762"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sidRPr="00753988">
              <w:rPr>
                <w:rFonts w:ascii="Times New Roman" w:hAnsi="Times New Roman" w:cs="Times New Roman"/>
                <w:sz w:val="24"/>
                <w:szCs w:val="24"/>
              </w:rPr>
              <w:t>7</w:t>
            </w:r>
          </w:p>
        </w:tc>
      </w:tr>
      <w:tr w:rsidR="002E7B53" w:rsidRPr="00753988" w:rsidTr="0035069D">
        <w:trPr>
          <w:trHeight w:val="60"/>
        </w:trPr>
        <w:tc>
          <w:tcPr>
            <w:tcW w:w="5000" w:type="pct"/>
            <w:gridSpan w:val="7"/>
            <w:vAlign w:val="center"/>
          </w:tcPr>
          <w:p w:rsidR="002E7B53" w:rsidRPr="00753988" w:rsidRDefault="002E7B53" w:rsidP="0035069D">
            <w:pPr>
              <w:tabs>
                <w:tab w:val="left" w:pos="851"/>
              </w:tabs>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753988">
              <w:rPr>
                <w:rFonts w:ascii="Times New Roman" w:hAnsi="Times New Roman" w:cs="Times New Roman"/>
                <w:sz w:val="24"/>
                <w:szCs w:val="24"/>
              </w:rPr>
              <w:t>ород Мурманск</w:t>
            </w:r>
          </w:p>
        </w:tc>
      </w:tr>
      <w:tr w:rsidR="002E7B53" w:rsidRPr="00753988" w:rsidTr="0035069D">
        <w:trPr>
          <w:trHeight w:val="60"/>
        </w:trPr>
        <w:tc>
          <w:tcPr>
            <w:tcW w:w="817" w:type="pct"/>
            <w:vAlign w:val="center"/>
          </w:tcPr>
          <w:p w:rsidR="002E7B53" w:rsidRPr="00753988" w:rsidRDefault="002E7B53" w:rsidP="009535AE">
            <w:pPr>
              <w:tabs>
                <w:tab w:val="left" w:pos="851"/>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На 01.01.202</w:t>
            </w:r>
            <w:r w:rsidR="009535AE">
              <w:rPr>
                <w:rFonts w:ascii="Times New Roman" w:hAnsi="Times New Roman" w:cs="Times New Roman"/>
                <w:sz w:val="24"/>
                <w:szCs w:val="24"/>
              </w:rPr>
              <w:t>5</w:t>
            </w:r>
          </w:p>
        </w:tc>
        <w:tc>
          <w:tcPr>
            <w:tcW w:w="594" w:type="pct"/>
            <w:vAlign w:val="center"/>
          </w:tcPr>
          <w:p w:rsidR="002E7B53" w:rsidRPr="00753988" w:rsidRDefault="002E7B53" w:rsidP="0035069D">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610" w:type="pct"/>
            <w:vAlign w:val="center"/>
          </w:tcPr>
          <w:p w:rsidR="002E7B53" w:rsidRPr="00753988" w:rsidRDefault="002E7B53" w:rsidP="0086107B">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86107B">
              <w:rPr>
                <w:rFonts w:ascii="Times New Roman" w:hAnsi="Times New Roman" w:cs="Times New Roman"/>
                <w:sz w:val="24"/>
                <w:szCs w:val="24"/>
              </w:rPr>
              <w:t>2</w:t>
            </w:r>
          </w:p>
        </w:tc>
        <w:tc>
          <w:tcPr>
            <w:tcW w:w="729" w:type="pct"/>
            <w:vAlign w:val="center"/>
          </w:tcPr>
          <w:p w:rsidR="002E7B53" w:rsidRPr="00753988" w:rsidRDefault="002E7B53" w:rsidP="0035069D">
            <w:pPr>
              <w:tabs>
                <w:tab w:val="left" w:pos="851"/>
              </w:tabs>
              <w:spacing w:after="0" w:line="240" w:lineRule="auto"/>
              <w:jc w:val="center"/>
              <w:rPr>
                <w:rFonts w:ascii="Times New Roman" w:hAnsi="Times New Roman" w:cs="Times New Roman"/>
                <w:spacing w:val="-16"/>
                <w:sz w:val="24"/>
                <w:szCs w:val="24"/>
              </w:rPr>
            </w:pPr>
            <w:r>
              <w:rPr>
                <w:rFonts w:ascii="Times New Roman" w:hAnsi="Times New Roman" w:cs="Times New Roman"/>
                <w:spacing w:val="-16"/>
                <w:sz w:val="24"/>
                <w:szCs w:val="24"/>
              </w:rPr>
              <w:t>911000</w:t>
            </w:r>
          </w:p>
        </w:tc>
        <w:tc>
          <w:tcPr>
            <w:tcW w:w="744" w:type="pct"/>
            <w:vAlign w:val="center"/>
          </w:tcPr>
          <w:p w:rsidR="002E7B53" w:rsidRPr="00753988" w:rsidRDefault="0086107B" w:rsidP="0035069D">
            <w:pPr>
              <w:tabs>
                <w:tab w:val="left" w:pos="851"/>
              </w:tabs>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rPr>
              <w:t>728000</w:t>
            </w:r>
          </w:p>
        </w:tc>
        <w:tc>
          <w:tcPr>
            <w:tcW w:w="744" w:type="pct"/>
            <w:vAlign w:val="center"/>
          </w:tcPr>
          <w:p w:rsidR="002E7B53" w:rsidRPr="00753988" w:rsidRDefault="0086107B" w:rsidP="0035069D">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54,3</w:t>
            </w:r>
          </w:p>
        </w:tc>
        <w:tc>
          <w:tcPr>
            <w:tcW w:w="762" w:type="pct"/>
            <w:vAlign w:val="center"/>
          </w:tcPr>
          <w:p w:rsidR="0086107B" w:rsidRPr="00753988" w:rsidRDefault="0086107B" w:rsidP="0086107B">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45,6</w:t>
            </w:r>
          </w:p>
        </w:tc>
      </w:tr>
    </w:tbl>
    <w:p w:rsidR="002E7B53" w:rsidRPr="00DC3014" w:rsidRDefault="002E7B53" w:rsidP="002E7B53">
      <w:pPr>
        <w:tabs>
          <w:tab w:val="left" w:pos="2268"/>
        </w:tabs>
        <w:spacing w:after="0" w:line="240" w:lineRule="auto"/>
        <w:ind w:firstLine="709"/>
        <w:jc w:val="both"/>
        <w:rPr>
          <w:rFonts w:ascii="Times New Roman" w:hAnsi="Times New Roman" w:cs="Times New Roman"/>
          <w:sz w:val="24"/>
          <w:szCs w:val="24"/>
        </w:rPr>
      </w:pPr>
    </w:p>
    <w:p w:rsidR="002E7B53" w:rsidRPr="00753988" w:rsidRDefault="002E7B53" w:rsidP="002E7B53">
      <w:pPr>
        <w:tabs>
          <w:tab w:val="left" w:pos="2268"/>
        </w:tabs>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Анализ существующего состояния благоустройства общественных и дворовых территорий показал, что уровень их комфортности не отвечает современным требованиям жителей города Мурманска, работа по благоустройству дворовых и общественных территорий пока не приобрела комплексного и постоянного характера.</w:t>
      </w:r>
    </w:p>
    <w:p w:rsidR="002E7B53" w:rsidRPr="00753988" w:rsidRDefault="002E7B53" w:rsidP="002E7B53">
      <w:pPr>
        <w:spacing w:after="0" w:line="240" w:lineRule="auto"/>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Приоритетом политики администрации города Мурманска является обеспечение комфортной и безопасной среды проживания населения города. Это может быть </w:t>
      </w:r>
      <w:proofErr w:type="gramStart"/>
      <w:r w:rsidRPr="00753988">
        <w:rPr>
          <w:rFonts w:ascii="Times New Roman" w:hAnsi="Times New Roman" w:cs="Times New Roman"/>
          <w:sz w:val="28"/>
          <w:szCs w:val="28"/>
        </w:rPr>
        <w:t>достигнуто</w:t>
      </w:r>
      <w:proofErr w:type="gramEnd"/>
      <w:r w:rsidRPr="00753988">
        <w:rPr>
          <w:rFonts w:ascii="Times New Roman" w:hAnsi="Times New Roman" w:cs="Times New Roman"/>
          <w:sz w:val="28"/>
          <w:szCs w:val="28"/>
        </w:rPr>
        <w:t xml:space="preserve"> в том числе за счет изменения внешнего облика города Мурманска путем благоустройства дворовых и общественных территорий муниципального образования город Мурманск и обеспечения условий проживания и возможности полноценной жизнедеятельности для маломобильных групп населения, семей с детьми.</w:t>
      </w:r>
    </w:p>
    <w:p w:rsidR="002E7B53" w:rsidRPr="00753988" w:rsidRDefault="002E7B53" w:rsidP="002E7B53">
      <w:pPr>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Анализ состояния благоустройства общественных и дворовых территорий показал необходимость системного решения проблемы благоустройства территорий. </w:t>
      </w:r>
    </w:p>
    <w:p w:rsidR="002E7B53" w:rsidRPr="00753988" w:rsidRDefault="002E7B53" w:rsidP="002E7B53">
      <w:pPr>
        <w:shd w:val="clear" w:color="auto" w:fill="FFFFFF"/>
        <w:spacing w:after="0" w:line="240" w:lineRule="auto"/>
        <w:ind w:firstLine="708"/>
        <w:jc w:val="both"/>
        <w:rPr>
          <w:rFonts w:ascii="Times New Roman" w:hAnsi="Times New Roman" w:cs="Times New Roman"/>
          <w:sz w:val="28"/>
          <w:szCs w:val="28"/>
        </w:rPr>
      </w:pPr>
      <w:r w:rsidRPr="00753988">
        <w:rPr>
          <w:rFonts w:ascii="Times New Roman" w:hAnsi="Times New Roman" w:cs="Times New Roman"/>
          <w:color w:val="000000"/>
          <w:sz w:val="28"/>
          <w:szCs w:val="28"/>
        </w:rPr>
        <w:t xml:space="preserve">Реализация подпрограммы </w:t>
      </w:r>
      <w:r w:rsidRPr="00753988">
        <w:rPr>
          <w:rFonts w:ascii="Times New Roman" w:hAnsi="Times New Roman" w:cs="Times New Roman"/>
          <w:bCs/>
          <w:sz w:val="28"/>
          <w:szCs w:val="28"/>
        </w:rPr>
        <w:t xml:space="preserve">«Обеспечение комплексного благоустройства территорий муниципального образования город Мурманск» </w:t>
      </w:r>
      <w:r w:rsidRPr="00753988">
        <w:rPr>
          <w:rFonts w:ascii="Times New Roman" w:hAnsi="Times New Roman" w:cs="Times New Roman"/>
          <w:color w:val="000000"/>
          <w:sz w:val="28"/>
          <w:szCs w:val="28"/>
        </w:rPr>
        <w:t xml:space="preserve">планируется в рамках приоритетного проекта «Формирование современной городской среды», направленного на выстраивание современной </w:t>
      </w:r>
      <w:proofErr w:type="spellStart"/>
      <w:r w:rsidRPr="00753988">
        <w:rPr>
          <w:rFonts w:ascii="Times New Roman" w:hAnsi="Times New Roman" w:cs="Times New Roman"/>
          <w:color w:val="000000"/>
          <w:sz w:val="28"/>
          <w:szCs w:val="28"/>
        </w:rPr>
        <w:t>безбарьерной</w:t>
      </w:r>
      <w:proofErr w:type="spellEnd"/>
      <w:r w:rsidRPr="00753988">
        <w:rPr>
          <w:rFonts w:ascii="Times New Roman" w:hAnsi="Times New Roman" w:cs="Times New Roman"/>
          <w:color w:val="000000"/>
          <w:sz w:val="28"/>
          <w:szCs w:val="28"/>
        </w:rPr>
        <w:t xml:space="preserve"> инфраструктуры на территориях муниципальных образований, доступной всем категориям граждан.</w:t>
      </w:r>
      <w:r w:rsidRPr="00753988">
        <w:rPr>
          <w:rFonts w:ascii="Times New Roman" w:hAnsi="Times New Roman" w:cs="Times New Roman"/>
          <w:sz w:val="28"/>
          <w:szCs w:val="28"/>
        </w:rPr>
        <w:t xml:space="preserve"> </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Основные принципы реализации приоритетного проекта «Формирование современной городской среды»:</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общественное участие;</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системный подход;</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все начинается с дворов;</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современные общественные зоны;</w:t>
      </w:r>
    </w:p>
    <w:p w:rsidR="002E7B53" w:rsidRPr="00753988" w:rsidRDefault="002E7B53" w:rsidP="002E7B53">
      <w:pPr>
        <w:shd w:val="clear" w:color="auto" w:fill="FFFFFF"/>
        <w:spacing w:after="0" w:line="240" w:lineRule="auto"/>
        <w:ind w:firstLine="708"/>
        <w:jc w:val="both"/>
        <w:rPr>
          <w:rFonts w:ascii="Times New Roman" w:hAnsi="Times New Roman" w:cs="Times New Roman"/>
          <w:color w:val="000000"/>
          <w:sz w:val="28"/>
          <w:szCs w:val="28"/>
        </w:rPr>
      </w:pPr>
      <w:r w:rsidRPr="00753988">
        <w:rPr>
          <w:rFonts w:ascii="Times New Roman" w:hAnsi="Times New Roman" w:cs="Times New Roman"/>
          <w:color w:val="000000"/>
          <w:sz w:val="28"/>
          <w:szCs w:val="28"/>
        </w:rPr>
        <w:t>- личная ответственность.</w:t>
      </w:r>
    </w:p>
    <w:p w:rsidR="002E7B53" w:rsidRPr="00753988" w:rsidRDefault="002E7B53" w:rsidP="002E7B53">
      <w:pPr>
        <w:pStyle w:val="ConsPlusNormal"/>
        <w:ind w:firstLine="709"/>
        <w:jc w:val="both"/>
        <w:rPr>
          <w:rFonts w:ascii="Times New Roman" w:hAnsi="Times New Roman" w:cs="Times New Roman"/>
          <w:sz w:val="28"/>
          <w:szCs w:val="28"/>
        </w:rPr>
      </w:pPr>
      <w:r w:rsidRPr="00753988">
        <w:rPr>
          <w:rFonts w:ascii="Times New Roman" w:hAnsi="Times New Roman" w:cs="Times New Roman"/>
          <w:sz w:val="28"/>
          <w:szCs w:val="28"/>
        </w:rPr>
        <w:t xml:space="preserve">Одним из условий реализации приоритетного проекта является активное вовлечение граждан, организаций в процесс обсуждения проекта </w:t>
      </w:r>
      <w:r w:rsidRPr="00753988">
        <w:rPr>
          <w:rFonts w:ascii="Times New Roman" w:hAnsi="Times New Roman" w:cs="Times New Roman"/>
          <w:sz w:val="28"/>
          <w:szCs w:val="28"/>
        </w:rPr>
        <w:lastRenderedPageBreak/>
        <w:t>муниципальной программы, отбора дворовых территорий, муниципальных территорий общего пользования для включения в муниципальную программу. Все решения, касающиеся благоустройства муниципальных территорий общего пользования, должны приниматься открыто и гласно, с учетом мнения граждан муниципального образования, дворовых территорий, с учетом мнения граждан, проживающих в многоквартирных домах, расположенных в данном дворе, а также других заинтересованных лиц. Возможно финансовое и (или) трудовое участие граждан, организаций в выполнении мероприятий по благоустройству дворовых территорий.</w:t>
      </w:r>
    </w:p>
    <w:p w:rsidR="002E7B53" w:rsidRPr="00753988" w:rsidRDefault="002E7B53" w:rsidP="002E7B53">
      <w:pPr>
        <w:tabs>
          <w:tab w:val="left" w:pos="3948"/>
        </w:tabs>
        <w:spacing w:after="0" w:line="240" w:lineRule="auto"/>
        <w:rPr>
          <w:rFonts w:ascii="Times New Roman" w:hAnsi="Times New Roman" w:cs="Times New Roman"/>
          <w:sz w:val="28"/>
          <w:szCs w:val="28"/>
        </w:rPr>
        <w:sectPr w:rsidR="002E7B53" w:rsidRPr="00753988" w:rsidSect="007337FC">
          <w:headerReference w:type="default" r:id="rId14"/>
          <w:pgSz w:w="11906" w:h="16838"/>
          <w:pgMar w:top="1134" w:right="567" w:bottom="851" w:left="1701" w:header="709" w:footer="709" w:gutter="0"/>
          <w:cols w:space="708"/>
          <w:titlePg/>
          <w:docGrid w:linePitch="360"/>
        </w:sectPr>
      </w:pPr>
    </w:p>
    <w:p w:rsidR="002E7B53" w:rsidRPr="00753988" w:rsidRDefault="002E7B53" w:rsidP="002E7B53">
      <w:pPr>
        <w:jc w:val="center"/>
        <w:rPr>
          <w:rFonts w:ascii="Times New Roman" w:hAnsi="Times New Roman" w:cs="Times New Roman"/>
          <w:sz w:val="28"/>
          <w:szCs w:val="28"/>
        </w:rPr>
      </w:pPr>
      <w:r w:rsidRPr="00753988">
        <w:rPr>
          <w:rFonts w:ascii="Times New Roman" w:hAnsi="Times New Roman" w:cs="Times New Roman"/>
          <w:sz w:val="28"/>
          <w:szCs w:val="28"/>
        </w:rPr>
        <w:lastRenderedPageBreak/>
        <w:t xml:space="preserve">2. Перечень показателей муниципальной программы </w:t>
      </w:r>
    </w:p>
    <w:tbl>
      <w:tblPr>
        <w:tblStyle w:val="af"/>
        <w:tblW w:w="5000" w:type="pct"/>
        <w:tblLayout w:type="fixed"/>
        <w:tblLook w:val="04A0" w:firstRow="1" w:lastRow="0" w:firstColumn="1" w:lastColumn="0" w:noHBand="0" w:noVBand="1"/>
      </w:tblPr>
      <w:tblGrid>
        <w:gridCol w:w="519"/>
        <w:gridCol w:w="2038"/>
        <w:gridCol w:w="748"/>
        <w:gridCol w:w="994"/>
        <w:gridCol w:w="778"/>
        <w:gridCol w:w="819"/>
        <w:gridCol w:w="713"/>
        <w:gridCol w:w="872"/>
        <w:gridCol w:w="822"/>
        <w:gridCol w:w="763"/>
        <w:gridCol w:w="716"/>
        <w:gridCol w:w="725"/>
        <w:gridCol w:w="4279"/>
      </w:tblGrid>
      <w:tr w:rsidR="002E7B53" w:rsidRPr="00753988" w:rsidTr="0035069D">
        <w:trPr>
          <w:tblHeader/>
        </w:trPr>
        <w:tc>
          <w:tcPr>
            <w:tcW w:w="176"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 xml:space="preserve">№ </w:t>
            </w:r>
            <w:proofErr w:type="gramStart"/>
            <w:r w:rsidRPr="00753988">
              <w:rPr>
                <w:rFonts w:ascii="Times New Roman" w:hAnsi="Times New Roman" w:cs="Times New Roman"/>
                <w:szCs w:val="20"/>
              </w:rPr>
              <w:t>п</w:t>
            </w:r>
            <w:proofErr w:type="gramEnd"/>
            <w:r w:rsidRPr="00753988">
              <w:rPr>
                <w:rFonts w:ascii="Times New Roman" w:hAnsi="Times New Roman" w:cs="Times New Roman"/>
                <w:szCs w:val="20"/>
              </w:rPr>
              <w:t>/п</w:t>
            </w:r>
          </w:p>
        </w:tc>
        <w:tc>
          <w:tcPr>
            <w:tcW w:w="689"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Муниципальная программа, подпрограмма, цели, показатели</w:t>
            </w:r>
          </w:p>
        </w:tc>
        <w:tc>
          <w:tcPr>
            <w:tcW w:w="253"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Ед. изм.</w:t>
            </w:r>
          </w:p>
        </w:tc>
        <w:tc>
          <w:tcPr>
            <w:tcW w:w="336"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proofErr w:type="spellStart"/>
            <w:r w:rsidRPr="00753988">
              <w:rPr>
                <w:rFonts w:ascii="Times New Roman" w:hAnsi="Times New Roman" w:cs="Times New Roman"/>
                <w:szCs w:val="20"/>
              </w:rPr>
              <w:t>Направ</w:t>
            </w:r>
            <w:proofErr w:type="spellEnd"/>
            <w:r w:rsidRPr="00753988">
              <w:rPr>
                <w:rFonts w:ascii="Times New Roman" w:hAnsi="Times New Roman" w:cs="Times New Roman"/>
                <w:szCs w:val="20"/>
              </w:rPr>
              <w:t>-лен</w:t>
            </w:r>
            <w:r>
              <w:rPr>
                <w:rFonts w:ascii="Times New Roman" w:hAnsi="Times New Roman" w:cs="Times New Roman"/>
                <w:szCs w:val="20"/>
              </w:rPr>
              <w:t>-</w:t>
            </w:r>
            <w:proofErr w:type="spellStart"/>
            <w:r w:rsidRPr="00753988">
              <w:rPr>
                <w:rFonts w:ascii="Times New Roman" w:hAnsi="Times New Roman" w:cs="Times New Roman"/>
                <w:szCs w:val="20"/>
              </w:rPr>
              <w:t>ность</w:t>
            </w:r>
            <w:proofErr w:type="spellEnd"/>
            <w:r w:rsidRPr="00753988">
              <w:rPr>
                <w:rFonts w:ascii="Times New Roman" w:hAnsi="Times New Roman" w:cs="Times New Roman"/>
                <w:szCs w:val="20"/>
              </w:rPr>
              <w:t xml:space="preserve"> </w:t>
            </w:r>
            <w:proofErr w:type="gramStart"/>
            <w:r w:rsidRPr="00753988">
              <w:rPr>
                <w:rFonts w:ascii="Times New Roman" w:hAnsi="Times New Roman" w:cs="Times New Roman"/>
                <w:szCs w:val="20"/>
              </w:rPr>
              <w:t>показа</w:t>
            </w:r>
            <w:r>
              <w:rPr>
                <w:rFonts w:ascii="Times New Roman" w:hAnsi="Times New Roman" w:cs="Times New Roman"/>
                <w:szCs w:val="20"/>
              </w:rPr>
              <w:t>-те</w:t>
            </w:r>
            <w:r w:rsidRPr="00753988">
              <w:rPr>
                <w:rFonts w:ascii="Times New Roman" w:hAnsi="Times New Roman" w:cs="Times New Roman"/>
                <w:szCs w:val="20"/>
              </w:rPr>
              <w:t>ля</w:t>
            </w:r>
            <w:proofErr w:type="gramEnd"/>
          </w:p>
        </w:tc>
        <w:tc>
          <w:tcPr>
            <w:tcW w:w="2099" w:type="pct"/>
            <w:gridSpan w:val="8"/>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Значение показателя</w:t>
            </w:r>
          </w:p>
        </w:tc>
        <w:tc>
          <w:tcPr>
            <w:tcW w:w="1447" w:type="pct"/>
            <w:vMerge w:val="restart"/>
            <w:vAlign w:val="center"/>
          </w:tcPr>
          <w:p w:rsidR="002E7B53" w:rsidRPr="00753988" w:rsidRDefault="002E7B53" w:rsidP="0035069D">
            <w:pPr>
              <w:tabs>
                <w:tab w:val="left" w:pos="3948"/>
              </w:tabs>
              <w:spacing w:after="0" w:line="240" w:lineRule="auto"/>
              <w:jc w:val="center"/>
              <w:rPr>
                <w:rFonts w:ascii="Times New Roman" w:hAnsi="Times New Roman" w:cs="Times New Roman"/>
                <w:szCs w:val="20"/>
              </w:rPr>
            </w:pPr>
            <w:r w:rsidRPr="00753988">
              <w:rPr>
                <w:rFonts w:ascii="Times New Roman" w:hAnsi="Times New Roman" w:cs="Times New Roman"/>
                <w:szCs w:val="20"/>
              </w:rPr>
              <w:t>Соисполнитель, ответственный за достижение показателя</w:t>
            </w:r>
          </w:p>
        </w:tc>
      </w:tr>
      <w:tr w:rsidR="002E7B53" w:rsidRPr="00753988" w:rsidTr="0035069D">
        <w:trPr>
          <w:tblHeader/>
        </w:trPr>
        <w:tc>
          <w:tcPr>
            <w:tcW w:w="17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689"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53"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33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63"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2021 год</w:t>
            </w:r>
          </w:p>
        </w:tc>
        <w:tc>
          <w:tcPr>
            <w:tcW w:w="2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2022 год</w:t>
            </w:r>
          </w:p>
        </w:tc>
        <w:tc>
          <w:tcPr>
            <w:tcW w:w="241"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2023 год</w:t>
            </w:r>
          </w:p>
        </w:tc>
        <w:tc>
          <w:tcPr>
            <w:tcW w:w="29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2024 год</w:t>
            </w:r>
          </w:p>
        </w:tc>
        <w:tc>
          <w:tcPr>
            <w:tcW w:w="278" w:type="pct"/>
          </w:tcPr>
          <w:p w:rsidR="002E7B53" w:rsidRDefault="002E7B53" w:rsidP="0035069D">
            <w:pPr>
              <w:tabs>
                <w:tab w:val="left" w:pos="3948"/>
              </w:tabs>
              <w:spacing w:after="0" w:line="240" w:lineRule="auto"/>
              <w:ind w:left="-542" w:firstLine="542"/>
              <w:jc w:val="center"/>
              <w:rPr>
                <w:rFonts w:ascii="Times New Roman" w:hAnsi="Times New Roman" w:cs="Times New Roman"/>
                <w:sz w:val="20"/>
                <w:szCs w:val="20"/>
              </w:rPr>
            </w:pPr>
            <w:r>
              <w:rPr>
                <w:rFonts w:ascii="Times New Roman" w:hAnsi="Times New Roman" w:cs="Times New Roman"/>
                <w:sz w:val="20"/>
                <w:szCs w:val="20"/>
              </w:rPr>
              <w:t>2025</w:t>
            </w:r>
          </w:p>
          <w:p w:rsidR="002E7B53" w:rsidRPr="00753988" w:rsidRDefault="002E7B53" w:rsidP="0035069D">
            <w:pPr>
              <w:tabs>
                <w:tab w:val="left" w:pos="3948"/>
              </w:tabs>
              <w:spacing w:after="0" w:line="240" w:lineRule="auto"/>
              <w:ind w:left="-542" w:firstLine="542"/>
              <w:jc w:val="center"/>
              <w:rPr>
                <w:rFonts w:ascii="Times New Roman" w:hAnsi="Times New Roman" w:cs="Times New Roman"/>
                <w:sz w:val="20"/>
                <w:szCs w:val="20"/>
              </w:rPr>
            </w:pPr>
            <w:r>
              <w:rPr>
                <w:rFonts w:ascii="Times New Roman" w:hAnsi="Times New Roman" w:cs="Times New Roman"/>
                <w:sz w:val="20"/>
                <w:szCs w:val="20"/>
              </w:rPr>
              <w:t>год</w:t>
            </w:r>
          </w:p>
        </w:tc>
        <w:tc>
          <w:tcPr>
            <w:tcW w:w="25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2026</w:t>
            </w:r>
            <w:r w:rsidRPr="00753988">
              <w:rPr>
                <w:rFonts w:ascii="Times New Roman" w:hAnsi="Times New Roman" w:cs="Times New Roman"/>
                <w:sz w:val="20"/>
                <w:szCs w:val="20"/>
              </w:rPr>
              <w:t xml:space="preserve"> год</w:t>
            </w:r>
          </w:p>
        </w:tc>
        <w:tc>
          <w:tcPr>
            <w:tcW w:w="242"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2027</w:t>
            </w:r>
            <w:r w:rsidRPr="00753988">
              <w:rPr>
                <w:rFonts w:ascii="Times New Roman" w:hAnsi="Times New Roman" w:cs="Times New Roman"/>
                <w:sz w:val="20"/>
                <w:szCs w:val="20"/>
              </w:rPr>
              <w:t xml:space="preserve"> год</w:t>
            </w:r>
          </w:p>
        </w:tc>
        <w:tc>
          <w:tcPr>
            <w:tcW w:w="24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2028</w:t>
            </w:r>
            <w:r w:rsidRPr="00753988">
              <w:rPr>
                <w:rFonts w:ascii="Times New Roman" w:hAnsi="Times New Roman" w:cs="Times New Roman"/>
                <w:sz w:val="20"/>
                <w:szCs w:val="20"/>
              </w:rPr>
              <w:t xml:space="preserve"> год</w:t>
            </w:r>
          </w:p>
        </w:tc>
        <w:tc>
          <w:tcPr>
            <w:tcW w:w="1447" w:type="pct"/>
            <w:vMerge/>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r>
      <w:tr w:rsidR="002E7B53" w:rsidRPr="00753988" w:rsidTr="0035069D">
        <w:trPr>
          <w:trHeight w:val="286"/>
          <w:tblHeader/>
        </w:trPr>
        <w:tc>
          <w:tcPr>
            <w:tcW w:w="17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689"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53"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336" w:type="pct"/>
            <w:vMerge/>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263"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факт</w:t>
            </w:r>
          </w:p>
        </w:tc>
        <w:tc>
          <w:tcPr>
            <w:tcW w:w="2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оценка</w:t>
            </w:r>
          </w:p>
        </w:tc>
        <w:tc>
          <w:tcPr>
            <w:tcW w:w="241"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9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78"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58"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42"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24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план</w:t>
            </w:r>
          </w:p>
        </w:tc>
        <w:tc>
          <w:tcPr>
            <w:tcW w:w="1447" w:type="pct"/>
            <w:vMerge/>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r>
      <w:tr w:rsidR="002E7B53" w:rsidRPr="00753988" w:rsidTr="0035069D">
        <w:trPr>
          <w:tblHeader/>
        </w:trPr>
        <w:tc>
          <w:tcPr>
            <w:tcW w:w="176"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6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253"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336"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263"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27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24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29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c>
          <w:tcPr>
            <w:tcW w:w="27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5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42"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4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44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r>
      <w:tr w:rsidR="002E7B53" w:rsidRPr="00753988" w:rsidTr="0035069D">
        <w:trPr>
          <w:trHeight w:val="90"/>
        </w:trPr>
        <w:tc>
          <w:tcPr>
            <w:tcW w:w="176"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4824" w:type="pct"/>
            <w:gridSpan w:val="12"/>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города Мурманска «Формирование современной городской среды на территории муниципального образования город Мурманск»           на </w:t>
            </w:r>
            <w:r w:rsidRPr="003D36F6">
              <w:rPr>
                <w:rFonts w:ascii="Times New Roman" w:hAnsi="Times New Roman" w:cs="Times New Roman"/>
                <w:sz w:val="20"/>
                <w:szCs w:val="20"/>
              </w:rPr>
              <w:t>2023 – 2028 годы.</w:t>
            </w:r>
          </w:p>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Цель муниципальной программы: повышение </w:t>
            </w:r>
            <w:proofErr w:type="gramStart"/>
            <w:r w:rsidRPr="00753988">
              <w:rPr>
                <w:rFonts w:ascii="Times New Roman" w:hAnsi="Times New Roman" w:cs="Times New Roman"/>
                <w:sz w:val="20"/>
                <w:szCs w:val="20"/>
              </w:rPr>
              <w:t>уровня благоустройства территорий города Мурманска</w:t>
            </w:r>
            <w:proofErr w:type="gramEnd"/>
            <w:r w:rsidRPr="00753988">
              <w:rPr>
                <w:rFonts w:ascii="Times New Roman" w:hAnsi="Times New Roman" w:cs="Times New Roman"/>
                <w:sz w:val="20"/>
                <w:szCs w:val="20"/>
              </w:rPr>
              <w:t xml:space="preserve"> </w:t>
            </w:r>
          </w:p>
        </w:tc>
      </w:tr>
      <w:tr w:rsidR="00CF3AD8" w:rsidRPr="00753988" w:rsidTr="0035069D">
        <w:trPr>
          <w:trHeight w:val="1054"/>
        </w:trPr>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0.1</w:t>
            </w:r>
          </w:p>
        </w:tc>
        <w:tc>
          <w:tcPr>
            <w:tcW w:w="689" w:type="pct"/>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Количество благоустроенных дворовых и общественных территорий</w:t>
            </w:r>
          </w:p>
        </w:tc>
        <w:tc>
          <w:tcPr>
            <w:tcW w:w="25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Ед.</w:t>
            </w:r>
          </w:p>
        </w:tc>
        <w:tc>
          <w:tcPr>
            <w:tcW w:w="33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w:t>
            </w:r>
          </w:p>
          <w:p w:rsidR="00CF3AD8" w:rsidRPr="00CF3AD8" w:rsidRDefault="00CF3AD8" w:rsidP="00CF3AD8">
            <w:pPr>
              <w:tabs>
                <w:tab w:val="left" w:pos="3948"/>
              </w:tabs>
              <w:spacing w:after="0" w:line="240" w:lineRule="auto"/>
              <w:rPr>
                <w:rFonts w:ascii="Times New Roman" w:hAnsi="Times New Roman" w:cs="Times New Roman"/>
                <w:sz w:val="20"/>
                <w:szCs w:val="20"/>
              </w:rPr>
            </w:pPr>
          </w:p>
        </w:tc>
        <w:tc>
          <w:tcPr>
            <w:tcW w:w="26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22</w:t>
            </w:r>
          </w:p>
        </w:tc>
        <w:tc>
          <w:tcPr>
            <w:tcW w:w="27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18</w:t>
            </w:r>
          </w:p>
        </w:tc>
        <w:tc>
          <w:tcPr>
            <w:tcW w:w="241"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9</w:t>
            </w:r>
          </w:p>
        </w:tc>
        <w:tc>
          <w:tcPr>
            <w:tcW w:w="29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11</w:t>
            </w:r>
          </w:p>
        </w:tc>
        <w:tc>
          <w:tcPr>
            <w:tcW w:w="27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5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13</w:t>
            </w:r>
          </w:p>
        </w:tc>
        <w:tc>
          <w:tcPr>
            <w:tcW w:w="242"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15</w:t>
            </w:r>
          </w:p>
        </w:tc>
        <w:tc>
          <w:tcPr>
            <w:tcW w:w="24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756</w:t>
            </w:r>
          </w:p>
        </w:tc>
        <w:tc>
          <w:tcPr>
            <w:tcW w:w="144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 xml:space="preserve">КРГХ, КК, </w:t>
            </w:r>
            <w:proofErr w:type="spellStart"/>
            <w:r w:rsidRPr="00CF3AD8">
              <w:rPr>
                <w:rFonts w:ascii="Times New Roman" w:hAnsi="Times New Roman" w:cs="Times New Roman"/>
                <w:sz w:val="20"/>
                <w:szCs w:val="20"/>
              </w:rPr>
              <w:t>КФКСиОЗ</w:t>
            </w:r>
            <w:proofErr w:type="spellEnd"/>
          </w:p>
        </w:tc>
      </w:tr>
      <w:tr w:rsidR="00CF3AD8" w:rsidRPr="00753988" w:rsidTr="0035069D">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w:t>
            </w:r>
          </w:p>
        </w:tc>
        <w:tc>
          <w:tcPr>
            <w:tcW w:w="4824" w:type="pct"/>
            <w:gridSpan w:val="12"/>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Подпрограмма «Обеспечение комплексного благоустройства территорий муниципального образования город Мурманск».</w:t>
            </w:r>
          </w:p>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 xml:space="preserve">Цель подпрограммы: повышение уровня благоустройства дворовых и общественных территорий города Мурманска </w:t>
            </w:r>
          </w:p>
        </w:tc>
      </w:tr>
      <w:tr w:rsidR="00CF3AD8" w:rsidRPr="00753988" w:rsidTr="0035069D">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1.1</w:t>
            </w:r>
          </w:p>
        </w:tc>
        <w:tc>
          <w:tcPr>
            <w:tcW w:w="689" w:type="pct"/>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Количество благоустроенных дворовых территорий</w:t>
            </w:r>
          </w:p>
        </w:tc>
        <w:tc>
          <w:tcPr>
            <w:tcW w:w="25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Ед.</w:t>
            </w:r>
          </w:p>
        </w:tc>
        <w:tc>
          <w:tcPr>
            <w:tcW w:w="33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w:t>
            </w:r>
          </w:p>
        </w:tc>
        <w:tc>
          <w:tcPr>
            <w:tcW w:w="26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20</w:t>
            </w:r>
          </w:p>
        </w:tc>
        <w:tc>
          <w:tcPr>
            <w:tcW w:w="27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16</w:t>
            </w:r>
          </w:p>
        </w:tc>
        <w:tc>
          <w:tcPr>
            <w:tcW w:w="241"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7</w:t>
            </w:r>
          </w:p>
        </w:tc>
        <w:tc>
          <w:tcPr>
            <w:tcW w:w="29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9</w:t>
            </w:r>
          </w:p>
        </w:tc>
        <w:tc>
          <w:tcPr>
            <w:tcW w:w="27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w:t>
            </w:r>
          </w:p>
        </w:tc>
        <w:tc>
          <w:tcPr>
            <w:tcW w:w="25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11</w:t>
            </w:r>
          </w:p>
        </w:tc>
        <w:tc>
          <w:tcPr>
            <w:tcW w:w="242"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13</w:t>
            </w:r>
          </w:p>
        </w:tc>
        <w:tc>
          <w:tcPr>
            <w:tcW w:w="24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754</w:t>
            </w:r>
          </w:p>
        </w:tc>
        <w:tc>
          <w:tcPr>
            <w:tcW w:w="144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КРГХ</w:t>
            </w:r>
          </w:p>
        </w:tc>
      </w:tr>
      <w:tr w:rsidR="00CF3AD8" w:rsidRPr="00753988" w:rsidTr="0035069D">
        <w:tc>
          <w:tcPr>
            <w:tcW w:w="17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1.2</w:t>
            </w:r>
          </w:p>
        </w:tc>
        <w:tc>
          <w:tcPr>
            <w:tcW w:w="689" w:type="pct"/>
          </w:tcPr>
          <w:p w:rsidR="00CF3AD8" w:rsidRPr="00CF3AD8" w:rsidRDefault="00CF3AD8" w:rsidP="00CF3AD8">
            <w:pPr>
              <w:spacing w:after="0" w:line="240" w:lineRule="auto"/>
              <w:rPr>
                <w:rFonts w:ascii="Times New Roman" w:hAnsi="Times New Roman" w:cs="Times New Roman"/>
                <w:sz w:val="20"/>
                <w:szCs w:val="20"/>
              </w:rPr>
            </w:pPr>
            <w:r w:rsidRPr="00CF3AD8">
              <w:rPr>
                <w:rFonts w:ascii="Times New Roman" w:hAnsi="Times New Roman" w:cs="Times New Roman"/>
                <w:sz w:val="20"/>
                <w:szCs w:val="20"/>
              </w:rPr>
              <w:t>Количество благоустроенных общественных территорий</w:t>
            </w:r>
          </w:p>
        </w:tc>
        <w:tc>
          <w:tcPr>
            <w:tcW w:w="25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Ед.</w:t>
            </w:r>
          </w:p>
        </w:tc>
        <w:tc>
          <w:tcPr>
            <w:tcW w:w="336"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0</w:t>
            </w:r>
          </w:p>
        </w:tc>
        <w:tc>
          <w:tcPr>
            <w:tcW w:w="263"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7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41"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9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7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1</w:t>
            </w:r>
          </w:p>
        </w:tc>
        <w:tc>
          <w:tcPr>
            <w:tcW w:w="258"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42"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245"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2</w:t>
            </w:r>
          </w:p>
        </w:tc>
        <w:tc>
          <w:tcPr>
            <w:tcW w:w="1447" w:type="pct"/>
          </w:tcPr>
          <w:p w:rsidR="00CF3AD8" w:rsidRPr="00CF3AD8" w:rsidRDefault="00CF3AD8" w:rsidP="00CF3AD8">
            <w:pPr>
              <w:tabs>
                <w:tab w:val="left" w:pos="3948"/>
              </w:tabs>
              <w:spacing w:after="0" w:line="240" w:lineRule="auto"/>
              <w:rPr>
                <w:rFonts w:ascii="Times New Roman" w:hAnsi="Times New Roman" w:cs="Times New Roman"/>
                <w:sz w:val="20"/>
                <w:szCs w:val="20"/>
              </w:rPr>
            </w:pPr>
            <w:r w:rsidRPr="00CF3AD8">
              <w:rPr>
                <w:rFonts w:ascii="Times New Roman" w:hAnsi="Times New Roman" w:cs="Times New Roman"/>
                <w:sz w:val="20"/>
                <w:szCs w:val="20"/>
              </w:rPr>
              <w:t xml:space="preserve">КК, </w:t>
            </w:r>
            <w:proofErr w:type="spellStart"/>
            <w:r w:rsidRPr="00CF3AD8">
              <w:rPr>
                <w:rFonts w:ascii="Times New Roman" w:hAnsi="Times New Roman" w:cs="Times New Roman"/>
                <w:sz w:val="20"/>
                <w:szCs w:val="20"/>
              </w:rPr>
              <w:t>КФКСиОЗ</w:t>
            </w:r>
            <w:proofErr w:type="spellEnd"/>
          </w:p>
        </w:tc>
      </w:tr>
    </w:tbl>
    <w:p w:rsidR="002E7B53" w:rsidRPr="00753988" w:rsidRDefault="002E7B53" w:rsidP="002E7B53">
      <w:pPr>
        <w:tabs>
          <w:tab w:val="left" w:pos="3948"/>
        </w:tabs>
        <w:spacing w:after="0" w:line="240" w:lineRule="auto"/>
        <w:jc w:val="center"/>
        <w:rPr>
          <w:rFonts w:ascii="Times New Roman" w:hAnsi="Times New Roman" w:cs="Times New Roman"/>
          <w:sz w:val="18"/>
          <w:szCs w:val="18"/>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3. Перечень основных мероприятий и проектов муниципальной программы</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p>
    <w:tbl>
      <w:tblPr>
        <w:tblStyle w:val="af"/>
        <w:tblW w:w="5000" w:type="pct"/>
        <w:tblLook w:val="04A0" w:firstRow="1" w:lastRow="0" w:firstColumn="1" w:lastColumn="0" w:noHBand="0" w:noVBand="1"/>
      </w:tblPr>
      <w:tblGrid>
        <w:gridCol w:w="848"/>
        <w:gridCol w:w="5645"/>
        <w:gridCol w:w="1272"/>
        <w:gridCol w:w="2824"/>
        <w:gridCol w:w="1411"/>
        <w:gridCol w:w="2786"/>
      </w:tblGrid>
      <w:tr w:rsidR="002E7B53" w:rsidRPr="00753988" w:rsidTr="0035069D">
        <w:trPr>
          <w:tblHeader/>
        </w:trPr>
        <w:tc>
          <w:tcPr>
            <w:tcW w:w="28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roofErr w:type="gramStart"/>
            <w:r w:rsidRPr="00753988">
              <w:rPr>
                <w:rFonts w:ascii="Times New Roman" w:hAnsi="Times New Roman" w:cs="Times New Roman"/>
                <w:sz w:val="20"/>
                <w:szCs w:val="20"/>
              </w:rPr>
              <w:t>п</w:t>
            </w:r>
            <w:proofErr w:type="gramEnd"/>
            <w:r w:rsidRPr="00753988">
              <w:rPr>
                <w:rFonts w:ascii="Times New Roman" w:hAnsi="Times New Roman" w:cs="Times New Roman"/>
                <w:sz w:val="20"/>
                <w:szCs w:val="20"/>
              </w:rPr>
              <w:t>/п</w:t>
            </w:r>
          </w:p>
        </w:tc>
        <w:tc>
          <w:tcPr>
            <w:tcW w:w="1909"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Муниципальная программа, основные мероприятия, проекты</w:t>
            </w:r>
          </w:p>
        </w:tc>
        <w:tc>
          <w:tcPr>
            <w:tcW w:w="430"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Срок выполнения</w:t>
            </w:r>
          </w:p>
        </w:tc>
        <w:tc>
          <w:tcPr>
            <w:tcW w:w="95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Соисполнители, участники</w:t>
            </w:r>
          </w:p>
        </w:tc>
        <w:tc>
          <w:tcPr>
            <w:tcW w:w="4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Тип проекта</w:t>
            </w:r>
          </w:p>
        </w:tc>
        <w:tc>
          <w:tcPr>
            <w:tcW w:w="942"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Связь с показателями муниципальной программы (наименование показателей)</w:t>
            </w:r>
          </w:p>
        </w:tc>
      </w:tr>
      <w:tr w:rsidR="002E7B53" w:rsidRPr="00753988" w:rsidTr="0035069D">
        <w:trPr>
          <w:tblHeader/>
        </w:trPr>
        <w:tc>
          <w:tcPr>
            <w:tcW w:w="28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430"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55"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477"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42" w:type="pct"/>
            <w:vAlign w:val="center"/>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2E7B53" w:rsidRPr="00753988" w:rsidTr="0035069D">
        <w:tc>
          <w:tcPr>
            <w:tcW w:w="28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1909" w:type="pct"/>
          </w:tcPr>
          <w:p w:rsidR="002E7B53" w:rsidRPr="00753988" w:rsidRDefault="002E7B53" w:rsidP="0035069D">
            <w:pPr>
              <w:spacing w:after="0" w:line="240" w:lineRule="auto"/>
              <w:rPr>
                <w:rFonts w:ascii="Times New Roman" w:hAnsi="Times New Roman" w:cs="Times New Roman"/>
                <w:b/>
                <w:sz w:val="20"/>
                <w:szCs w:val="20"/>
              </w:rPr>
            </w:pPr>
            <w:r w:rsidRPr="00753988">
              <w:rPr>
                <w:rFonts w:ascii="Times New Roman" w:hAnsi="Times New Roman" w:cs="Times New Roman"/>
                <w:sz w:val="20"/>
                <w:szCs w:val="20"/>
              </w:rPr>
              <w:t xml:space="preserve">Подпрограмма </w:t>
            </w:r>
            <w:r w:rsidRPr="00753988">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vAlign w:val="center"/>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КРГХ, КК, </w:t>
            </w:r>
            <w:proofErr w:type="spellStart"/>
            <w:r>
              <w:rPr>
                <w:rFonts w:ascii="Times New Roman" w:hAnsi="Times New Roman" w:cs="Times New Roman"/>
                <w:sz w:val="20"/>
                <w:szCs w:val="20"/>
              </w:rPr>
              <w:t>КФК</w:t>
            </w:r>
            <w:r w:rsidRPr="00753988">
              <w:rPr>
                <w:rFonts w:ascii="Times New Roman" w:hAnsi="Times New Roman" w:cs="Times New Roman"/>
                <w:sz w:val="20"/>
                <w:szCs w:val="20"/>
              </w:rPr>
              <w:t>С</w:t>
            </w:r>
            <w:r>
              <w:rPr>
                <w:rFonts w:ascii="Times New Roman" w:hAnsi="Times New Roman" w:cs="Times New Roman"/>
                <w:sz w:val="20"/>
                <w:szCs w:val="20"/>
              </w:rPr>
              <w:t>иОЗ</w:t>
            </w:r>
            <w:proofErr w:type="spellEnd"/>
            <w:r w:rsidRPr="00753988">
              <w:rPr>
                <w:rFonts w:ascii="Times New Roman" w:hAnsi="Times New Roman" w:cs="Times New Roman"/>
                <w:sz w:val="20"/>
                <w:szCs w:val="20"/>
              </w:rPr>
              <w:t>, ММБУ «УДХ», МАУК «МГПС», МАУ «Центр «Стратегия»</w:t>
            </w:r>
          </w:p>
        </w:tc>
        <w:tc>
          <w:tcPr>
            <w:tcW w:w="477"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c>
          <w:tcPr>
            <w:tcW w:w="942"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r>
      <w:tr w:rsidR="002E7B53" w:rsidRPr="00753988" w:rsidTr="0035069D">
        <w:trPr>
          <w:trHeight w:val="1312"/>
        </w:trPr>
        <w:tc>
          <w:tcPr>
            <w:tcW w:w="287"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lastRenderedPageBreak/>
              <w:t>ОМ 1.1</w:t>
            </w:r>
          </w:p>
        </w:tc>
        <w:tc>
          <w:tcPr>
            <w:tcW w:w="1909" w:type="pct"/>
          </w:tcPr>
          <w:p w:rsidR="002E7B53" w:rsidRPr="00753988" w:rsidRDefault="002E7B53" w:rsidP="0035069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дворовых территорий</w:t>
            </w: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tc>
        <w:tc>
          <w:tcPr>
            <w:tcW w:w="477" w:type="pct"/>
          </w:tcPr>
          <w:p w:rsidR="002E7B53" w:rsidRPr="00753988" w:rsidRDefault="002E7B53" w:rsidP="0035069D">
            <w:pPr>
              <w:tabs>
                <w:tab w:val="left" w:pos="3948"/>
              </w:tabs>
              <w:spacing w:after="0" w:line="240" w:lineRule="auto"/>
              <w:ind w:right="-108"/>
              <w:jc w:val="center"/>
              <w:rPr>
                <w:rFonts w:ascii="Times New Roman" w:hAnsi="Times New Roman" w:cs="Times New Roman"/>
                <w:sz w:val="20"/>
                <w:szCs w:val="20"/>
              </w:rPr>
            </w:pPr>
          </w:p>
        </w:tc>
        <w:tc>
          <w:tcPr>
            <w:tcW w:w="942"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                 1.1. Количество благоустроенных дворовых территорий</w:t>
            </w:r>
          </w:p>
        </w:tc>
      </w:tr>
      <w:tr w:rsidR="002E7B53" w:rsidRPr="00753988" w:rsidTr="0035069D">
        <w:trPr>
          <w:trHeight w:val="1488"/>
        </w:trPr>
        <w:tc>
          <w:tcPr>
            <w:tcW w:w="287"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ОМ 1.2</w:t>
            </w:r>
          </w:p>
        </w:tc>
        <w:tc>
          <w:tcPr>
            <w:tcW w:w="1909" w:type="pct"/>
          </w:tcPr>
          <w:p w:rsidR="002E7B53" w:rsidRPr="00753988" w:rsidRDefault="002E7B53" w:rsidP="0035069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Основное мероприятие: благоустройство общественных территорий</w:t>
            </w:r>
          </w:p>
          <w:p w:rsidR="002E7B53" w:rsidRPr="00753988" w:rsidRDefault="002E7B53" w:rsidP="0035069D">
            <w:pPr>
              <w:tabs>
                <w:tab w:val="left" w:pos="3948"/>
              </w:tabs>
              <w:spacing w:after="0" w:line="240" w:lineRule="auto"/>
              <w:rPr>
                <w:rFonts w:ascii="Times New Roman" w:hAnsi="Times New Roman" w:cs="Times New Roman"/>
                <w:sz w:val="20"/>
                <w:szCs w:val="20"/>
              </w:rPr>
            </w:pP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Pr>
                <w:rFonts w:ascii="Times New Roman" w:hAnsi="Times New Roman" w:cs="Times New Roman"/>
                <w:sz w:val="20"/>
                <w:szCs w:val="20"/>
              </w:rPr>
              <w:t>КФК</w:t>
            </w:r>
            <w:r w:rsidRPr="00753988">
              <w:rPr>
                <w:rFonts w:ascii="Times New Roman" w:hAnsi="Times New Roman" w:cs="Times New Roman"/>
                <w:sz w:val="20"/>
                <w:szCs w:val="20"/>
              </w:rPr>
              <w:t>С</w:t>
            </w:r>
            <w:r>
              <w:rPr>
                <w:rFonts w:ascii="Times New Roman" w:hAnsi="Times New Roman" w:cs="Times New Roman"/>
                <w:sz w:val="20"/>
                <w:szCs w:val="20"/>
              </w:rPr>
              <w:t>иОЗ</w:t>
            </w:r>
            <w:proofErr w:type="spellEnd"/>
            <w:r w:rsidRPr="00753988">
              <w:rPr>
                <w:rFonts w:ascii="Times New Roman" w:hAnsi="Times New Roman" w:cs="Times New Roman"/>
                <w:sz w:val="20"/>
                <w:szCs w:val="20"/>
              </w:rPr>
              <w:t>, МАУК «МГПС», МАУ «Центр «Стратегия»</w:t>
            </w:r>
          </w:p>
        </w:tc>
        <w:tc>
          <w:tcPr>
            <w:tcW w:w="477" w:type="pct"/>
          </w:tcPr>
          <w:p w:rsidR="002E7B53" w:rsidRPr="00753988" w:rsidRDefault="002E7B53" w:rsidP="0035069D">
            <w:pPr>
              <w:tabs>
                <w:tab w:val="left" w:pos="3948"/>
              </w:tabs>
              <w:spacing w:after="0" w:line="240" w:lineRule="auto"/>
              <w:ind w:right="-108"/>
              <w:jc w:val="center"/>
              <w:rPr>
                <w:rFonts w:ascii="Times New Roman" w:hAnsi="Times New Roman" w:cs="Times New Roman"/>
                <w:sz w:val="20"/>
                <w:szCs w:val="20"/>
              </w:rPr>
            </w:pPr>
          </w:p>
        </w:tc>
        <w:tc>
          <w:tcPr>
            <w:tcW w:w="942"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0.1. Количество благоустроенных дворовых и общественных территорий.                 1.2. Количество благоустроенных общественных территорий</w:t>
            </w:r>
          </w:p>
        </w:tc>
      </w:tr>
      <w:tr w:rsidR="002E7B53" w:rsidRPr="00753988" w:rsidTr="0035069D">
        <w:trPr>
          <w:trHeight w:val="1454"/>
        </w:trPr>
        <w:tc>
          <w:tcPr>
            <w:tcW w:w="287" w:type="pct"/>
          </w:tcPr>
          <w:p w:rsidR="002E7B53" w:rsidRPr="00753988" w:rsidRDefault="002E7B53" w:rsidP="0035069D">
            <w:pPr>
              <w:tabs>
                <w:tab w:val="left" w:pos="3948"/>
              </w:tabs>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 1.1</w:t>
            </w:r>
          </w:p>
        </w:tc>
        <w:tc>
          <w:tcPr>
            <w:tcW w:w="1909" w:type="pct"/>
          </w:tcPr>
          <w:p w:rsidR="002E7B53" w:rsidRPr="00753988" w:rsidRDefault="002E7B53" w:rsidP="0035069D">
            <w:pPr>
              <w:autoSpaceDE w:val="0"/>
              <w:autoSpaceDN w:val="0"/>
              <w:adjustRightInd w:val="0"/>
              <w:spacing w:after="0" w:line="240" w:lineRule="auto"/>
              <w:rPr>
                <w:rFonts w:ascii="Times New Roman" w:hAnsi="Times New Roman" w:cs="Times New Roman"/>
                <w:sz w:val="20"/>
                <w:szCs w:val="20"/>
                <w:lang w:eastAsia="ru-RU"/>
              </w:rPr>
            </w:pPr>
            <w:r w:rsidRPr="00753988">
              <w:rPr>
                <w:rFonts w:ascii="Times New Roman" w:hAnsi="Times New Roman" w:cs="Times New Roman"/>
                <w:sz w:val="20"/>
                <w:szCs w:val="20"/>
                <w:lang w:eastAsia="ru-RU"/>
              </w:rPr>
              <w:t>Региональный проект «Формирование комфортной городской среды»</w:t>
            </w:r>
          </w:p>
        </w:tc>
        <w:tc>
          <w:tcPr>
            <w:tcW w:w="430" w:type="pct"/>
          </w:tcPr>
          <w:p w:rsidR="002E7B53" w:rsidRPr="004A23A5" w:rsidRDefault="002E7B53" w:rsidP="0035069D">
            <w:pPr>
              <w:tabs>
                <w:tab w:val="left" w:pos="3948"/>
              </w:tabs>
              <w:spacing w:after="0" w:line="240" w:lineRule="auto"/>
              <w:jc w:val="center"/>
              <w:rPr>
                <w:rFonts w:ascii="Times New Roman" w:hAnsi="Times New Roman" w:cs="Times New Roman"/>
                <w:sz w:val="20"/>
                <w:szCs w:val="20"/>
              </w:rPr>
            </w:pPr>
            <w:r w:rsidRPr="004A23A5">
              <w:rPr>
                <w:rFonts w:ascii="Times New Roman" w:hAnsi="Times New Roman" w:cs="Times New Roman"/>
                <w:sz w:val="20"/>
                <w:szCs w:val="20"/>
              </w:rPr>
              <w:t>2023-2028</w:t>
            </w:r>
          </w:p>
        </w:tc>
        <w:tc>
          <w:tcPr>
            <w:tcW w:w="95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КРГХ, ММБУ «УДХ»</w:t>
            </w:r>
          </w:p>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КК, </w:t>
            </w:r>
            <w:proofErr w:type="spellStart"/>
            <w:r>
              <w:rPr>
                <w:rFonts w:ascii="Times New Roman" w:hAnsi="Times New Roman" w:cs="Times New Roman"/>
                <w:sz w:val="20"/>
                <w:szCs w:val="20"/>
              </w:rPr>
              <w:t>КФК</w:t>
            </w:r>
            <w:r w:rsidRPr="00753988">
              <w:rPr>
                <w:rFonts w:ascii="Times New Roman" w:hAnsi="Times New Roman" w:cs="Times New Roman"/>
                <w:sz w:val="20"/>
                <w:szCs w:val="20"/>
              </w:rPr>
              <w:t>С</w:t>
            </w:r>
            <w:r>
              <w:rPr>
                <w:rFonts w:ascii="Times New Roman" w:hAnsi="Times New Roman" w:cs="Times New Roman"/>
                <w:sz w:val="20"/>
                <w:szCs w:val="20"/>
              </w:rPr>
              <w:t>иОЗ</w:t>
            </w:r>
            <w:proofErr w:type="spellEnd"/>
            <w:r w:rsidRPr="00753988">
              <w:rPr>
                <w:rFonts w:ascii="Times New Roman" w:hAnsi="Times New Roman" w:cs="Times New Roman"/>
                <w:sz w:val="20"/>
                <w:szCs w:val="20"/>
              </w:rPr>
              <w:t>, МАУК «МГПС», МАУ «Центр «Стратегия»</w:t>
            </w:r>
          </w:p>
        </w:tc>
        <w:tc>
          <w:tcPr>
            <w:tcW w:w="477" w:type="pct"/>
          </w:tcPr>
          <w:p w:rsidR="002E7B53" w:rsidRPr="00753988" w:rsidRDefault="002E7B53" w:rsidP="0035069D">
            <w:pPr>
              <w:tabs>
                <w:tab w:val="left" w:pos="3948"/>
              </w:tabs>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РП</w:t>
            </w:r>
          </w:p>
        </w:tc>
        <w:tc>
          <w:tcPr>
            <w:tcW w:w="942" w:type="pct"/>
          </w:tcPr>
          <w:p w:rsidR="002E7B53"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0.1. Количество благоустроенных дворовых и общественных территорий. </w:t>
            </w:r>
          </w:p>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1.1. Количество благоустроенных дворовых территорий                </w:t>
            </w:r>
            <w:r>
              <w:rPr>
                <w:rFonts w:ascii="Times New Roman" w:hAnsi="Times New Roman" w:cs="Times New Roman"/>
                <w:sz w:val="20"/>
                <w:szCs w:val="20"/>
              </w:rPr>
              <w:t xml:space="preserve">                   1.2</w:t>
            </w:r>
            <w:r w:rsidRPr="00753988">
              <w:rPr>
                <w:rFonts w:ascii="Times New Roman" w:hAnsi="Times New Roman" w:cs="Times New Roman"/>
                <w:sz w:val="20"/>
                <w:szCs w:val="20"/>
              </w:rPr>
              <w:t>. Количество благоустроенных общественных территорий</w:t>
            </w:r>
          </w:p>
        </w:tc>
      </w:tr>
    </w:tbl>
    <w:p w:rsidR="002E7B53" w:rsidRPr="00753988" w:rsidRDefault="002E7B53" w:rsidP="002E7B53">
      <w:pPr>
        <w:tabs>
          <w:tab w:val="left" w:pos="3948"/>
        </w:tabs>
        <w:spacing w:after="0" w:line="240" w:lineRule="auto"/>
        <w:jc w:val="center"/>
        <w:rPr>
          <w:rFonts w:ascii="Times New Roman" w:hAnsi="Times New Roman" w:cs="Times New Roman"/>
          <w:sz w:val="24"/>
          <w:szCs w:val="24"/>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4. Перечень объектов капитального строительства</w:t>
      </w:r>
    </w:p>
    <w:p w:rsidR="002E7B53" w:rsidRPr="00753988" w:rsidRDefault="002E7B53" w:rsidP="002E7B53">
      <w:pPr>
        <w:tabs>
          <w:tab w:val="left" w:pos="3948"/>
        </w:tabs>
        <w:spacing w:after="0" w:line="240" w:lineRule="auto"/>
        <w:jc w:val="center"/>
        <w:rPr>
          <w:rFonts w:ascii="Times New Roman" w:hAnsi="Times New Roman" w:cs="Times New Roman"/>
          <w:sz w:val="24"/>
          <w:szCs w:val="24"/>
        </w:rPr>
      </w:pPr>
    </w:p>
    <w:tbl>
      <w:tblPr>
        <w:tblStyle w:val="af"/>
        <w:tblW w:w="5000" w:type="pct"/>
        <w:tblLayout w:type="fixed"/>
        <w:tblLook w:val="04A0" w:firstRow="1" w:lastRow="0" w:firstColumn="1" w:lastColumn="0" w:noHBand="0" w:noVBand="1"/>
      </w:tblPr>
      <w:tblGrid>
        <w:gridCol w:w="709"/>
        <w:gridCol w:w="2504"/>
        <w:gridCol w:w="990"/>
        <w:gridCol w:w="804"/>
        <w:gridCol w:w="949"/>
        <w:gridCol w:w="1130"/>
        <w:gridCol w:w="855"/>
        <w:gridCol w:w="1136"/>
        <w:gridCol w:w="1136"/>
        <w:gridCol w:w="1139"/>
        <w:gridCol w:w="1136"/>
        <w:gridCol w:w="902"/>
        <w:gridCol w:w="639"/>
        <w:gridCol w:w="757"/>
      </w:tblGrid>
      <w:tr w:rsidR="00A352ED" w:rsidRPr="009D7E57" w:rsidTr="00A352ED">
        <w:trPr>
          <w:tblHeader/>
        </w:trPr>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 </w:t>
            </w:r>
            <w:proofErr w:type="gramStart"/>
            <w:r w:rsidRPr="009D7E57">
              <w:rPr>
                <w:rFonts w:ascii="Times New Roman" w:hAnsi="Times New Roman" w:cs="Times New Roman"/>
                <w:sz w:val="20"/>
                <w:szCs w:val="20"/>
              </w:rPr>
              <w:t>п</w:t>
            </w:r>
            <w:proofErr w:type="gramEnd"/>
            <w:r w:rsidRPr="009D7E57">
              <w:rPr>
                <w:rFonts w:ascii="Times New Roman" w:hAnsi="Times New Roman" w:cs="Times New Roman"/>
                <w:sz w:val="20"/>
                <w:szCs w:val="20"/>
              </w:rPr>
              <w:t>/п</w:t>
            </w:r>
          </w:p>
        </w:tc>
        <w:tc>
          <w:tcPr>
            <w:tcW w:w="847"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Наименование объекта капитального строительства</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proofErr w:type="spellStart"/>
            <w:r w:rsidRPr="009D7E57">
              <w:rPr>
                <w:rFonts w:ascii="Times New Roman" w:hAnsi="Times New Roman" w:cs="Times New Roman"/>
                <w:sz w:val="20"/>
                <w:szCs w:val="20"/>
              </w:rPr>
              <w:t>Соис</w:t>
            </w:r>
            <w:proofErr w:type="spellEnd"/>
            <w:r w:rsidRPr="009D7E57">
              <w:rPr>
                <w:rFonts w:ascii="Times New Roman" w:hAnsi="Times New Roman" w:cs="Times New Roman"/>
                <w:sz w:val="20"/>
                <w:szCs w:val="20"/>
              </w:rPr>
              <w:t>-полни-</w:t>
            </w:r>
            <w:proofErr w:type="spellStart"/>
            <w:r w:rsidRPr="009D7E57">
              <w:rPr>
                <w:rFonts w:ascii="Times New Roman" w:hAnsi="Times New Roman" w:cs="Times New Roman"/>
                <w:sz w:val="20"/>
                <w:szCs w:val="20"/>
              </w:rPr>
              <w:t>тель</w:t>
            </w:r>
            <w:proofErr w:type="spellEnd"/>
            <w:r w:rsidRPr="009D7E57">
              <w:rPr>
                <w:rFonts w:ascii="Times New Roman" w:hAnsi="Times New Roman" w:cs="Times New Roman"/>
                <w:sz w:val="20"/>
                <w:szCs w:val="20"/>
              </w:rPr>
              <w:t>, заказчик</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proofErr w:type="gramStart"/>
            <w:r w:rsidRPr="009D7E57">
              <w:rPr>
                <w:rFonts w:ascii="Times New Roman" w:hAnsi="Times New Roman" w:cs="Times New Roman"/>
                <w:sz w:val="20"/>
                <w:szCs w:val="20"/>
              </w:rPr>
              <w:t>Про-</w:t>
            </w:r>
            <w:proofErr w:type="spellStart"/>
            <w:r w:rsidRPr="009D7E57">
              <w:rPr>
                <w:rFonts w:ascii="Times New Roman" w:hAnsi="Times New Roman" w:cs="Times New Roman"/>
                <w:sz w:val="20"/>
                <w:szCs w:val="20"/>
              </w:rPr>
              <w:t>ектная</w:t>
            </w:r>
            <w:proofErr w:type="spellEnd"/>
            <w:proofErr w:type="gramEnd"/>
            <w:r w:rsidRPr="009D7E57">
              <w:rPr>
                <w:rFonts w:ascii="Times New Roman" w:hAnsi="Times New Roman" w:cs="Times New Roman"/>
                <w:sz w:val="20"/>
                <w:szCs w:val="20"/>
              </w:rPr>
              <w:t xml:space="preserve"> </w:t>
            </w:r>
            <w:proofErr w:type="spellStart"/>
            <w:r w:rsidRPr="009D7E57">
              <w:rPr>
                <w:rFonts w:ascii="Times New Roman" w:hAnsi="Times New Roman" w:cs="Times New Roman"/>
                <w:sz w:val="20"/>
                <w:szCs w:val="20"/>
              </w:rPr>
              <w:t>мощ-ность</w:t>
            </w:r>
            <w:proofErr w:type="spellEnd"/>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Сроки и этапы </w:t>
            </w:r>
            <w:proofErr w:type="spellStart"/>
            <w:proofErr w:type="gramStart"/>
            <w:r w:rsidRPr="009D7E57">
              <w:rPr>
                <w:rFonts w:ascii="Times New Roman" w:hAnsi="Times New Roman" w:cs="Times New Roman"/>
                <w:sz w:val="20"/>
                <w:szCs w:val="20"/>
              </w:rPr>
              <w:t>выпол</w:t>
            </w:r>
            <w:proofErr w:type="spellEnd"/>
            <w:r w:rsidRPr="009D7E57">
              <w:rPr>
                <w:rFonts w:ascii="Times New Roman" w:hAnsi="Times New Roman" w:cs="Times New Roman"/>
                <w:sz w:val="20"/>
                <w:szCs w:val="20"/>
              </w:rPr>
              <w:t>-нения</w:t>
            </w:r>
            <w:proofErr w:type="gramEnd"/>
            <w:r w:rsidRPr="009D7E57">
              <w:rPr>
                <w:rFonts w:ascii="Times New Roman" w:hAnsi="Times New Roman" w:cs="Times New Roman"/>
                <w:sz w:val="20"/>
                <w:szCs w:val="20"/>
              </w:rPr>
              <w:t xml:space="preserve"> работ</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proofErr w:type="gramStart"/>
            <w:r w:rsidRPr="009D7E57">
              <w:rPr>
                <w:rFonts w:ascii="Times New Roman" w:hAnsi="Times New Roman" w:cs="Times New Roman"/>
                <w:sz w:val="20"/>
                <w:szCs w:val="20"/>
              </w:rPr>
              <w:t>Общая</w:t>
            </w:r>
            <w:proofErr w:type="gramEnd"/>
            <w:r w:rsidRPr="009D7E57">
              <w:rPr>
                <w:rFonts w:ascii="Times New Roman" w:hAnsi="Times New Roman" w:cs="Times New Roman"/>
                <w:sz w:val="20"/>
                <w:szCs w:val="20"/>
              </w:rPr>
              <w:t xml:space="preserve"> </w:t>
            </w:r>
            <w:proofErr w:type="spellStart"/>
            <w:r w:rsidRPr="009D7E57">
              <w:rPr>
                <w:rFonts w:ascii="Times New Roman" w:hAnsi="Times New Roman" w:cs="Times New Roman"/>
                <w:sz w:val="20"/>
                <w:szCs w:val="20"/>
              </w:rPr>
              <w:t>стои-мость</w:t>
            </w:r>
            <w:proofErr w:type="spellEnd"/>
            <w:r w:rsidRPr="009D7E57">
              <w:rPr>
                <w:rFonts w:ascii="Times New Roman" w:hAnsi="Times New Roman" w:cs="Times New Roman"/>
                <w:sz w:val="20"/>
                <w:szCs w:val="20"/>
              </w:rPr>
              <w:t xml:space="preserve"> объекта, тыс. руб.</w:t>
            </w:r>
          </w:p>
        </w:tc>
        <w:tc>
          <w:tcPr>
            <w:tcW w:w="2603" w:type="pct"/>
            <w:gridSpan w:val="8"/>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Объемы и источники финансирования, тыс. руб.</w:t>
            </w:r>
          </w:p>
        </w:tc>
      </w:tr>
      <w:tr w:rsidR="00A352ED" w:rsidRPr="009D7E57" w:rsidTr="00A352ED">
        <w:trPr>
          <w:trHeight w:val="862"/>
          <w:tblHeader/>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Год/</w:t>
            </w:r>
          </w:p>
          <w:p w:rsidR="009D7E57" w:rsidRPr="009D7E57" w:rsidRDefault="009D7E57" w:rsidP="0035069D">
            <w:pPr>
              <w:tabs>
                <w:tab w:val="left" w:pos="3948"/>
              </w:tabs>
              <w:jc w:val="center"/>
              <w:rPr>
                <w:rFonts w:ascii="Times New Roman" w:hAnsi="Times New Roman" w:cs="Times New Roman"/>
                <w:sz w:val="20"/>
                <w:szCs w:val="20"/>
              </w:rPr>
            </w:pPr>
            <w:proofErr w:type="spellStart"/>
            <w:proofErr w:type="gramStart"/>
            <w:r w:rsidRPr="009D7E57">
              <w:rPr>
                <w:rFonts w:ascii="Times New Roman" w:hAnsi="Times New Roman" w:cs="Times New Roman"/>
                <w:sz w:val="20"/>
                <w:szCs w:val="20"/>
              </w:rPr>
              <w:t>источ</w:t>
            </w:r>
            <w:proofErr w:type="spellEnd"/>
            <w:r w:rsidRPr="009D7E57">
              <w:rPr>
                <w:rFonts w:ascii="Times New Roman" w:hAnsi="Times New Roman" w:cs="Times New Roman"/>
                <w:sz w:val="20"/>
                <w:szCs w:val="20"/>
              </w:rPr>
              <w:t>-ник</w:t>
            </w:r>
            <w:proofErr w:type="gramEnd"/>
            <w:r w:rsidRPr="009D7E57">
              <w:rPr>
                <w:rFonts w:ascii="Times New Roman" w:hAnsi="Times New Roman" w:cs="Times New Roman"/>
                <w:sz w:val="20"/>
                <w:szCs w:val="20"/>
              </w:rPr>
              <w:t xml:space="preserve"> </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2025</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2026</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2027</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2028</w:t>
            </w:r>
          </w:p>
        </w:tc>
      </w:tr>
      <w:tr w:rsidR="00A352ED" w:rsidRPr="009D7E57" w:rsidTr="00A352ED">
        <w:trPr>
          <w:tblHeader/>
        </w:trPr>
        <w:tc>
          <w:tcPr>
            <w:tcW w:w="240"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w:t>
            </w:r>
          </w:p>
        </w:tc>
        <w:tc>
          <w:tcPr>
            <w:tcW w:w="847"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w:t>
            </w:r>
          </w:p>
        </w:tc>
        <w:tc>
          <w:tcPr>
            <w:tcW w:w="33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w:t>
            </w:r>
          </w:p>
        </w:tc>
        <w:tc>
          <w:tcPr>
            <w:tcW w:w="27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w:t>
            </w:r>
          </w:p>
        </w:tc>
        <w:tc>
          <w:tcPr>
            <w:tcW w:w="321"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w:t>
            </w:r>
          </w:p>
        </w:tc>
        <w:tc>
          <w:tcPr>
            <w:tcW w:w="38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6</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7</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9</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w:t>
            </w:r>
          </w:p>
        </w:tc>
        <w:tc>
          <w:tcPr>
            <w:tcW w:w="384"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11</w:t>
            </w:r>
          </w:p>
        </w:tc>
        <w:tc>
          <w:tcPr>
            <w:tcW w:w="305"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12</w:t>
            </w:r>
          </w:p>
        </w:tc>
        <w:tc>
          <w:tcPr>
            <w:tcW w:w="216"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13</w:t>
            </w:r>
          </w:p>
        </w:tc>
        <w:tc>
          <w:tcPr>
            <w:tcW w:w="256"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14</w:t>
            </w:r>
          </w:p>
        </w:tc>
      </w:tr>
      <w:tr w:rsidR="00A352ED" w:rsidRPr="009D7E57" w:rsidTr="00A352ED">
        <w:trPr>
          <w:trHeight w:val="206"/>
        </w:trPr>
        <w:tc>
          <w:tcPr>
            <w:tcW w:w="240" w:type="pct"/>
            <w:vMerge w:val="restart"/>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val="restart"/>
          </w:tcPr>
          <w:p w:rsidR="00391E04" w:rsidRPr="009D7E57" w:rsidRDefault="00391E04" w:rsidP="00391E04">
            <w:pPr>
              <w:tabs>
                <w:tab w:val="left" w:pos="3948"/>
              </w:tabs>
              <w:rPr>
                <w:rFonts w:ascii="Times New Roman" w:hAnsi="Times New Roman" w:cs="Times New Roman"/>
                <w:sz w:val="20"/>
                <w:szCs w:val="20"/>
              </w:rPr>
            </w:pPr>
            <w:r w:rsidRPr="009D7E57">
              <w:rPr>
                <w:rFonts w:ascii="Times New Roman" w:hAnsi="Times New Roman" w:cs="Times New Roman"/>
                <w:sz w:val="20"/>
                <w:szCs w:val="20"/>
                <w:lang w:eastAsia="ru-RU"/>
              </w:rPr>
              <w:t>Муниципальная программа города Мурманска «Формирование современной городской среды на территории муниципального</w:t>
            </w:r>
            <w:r w:rsidRPr="009D7E57">
              <w:rPr>
                <w:rFonts w:ascii="Times New Roman" w:hAnsi="Times New Roman" w:cs="Times New Roman"/>
                <w:sz w:val="20"/>
                <w:szCs w:val="20"/>
              </w:rPr>
              <w:t xml:space="preserve"> </w:t>
            </w:r>
            <w:r w:rsidRPr="009D7E57">
              <w:rPr>
                <w:rFonts w:ascii="Times New Roman" w:hAnsi="Times New Roman" w:cs="Times New Roman"/>
                <w:sz w:val="20"/>
                <w:szCs w:val="20"/>
              </w:rPr>
              <w:lastRenderedPageBreak/>
              <w:t>образования город Мурманск» на 2023 – 2028 годы</w:t>
            </w:r>
          </w:p>
        </w:tc>
        <w:tc>
          <w:tcPr>
            <w:tcW w:w="289" w:type="pct"/>
          </w:tcPr>
          <w:p w:rsidR="00391E04" w:rsidRPr="00A352ED" w:rsidRDefault="00391E04" w:rsidP="0035069D">
            <w:pPr>
              <w:tabs>
                <w:tab w:val="left" w:pos="3948"/>
              </w:tabs>
              <w:jc w:val="center"/>
              <w:rPr>
                <w:rFonts w:ascii="Times New Roman" w:hAnsi="Times New Roman" w:cs="Times New Roman"/>
                <w:sz w:val="20"/>
                <w:szCs w:val="20"/>
              </w:rPr>
            </w:pPr>
            <w:r w:rsidRPr="00A352ED">
              <w:rPr>
                <w:rFonts w:ascii="Times New Roman" w:hAnsi="Times New Roman" w:cs="Times New Roman"/>
                <w:sz w:val="20"/>
                <w:szCs w:val="20"/>
              </w:rPr>
              <w:lastRenderedPageBreak/>
              <w:t>Всего</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945 330,35</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371 532,55</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341 107,9</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232 689,90</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A352ED" w:rsidRDefault="00391E04" w:rsidP="0035069D">
            <w:pPr>
              <w:tabs>
                <w:tab w:val="left" w:pos="3948"/>
              </w:tabs>
              <w:jc w:val="center"/>
              <w:rPr>
                <w:rFonts w:ascii="Times New Roman" w:hAnsi="Times New Roman" w:cs="Times New Roman"/>
                <w:sz w:val="20"/>
                <w:szCs w:val="20"/>
              </w:rPr>
            </w:pPr>
            <w:r w:rsidRPr="00A352ED">
              <w:rPr>
                <w:rFonts w:ascii="Times New Roman" w:hAnsi="Times New Roman" w:cs="Times New Roman"/>
                <w:sz w:val="20"/>
                <w:szCs w:val="20"/>
              </w:rPr>
              <w:t>МБ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600 010,17</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185 766,27</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181 554,0</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232 689,90</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214 991,58</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108 285,38</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106 706,2</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130 328,6</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77 480,9</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52 847,7</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rPr>
          <w:trHeight w:val="217"/>
        </w:trPr>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val="restart"/>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val="restart"/>
          </w:tcPr>
          <w:p w:rsidR="00391E04" w:rsidRPr="009D7E57" w:rsidRDefault="00391E04"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Подпрограмма «</w:t>
            </w:r>
            <w:r w:rsidRPr="009D7E57">
              <w:rPr>
                <w:rFonts w:ascii="Times New Roman" w:hAnsi="Times New Roman" w:cs="Times New Roman"/>
                <w:bCs/>
                <w:sz w:val="20"/>
                <w:szCs w:val="20"/>
              </w:rPr>
              <w:t>Обеспечение комплексного благоустройства территорий муниципального образования город Мурманск</w:t>
            </w:r>
            <w:r w:rsidRPr="009D7E57">
              <w:rPr>
                <w:rFonts w:ascii="Times New Roman" w:hAnsi="Times New Roman" w:cs="Times New Roman"/>
                <w:sz w:val="20"/>
                <w:szCs w:val="20"/>
              </w:rPr>
              <w:t>»</w:t>
            </w: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945 330,35</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371 532,55</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341 107,9</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232 689,90</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rPr>
          <w:trHeight w:val="248"/>
        </w:trPr>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600 010,17</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185 766,27</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181 554,0</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232 689,90</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rPr>
          <w:trHeight w:val="112"/>
        </w:trPr>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214 991,58</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108 285,38</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106 706,2</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rPr>
          <w:trHeight w:val="259"/>
        </w:trPr>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130 328,6</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77 480,9</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52 847,7</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391E04">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391E04">
            <w:pPr>
              <w:tabs>
                <w:tab w:val="left" w:pos="3948"/>
              </w:tabs>
              <w:jc w:val="center"/>
              <w:rPr>
                <w:rFonts w:ascii="Times New Roman" w:hAnsi="Times New Roman" w:cs="Times New Roman"/>
                <w:sz w:val="20"/>
                <w:szCs w:val="20"/>
              </w:rPr>
            </w:pPr>
          </w:p>
        </w:tc>
        <w:tc>
          <w:tcPr>
            <w:tcW w:w="305" w:type="pct"/>
          </w:tcPr>
          <w:p w:rsidR="00391E04" w:rsidRPr="00391E04" w:rsidRDefault="00391E04" w:rsidP="00391E04">
            <w:pPr>
              <w:tabs>
                <w:tab w:val="left" w:pos="3948"/>
              </w:tabs>
              <w:jc w:val="center"/>
              <w:rPr>
                <w:rFonts w:ascii="Times New Roman" w:hAnsi="Times New Roman" w:cs="Times New Roman"/>
                <w:sz w:val="20"/>
                <w:szCs w:val="20"/>
              </w:rPr>
            </w:pPr>
          </w:p>
        </w:tc>
        <w:tc>
          <w:tcPr>
            <w:tcW w:w="216" w:type="pct"/>
          </w:tcPr>
          <w:p w:rsidR="00391E04" w:rsidRPr="00391E04" w:rsidRDefault="00391E04" w:rsidP="00391E04">
            <w:pPr>
              <w:tabs>
                <w:tab w:val="left" w:pos="3948"/>
              </w:tabs>
              <w:jc w:val="center"/>
              <w:rPr>
                <w:rFonts w:ascii="Times New Roman" w:hAnsi="Times New Roman" w:cs="Times New Roman"/>
                <w:sz w:val="20"/>
                <w:szCs w:val="20"/>
              </w:rPr>
            </w:pPr>
          </w:p>
        </w:tc>
        <w:tc>
          <w:tcPr>
            <w:tcW w:w="256" w:type="pct"/>
          </w:tcPr>
          <w:p w:rsidR="00391E04" w:rsidRPr="00391E04" w:rsidRDefault="00391E04" w:rsidP="00391E04">
            <w:pPr>
              <w:tabs>
                <w:tab w:val="left" w:pos="3948"/>
              </w:tabs>
              <w:jc w:val="center"/>
              <w:rPr>
                <w:rFonts w:ascii="Times New Roman" w:hAnsi="Times New Roman" w:cs="Times New Roman"/>
                <w:sz w:val="20"/>
                <w:szCs w:val="20"/>
              </w:rPr>
            </w:pPr>
          </w:p>
        </w:tc>
      </w:tr>
      <w:tr w:rsidR="00A352ED" w:rsidRPr="009D7E57" w:rsidTr="00A352ED">
        <w:tc>
          <w:tcPr>
            <w:tcW w:w="240" w:type="pct"/>
            <w:vMerge w:val="restar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w:t>
            </w:r>
          </w:p>
        </w:tc>
        <w:tc>
          <w:tcPr>
            <w:tcW w:w="2157" w:type="pct"/>
            <w:gridSpan w:val="5"/>
            <w:vMerge w:val="restart"/>
          </w:tcPr>
          <w:p w:rsidR="00391E04" w:rsidRPr="009D7E57" w:rsidRDefault="00391E04"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Благоустройство дворовых территорий</w:t>
            </w: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518 840,95</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206 679,55</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204 294,0</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107 867,40</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313 354,17</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103 339,77</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102 147,0</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107 867,40</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205 486,78</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103 339,78</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102 147,0</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 xml:space="preserve">- </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rPr>
          <w:trHeight w:val="150"/>
        </w:trPr>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w:t>
            </w:r>
          </w:p>
        </w:tc>
        <w:tc>
          <w:tcPr>
            <w:tcW w:w="847" w:type="pct"/>
            <w:vMerge w:val="restart"/>
          </w:tcPr>
          <w:p w:rsidR="009D7E57" w:rsidRPr="009D7E57" w:rsidRDefault="009D7E57" w:rsidP="0035069D">
            <w:pPr>
              <w:rPr>
                <w:rFonts w:ascii="Times New Roman" w:hAnsi="Times New Roman" w:cs="Times New Roman"/>
                <w:sz w:val="20"/>
                <w:szCs w:val="20"/>
              </w:rPr>
            </w:pPr>
            <w:r w:rsidRPr="009D7E57">
              <w:rPr>
                <w:rFonts w:ascii="Times New Roman" w:hAnsi="Times New Roman" w:cs="Times New Roman"/>
                <w:sz w:val="20"/>
                <w:szCs w:val="20"/>
              </w:rPr>
              <w:t>ул. Халтурина, д. 1, 3</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20 505,2</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23 935,04</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20 505,24</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3 429,8</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vAlign w:val="center"/>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11 967,52</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10 252,62</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1 714,9</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vAlign w:val="center"/>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11 967,52</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10 252,62</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1 714,9</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vAlign w:val="center"/>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391E04" w:rsidRDefault="009D7E57" w:rsidP="0035069D">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vAlign w:val="center"/>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391E04" w:rsidRDefault="009D7E57" w:rsidP="0035069D">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348"/>
        </w:trPr>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1.2</w:t>
            </w:r>
          </w:p>
        </w:tc>
        <w:tc>
          <w:tcPr>
            <w:tcW w:w="847" w:type="pct"/>
            <w:vMerge w:val="restart"/>
          </w:tcPr>
          <w:p w:rsidR="009D7E57" w:rsidRPr="009D7E57" w:rsidRDefault="009D7E57" w:rsidP="0035069D">
            <w:pPr>
              <w:rPr>
                <w:rFonts w:ascii="Times New Roman" w:hAnsi="Times New Roman" w:cs="Times New Roman"/>
                <w:sz w:val="20"/>
                <w:szCs w:val="20"/>
              </w:rPr>
            </w:pPr>
            <w:r w:rsidRPr="009D7E57">
              <w:rPr>
                <w:rFonts w:ascii="Times New Roman" w:hAnsi="Times New Roman" w:cs="Times New Roman"/>
                <w:sz w:val="20"/>
                <w:szCs w:val="20"/>
              </w:rPr>
              <w:t>просп. Ленина, д. 63</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34 850,0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34 850,0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34 850,0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17 425,0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17 425,0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17 425,0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17 425,0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408"/>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vMerge w:val="restar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 -</w:t>
            </w:r>
          </w:p>
          <w:p w:rsidR="009D7E57" w:rsidRPr="009D7E57" w:rsidRDefault="009D7E57" w:rsidP="0035069D">
            <w:pPr>
              <w:tabs>
                <w:tab w:val="left" w:pos="3948"/>
              </w:tabs>
              <w:jc w:val="center"/>
              <w:rPr>
                <w:rFonts w:ascii="Times New Roman" w:hAnsi="Times New Roman" w:cs="Times New Roman"/>
                <w:sz w:val="20"/>
                <w:szCs w:val="20"/>
              </w:rPr>
            </w:pPr>
          </w:p>
        </w:tc>
        <w:tc>
          <w:tcPr>
            <w:tcW w:w="384"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p w:rsidR="009D7E57" w:rsidRPr="009D7E57" w:rsidRDefault="009D7E57" w:rsidP="0035069D">
            <w:pPr>
              <w:tabs>
                <w:tab w:val="left" w:pos="3948"/>
              </w:tabs>
              <w:jc w:val="center"/>
              <w:rPr>
                <w:rFonts w:ascii="Times New Roman" w:hAnsi="Times New Roman" w:cs="Times New Roman"/>
                <w:sz w:val="20"/>
                <w:szCs w:val="20"/>
              </w:rPr>
            </w:pPr>
          </w:p>
        </w:tc>
        <w:tc>
          <w:tcPr>
            <w:tcW w:w="30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392"/>
        </w:trPr>
        <w:tc>
          <w:tcPr>
            <w:tcW w:w="240" w:type="pct"/>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1.3</w:t>
            </w:r>
          </w:p>
        </w:tc>
        <w:tc>
          <w:tcPr>
            <w:tcW w:w="847" w:type="pct"/>
            <w:tcBorders>
              <w:bottom w:val="single" w:sz="4" w:space="0" w:color="auto"/>
            </w:tcBorders>
          </w:tcPr>
          <w:p w:rsidR="009D7E57" w:rsidRPr="009D7E57" w:rsidRDefault="009D7E57" w:rsidP="0035069D">
            <w:pPr>
              <w:rPr>
                <w:rFonts w:ascii="Times New Roman" w:hAnsi="Times New Roman" w:cs="Times New Roman"/>
                <w:sz w:val="20"/>
                <w:szCs w:val="20"/>
              </w:rPr>
            </w:pPr>
            <w:r w:rsidRPr="009D7E57">
              <w:rPr>
                <w:rFonts w:ascii="Times New Roman" w:hAnsi="Times New Roman" w:cs="Times New Roman"/>
                <w:sz w:val="20"/>
                <w:szCs w:val="20"/>
              </w:rPr>
              <w:t>просп. Ленина, д. 65</w:t>
            </w:r>
          </w:p>
        </w:tc>
        <w:tc>
          <w:tcPr>
            <w:tcW w:w="335" w:type="pct"/>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384"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384"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385"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384"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305"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216"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c>
          <w:tcPr>
            <w:tcW w:w="256" w:type="pct"/>
            <w:vMerge/>
            <w:tcBorders>
              <w:bottom w:val="single" w:sz="4" w:space="0" w:color="auto"/>
            </w:tcBorders>
          </w:tcPr>
          <w:p w:rsidR="009D7E57" w:rsidRPr="009D7E57" w:rsidRDefault="009D7E57" w:rsidP="0035069D">
            <w:pPr>
              <w:tabs>
                <w:tab w:val="left" w:pos="3948"/>
              </w:tabs>
              <w:jc w:val="center"/>
              <w:rPr>
                <w:rFonts w:ascii="Times New Roman" w:hAnsi="Times New Roman" w:cs="Times New Roman"/>
                <w:sz w:val="20"/>
                <w:szCs w:val="20"/>
              </w:rPr>
            </w:pP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1.4</w:t>
            </w:r>
          </w:p>
        </w:tc>
        <w:tc>
          <w:tcPr>
            <w:tcW w:w="847" w:type="pct"/>
            <w:vMerge w:val="restart"/>
          </w:tcPr>
          <w:p w:rsidR="009D7E57" w:rsidRPr="009D7E57" w:rsidRDefault="009D7E57" w:rsidP="0035069D">
            <w:pPr>
              <w:rPr>
                <w:rFonts w:ascii="Times New Roman" w:hAnsi="Times New Roman" w:cs="Times New Roman"/>
                <w:sz w:val="20"/>
                <w:szCs w:val="20"/>
              </w:rPr>
            </w:pPr>
            <w:r w:rsidRPr="009D7E57">
              <w:rPr>
                <w:rFonts w:ascii="Times New Roman" w:hAnsi="Times New Roman" w:cs="Times New Roman"/>
                <w:sz w:val="20"/>
                <w:szCs w:val="20"/>
              </w:rPr>
              <w:t>пр. Связи, д. 4, 6, 8, 10, 12, 14, 16, 18, 20, 22, 24, 26, 28</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78 200,0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78 200,0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78 200,0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39 100,0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39 100,0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39 100,0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39 100,0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317"/>
        </w:trPr>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1.5</w:t>
            </w:r>
          </w:p>
        </w:tc>
        <w:tc>
          <w:tcPr>
            <w:tcW w:w="847" w:type="pct"/>
            <w:vMerge w:val="restart"/>
          </w:tcPr>
          <w:p w:rsidR="009D7E57" w:rsidRPr="009D7E57" w:rsidRDefault="009D7E57"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ул. Карла Маркса, д. 40, 42, 44</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21 500,0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21 500,0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21 500,0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10 750,0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10 750,0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10 750,0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10 750,0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 -</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1.6</w:t>
            </w:r>
          </w:p>
        </w:tc>
        <w:tc>
          <w:tcPr>
            <w:tcW w:w="847" w:type="pct"/>
            <w:vMerge w:val="restart"/>
          </w:tcPr>
          <w:p w:rsidR="009D7E57" w:rsidRPr="009D7E57" w:rsidRDefault="009D7E57" w:rsidP="0035069D">
            <w:pPr>
              <w:rPr>
                <w:rFonts w:ascii="Times New Roman" w:hAnsi="Times New Roman" w:cs="Times New Roman"/>
                <w:sz w:val="20"/>
                <w:szCs w:val="20"/>
              </w:rPr>
            </w:pPr>
            <w:r w:rsidRPr="009D7E57">
              <w:rPr>
                <w:rFonts w:ascii="Times New Roman" w:hAnsi="Times New Roman" w:cs="Times New Roman"/>
                <w:sz w:val="20"/>
                <w:szCs w:val="20"/>
              </w:rPr>
              <w:t xml:space="preserve">просп. Ленина, д. 19, 21, </w:t>
            </w:r>
            <w:r w:rsidRPr="009D7E57">
              <w:rPr>
                <w:rFonts w:ascii="Times New Roman" w:hAnsi="Times New Roman" w:cs="Times New Roman"/>
                <w:sz w:val="20"/>
                <w:szCs w:val="20"/>
              </w:rPr>
              <w:lastRenderedPageBreak/>
              <w:t xml:space="preserve">23, ул. Полярные Зори, </w:t>
            </w:r>
            <w:r w:rsidR="00A352ED">
              <w:rPr>
                <w:rFonts w:ascii="Times New Roman" w:hAnsi="Times New Roman" w:cs="Times New Roman"/>
                <w:sz w:val="20"/>
                <w:szCs w:val="20"/>
              </w:rPr>
              <w:br/>
            </w:r>
            <w:r w:rsidRPr="009D7E57">
              <w:rPr>
                <w:rFonts w:ascii="Times New Roman" w:hAnsi="Times New Roman" w:cs="Times New Roman"/>
                <w:sz w:val="20"/>
                <w:szCs w:val="20"/>
              </w:rPr>
              <w:t>д. 2</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 xml:space="preserve">ММБУ </w:t>
            </w:r>
            <w:r w:rsidRPr="009D7E57">
              <w:rPr>
                <w:rFonts w:ascii="Times New Roman" w:hAnsi="Times New Roman" w:cs="Times New Roman"/>
                <w:sz w:val="20"/>
                <w:szCs w:val="20"/>
              </w:rPr>
              <w:lastRenderedPageBreak/>
              <w:t>«УДХ»</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27 724,3</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37 819,51</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27 724,31</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10 095,2</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18 909,75 </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13 862,15</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5 047,6</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18 909,76</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13 862,16</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5 047,6</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 -</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1.7</w:t>
            </w:r>
          </w:p>
        </w:tc>
        <w:tc>
          <w:tcPr>
            <w:tcW w:w="847" w:type="pct"/>
            <w:vMerge w:val="restart"/>
          </w:tcPr>
          <w:p w:rsidR="009D7E57" w:rsidRPr="009D7E57" w:rsidRDefault="009D7E57"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ул. Карла Маркса, д. 45, 47, 49, 51</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23 900,0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23 900,0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23 900,0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11 950,0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11 950,0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11 950,0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11 950,0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1.8</w:t>
            </w:r>
          </w:p>
        </w:tc>
        <w:tc>
          <w:tcPr>
            <w:tcW w:w="847" w:type="pct"/>
            <w:vMerge w:val="restart"/>
          </w:tcPr>
          <w:p w:rsidR="009D7E57" w:rsidRPr="009D7E57" w:rsidRDefault="009D7E57" w:rsidP="00A352ED">
            <w:pPr>
              <w:tabs>
                <w:tab w:val="left" w:pos="3948"/>
              </w:tabs>
              <w:rPr>
                <w:rFonts w:ascii="Times New Roman" w:hAnsi="Times New Roman" w:cs="Times New Roman"/>
                <w:sz w:val="20"/>
                <w:szCs w:val="20"/>
              </w:rPr>
            </w:pPr>
            <w:r w:rsidRPr="009D7E57">
              <w:rPr>
                <w:rFonts w:ascii="Times New Roman" w:hAnsi="Times New Roman" w:cs="Times New Roman"/>
                <w:sz w:val="20"/>
                <w:szCs w:val="20"/>
              </w:rPr>
              <w:t>ул. Старостина, д. 1, 3, 5, 7</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54 630,0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54 630,0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54 630,0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27 315,0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27 315,0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27 315,0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27 315,0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283"/>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1.9</w:t>
            </w:r>
          </w:p>
        </w:tc>
        <w:tc>
          <w:tcPr>
            <w:tcW w:w="847" w:type="pct"/>
            <w:vMerge w:val="restart"/>
          </w:tcPr>
          <w:p w:rsidR="009D7E57" w:rsidRPr="009D7E57" w:rsidRDefault="009D7E57" w:rsidP="00A352ED">
            <w:pPr>
              <w:rPr>
                <w:rFonts w:ascii="Times New Roman" w:hAnsi="Times New Roman" w:cs="Times New Roman"/>
                <w:sz w:val="20"/>
                <w:szCs w:val="20"/>
              </w:rPr>
            </w:pPr>
            <w:r w:rsidRPr="009D7E57">
              <w:rPr>
                <w:rFonts w:ascii="Times New Roman" w:hAnsi="Times New Roman" w:cs="Times New Roman"/>
                <w:sz w:val="20"/>
                <w:szCs w:val="20"/>
              </w:rPr>
              <w:t>ул. Капитана Маклакова, д. 31, 32, 33, 34, 35, 36, 37</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45 500,0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45 500,0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45 500,0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22 750,0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22 750,0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22 750,0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22 750,0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5"/>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330"/>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1.10</w:t>
            </w:r>
          </w:p>
        </w:tc>
        <w:tc>
          <w:tcPr>
            <w:tcW w:w="847" w:type="pct"/>
            <w:vMerge w:val="restart"/>
          </w:tcPr>
          <w:p w:rsidR="009D7E57" w:rsidRPr="009D7E57" w:rsidRDefault="009D7E57"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просп. Кирова, д. 33, 35, 37, 39</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16 004,5</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16 004,5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16 004,5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8 002,25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8 002,25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8 002,25</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8 002,25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278"/>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1.11</w:t>
            </w:r>
          </w:p>
        </w:tc>
        <w:tc>
          <w:tcPr>
            <w:tcW w:w="847" w:type="pct"/>
            <w:vMerge w:val="restart"/>
          </w:tcPr>
          <w:p w:rsidR="009D7E57" w:rsidRPr="009D7E57" w:rsidRDefault="009D7E57" w:rsidP="0035069D">
            <w:pPr>
              <w:rPr>
                <w:rFonts w:ascii="Times New Roman" w:hAnsi="Times New Roman" w:cs="Times New Roman"/>
                <w:sz w:val="20"/>
                <w:szCs w:val="20"/>
              </w:rPr>
            </w:pPr>
            <w:r w:rsidRPr="009D7E57">
              <w:rPr>
                <w:rFonts w:ascii="Times New Roman" w:hAnsi="Times New Roman" w:cs="Times New Roman"/>
                <w:sz w:val="20"/>
                <w:szCs w:val="20"/>
              </w:rPr>
              <w:t>пр. Связи, д. 3</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16 030,0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16 030,0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16 030,0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8 015,0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8 015,0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8 015,0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8 015,0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1.12</w:t>
            </w:r>
          </w:p>
        </w:tc>
        <w:tc>
          <w:tcPr>
            <w:tcW w:w="847" w:type="pct"/>
            <w:vMerge w:val="restart"/>
          </w:tcPr>
          <w:p w:rsidR="009D7E57" w:rsidRPr="009D7E57" w:rsidRDefault="009D7E57"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ул. Полярные Зори, д. 49 корп. 2</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9 675,5</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9 675,5</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9 675,5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4 837,75</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4 837,75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4 837,75</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4 837,75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35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1.13</w:t>
            </w:r>
          </w:p>
        </w:tc>
        <w:tc>
          <w:tcPr>
            <w:tcW w:w="847" w:type="pct"/>
            <w:vMerge w:val="restart"/>
          </w:tcPr>
          <w:p w:rsidR="009D7E57" w:rsidRPr="009D7E57" w:rsidRDefault="009D7E57" w:rsidP="00A352ED">
            <w:pPr>
              <w:tabs>
                <w:tab w:val="left" w:pos="3948"/>
              </w:tabs>
              <w:rPr>
                <w:rFonts w:ascii="Times New Roman" w:hAnsi="Times New Roman" w:cs="Times New Roman"/>
                <w:sz w:val="20"/>
                <w:szCs w:val="20"/>
              </w:rPr>
            </w:pPr>
            <w:r w:rsidRPr="009D7E57">
              <w:rPr>
                <w:rFonts w:ascii="Times New Roman" w:hAnsi="Times New Roman" w:cs="Times New Roman"/>
                <w:sz w:val="20"/>
                <w:szCs w:val="20"/>
              </w:rPr>
              <w:t xml:space="preserve">ул. Полярные Зори, д. 20, ул. Академика Книповича, </w:t>
            </w:r>
            <w:r w:rsidRPr="009D7E57">
              <w:rPr>
                <w:rFonts w:ascii="Times New Roman" w:hAnsi="Times New Roman" w:cs="Times New Roman"/>
                <w:sz w:val="20"/>
                <w:szCs w:val="20"/>
              </w:rPr>
              <w:lastRenderedPageBreak/>
              <w:t>д. 22, 24</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23 660,0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23 660,0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23 660,0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11 830,0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11 830,0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11 830,0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11 830,0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1.14</w:t>
            </w:r>
          </w:p>
        </w:tc>
        <w:tc>
          <w:tcPr>
            <w:tcW w:w="847" w:type="pct"/>
            <w:vMerge w:val="restart"/>
          </w:tcPr>
          <w:p w:rsidR="009D7E57" w:rsidRPr="009D7E57" w:rsidRDefault="009D7E57" w:rsidP="00A352ED">
            <w:pPr>
              <w:ind w:right="-107"/>
              <w:rPr>
                <w:rFonts w:ascii="Times New Roman" w:hAnsi="Times New Roman" w:cs="Times New Roman"/>
                <w:sz w:val="20"/>
                <w:szCs w:val="20"/>
              </w:rPr>
            </w:pPr>
            <w:r w:rsidRPr="009D7E57">
              <w:rPr>
                <w:rFonts w:ascii="Times New Roman" w:hAnsi="Times New Roman" w:cs="Times New Roman"/>
                <w:sz w:val="20"/>
                <w:szCs w:val="20"/>
              </w:rPr>
              <w:t>ул. Гвардейская, д. 9а</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5 450,0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5 450,0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5 450,0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2 725,0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2 725,0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2 725,0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2 725,0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1.15</w:t>
            </w:r>
          </w:p>
        </w:tc>
        <w:tc>
          <w:tcPr>
            <w:tcW w:w="847" w:type="pct"/>
            <w:vMerge w:val="restart"/>
          </w:tcPr>
          <w:p w:rsidR="009D7E57" w:rsidRPr="009D7E57" w:rsidRDefault="009D7E57" w:rsidP="00A352ED">
            <w:pPr>
              <w:tabs>
                <w:tab w:val="left" w:pos="3948"/>
              </w:tabs>
              <w:rPr>
                <w:rFonts w:ascii="Times New Roman" w:hAnsi="Times New Roman" w:cs="Times New Roman"/>
                <w:sz w:val="20"/>
                <w:szCs w:val="20"/>
              </w:rPr>
            </w:pPr>
            <w:r w:rsidRPr="009D7E57">
              <w:rPr>
                <w:rFonts w:ascii="Times New Roman" w:hAnsi="Times New Roman" w:cs="Times New Roman"/>
                <w:sz w:val="20"/>
                <w:szCs w:val="20"/>
              </w:rPr>
              <w:t>ул. Академика Книповича, д. 19</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10 169,0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10 169,0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10 169,0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5 084,5</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5 084,5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5 084,5</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5 084,5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highlight w:val="cyan"/>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1.16</w:t>
            </w:r>
          </w:p>
        </w:tc>
        <w:tc>
          <w:tcPr>
            <w:tcW w:w="847" w:type="pct"/>
            <w:vMerge w:val="restart"/>
          </w:tcPr>
          <w:p w:rsidR="009D7E57" w:rsidRPr="009D7E57" w:rsidRDefault="009D7E57"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 xml:space="preserve">ул. Радищева, д. 14 </w:t>
            </w:r>
            <w:r w:rsidR="00A352ED">
              <w:rPr>
                <w:rFonts w:ascii="Times New Roman" w:hAnsi="Times New Roman" w:cs="Times New Roman"/>
                <w:sz w:val="20"/>
                <w:szCs w:val="20"/>
              </w:rPr>
              <w:br/>
            </w:r>
            <w:r w:rsidRPr="009D7E57">
              <w:rPr>
                <w:rFonts w:ascii="Times New Roman" w:hAnsi="Times New Roman" w:cs="Times New Roman"/>
                <w:sz w:val="20"/>
                <w:szCs w:val="20"/>
              </w:rPr>
              <w:t>корп. 1</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highlight w:val="cyan"/>
              </w:rPr>
            </w:pPr>
            <w:r w:rsidRPr="009D7E57">
              <w:rPr>
                <w:rFonts w:ascii="Times New Roman" w:hAnsi="Times New Roman" w:cs="Times New Roman"/>
                <w:sz w:val="20"/>
                <w:szCs w:val="20"/>
              </w:rPr>
              <w:t>9 650,0</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9 650,0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9 650,0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4 825,0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4 825,0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4 825,0</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4 825,0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215"/>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c>
          <w:tcPr>
            <w:tcW w:w="240" w:type="pct"/>
            <w:vMerge w:val="restar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1.17</w:t>
            </w:r>
          </w:p>
        </w:tc>
        <w:tc>
          <w:tcPr>
            <w:tcW w:w="847" w:type="pct"/>
            <w:vMerge w:val="restart"/>
          </w:tcPr>
          <w:p w:rsidR="00391E04" w:rsidRPr="009D7E57" w:rsidRDefault="00391E04" w:rsidP="00A352ED">
            <w:pPr>
              <w:tabs>
                <w:tab w:val="left" w:pos="3948"/>
              </w:tabs>
              <w:rPr>
                <w:rFonts w:ascii="Times New Roman" w:hAnsi="Times New Roman" w:cs="Times New Roman"/>
                <w:sz w:val="20"/>
                <w:szCs w:val="20"/>
              </w:rPr>
            </w:pPr>
            <w:proofErr w:type="gramStart"/>
            <w:r w:rsidRPr="009D7E57">
              <w:rPr>
                <w:rFonts w:ascii="Times New Roman" w:hAnsi="Times New Roman" w:cs="Times New Roman"/>
                <w:sz w:val="20"/>
                <w:szCs w:val="20"/>
              </w:rPr>
              <w:t xml:space="preserve">просп. Ленина, д. 94, </w:t>
            </w:r>
            <w:r w:rsidR="00A352ED">
              <w:rPr>
                <w:rFonts w:ascii="Times New Roman" w:hAnsi="Times New Roman" w:cs="Times New Roman"/>
                <w:sz w:val="20"/>
                <w:szCs w:val="20"/>
              </w:rPr>
              <w:br/>
            </w:r>
            <w:r w:rsidRPr="009D7E57">
              <w:rPr>
                <w:rFonts w:ascii="Times New Roman" w:hAnsi="Times New Roman" w:cs="Times New Roman"/>
                <w:sz w:val="20"/>
                <w:szCs w:val="20"/>
              </w:rPr>
              <w:t>ул. Октябрьская,</w:t>
            </w:r>
            <w:r w:rsidR="00A352ED">
              <w:rPr>
                <w:rFonts w:ascii="Times New Roman" w:hAnsi="Times New Roman" w:cs="Times New Roman"/>
                <w:sz w:val="20"/>
                <w:szCs w:val="20"/>
              </w:rPr>
              <w:t xml:space="preserve"> </w:t>
            </w:r>
            <w:r w:rsidRPr="009D7E57">
              <w:rPr>
                <w:rFonts w:ascii="Times New Roman" w:hAnsi="Times New Roman" w:cs="Times New Roman"/>
                <w:sz w:val="20"/>
                <w:szCs w:val="20"/>
              </w:rPr>
              <w:t xml:space="preserve">д. 9, </w:t>
            </w:r>
            <w:r w:rsidR="00A352ED">
              <w:rPr>
                <w:rFonts w:ascii="Times New Roman" w:hAnsi="Times New Roman" w:cs="Times New Roman"/>
                <w:sz w:val="20"/>
                <w:szCs w:val="20"/>
              </w:rPr>
              <w:br/>
            </w:r>
            <w:r w:rsidRPr="009D7E57">
              <w:rPr>
                <w:rFonts w:ascii="Times New Roman" w:hAnsi="Times New Roman" w:cs="Times New Roman"/>
                <w:sz w:val="20"/>
                <w:szCs w:val="20"/>
              </w:rPr>
              <w:t xml:space="preserve">пер. Рыбный, д. 8, </w:t>
            </w:r>
            <w:r w:rsidR="00A352ED">
              <w:rPr>
                <w:rFonts w:ascii="Times New Roman" w:hAnsi="Times New Roman" w:cs="Times New Roman"/>
                <w:sz w:val="20"/>
                <w:szCs w:val="20"/>
              </w:rPr>
              <w:br/>
            </w:r>
            <w:r w:rsidRPr="009D7E57">
              <w:rPr>
                <w:rFonts w:ascii="Times New Roman" w:hAnsi="Times New Roman" w:cs="Times New Roman"/>
                <w:sz w:val="20"/>
                <w:szCs w:val="20"/>
              </w:rPr>
              <w:t xml:space="preserve">ул. Володарского, д. 10  </w:t>
            </w:r>
            <w:proofErr w:type="gramEnd"/>
          </w:p>
        </w:tc>
        <w:tc>
          <w:tcPr>
            <w:tcW w:w="335" w:type="pct"/>
            <w:vMerge w:val="restar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w:t>
            </w:r>
          </w:p>
        </w:tc>
        <w:tc>
          <w:tcPr>
            <w:tcW w:w="272" w:type="pct"/>
            <w:vMerge w:val="restar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2025</w:t>
            </w:r>
          </w:p>
        </w:tc>
        <w:tc>
          <w:tcPr>
            <w:tcW w:w="382" w:type="pct"/>
            <w:vMerge w:val="restar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33 813,4</w:t>
            </w:r>
          </w:p>
        </w:tc>
        <w:tc>
          <w:tcPr>
            <w:tcW w:w="289"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Всего</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107 867,40</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107 867,40</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847" w:type="pct"/>
            <w:vMerge/>
          </w:tcPr>
          <w:p w:rsidR="00391E04" w:rsidRPr="009D7E57" w:rsidRDefault="00391E04" w:rsidP="0035069D">
            <w:pPr>
              <w:tabs>
                <w:tab w:val="left" w:pos="3948"/>
              </w:tabs>
              <w:rPr>
                <w:rFonts w:ascii="Times New Roman" w:hAnsi="Times New Roman" w:cs="Times New Roman"/>
                <w:sz w:val="20"/>
                <w:szCs w:val="20"/>
              </w:rPr>
            </w:pPr>
          </w:p>
        </w:tc>
        <w:tc>
          <w:tcPr>
            <w:tcW w:w="335"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7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21"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8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МБ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107 867,40</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107 867,40</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847" w:type="pct"/>
            <w:vMerge/>
          </w:tcPr>
          <w:p w:rsidR="00391E04" w:rsidRPr="009D7E57" w:rsidRDefault="00391E04" w:rsidP="0035069D">
            <w:pPr>
              <w:tabs>
                <w:tab w:val="left" w:pos="3948"/>
              </w:tabs>
              <w:rPr>
                <w:rFonts w:ascii="Times New Roman" w:hAnsi="Times New Roman" w:cs="Times New Roman"/>
                <w:sz w:val="20"/>
                <w:szCs w:val="20"/>
              </w:rPr>
            </w:pPr>
          </w:p>
        </w:tc>
        <w:tc>
          <w:tcPr>
            <w:tcW w:w="335"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7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21"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8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ОБ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847" w:type="pct"/>
            <w:vMerge/>
          </w:tcPr>
          <w:p w:rsidR="00391E04" w:rsidRPr="009D7E57" w:rsidRDefault="00391E04" w:rsidP="0035069D">
            <w:pPr>
              <w:tabs>
                <w:tab w:val="left" w:pos="3948"/>
              </w:tabs>
              <w:rPr>
                <w:rFonts w:ascii="Times New Roman" w:hAnsi="Times New Roman" w:cs="Times New Roman"/>
                <w:sz w:val="20"/>
                <w:szCs w:val="20"/>
              </w:rPr>
            </w:pPr>
          </w:p>
        </w:tc>
        <w:tc>
          <w:tcPr>
            <w:tcW w:w="335"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7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21"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8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ФБ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rPr>
          <w:trHeight w:val="870"/>
        </w:trPr>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847" w:type="pct"/>
            <w:vMerge/>
          </w:tcPr>
          <w:p w:rsidR="00391E04" w:rsidRPr="009D7E57" w:rsidRDefault="00391E04" w:rsidP="0035069D">
            <w:pPr>
              <w:tabs>
                <w:tab w:val="left" w:pos="3948"/>
              </w:tabs>
              <w:rPr>
                <w:rFonts w:ascii="Times New Roman" w:hAnsi="Times New Roman" w:cs="Times New Roman"/>
                <w:sz w:val="20"/>
                <w:szCs w:val="20"/>
              </w:rPr>
            </w:pPr>
          </w:p>
        </w:tc>
        <w:tc>
          <w:tcPr>
            <w:tcW w:w="335"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7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21"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382"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ВБ</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84"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305"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1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c>
          <w:tcPr>
            <w:tcW w:w="256" w:type="pct"/>
          </w:tcPr>
          <w:p w:rsidR="00391E04" w:rsidRPr="00391E04" w:rsidRDefault="00391E04" w:rsidP="00191178">
            <w:pPr>
              <w:tabs>
                <w:tab w:val="left" w:pos="3948"/>
              </w:tabs>
              <w:jc w:val="center"/>
              <w:rPr>
                <w:rFonts w:ascii="Times New Roman" w:hAnsi="Times New Roman" w:cs="Times New Roman"/>
                <w:sz w:val="20"/>
                <w:szCs w:val="20"/>
              </w:rPr>
            </w:pPr>
            <w:r w:rsidRPr="00391E04">
              <w:rPr>
                <w:rFonts w:ascii="Times New Roman" w:hAnsi="Times New Roman" w:cs="Times New Roman"/>
                <w:sz w:val="20"/>
                <w:szCs w:val="20"/>
              </w:rPr>
              <w:t>-</w:t>
            </w:r>
          </w:p>
        </w:tc>
      </w:tr>
      <w:tr w:rsidR="00A352ED" w:rsidRPr="009D7E57" w:rsidTr="00A352ED">
        <w:tc>
          <w:tcPr>
            <w:tcW w:w="240" w:type="pct"/>
            <w:vMerge w:val="restart"/>
          </w:tcPr>
          <w:p w:rsidR="00391E04" w:rsidRPr="009D7E57" w:rsidRDefault="00391E04"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w:t>
            </w:r>
          </w:p>
        </w:tc>
        <w:tc>
          <w:tcPr>
            <w:tcW w:w="2157" w:type="pct"/>
            <w:gridSpan w:val="5"/>
            <w:vMerge w:val="restart"/>
          </w:tcPr>
          <w:p w:rsidR="00391E04" w:rsidRPr="009D7E57" w:rsidRDefault="00391E04"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Благоустройство общественных территорий</w:t>
            </w:r>
          </w:p>
        </w:tc>
        <w:tc>
          <w:tcPr>
            <w:tcW w:w="289"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Всего</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426 489,4</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164853,0</w:t>
            </w:r>
          </w:p>
        </w:tc>
        <w:tc>
          <w:tcPr>
            <w:tcW w:w="385"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136813,9</w:t>
            </w:r>
          </w:p>
        </w:tc>
        <w:tc>
          <w:tcPr>
            <w:tcW w:w="384" w:type="pct"/>
          </w:tcPr>
          <w:p w:rsidR="00391E04" w:rsidRPr="00753988"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124</w:t>
            </w:r>
            <w:r>
              <w:rPr>
                <w:rFonts w:ascii="Times New Roman" w:hAnsi="Times New Roman" w:cs="Times New Roman"/>
              </w:rPr>
              <w:t xml:space="preserve"> </w:t>
            </w:r>
            <w:r w:rsidRPr="00D72249">
              <w:rPr>
                <w:rFonts w:ascii="Times New Roman" w:hAnsi="Times New Roman" w:cs="Times New Roman"/>
              </w:rPr>
              <w:t>822,5</w:t>
            </w:r>
          </w:p>
        </w:tc>
        <w:tc>
          <w:tcPr>
            <w:tcW w:w="305"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16"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56"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A15A06"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МБ</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286 656,5</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82426,5</w:t>
            </w:r>
          </w:p>
        </w:tc>
        <w:tc>
          <w:tcPr>
            <w:tcW w:w="385" w:type="pct"/>
          </w:tcPr>
          <w:p w:rsidR="00391E04" w:rsidRPr="00061011"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79407,0</w:t>
            </w:r>
          </w:p>
        </w:tc>
        <w:tc>
          <w:tcPr>
            <w:tcW w:w="384"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124</w:t>
            </w:r>
            <w:r>
              <w:rPr>
                <w:rFonts w:ascii="Times New Roman" w:hAnsi="Times New Roman" w:cs="Times New Roman"/>
              </w:rPr>
              <w:t xml:space="preserve"> </w:t>
            </w:r>
            <w:r w:rsidRPr="00D72249">
              <w:rPr>
                <w:rFonts w:ascii="Times New Roman" w:hAnsi="Times New Roman" w:cs="Times New Roman"/>
              </w:rPr>
              <w:t>822,5</w:t>
            </w:r>
          </w:p>
        </w:tc>
        <w:tc>
          <w:tcPr>
            <w:tcW w:w="305"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16"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56"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A15A06"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ОБ</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9504,8</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4945,6</w:t>
            </w:r>
          </w:p>
        </w:tc>
        <w:tc>
          <w:tcPr>
            <w:tcW w:w="385" w:type="pct"/>
          </w:tcPr>
          <w:p w:rsidR="00391E04" w:rsidRPr="00061011"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4559,2</w:t>
            </w:r>
          </w:p>
        </w:tc>
        <w:tc>
          <w:tcPr>
            <w:tcW w:w="384" w:type="pct"/>
          </w:tcPr>
          <w:p w:rsidR="00391E04" w:rsidRPr="004A23A5"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305"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16"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56"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A15A06"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ФБ</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130328,6</w:t>
            </w:r>
          </w:p>
        </w:tc>
        <w:tc>
          <w:tcPr>
            <w:tcW w:w="384"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77480,9</w:t>
            </w:r>
          </w:p>
        </w:tc>
        <w:tc>
          <w:tcPr>
            <w:tcW w:w="385" w:type="pct"/>
          </w:tcPr>
          <w:p w:rsidR="00391E04" w:rsidRPr="00061011"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52847,7</w:t>
            </w:r>
          </w:p>
        </w:tc>
        <w:tc>
          <w:tcPr>
            <w:tcW w:w="384" w:type="pct"/>
          </w:tcPr>
          <w:p w:rsidR="00391E04" w:rsidRPr="004A23A5"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305"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16"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56"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r>
      <w:tr w:rsidR="00A352ED" w:rsidRPr="009D7E57" w:rsidTr="00A352ED">
        <w:tc>
          <w:tcPr>
            <w:tcW w:w="240" w:type="pct"/>
            <w:vMerge/>
          </w:tcPr>
          <w:p w:rsidR="00391E04" w:rsidRPr="009D7E57" w:rsidRDefault="00391E04" w:rsidP="0035069D">
            <w:pPr>
              <w:tabs>
                <w:tab w:val="left" w:pos="3948"/>
              </w:tabs>
              <w:jc w:val="center"/>
              <w:rPr>
                <w:rFonts w:ascii="Times New Roman" w:hAnsi="Times New Roman" w:cs="Times New Roman"/>
                <w:sz w:val="20"/>
                <w:szCs w:val="20"/>
              </w:rPr>
            </w:pPr>
          </w:p>
        </w:tc>
        <w:tc>
          <w:tcPr>
            <w:tcW w:w="2157" w:type="pct"/>
            <w:gridSpan w:val="5"/>
            <w:vMerge/>
          </w:tcPr>
          <w:p w:rsidR="00391E04" w:rsidRPr="009D7E57" w:rsidRDefault="00391E04" w:rsidP="0035069D">
            <w:pPr>
              <w:tabs>
                <w:tab w:val="left" w:pos="3948"/>
              </w:tabs>
              <w:jc w:val="center"/>
              <w:rPr>
                <w:rFonts w:ascii="Times New Roman" w:hAnsi="Times New Roman" w:cs="Times New Roman"/>
                <w:sz w:val="20"/>
                <w:szCs w:val="20"/>
              </w:rPr>
            </w:pPr>
          </w:p>
        </w:tc>
        <w:tc>
          <w:tcPr>
            <w:tcW w:w="289" w:type="pct"/>
          </w:tcPr>
          <w:p w:rsidR="00391E04" w:rsidRPr="00A15A06"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ВБ</w:t>
            </w:r>
          </w:p>
        </w:tc>
        <w:tc>
          <w:tcPr>
            <w:tcW w:w="384" w:type="pct"/>
          </w:tcPr>
          <w:p w:rsidR="00391E04" w:rsidRPr="00061011" w:rsidRDefault="00391E04" w:rsidP="00191178">
            <w:pPr>
              <w:tabs>
                <w:tab w:val="left" w:pos="3948"/>
              </w:tabs>
              <w:jc w:val="center"/>
              <w:rPr>
                <w:rFonts w:ascii="Times New Roman" w:hAnsi="Times New Roman" w:cs="Times New Roman"/>
              </w:rPr>
            </w:pPr>
          </w:p>
        </w:tc>
        <w:tc>
          <w:tcPr>
            <w:tcW w:w="384" w:type="pct"/>
          </w:tcPr>
          <w:p w:rsidR="00391E04" w:rsidRPr="00D72249" w:rsidRDefault="00391E04" w:rsidP="00191178">
            <w:pPr>
              <w:tabs>
                <w:tab w:val="left" w:pos="3948"/>
              </w:tabs>
              <w:jc w:val="center"/>
              <w:rPr>
                <w:rFonts w:ascii="Times New Roman" w:hAnsi="Times New Roman" w:cs="Times New Roman"/>
              </w:rPr>
            </w:pPr>
          </w:p>
        </w:tc>
        <w:tc>
          <w:tcPr>
            <w:tcW w:w="385" w:type="pct"/>
          </w:tcPr>
          <w:p w:rsidR="00391E04" w:rsidRPr="00061011" w:rsidRDefault="00391E04" w:rsidP="00191178">
            <w:pPr>
              <w:tabs>
                <w:tab w:val="left" w:pos="3948"/>
              </w:tabs>
              <w:jc w:val="center"/>
              <w:rPr>
                <w:rFonts w:ascii="Times New Roman" w:hAnsi="Times New Roman" w:cs="Times New Roman"/>
              </w:rPr>
            </w:pPr>
          </w:p>
        </w:tc>
        <w:tc>
          <w:tcPr>
            <w:tcW w:w="384" w:type="pct"/>
          </w:tcPr>
          <w:p w:rsidR="00391E04" w:rsidRPr="004A23A5"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305"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16" w:type="pct"/>
          </w:tcPr>
          <w:p w:rsidR="00391E04" w:rsidRPr="00D72249"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c>
          <w:tcPr>
            <w:tcW w:w="256" w:type="pct"/>
          </w:tcPr>
          <w:p w:rsidR="00391E04" w:rsidRDefault="00391E04" w:rsidP="00191178">
            <w:pPr>
              <w:tabs>
                <w:tab w:val="left" w:pos="3948"/>
              </w:tabs>
              <w:jc w:val="center"/>
              <w:rPr>
                <w:rFonts w:ascii="Times New Roman" w:hAnsi="Times New Roman" w:cs="Times New Roman"/>
              </w:rPr>
            </w:pPr>
            <w:r w:rsidRPr="00D72249">
              <w:rPr>
                <w:rFonts w:ascii="Times New Roman" w:hAnsi="Times New Roman" w:cs="Times New Roman"/>
              </w:rPr>
              <w:t>-</w:t>
            </w:r>
          </w:p>
        </w:tc>
      </w:tr>
      <w:tr w:rsidR="00A352ED" w:rsidRPr="009D7E57" w:rsidTr="00A352ED">
        <w:trPr>
          <w:trHeight w:val="161"/>
        </w:trPr>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2.1</w:t>
            </w:r>
          </w:p>
        </w:tc>
        <w:tc>
          <w:tcPr>
            <w:tcW w:w="847" w:type="pct"/>
            <w:vMerge w:val="restart"/>
          </w:tcPr>
          <w:p w:rsidR="009D7E57" w:rsidRPr="009D7E57" w:rsidRDefault="009D7E57" w:rsidP="00A352E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Зеленая зона вдоль ручья Чистого (вдоль просп. Кольского, от ул. Баумана до ул. Генерала Щербакова) (2 этап)</w:t>
            </w:r>
          </w:p>
        </w:tc>
        <w:tc>
          <w:tcPr>
            <w:tcW w:w="335" w:type="pct"/>
            <w:vMerge w:val="restart"/>
          </w:tcPr>
          <w:p w:rsidR="009D7E57" w:rsidRPr="009D7E57" w:rsidRDefault="009D7E57" w:rsidP="0035069D">
            <w:pPr>
              <w:tabs>
                <w:tab w:val="left" w:pos="3948"/>
              </w:tabs>
              <w:ind w:right="-108"/>
              <w:jc w:val="center"/>
              <w:rPr>
                <w:rFonts w:ascii="Times New Roman" w:hAnsi="Times New Roman" w:cs="Times New Roman"/>
                <w:sz w:val="20"/>
                <w:szCs w:val="20"/>
              </w:rPr>
            </w:pPr>
            <w:r w:rsidRPr="009D7E57">
              <w:rPr>
                <w:rFonts w:ascii="Times New Roman" w:hAnsi="Times New Roman" w:cs="Times New Roman"/>
                <w:sz w:val="20"/>
                <w:szCs w:val="20"/>
              </w:rPr>
              <w:t>МАУК «МГПС»</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110 679,9   </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110 679,9</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88 679,9</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22 000,0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59"/>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66 340,0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44 340,0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22 000,0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59"/>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2  660,3</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2 660,3</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59"/>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41 679,6</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41 679,6</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59"/>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4"/>
        </w:trPr>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w:t>
            </w:r>
          </w:p>
        </w:tc>
        <w:tc>
          <w:tcPr>
            <w:tcW w:w="847" w:type="pct"/>
            <w:vMerge w:val="restart"/>
          </w:tcPr>
          <w:p w:rsidR="009D7E57" w:rsidRPr="009D7E57" w:rsidRDefault="009D7E57" w:rsidP="0035069D">
            <w:pPr>
              <w:tabs>
                <w:tab w:val="left" w:pos="3948"/>
              </w:tabs>
              <w:rPr>
                <w:rFonts w:ascii="Times New Roman" w:hAnsi="Times New Roman" w:cs="Times New Roman"/>
                <w:sz w:val="20"/>
                <w:szCs w:val="20"/>
              </w:rPr>
            </w:pPr>
            <w:proofErr w:type="gramStart"/>
            <w:r w:rsidRPr="009D7E57">
              <w:rPr>
                <w:rFonts w:ascii="Times New Roman" w:hAnsi="Times New Roman" w:cs="Times New Roman"/>
                <w:sz w:val="20"/>
                <w:szCs w:val="20"/>
              </w:rPr>
              <w:t>Благоустрой-</w:t>
            </w:r>
            <w:proofErr w:type="spellStart"/>
            <w:r w:rsidRPr="009D7E57">
              <w:rPr>
                <w:rFonts w:ascii="Times New Roman" w:hAnsi="Times New Roman" w:cs="Times New Roman"/>
                <w:sz w:val="20"/>
                <w:szCs w:val="20"/>
              </w:rPr>
              <w:t>ство</w:t>
            </w:r>
            <w:proofErr w:type="spellEnd"/>
            <w:proofErr w:type="gramEnd"/>
            <w:r w:rsidRPr="009D7E57">
              <w:rPr>
                <w:rFonts w:ascii="Times New Roman" w:hAnsi="Times New Roman" w:cs="Times New Roman"/>
                <w:sz w:val="20"/>
                <w:szCs w:val="20"/>
              </w:rPr>
              <w:t xml:space="preserve"> территории озера Семеновского «Домик </w:t>
            </w:r>
            <w:r w:rsidRPr="009D7E57">
              <w:rPr>
                <w:rFonts w:ascii="Times New Roman" w:hAnsi="Times New Roman" w:cs="Times New Roman"/>
                <w:sz w:val="20"/>
                <w:szCs w:val="20"/>
              </w:rPr>
              <w:lastRenderedPageBreak/>
              <w:t>Моржей»</w:t>
            </w:r>
          </w:p>
        </w:tc>
        <w:tc>
          <w:tcPr>
            <w:tcW w:w="335" w:type="pct"/>
            <w:vMerge w:val="restart"/>
          </w:tcPr>
          <w:p w:rsidR="009D7E57" w:rsidRPr="009D7E57" w:rsidRDefault="009D7E57" w:rsidP="0035069D">
            <w:pPr>
              <w:tabs>
                <w:tab w:val="left" w:pos="3948"/>
              </w:tabs>
              <w:ind w:right="-108"/>
              <w:jc w:val="center"/>
              <w:rPr>
                <w:rFonts w:ascii="Times New Roman" w:hAnsi="Times New Roman" w:cs="Times New Roman"/>
                <w:sz w:val="20"/>
                <w:szCs w:val="20"/>
              </w:rPr>
            </w:pPr>
            <w:r w:rsidRPr="009D7E57">
              <w:rPr>
                <w:rFonts w:ascii="Times New Roman" w:hAnsi="Times New Roman" w:cs="Times New Roman"/>
                <w:sz w:val="20"/>
                <w:szCs w:val="20"/>
              </w:rPr>
              <w:lastRenderedPageBreak/>
              <w:t>МАУК «МГПС»</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112 904,6</w:t>
            </w:r>
          </w:p>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112 904,6</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47 762,5</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65 142,1</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56 452,3</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23 881,2</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32 571,1</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4 019,8</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1 433,0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2 586,8</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52 432,5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22 448,3</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29 984,2</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507"/>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2.3</w:t>
            </w:r>
          </w:p>
        </w:tc>
        <w:tc>
          <w:tcPr>
            <w:tcW w:w="847" w:type="pct"/>
            <w:vMerge w:val="restart"/>
          </w:tcPr>
          <w:p w:rsidR="009D7E57" w:rsidRPr="009D7E57" w:rsidRDefault="009D7E57"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Сквер по просп. Героев-североморцев, 33, 33а (правое и левое крыло)</w:t>
            </w:r>
          </w:p>
        </w:tc>
        <w:tc>
          <w:tcPr>
            <w:tcW w:w="335" w:type="pct"/>
            <w:vMerge w:val="restart"/>
          </w:tcPr>
          <w:p w:rsidR="009D7E57" w:rsidRPr="009D7E57" w:rsidRDefault="009D7E57" w:rsidP="0035069D">
            <w:pPr>
              <w:tabs>
                <w:tab w:val="left" w:pos="3948"/>
              </w:tabs>
              <w:ind w:right="-108"/>
              <w:jc w:val="center"/>
              <w:rPr>
                <w:rFonts w:ascii="Times New Roman" w:hAnsi="Times New Roman" w:cs="Times New Roman"/>
                <w:sz w:val="20"/>
                <w:szCs w:val="20"/>
              </w:rPr>
            </w:pPr>
            <w:r w:rsidRPr="009D7E57">
              <w:rPr>
                <w:rFonts w:ascii="Times New Roman" w:hAnsi="Times New Roman" w:cs="Times New Roman"/>
                <w:sz w:val="20"/>
                <w:szCs w:val="20"/>
              </w:rPr>
              <w:t>МАУК «МГПС»</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49 671,8</w:t>
            </w:r>
          </w:p>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49 671,8</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49 671,8</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24 835,9</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24 835,9</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1 972,4</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1 972,4</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847" w:type="pct"/>
            <w:vMerge/>
          </w:tcPr>
          <w:p w:rsidR="009D7E57" w:rsidRPr="009D7E57" w:rsidRDefault="009D7E57" w:rsidP="0035069D">
            <w:pPr>
              <w:tabs>
                <w:tab w:val="left" w:pos="3948"/>
              </w:tabs>
              <w:rPr>
                <w:rFonts w:ascii="Times New Roman" w:hAnsi="Times New Roman" w:cs="Times New Roman"/>
                <w:color w:val="FF0000"/>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color w:val="FF0000"/>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22 863,5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22 863,5</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299"/>
        </w:trPr>
        <w:tc>
          <w:tcPr>
            <w:tcW w:w="240"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847" w:type="pct"/>
            <w:vMerge/>
          </w:tcPr>
          <w:p w:rsidR="009D7E57" w:rsidRPr="009D7E57" w:rsidRDefault="009D7E57" w:rsidP="0035069D">
            <w:pPr>
              <w:tabs>
                <w:tab w:val="left" w:pos="3948"/>
              </w:tabs>
              <w:rPr>
                <w:rFonts w:ascii="Times New Roman" w:hAnsi="Times New Roman" w:cs="Times New Roman"/>
                <w:color w:val="FF0000"/>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color w:val="FF0000"/>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color w:val="FF0000"/>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299"/>
        </w:trPr>
        <w:tc>
          <w:tcPr>
            <w:tcW w:w="240" w:type="pct"/>
            <w:vMerge w:val="restar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2.</w:t>
            </w:r>
            <w:r>
              <w:rPr>
                <w:rFonts w:ascii="Times New Roman" w:hAnsi="Times New Roman" w:cs="Times New Roman"/>
              </w:rPr>
              <w:t>4</w:t>
            </w:r>
          </w:p>
        </w:tc>
        <w:tc>
          <w:tcPr>
            <w:tcW w:w="847" w:type="pct"/>
            <w:vMerge w:val="restart"/>
          </w:tcPr>
          <w:p w:rsidR="00A352ED" w:rsidRPr="00753988" w:rsidRDefault="00A352ED" w:rsidP="00A352ED">
            <w:pPr>
              <w:tabs>
                <w:tab w:val="left" w:pos="3948"/>
              </w:tabs>
              <w:rPr>
                <w:rFonts w:ascii="Times New Roman" w:hAnsi="Times New Roman" w:cs="Times New Roman"/>
              </w:rPr>
            </w:pPr>
            <w:r w:rsidRPr="00A352ED">
              <w:rPr>
                <w:rFonts w:ascii="Times New Roman" w:hAnsi="Times New Roman" w:cs="Times New Roman"/>
                <w:sz w:val="20"/>
                <w:szCs w:val="20"/>
              </w:rPr>
              <w:t xml:space="preserve">Выполнение работ по благоустройству пешеходной зоны </w:t>
            </w:r>
            <w:r>
              <w:rPr>
                <w:rFonts w:ascii="Times New Roman" w:hAnsi="Times New Roman" w:cs="Times New Roman"/>
                <w:sz w:val="20"/>
                <w:szCs w:val="20"/>
              </w:rPr>
              <w:br/>
            </w:r>
            <w:r w:rsidRPr="00A352ED">
              <w:rPr>
                <w:rFonts w:ascii="Times New Roman" w:hAnsi="Times New Roman" w:cs="Times New Roman"/>
                <w:sz w:val="20"/>
                <w:szCs w:val="20"/>
              </w:rPr>
              <w:t>ул.</w:t>
            </w:r>
            <w:r>
              <w:rPr>
                <w:rFonts w:ascii="Times New Roman" w:hAnsi="Times New Roman" w:cs="Times New Roman"/>
                <w:sz w:val="20"/>
                <w:szCs w:val="20"/>
              </w:rPr>
              <w:t xml:space="preserve"> </w:t>
            </w:r>
            <w:proofErr w:type="gramStart"/>
            <w:r w:rsidRPr="00A352ED">
              <w:rPr>
                <w:rFonts w:ascii="Times New Roman" w:hAnsi="Times New Roman" w:cs="Times New Roman"/>
                <w:sz w:val="20"/>
                <w:szCs w:val="20"/>
              </w:rPr>
              <w:t>Ленинградская</w:t>
            </w:r>
            <w:proofErr w:type="gramEnd"/>
            <w:r w:rsidRPr="00A352ED">
              <w:rPr>
                <w:rFonts w:ascii="Times New Roman" w:hAnsi="Times New Roman" w:cs="Times New Roman"/>
                <w:sz w:val="20"/>
                <w:szCs w:val="20"/>
              </w:rPr>
              <w:t xml:space="preserve"> (от перекрестка</w:t>
            </w:r>
            <w:r>
              <w:rPr>
                <w:rFonts w:ascii="Times New Roman" w:hAnsi="Times New Roman" w:cs="Times New Roman"/>
                <w:sz w:val="20"/>
                <w:szCs w:val="20"/>
              </w:rPr>
              <w:t xml:space="preserve"> </w:t>
            </w:r>
            <w:r w:rsidRPr="00A352ED">
              <w:rPr>
                <w:rFonts w:ascii="Times New Roman" w:hAnsi="Times New Roman" w:cs="Times New Roman"/>
                <w:sz w:val="20"/>
                <w:szCs w:val="20"/>
              </w:rPr>
              <w:t xml:space="preserve">ул. </w:t>
            </w:r>
            <w:r>
              <w:rPr>
                <w:rFonts w:ascii="Times New Roman" w:hAnsi="Times New Roman" w:cs="Times New Roman"/>
                <w:sz w:val="20"/>
                <w:szCs w:val="20"/>
              </w:rPr>
              <w:t>П</w:t>
            </w:r>
            <w:r w:rsidRPr="00A352ED">
              <w:rPr>
                <w:rFonts w:ascii="Times New Roman" w:hAnsi="Times New Roman" w:cs="Times New Roman"/>
                <w:sz w:val="20"/>
                <w:szCs w:val="20"/>
              </w:rPr>
              <w:t>рофсоюзов до здания Сбербанка по ул. Ленинградской)</w:t>
            </w:r>
          </w:p>
        </w:tc>
        <w:tc>
          <w:tcPr>
            <w:tcW w:w="335" w:type="pct"/>
            <w:vMerge w:val="restart"/>
          </w:tcPr>
          <w:p w:rsidR="00A352ED" w:rsidRPr="00753988" w:rsidRDefault="00A352ED" w:rsidP="00191178">
            <w:pPr>
              <w:tabs>
                <w:tab w:val="left" w:pos="3948"/>
              </w:tabs>
              <w:ind w:right="-108"/>
              <w:jc w:val="center"/>
              <w:rPr>
                <w:rFonts w:ascii="Times New Roman" w:hAnsi="Times New Roman" w:cs="Times New Roman"/>
              </w:rPr>
            </w:pPr>
            <w:r w:rsidRPr="00753988">
              <w:rPr>
                <w:rFonts w:ascii="Times New Roman" w:hAnsi="Times New Roman" w:cs="Times New Roman"/>
              </w:rPr>
              <w:t>МАУК «МГПС»</w:t>
            </w:r>
          </w:p>
        </w:tc>
        <w:tc>
          <w:tcPr>
            <w:tcW w:w="272" w:type="pct"/>
            <w:vMerge w:val="restar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1 ед.</w:t>
            </w:r>
          </w:p>
        </w:tc>
        <w:tc>
          <w:tcPr>
            <w:tcW w:w="321" w:type="pct"/>
            <w:vMerge w:val="restar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202</w:t>
            </w:r>
            <w:r>
              <w:rPr>
                <w:rFonts w:ascii="Times New Roman" w:hAnsi="Times New Roman" w:cs="Times New Roman"/>
              </w:rPr>
              <w:t>5</w:t>
            </w:r>
          </w:p>
        </w:tc>
        <w:tc>
          <w:tcPr>
            <w:tcW w:w="382" w:type="pct"/>
            <w:vMerge w:val="restart"/>
          </w:tcPr>
          <w:p w:rsidR="00A352ED" w:rsidRPr="00753988" w:rsidRDefault="00A352ED" w:rsidP="00191178">
            <w:pPr>
              <w:tabs>
                <w:tab w:val="left" w:pos="3948"/>
              </w:tabs>
              <w:jc w:val="center"/>
              <w:rPr>
                <w:rFonts w:ascii="Times New Roman" w:hAnsi="Times New Roman" w:cs="Times New Roman"/>
              </w:rPr>
            </w:pPr>
            <w:r w:rsidRPr="00D72249">
              <w:rPr>
                <w:rFonts w:ascii="Times New Roman" w:hAnsi="Times New Roman" w:cs="Times New Roman"/>
              </w:rPr>
              <w:t>124</w:t>
            </w:r>
            <w:r>
              <w:rPr>
                <w:rFonts w:ascii="Times New Roman" w:hAnsi="Times New Roman" w:cs="Times New Roman"/>
              </w:rPr>
              <w:t xml:space="preserve"> </w:t>
            </w:r>
            <w:r w:rsidRPr="00D72249">
              <w:rPr>
                <w:rFonts w:ascii="Times New Roman" w:hAnsi="Times New Roman" w:cs="Times New Roman"/>
              </w:rPr>
              <w:t>822,5</w:t>
            </w:r>
          </w:p>
        </w:tc>
        <w:tc>
          <w:tcPr>
            <w:tcW w:w="289" w:type="pc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Всего</w:t>
            </w:r>
          </w:p>
        </w:tc>
        <w:tc>
          <w:tcPr>
            <w:tcW w:w="384" w:type="pct"/>
          </w:tcPr>
          <w:p w:rsidR="00A352ED" w:rsidRPr="00753988" w:rsidRDefault="00A352ED" w:rsidP="00191178">
            <w:pPr>
              <w:tabs>
                <w:tab w:val="left" w:pos="3948"/>
              </w:tabs>
              <w:jc w:val="center"/>
              <w:rPr>
                <w:rFonts w:ascii="Times New Roman" w:hAnsi="Times New Roman" w:cs="Times New Roman"/>
              </w:rPr>
            </w:pPr>
            <w:r w:rsidRPr="00D72249">
              <w:rPr>
                <w:rFonts w:ascii="Times New Roman" w:hAnsi="Times New Roman" w:cs="Times New Roman"/>
              </w:rPr>
              <w:t>124</w:t>
            </w:r>
            <w:r>
              <w:rPr>
                <w:rFonts w:ascii="Times New Roman" w:hAnsi="Times New Roman" w:cs="Times New Roman"/>
              </w:rPr>
              <w:t xml:space="preserve"> </w:t>
            </w:r>
            <w:r w:rsidRPr="00D72249">
              <w:rPr>
                <w:rFonts w:ascii="Times New Roman" w:hAnsi="Times New Roman" w:cs="Times New Roman"/>
              </w:rPr>
              <w:t>822,5</w:t>
            </w:r>
          </w:p>
        </w:tc>
        <w:tc>
          <w:tcPr>
            <w:tcW w:w="384" w:type="pct"/>
          </w:tcPr>
          <w:p w:rsidR="00A352ED" w:rsidRPr="008F5416" w:rsidRDefault="00A352ED" w:rsidP="00191178">
            <w:pPr>
              <w:tabs>
                <w:tab w:val="left" w:pos="3948"/>
              </w:tabs>
              <w:jc w:val="center"/>
              <w:rPr>
                <w:rFonts w:ascii="Times New Roman" w:hAnsi="Times New Roman" w:cs="Times New Roman"/>
              </w:rPr>
            </w:pPr>
            <w:r w:rsidRPr="008F5416">
              <w:rPr>
                <w:rFonts w:ascii="Times New Roman" w:hAnsi="Times New Roman" w:cs="Times New Roman"/>
              </w:rPr>
              <w:t>-</w:t>
            </w:r>
          </w:p>
        </w:tc>
        <w:tc>
          <w:tcPr>
            <w:tcW w:w="385" w:type="pct"/>
          </w:tcPr>
          <w:p w:rsidR="00A352ED" w:rsidRPr="00753988"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4" w:type="pct"/>
          </w:tcPr>
          <w:p w:rsidR="00A352ED" w:rsidRPr="00753988" w:rsidRDefault="00A352ED" w:rsidP="00191178">
            <w:pPr>
              <w:tabs>
                <w:tab w:val="left" w:pos="3948"/>
              </w:tabs>
              <w:jc w:val="center"/>
              <w:rPr>
                <w:rFonts w:ascii="Times New Roman" w:hAnsi="Times New Roman" w:cs="Times New Roman"/>
              </w:rPr>
            </w:pPr>
            <w:r w:rsidRPr="00D72249">
              <w:rPr>
                <w:rFonts w:ascii="Times New Roman" w:hAnsi="Times New Roman" w:cs="Times New Roman"/>
              </w:rPr>
              <w:t>124</w:t>
            </w:r>
            <w:r>
              <w:rPr>
                <w:rFonts w:ascii="Times New Roman" w:hAnsi="Times New Roman" w:cs="Times New Roman"/>
              </w:rPr>
              <w:t xml:space="preserve"> </w:t>
            </w:r>
            <w:r w:rsidRPr="00D72249">
              <w:rPr>
                <w:rFonts w:ascii="Times New Roman" w:hAnsi="Times New Roman" w:cs="Times New Roman"/>
              </w:rPr>
              <w:t>822,5</w:t>
            </w:r>
          </w:p>
        </w:tc>
        <w:tc>
          <w:tcPr>
            <w:tcW w:w="305" w:type="pct"/>
          </w:tcPr>
          <w:p w:rsidR="00A352ED" w:rsidRPr="00753988" w:rsidRDefault="00A352ED" w:rsidP="00191178">
            <w:pPr>
              <w:tabs>
                <w:tab w:val="left" w:pos="3948"/>
              </w:tabs>
              <w:jc w:val="center"/>
              <w:rPr>
                <w:rFonts w:ascii="Times New Roman" w:hAnsi="Times New Roman" w:cs="Times New Roman"/>
                <w:spacing w:val="-20"/>
              </w:rPr>
            </w:pPr>
            <w:r>
              <w:rPr>
                <w:rFonts w:ascii="Times New Roman" w:hAnsi="Times New Roman" w:cs="Times New Roman"/>
                <w:spacing w:val="-20"/>
              </w:rPr>
              <w:t>-</w:t>
            </w:r>
          </w:p>
        </w:tc>
        <w:tc>
          <w:tcPr>
            <w:tcW w:w="216" w:type="pct"/>
          </w:tcPr>
          <w:p w:rsidR="00A352ED" w:rsidRPr="00753988"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256" w:type="pct"/>
          </w:tcPr>
          <w:p w:rsidR="00A352ED" w:rsidRPr="00753988"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r>
      <w:tr w:rsidR="00A352ED" w:rsidRPr="009D7E57" w:rsidTr="00A352ED">
        <w:trPr>
          <w:trHeight w:val="299"/>
        </w:trPr>
        <w:tc>
          <w:tcPr>
            <w:tcW w:w="240"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847" w:type="pct"/>
            <w:vMerge/>
          </w:tcPr>
          <w:p w:rsidR="00A352ED" w:rsidRPr="009D7E57" w:rsidRDefault="00A352ED" w:rsidP="0035069D">
            <w:pPr>
              <w:tabs>
                <w:tab w:val="left" w:pos="3948"/>
              </w:tabs>
              <w:rPr>
                <w:rFonts w:ascii="Times New Roman" w:hAnsi="Times New Roman" w:cs="Times New Roman"/>
                <w:color w:val="FF0000"/>
                <w:sz w:val="20"/>
                <w:szCs w:val="20"/>
              </w:rPr>
            </w:pPr>
          </w:p>
        </w:tc>
        <w:tc>
          <w:tcPr>
            <w:tcW w:w="335" w:type="pct"/>
            <w:vMerge/>
          </w:tcPr>
          <w:p w:rsidR="00A352ED" w:rsidRPr="009D7E57" w:rsidRDefault="00A352ED" w:rsidP="0035069D">
            <w:pPr>
              <w:tabs>
                <w:tab w:val="left" w:pos="3948"/>
              </w:tabs>
              <w:ind w:right="-108"/>
              <w:jc w:val="center"/>
              <w:rPr>
                <w:rFonts w:ascii="Times New Roman" w:hAnsi="Times New Roman" w:cs="Times New Roman"/>
                <w:color w:val="FF0000"/>
                <w:sz w:val="20"/>
                <w:szCs w:val="20"/>
              </w:rPr>
            </w:pPr>
          </w:p>
        </w:tc>
        <w:tc>
          <w:tcPr>
            <w:tcW w:w="27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21"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8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289" w:type="pc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МБ</w:t>
            </w:r>
          </w:p>
        </w:tc>
        <w:tc>
          <w:tcPr>
            <w:tcW w:w="384" w:type="pct"/>
          </w:tcPr>
          <w:p w:rsidR="00A352ED" w:rsidRDefault="00A352ED" w:rsidP="00191178">
            <w:pPr>
              <w:tabs>
                <w:tab w:val="left" w:pos="3948"/>
              </w:tabs>
              <w:jc w:val="center"/>
              <w:rPr>
                <w:rFonts w:ascii="Times New Roman" w:hAnsi="Times New Roman" w:cs="Times New Roman"/>
              </w:rPr>
            </w:pPr>
            <w:r w:rsidRPr="00D72249">
              <w:rPr>
                <w:rFonts w:ascii="Times New Roman" w:hAnsi="Times New Roman" w:cs="Times New Roman"/>
              </w:rPr>
              <w:t>124</w:t>
            </w:r>
            <w:r>
              <w:rPr>
                <w:rFonts w:ascii="Times New Roman" w:hAnsi="Times New Roman" w:cs="Times New Roman"/>
              </w:rPr>
              <w:t xml:space="preserve"> </w:t>
            </w:r>
            <w:r w:rsidRPr="00D72249">
              <w:rPr>
                <w:rFonts w:ascii="Times New Roman" w:hAnsi="Times New Roman" w:cs="Times New Roman"/>
              </w:rPr>
              <w:t>822,5</w:t>
            </w:r>
          </w:p>
        </w:tc>
        <w:tc>
          <w:tcPr>
            <w:tcW w:w="384" w:type="pct"/>
          </w:tcPr>
          <w:p w:rsidR="00A352ED" w:rsidRPr="008F5416" w:rsidRDefault="00A352ED" w:rsidP="00191178">
            <w:pPr>
              <w:tabs>
                <w:tab w:val="left" w:pos="3948"/>
              </w:tabs>
              <w:jc w:val="center"/>
              <w:rPr>
                <w:rFonts w:ascii="Times New Roman" w:hAnsi="Times New Roman" w:cs="Times New Roman"/>
              </w:rPr>
            </w:pPr>
            <w:r w:rsidRPr="008F5416">
              <w:rPr>
                <w:rFonts w:ascii="Times New Roman" w:hAnsi="Times New Roman" w:cs="Times New Roman"/>
              </w:rPr>
              <w:t>-</w:t>
            </w:r>
          </w:p>
        </w:tc>
        <w:tc>
          <w:tcPr>
            <w:tcW w:w="385"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4" w:type="pct"/>
          </w:tcPr>
          <w:p w:rsidR="00A352ED" w:rsidRDefault="00A352ED" w:rsidP="00191178">
            <w:pPr>
              <w:tabs>
                <w:tab w:val="left" w:pos="3948"/>
              </w:tabs>
              <w:jc w:val="center"/>
              <w:rPr>
                <w:rFonts w:ascii="Times New Roman" w:hAnsi="Times New Roman" w:cs="Times New Roman"/>
              </w:rPr>
            </w:pPr>
            <w:r w:rsidRPr="00D72249">
              <w:rPr>
                <w:rFonts w:ascii="Times New Roman" w:hAnsi="Times New Roman" w:cs="Times New Roman"/>
              </w:rPr>
              <w:t>124</w:t>
            </w:r>
            <w:r>
              <w:rPr>
                <w:rFonts w:ascii="Times New Roman" w:hAnsi="Times New Roman" w:cs="Times New Roman"/>
              </w:rPr>
              <w:t xml:space="preserve"> </w:t>
            </w:r>
            <w:r w:rsidRPr="00D72249">
              <w:rPr>
                <w:rFonts w:ascii="Times New Roman" w:hAnsi="Times New Roman" w:cs="Times New Roman"/>
              </w:rPr>
              <w:t>822,5</w:t>
            </w:r>
          </w:p>
        </w:tc>
        <w:tc>
          <w:tcPr>
            <w:tcW w:w="305" w:type="pct"/>
          </w:tcPr>
          <w:p w:rsidR="00A352ED" w:rsidRDefault="00A352ED" w:rsidP="00191178">
            <w:pPr>
              <w:tabs>
                <w:tab w:val="left" w:pos="3948"/>
              </w:tabs>
              <w:jc w:val="center"/>
              <w:rPr>
                <w:rFonts w:ascii="Times New Roman" w:hAnsi="Times New Roman" w:cs="Times New Roman"/>
                <w:spacing w:val="-20"/>
              </w:rPr>
            </w:pPr>
            <w:r>
              <w:rPr>
                <w:rFonts w:ascii="Times New Roman" w:hAnsi="Times New Roman" w:cs="Times New Roman"/>
                <w:spacing w:val="-20"/>
              </w:rPr>
              <w:t>-</w:t>
            </w:r>
          </w:p>
        </w:tc>
        <w:tc>
          <w:tcPr>
            <w:tcW w:w="21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25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r>
      <w:tr w:rsidR="00A352ED" w:rsidRPr="009D7E57" w:rsidTr="00A352ED">
        <w:trPr>
          <w:trHeight w:val="299"/>
        </w:trPr>
        <w:tc>
          <w:tcPr>
            <w:tcW w:w="240"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847" w:type="pct"/>
            <w:vMerge/>
          </w:tcPr>
          <w:p w:rsidR="00A352ED" w:rsidRPr="009D7E57" w:rsidRDefault="00A352ED" w:rsidP="0035069D">
            <w:pPr>
              <w:tabs>
                <w:tab w:val="left" w:pos="3948"/>
              </w:tabs>
              <w:rPr>
                <w:rFonts w:ascii="Times New Roman" w:hAnsi="Times New Roman" w:cs="Times New Roman"/>
                <w:color w:val="FF0000"/>
                <w:sz w:val="20"/>
                <w:szCs w:val="20"/>
              </w:rPr>
            </w:pPr>
          </w:p>
        </w:tc>
        <w:tc>
          <w:tcPr>
            <w:tcW w:w="335" w:type="pct"/>
            <w:vMerge/>
          </w:tcPr>
          <w:p w:rsidR="00A352ED" w:rsidRPr="009D7E57" w:rsidRDefault="00A352ED" w:rsidP="0035069D">
            <w:pPr>
              <w:tabs>
                <w:tab w:val="left" w:pos="3948"/>
              </w:tabs>
              <w:ind w:right="-108"/>
              <w:jc w:val="center"/>
              <w:rPr>
                <w:rFonts w:ascii="Times New Roman" w:hAnsi="Times New Roman" w:cs="Times New Roman"/>
                <w:color w:val="FF0000"/>
                <w:sz w:val="20"/>
                <w:szCs w:val="20"/>
              </w:rPr>
            </w:pPr>
          </w:p>
        </w:tc>
        <w:tc>
          <w:tcPr>
            <w:tcW w:w="27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21"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8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289" w:type="pc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ОБ</w:t>
            </w:r>
          </w:p>
        </w:tc>
        <w:tc>
          <w:tcPr>
            <w:tcW w:w="384"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4" w:type="pct"/>
          </w:tcPr>
          <w:p w:rsidR="00A352ED" w:rsidRPr="00753988"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5" w:type="pct"/>
          </w:tcPr>
          <w:p w:rsidR="00A352ED" w:rsidRPr="00753988"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4"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05" w:type="pct"/>
          </w:tcPr>
          <w:p w:rsidR="00A352ED" w:rsidRDefault="00A352ED" w:rsidP="00191178">
            <w:pPr>
              <w:tabs>
                <w:tab w:val="left" w:pos="3948"/>
              </w:tabs>
              <w:jc w:val="center"/>
              <w:rPr>
                <w:rFonts w:ascii="Times New Roman" w:hAnsi="Times New Roman" w:cs="Times New Roman"/>
                <w:spacing w:val="-20"/>
              </w:rPr>
            </w:pPr>
            <w:r>
              <w:rPr>
                <w:rFonts w:ascii="Times New Roman" w:hAnsi="Times New Roman" w:cs="Times New Roman"/>
                <w:spacing w:val="-20"/>
              </w:rPr>
              <w:t>-</w:t>
            </w:r>
          </w:p>
        </w:tc>
        <w:tc>
          <w:tcPr>
            <w:tcW w:w="21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25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r>
      <w:tr w:rsidR="00A352ED" w:rsidRPr="009D7E57" w:rsidTr="00A352ED">
        <w:trPr>
          <w:trHeight w:val="299"/>
        </w:trPr>
        <w:tc>
          <w:tcPr>
            <w:tcW w:w="240"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847" w:type="pct"/>
            <w:vMerge/>
          </w:tcPr>
          <w:p w:rsidR="00A352ED" w:rsidRPr="009D7E57" w:rsidRDefault="00A352ED" w:rsidP="0035069D">
            <w:pPr>
              <w:tabs>
                <w:tab w:val="left" w:pos="3948"/>
              </w:tabs>
              <w:rPr>
                <w:rFonts w:ascii="Times New Roman" w:hAnsi="Times New Roman" w:cs="Times New Roman"/>
                <w:color w:val="FF0000"/>
                <w:sz w:val="20"/>
                <w:szCs w:val="20"/>
              </w:rPr>
            </w:pPr>
          </w:p>
        </w:tc>
        <w:tc>
          <w:tcPr>
            <w:tcW w:w="335" w:type="pct"/>
            <w:vMerge/>
          </w:tcPr>
          <w:p w:rsidR="00A352ED" w:rsidRPr="009D7E57" w:rsidRDefault="00A352ED" w:rsidP="0035069D">
            <w:pPr>
              <w:tabs>
                <w:tab w:val="left" w:pos="3948"/>
              </w:tabs>
              <w:ind w:right="-108"/>
              <w:jc w:val="center"/>
              <w:rPr>
                <w:rFonts w:ascii="Times New Roman" w:hAnsi="Times New Roman" w:cs="Times New Roman"/>
                <w:color w:val="FF0000"/>
                <w:sz w:val="20"/>
                <w:szCs w:val="20"/>
              </w:rPr>
            </w:pPr>
          </w:p>
        </w:tc>
        <w:tc>
          <w:tcPr>
            <w:tcW w:w="27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21"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8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289" w:type="pc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ФБ</w:t>
            </w:r>
          </w:p>
        </w:tc>
        <w:tc>
          <w:tcPr>
            <w:tcW w:w="384"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4"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5"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84"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05" w:type="pct"/>
          </w:tcPr>
          <w:p w:rsidR="00A352ED" w:rsidRDefault="00A352ED" w:rsidP="00191178">
            <w:pPr>
              <w:tabs>
                <w:tab w:val="left" w:pos="3948"/>
              </w:tabs>
              <w:jc w:val="center"/>
              <w:rPr>
                <w:rFonts w:ascii="Times New Roman" w:hAnsi="Times New Roman" w:cs="Times New Roman"/>
                <w:spacing w:val="-20"/>
              </w:rPr>
            </w:pPr>
            <w:r>
              <w:rPr>
                <w:rFonts w:ascii="Times New Roman" w:hAnsi="Times New Roman" w:cs="Times New Roman"/>
                <w:spacing w:val="-20"/>
              </w:rPr>
              <w:t>-</w:t>
            </w:r>
          </w:p>
        </w:tc>
        <w:tc>
          <w:tcPr>
            <w:tcW w:w="21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25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r>
      <w:tr w:rsidR="00A352ED" w:rsidRPr="009D7E57" w:rsidTr="00A352ED">
        <w:trPr>
          <w:trHeight w:val="299"/>
        </w:trPr>
        <w:tc>
          <w:tcPr>
            <w:tcW w:w="240"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847" w:type="pct"/>
            <w:vMerge/>
          </w:tcPr>
          <w:p w:rsidR="00A352ED" w:rsidRPr="009D7E57" w:rsidRDefault="00A352ED" w:rsidP="0035069D">
            <w:pPr>
              <w:tabs>
                <w:tab w:val="left" w:pos="3948"/>
              </w:tabs>
              <w:rPr>
                <w:rFonts w:ascii="Times New Roman" w:hAnsi="Times New Roman" w:cs="Times New Roman"/>
                <w:color w:val="FF0000"/>
                <w:sz w:val="20"/>
                <w:szCs w:val="20"/>
              </w:rPr>
            </w:pPr>
          </w:p>
        </w:tc>
        <w:tc>
          <w:tcPr>
            <w:tcW w:w="335" w:type="pct"/>
            <w:vMerge/>
          </w:tcPr>
          <w:p w:rsidR="00A352ED" w:rsidRPr="009D7E57" w:rsidRDefault="00A352ED" w:rsidP="0035069D">
            <w:pPr>
              <w:tabs>
                <w:tab w:val="left" w:pos="3948"/>
              </w:tabs>
              <w:ind w:right="-108"/>
              <w:jc w:val="center"/>
              <w:rPr>
                <w:rFonts w:ascii="Times New Roman" w:hAnsi="Times New Roman" w:cs="Times New Roman"/>
                <w:color w:val="FF0000"/>
                <w:sz w:val="20"/>
                <w:szCs w:val="20"/>
              </w:rPr>
            </w:pPr>
          </w:p>
        </w:tc>
        <w:tc>
          <w:tcPr>
            <w:tcW w:w="27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21"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382" w:type="pct"/>
            <w:vMerge/>
          </w:tcPr>
          <w:p w:rsidR="00A352ED" w:rsidRPr="009D7E57" w:rsidRDefault="00A352ED" w:rsidP="0035069D">
            <w:pPr>
              <w:tabs>
                <w:tab w:val="left" w:pos="3948"/>
              </w:tabs>
              <w:jc w:val="center"/>
              <w:rPr>
                <w:rFonts w:ascii="Times New Roman" w:hAnsi="Times New Roman" w:cs="Times New Roman"/>
                <w:color w:val="FF0000"/>
                <w:sz w:val="20"/>
                <w:szCs w:val="20"/>
              </w:rPr>
            </w:pPr>
          </w:p>
        </w:tc>
        <w:tc>
          <w:tcPr>
            <w:tcW w:w="289" w:type="pct"/>
          </w:tcPr>
          <w:p w:rsidR="00A352ED" w:rsidRPr="00753988" w:rsidRDefault="00A352ED" w:rsidP="00191178">
            <w:pPr>
              <w:tabs>
                <w:tab w:val="left" w:pos="3948"/>
              </w:tabs>
              <w:jc w:val="center"/>
              <w:rPr>
                <w:rFonts w:ascii="Times New Roman" w:hAnsi="Times New Roman" w:cs="Times New Roman"/>
              </w:rPr>
            </w:pPr>
            <w:r w:rsidRPr="00753988">
              <w:rPr>
                <w:rFonts w:ascii="Times New Roman" w:hAnsi="Times New Roman" w:cs="Times New Roman"/>
              </w:rPr>
              <w:t>ВБ</w:t>
            </w:r>
          </w:p>
        </w:tc>
        <w:tc>
          <w:tcPr>
            <w:tcW w:w="384" w:type="pct"/>
          </w:tcPr>
          <w:p w:rsidR="00A352ED" w:rsidRPr="008F5416" w:rsidRDefault="00A352ED" w:rsidP="00191178">
            <w:pPr>
              <w:tabs>
                <w:tab w:val="left" w:pos="3948"/>
              </w:tabs>
              <w:jc w:val="center"/>
              <w:rPr>
                <w:rFonts w:ascii="Times New Roman" w:hAnsi="Times New Roman" w:cs="Times New Roman"/>
              </w:rPr>
            </w:pPr>
            <w:r w:rsidRPr="008F5416">
              <w:rPr>
                <w:rFonts w:ascii="Times New Roman" w:hAnsi="Times New Roman" w:cs="Times New Roman"/>
              </w:rPr>
              <w:t>-</w:t>
            </w:r>
          </w:p>
        </w:tc>
        <w:tc>
          <w:tcPr>
            <w:tcW w:w="384" w:type="pct"/>
          </w:tcPr>
          <w:p w:rsidR="00A352ED" w:rsidRPr="008F5416" w:rsidRDefault="00A352ED" w:rsidP="00191178">
            <w:pPr>
              <w:tabs>
                <w:tab w:val="left" w:pos="3948"/>
              </w:tabs>
              <w:jc w:val="center"/>
              <w:rPr>
                <w:rFonts w:ascii="Times New Roman" w:hAnsi="Times New Roman" w:cs="Times New Roman"/>
              </w:rPr>
            </w:pPr>
          </w:p>
        </w:tc>
        <w:tc>
          <w:tcPr>
            <w:tcW w:w="385" w:type="pct"/>
          </w:tcPr>
          <w:p w:rsidR="00A352ED" w:rsidRPr="008F5416" w:rsidRDefault="00A352ED" w:rsidP="00191178">
            <w:pPr>
              <w:tabs>
                <w:tab w:val="left" w:pos="3948"/>
              </w:tabs>
              <w:jc w:val="center"/>
              <w:rPr>
                <w:rFonts w:ascii="Times New Roman" w:hAnsi="Times New Roman" w:cs="Times New Roman"/>
              </w:rPr>
            </w:pPr>
            <w:r w:rsidRPr="008F5416">
              <w:rPr>
                <w:rFonts w:ascii="Times New Roman" w:hAnsi="Times New Roman" w:cs="Times New Roman"/>
              </w:rPr>
              <w:t>-</w:t>
            </w:r>
          </w:p>
        </w:tc>
        <w:tc>
          <w:tcPr>
            <w:tcW w:w="384"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305" w:type="pct"/>
          </w:tcPr>
          <w:p w:rsidR="00A352ED" w:rsidRDefault="00A352ED" w:rsidP="00191178">
            <w:pPr>
              <w:tabs>
                <w:tab w:val="left" w:pos="3948"/>
              </w:tabs>
              <w:jc w:val="center"/>
              <w:rPr>
                <w:rFonts w:ascii="Times New Roman" w:hAnsi="Times New Roman" w:cs="Times New Roman"/>
                <w:spacing w:val="-20"/>
              </w:rPr>
            </w:pPr>
            <w:r>
              <w:rPr>
                <w:rFonts w:ascii="Times New Roman" w:hAnsi="Times New Roman" w:cs="Times New Roman"/>
                <w:spacing w:val="-20"/>
              </w:rPr>
              <w:t>-</w:t>
            </w:r>
          </w:p>
        </w:tc>
        <w:tc>
          <w:tcPr>
            <w:tcW w:w="21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c>
          <w:tcPr>
            <w:tcW w:w="256" w:type="pct"/>
          </w:tcPr>
          <w:p w:rsidR="00A352ED" w:rsidRDefault="00A352ED" w:rsidP="00191178">
            <w:pPr>
              <w:tabs>
                <w:tab w:val="left" w:pos="3948"/>
              </w:tabs>
              <w:jc w:val="center"/>
              <w:rPr>
                <w:rFonts w:ascii="Times New Roman" w:hAnsi="Times New Roman" w:cs="Times New Roman"/>
              </w:rPr>
            </w:pPr>
            <w:r>
              <w:rPr>
                <w:rFonts w:ascii="Times New Roman" w:hAnsi="Times New Roman" w:cs="Times New Roman"/>
              </w:rPr>
              <w:t>-</w:t>
            </w:r>
          </w:p>
        </w:tc>
      </w:tr>
      <w:tr w:rsidR="00A352ED" w:rsidRPr="009D7E57" w:rsidTr="00A352ED">
        <w:trPr>
          <w:trHeight w:val="132"/>
        </w:trPr>
        <w:tc>
          <w:tcPr>
            <w:tcW w:w="240"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2.4</w:t>
            </w:r>
          </w:p>
        </w:tc>
        <w:tc>
          <w:tcPr>
            <w:tcW w:w="847" w:type="pct"/>
            <w:vMerge w:val="restart"/>
          </w:tcPr>
          <w:p w:rsidR="009D7E57" w:rsidRPr="009D7E57" w:rsidRDefault="009D7E57" w:rsidP="00A352ED">
            <w:pPr>
              <w:tabs>
                <w:tab w:val="left" w:pos="3948"/>
              </w:tabs>
              <w:rPr>
                <w:rFonts w:ascii="Times New Roman" w:hAnsi="Times New Roman" w:cs="Times New Roman"/>
                <w:sz w:val="20"/>
                <w:szCs w:val="20"/>
              </w:rPr>
            </w:pPr>
            <w:r w:rsidRPr="009D7E57">
              <w:rPr>
                <w:rFonts w:ascii="Times New Roman" w:hAnsi="Times New Roman" w:cs="Times New Roman"/>
                <w:sz w:val="20"/>
                <w:szCs w:val="20"/>
              </w:rPr>
              <w:t xml:space="preserve">Благоустройство экологической тропы на территории спортивного комплекса «Снежинка» (КП-2), расположенного по адресу: Мурманская </w:t>
            </w:r>
            <w:r w:rsidRPr="009D7E57">
              <w:rPr>
                <w:rFonts w:ascii="Times New Roman" w:hAnsi="Times New Roman" w:cs="Times New Roman"/>
                <w:sz w:val="20"/>
                <w:szCs w:val="20"/>
              </w:rPr>
              <w:lastRenderedPageBreak/>
              <w:t xml:space="preserve">область, город Мурманск, 12 км </w:t>
            </w:r>
            <w:r>
              <w:rPr>
                <w:rFonts w:ascii="Times New Roman" w:hAnsi="Times New Roman" w:cs="Times New Roman"/>
                <w:sz w:val="20"/>
                <w:szCs w:val="20"/>
              </w:rPr>
              <w:t>а</w:t>
            </w:r>
            <w:r w:rsidRPr="009D7E57">
              <w:rPr>
                <w:rFonts w:ascii="Times New Roman" w:hAnsi="Times New Roman" w:cs="Times New Roman"/>
                <w:sz w:val="20"/>
                <w:szCs w:val="20"/>
              </w:rPr>
              <w:t xml:space="preserve">втоподъезда к городу Мурманску </w:t>
            </w:r>
          </w:p>
        </w:tc>
        <w:tc>
          <w:tcPr>
            <w:tcW w:w="335"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МАУ «Центр «</w:t>
            </w:r>
            <w:proofErr w:type="gramStart"/>
            <w:r w:rsidRPr="009D7E57">
              <w:rPr>
                <w:rFonts w:ascii="Times New Roman" w:hAnsi="Times New Roman" w:cs="Times New Roman"/>
                <w:sz w:val="20"/>
                <w:szCs w:val="20"/>
              </w:rPr>
              <w:t>Страте-</w:t>
            </w:r>
            <w:proofErr w:type="spellStart"/>
            <w:r w:rsidRPr="009D7E57">
              <w:rPr>
                <w:rFonts w:ascii="Times New Roman" w:hAnsi="Times New Roman" w:cs="Times New Roman"/>
                <w:sz w:val="20"/>
                <w:szCs w:val="20"/>
              </w:rPr>
              <w:t>гия</w:t>
            </w:r>
            <w:proofErr w:type="spellEnd"/>
            <w:proofErr w:type="gramEnd"/>
            <w:r w:rsidRPr="009D7E57">
              <w:rPr>
                <w:rFonts w:ascii="Times New Roman" w:hAnsi="Times New Roman" w:cs="Times New Roman"/>
                <w:sz w:val="20"/>
                <w:szCs w:val="20"/>
              </w:rPr>
              <w:t>»</w:t>
            </w:r>
          </w:p>
        </w:tc>
        <w:tc>
          <w:tcPr>
            <w:tcW w:w="27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 ед.</w:t>
            </w:r>
          </w:p>
        </w:tc>
        <w:tc>
          <w:tcPr>
            <w:tcW w:w="32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82"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28 410,6 </w:t>
            </w: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28 410,6</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28 410,6</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14 205,3</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14 205,3</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852,3</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852,3</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 13 353,0</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 13 353,0</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r w:rsidR="00A352ED" w:rsidRPr="009D7E57" w:rsidTr="00A352ED">
        <w:trPr>
          <w:trHeight w:val="132"/>
        </w:trPr>
        <w:tc>
          <w:tcPr>
            <w:tcW w:w="240"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847" w:type="pct"/>
            <w:vMerge/>
          </w:tcPr>
          <w:p w:rsidR="009D7E57" w:rsidRPr="009D7E57" w:rsidRDefault="009D7E57" w:rsidP="0035069D">
            <w:pPr>
              <w:tabs>
                <w:tab w:val="left" w:pos="3948"/>
              </w:tabs>
              <w:rPr>
                <w:rFonts w:ascii="Times New Roman" w:hAnsi="Times New Roman" w:cs="Times New Roman"/>
                <w:sz w:val="20"/>
                <w:szCs w:val="20"/>
              </w:rPr>
            </w:pPr>
          </w:p>
        </w:tc>
        <w:tc>
          <w:tcPr>
            <w:tcW w:w="335" w:type="pct"/>
            <w:vMerge/>
          </w:tcPr>
          <w:p w:rsidR="009D7E57" w:rsidRPr="009D7E57" w:rsidRDefault="009D7E57" w:rsidP="0035069D">
            <w:pPr>
              <w:tabs>
                <w:tab w:val="left" w:pos="3948"/>
              </w:tabs>
              <w:ind w:right="-108"/>
              <w:jc w:val="center"/>
              <w:rPr>
                <w:rFonts w:ascii="Times New Roman" w:hAnsi="Times New Roman" w:cs="Times New Roman"/>
                <w:sz w:val="20"/>
                <w:szCs w:val="20"/>
              </w:rPr>
            </w:pPr>
          </w:p>
        </w:tc>
        <w:tc>
          <w:tcPr>
            <w:tcW w:w="27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2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82"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89"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5"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8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305" w:type="pct"/>
          </w:tcPr>
          <w:p w:rsidR="009D7E57" w:rsidRPr="009D7E57" w:rsidRDefault="009D7E57" w:rsidP="0035069D">
            <w:pPr>
              <w:tabs>
                <w:tab w:val="left" w:pos="3948"/>
              </w:tabs>
              <w:jc w:val="center"/>
              <w:rPr>
                <w:rFonts w:ascii="Times New Roman" w:hAnsi="Times New Roman" w:cs="Times New Roman"/>
                <w:spacing w:val="-20"/>
                <w:sz w:val="20"/>
                <w:szCs w:val="20"/>
              </w:rPr>
            </w:pPr>
            <w:r w:rsidRPr="009D7E57">
              <w:rPr>
                <w:rFonts w:ascii="Times New Roman" w:hAnsi="Times New Roman" w:cs="Times New Roman"/>
                <w:spacing w:val="-20"/>
                <w:sz w:val="20"/>
                <w:szCs w:val="20"/>
              </w:rPr>
              <w:t>-</w:t>
            </w:r>
          </w:p>
        </w:tc>
        <w:tc>
          <w:tcPr>
            <w:tcW w:w="21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c>
          <w:tcPr>
            <w:tcW w:w="25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w:t>
            </w:r>
          </w:p>
        </w:tc>
      </w:tr>
    </w:tbl>
    <w:p w:rsidR="002E7B53" w:rsidRPr="009D7E57" w:rsidRDefault="002E7B53" w:rsidP="002E7B53">
      <w:pPr>
        <w:tabs>
          <w:tab w:val="left" w:pos="3948"/>
        </w:tabs>
        <w:spacing w:after="0" w:line="240" w:lineRule="auto"/>
        <w:jc w:val="center"/>
        <w:rPr>
          <w:rFonts w:ascii="Times New Roman" w:hAnsi="Times New Roman" w:cs="Times New Roman"/>
          <w:sz w:val="20"/>
          <w:szCs w:val="20"/>
        </w:rPr>
      </w:pPr>
    </w:p>
    <w:p w:rsidR="002E7B53"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5. Сведения об объемах финансирования муниципальной программы</w:t>
      </w:r>
    </w:p>
    <w:p w:rsidR="009D7E57" w:rsidRDefault="009D7E57" w:rsidP="002E7B53">
      <w:pPr>
        <w:tabs>
          <w:tab w:val="left" w:pos="3948"/>
        </w:tabs>
        <w:spacing w:after="0" w:line="240" w:lineRule="auto"/>
        <w:jc w:val="center"/>
        <w:rPr>
          <w:rFonts w:ascii="Times New Roman" w:hAnsi="Times New Roman" w:cs="Times New Roman"/>
          <w:sz w:val="28"/>
          <w:szCs w:val="28"/>
        </w:rPr>
      </w:pPr>
    </w:p>
    <w:tbl>
      <w:tblPr>
        <w:tblStyle w:val="af"/>
        <w:tblW w:w="4964" w:type="pct"/>
        <w:tblLayout w:type="fixed"/>
        <w:tblLook w:val="04A0" w:firstRow="1" w:lastRow="0" w:firstColumn="1" w:lastColumn="0" w:noHBand="0" w:noVBand="1"/>
      </w:tblPr>
      <w:tblGrid>
        <w:gridCol w:w="569"/>
        <w:gridCol w:w="1723"/>
        <w:gridCol w:w="913"/>
        <w:gridCol w:w="816"/>
        <w:gridCol w:w="1298"/>
        <w:gridCol w:w="1154"/>
        <w:gridCol w:w="1151"/>
        <w:gridCol w:w="1151"/>
        <w:gridCol w:w="1295"/>
        <w:gridCol w:w="1151"/>
        <w:gridCol w:w="1298"/>
        <w:gridCol w:w="2161"/>
      </w:tblGrid>
      <w:tr w:rsidR="009D7E57" w:rsidRPr="009D7E57" w:rsidTr="0035069D">
        <w:trPr>
          <w:tblHeader/>
        </w:trPr>
        <w:tc>
          <w:tcPr>
            <w:tcW w:w="194"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 </w:t>
            </w:r>
            <w:proofErr w:type="gramStart"/>
            <w:r w:rsidRPr="009D7E57">
              <w:rPr>
                <w:rFonts w:ascii="Times New Roman" w:hAnsi="Times New Roman" w:cs="Times New Roman"/>
                <w:sz w:val="20"/>
                <w:szCs w:val="20"/>
              </w:rPr>
              <w:t>п</w:t>
            </w:r>
            <w:proofErr w:type="gramEnd"/>
            <w:r w:rsidRPr="009D7E57">
              <w:rPr>
                <w:rFonts w:ascii="Times New Roman" w:hAnsi="Times New Roman" w:cs="Times New Roman"/>
                <w:sz w:val="20"/>
                <w:szCs w:val="20"/>
              </w:rPr>
              <w:t>/п</w:t>
            </w:r>
          </w:p>
        </w:tc>
        <w:tc>
          <w:tcPr>
            <w:tcW w:w="587"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Муниципальная программа, соисполнители, подпрограммы</w:t>
            </w:r>
          </w:p>
        </w:tc>
        <w:tc>
          <w:tcPr>
            <w:tcW w:w="311"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Период реализации</w:t>
            </w:r>
          </w:p>
        </w:tc>
        <w:tc>
          <w:tcPr>
            <w:tcW w:w="3172" w:type="pct"/>
            <w:gridSpan w:val="8"/>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Объемы и источники финансирования (тыс. руб.)</w:t>
            </w:r>
          </w:p>
        </w:tc>
        <w:tc>
          <w:tcPr>
            <w:tcW w:w="736" w:type="pct"/>
            <w:vMerge w:val="restar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Соисполнители, участники</w:t>
            </w:r>
          </w:p>
        </w:tc>
      </w:tr>
      <w:tr w:rsidR="009D7E57" w:rsidRPr="009D7E57" w:rsidTr="0035069D">
        <w:trPr>
          <w:tblHeader/>
        </w:trPr>
        <w:tc>
          <w:tcPr>
            <w:tcW w:w="194"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587"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311" w:type="pct"/>
            <w:vMerge/>
          </w:tcPr>
          <w:p w:rsidR="009D7E57" w:rsidRPr="009D7E57" w:rsidRDefault="009D7E57" w:rsidP="0035069D">
            <w:pPr>
              <w:tabs>
                <w:tab w:val="left" w:pos="3948"/>
              </w:tabs>
              <w:jc w:val="center"/>
              <w:rPr>
                <w:rFonts w:ascii="Times New Roman" w:hAnsi="Times New Roman" w:cs="Times New Roman"/>
                <w:sz w:val="20"/>
                <w:szCs w:val="20"/>
              </w:rPr>
            </w:pPr>
          </w:p>
        </w:tc>
        <w:tc>
          <w:tcPr>
            <w:tcW w:w="278"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Год/ источник</w:t>
            </w:r>
          </w:p>
        </w:tc>
        <w:tc>
          <w:tcPr>
            <w:tcW w:w="44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393"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39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2024</w:t>
            </w:r>
          </w:p>
        </w:tc>
        <w:tc>
          <w:tcPr>
            <w:tcW w:w="39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2025</w:t>
            </w:r>
          </w:p>
        </w:tc>
        <w:tc>
          <w:tcPr>
            <w:tcW w:w="441"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2026</w:t>
            </w:r>
          </w:p>
        </w:tc>
        <w:tc>
          <w:tcPr>
            <w:tcW w:w="39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2027</w:t>
            </w:r>
          </w:p>
        </w:tc>
        <w:tc>
          <w:tcPr>
            <w:tcW w:w="44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2028</w:t>
            </w:r>
          </w:p>
        </w:tc>
        <w:tc>
          <w:tcPr>
            <w:tcW w:w="736" w:type="pct"/>
            <w:vMerge/>
          </w:tcPr>
          <w:p w:rsidR="009D7E57" w:rsidRPr="009D7E57" w:rsidRDefault="009D7E57" w:rsidP="0035069D">
            <w:pPr>
              <w:tabs>
                <w:tab w:val="left" w:pos="3948"/>
              </w:tabs>
              <w:jc w:val="center"/>
              <w:rPr>
                <w:rFonts w:ascii="Times New Roman" w:hAnsi="Times New Roman" w:cs="Times New Roman"/>
                <w:sz w:val="20"/>
                <w:szCs w:val="20"/>
              </w:rPr>
            </w:pPr>
          </w:p>
        </w:tc>
      </w:tr>
      <w:tr w:rsidR="009D7E57" w:rsidRPr="009D7E57" w:rsidTr="0035069D">
        <w:trPr>
          <w:tblHeader/>
        </w:trPr>
        <w:tc>
          <w:tcPr>
            <w:tcW w:w="194"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w:t>
            </w:r>
          </w:p>
        </w:tc>
        <w:tc>
          <w:tcPr>
            <w:tcW w:w="587"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w:t>
            </w:r>
          </w:p>
        </w:tc>
        <w:tc>
          <w:tcPr>
            <w:tcW w:w="311"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3</w:t>
            </w:r>
          </w:p>
        </w:tc>
        <w:tc>
          <w:tcPr>
            <w:tcW w:w="278"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4</w:t>
            </w:r>
          </w:p>
        </w:tc>
        <w:tc>
          <w:tcPr>
            <w:tcW w:w="44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5</w:t>
            </w:r>
          </w:p>
        </w:tc>
        <w:tc>
          <w:tcPr>
            <w:tcW w:w="393"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6</w:t>
            </w:r>
          </w:p>
        </w:tc>
        <w:tc>
          <w:tcPr>
            <w:tcW w:w="392"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7</w:t>
            </w:r>
          </w:p>
        </w:tc>
        <w:tc>
          <w:tcPr>
            <w:tcW w:w="392"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8</w:t>
            </w:r>
          </w:p>
        </w:tc>
        <w:tc>
          <w:tcPr>
            <w:tcW w:w="441"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9</w:t>
            </w:r>
          </w:p>
        </w:tc>
        <w:tc>
          <w:tcPr>
            <w:tcW w:w="392"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10</w:t>
            </w:r>
          </w:p>
        </w:tc>
        <w:tc>
          <w:tcPr>
            <w:tcW w:w="442" w:type="pct"/>
          </w:tcPr>
          <w:p w:rsidR="009D7E57" w:rsidRPr="009D7E57" w:rsidRDefault="009D7E57" w:rsidP="0035069D">
            <w:pPr>
              <w:tabs>
                <w:tab w:val="left" w:pos="3948"/>
              </w:tabs>
              <w:jc w:val="center"/>
              <w:rPr>
                <w:rFonts w:ascii="Times New Roman" w:hAnsi="Times New Roman" w:cs="Times New Roman"/>
                <w:sz w:val="20"/>
                <w:szCs w:val="20"/>
                <w:lang w:val="en-US"/>
              </w:rPr>
            </w:pPr>
            <w:r w:rsidRPr="009D7E57">
              <w:rPr>
                <w:rFonts w:ascii="Times New Roman" w:hAnsi="Times New Roman" w:cs="Times New Roman"/>
                <w:sz w:val="20"/>
                <w:szCs w:val="20"/>
                <w:lang w:val="en-US"/>
              </w:rPr>
              <w:t>11</w:t>
            </w:r>
          </w:p>
        </w:tc>
        <w:tc>
          <w:tcPr>
            <w:tcW w:w="736" w:type="pct"/>
          </w:tcPr>
          <w:p w:rsidR="009D7E57" w:rsidRPr="009D7E57" w:rsidRDefault="009D7E57"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12</w:t>
            </w:r>
          </w:p>
        </w:tc>
      </w:tr>
      <w:tr w:rsidR="002660B1" w:rsidRPr="009D7E57" w:rsidTr="0035069D">
        <w:trPr>
          <w:trHeight w:val="366"/>
        </w:trPr>
        <w:tc>
          <w:tcPr>
            <w:tcW w:w="194" w:type="pct"/>
            <w:vMerge w:val="restart"/>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restart"/>
          </w:tcPr>
          <w:p w:rsidR="002660B1" w:rsidRPr="009D7E57" w:rsidRDefault="002660B1"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Муниципальная программа города Мурманска «Формирование современной городской среды на территории муниципального образования город Мурманск» на 2023 – 2028 годы</w:t>
            </w: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2023-2028</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1 742 585,00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496 007,30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541 222,10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232 689,90</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135 147,00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131 431,70</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206 087,00</w:t>
            </w:r>
          </w:p>
        </w:tc>
        <w:tc>
          <w:tcPr>
            <w:tcW w:w="736" w:type="pct"/>
            <w:vMerge w:val="restart"/>
          </w:tcPr>
          <w:p w:rsidR="002660B1" w:rsidRPr="009D7E57" w:rsidRDefault="002660B1" w:rsidP="0035069D">
            <w:pPr>
              <w:tabs>
                <w:tab w:val="left" w:pos="3948"/>
              </w:tabs>
              <w:jc w:val="center"/>
              <w:rPr>
                <w:rFonts w:ascii="Times New Roman" w:hAnsi="Times New Roman" w:cs="Times New Roman"/>
                <w:b/>
                <w:sz w:val="20"/>
                <w:szCs w:val="20"/>
              </w:rPr>
            </w:pPr>
            <w:r w:rsidRPr="009D7E57">
              <w:rPr>
                <w:rFonts w:ascii="Times New Roman" w:hAnsi="Times New Roman" w:cs="Times New Roman"/>
                <w:sz w:val="20"/>
                <w:szCs w:val="20"/>
              </w:rPr>
              <w:t>ММБУ «УДХ», МАУК «МГПС», МАУ «Центр «Стратегия»</w:t>
            </w: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870 923,10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190 100,50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181 554,00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232 689,90</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135 147,00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131 431,70</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535 246,30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228 425,90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306 820,40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97"/>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130 328,60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77 480,90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52 847,70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206 087,00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206 087,00   </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40"/>
        </w:trPr>
        <w:tc>
          <w:tcPr>
            <w:tcW w:w="194" w:type="pct"/>
            <w:vMerge w:val="restart"/>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restart"/>
          </w:tcPr>
          <w:p w:rsidR="002660B1" w:rsidRPr="009D7E57" w:rsidRDefault="002660B1"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 xml:space="preserve">Комитет по </w:t>
            </w:r>
            <w:r w:rsidRPr="009D7E57">
              <w:rPr>
                <w:rFonts w:ascii="Times New Roman" w:hAnsi="Times New Roman" w:cs="Times New Roman"/>
                <w:sz w:val="20"/>
                <w:szCs w:val="20"/>
              </w:rPr>
              <w:lastRenderedPageBreak/>
              <w:t>развитию городского хозяйства администрации города Мурманска</w:t>
            </w: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2023-</w:t>
            </w:r>
            <w:r w:rsidRPr="009D7E57">
              <w:rPr>
                <w:rFonts w:ascii="Times New Roman" w:hAnsi="Times New Roman" w:cs="Times New Roman"/>
                <w:sz w:val="20"/>
                <w:szCs w:val="20"/>
              </w:rPr>
              <w:lastRenderedPageBreak/>
              <w:t>2028</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Всего</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1 134 278,6   </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328 744,3</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404 408,2</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107 867,4</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85 147,00   </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81 431,70   </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126 680,0</w:t>
            </w:r>
          </w:p>
        </w:tc>
        <w:tc>
          <w:tcPr>
            <w:tcW w:w="736"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tc>
      </w:tr>
      <w:tr w:rsidR="002660B1" w:rsidRPr="009D7E57" w:rsidTr="0035069D">
        <w:trPr>
          <w:trHeight w:val="240"/>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481 857,1</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105 264,0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102 147,0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107 867,4</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85 147,00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81 431,70   </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186"/>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525 741,50 </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223 480,3</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302 261,2</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40"/>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41"/>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126 680,00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126 680,0</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val="restart"/>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restart"/>
          </w:tcPr>
          <w:p w:rsidR="002660B1" w:rsidRPr="009D7E57" w:rsidRDefault="002660B1"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Комитет по культуре администрации города Мурманска</w:t>
            </w: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2023-2028</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577 485,8</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136 442,4</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136 813,9</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124 822,5</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79 407,0</w:t>
            </w:r>
          </w:p>
        </w:tc>
        <w:tc>
          <w:tcPr>
            <w:tcW w:w="736" w:type="pct"/>
            <w:vMerge w:val="restart"/>
          </w:tcPr>
          <w:p w:rsidR="002660B1" w:rsidRPr="009D7E57" w:rsidRDefault="002660B1" w:rsidP="0035069D">
            <w:pPr>
              <w:tabs>
                <w:tab w:val="left" w:pos="3948"/>
              </w:tabs>
              <w:jc w:val="center"/>
              <w:rPr>
                <w:rFonts w:ascii="Times New Roman" w:hAnsi="Times New Roman" w:cs="Times New Roman"/>
                <w:b/>
                <w:sz w:val="20"/>
                <w:szCs w:val="20"/>
              </w:rPr>
            </w:pPr>
            <w:r w:rsidRPr="009D7E57">
              <w:rPr>
                <w:rFonts w:ascii="Times New Roman" w:hAnsi="Times New Roman" w:cs="Times New Roman"/>
                <w:sz w:val="20"/>
                <w:szCs w:val="20"/>
              </w:rPr>
              <w:t>МАУК «МГПС»</w:t>
            </w: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372 450,7</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68 221,2</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79 407,0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124 822,5</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8 652,5</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4 093,3</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4 559,2</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116 975,6</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64 127,9</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52 847,7</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79 407,0</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79 407,0</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70"/>
        </w:trPr>
        <w:tc>
          <w:tcPr>
            <w:tcW w:w="194" w:type="pct"/>
            <w:vMerge w:val="restart"/>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restart"/>
          </w:tcPr>
          <w:p w:rsidR="002660B1" w:rsidRPr="009D7E57" w:rsidRDefault="002660B1"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Комитет по физической культуре, спорту и охране здоровья администрации города Мурманска</w:t>
            </w: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30 820,6</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30 820,6</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val="restart"/>
          </w:tcPr>
          <w:p w:rsidR="002660B1" w:rsidRPr="009D7E57" w:rsidRDefault="002660B1" w:rsidP="0035069D">
            <w:pPr>
              <w:tabs>
                <w:tab w:val="left" w:pos="3948"/>
              </w:tabs>
              <w:jc w:val="center"/>
              <w:rPr>
                <w:rFonts w:ascii="Times New Roman" w:hAnsi="Times New Roman" w:cs="Times New Roman"/>
                <w:b/>
                <w:sz w:val="20"/>
                <w:szCs w:val="20"/>
              </w:rPr>
            </w:pPr>
            <w:r w:rsidRPr="009D7E57">
              <w:rPr>
                <w:rFonts w:ascii="Times New Roman" w:hAnsi="Times New Roman" w:cs="Times New Roman"/>
                <w:sz w:val="20"/>
                <w:szCs w:val="20"/>
              </w:rPr>
              <w:t>МАУ «Центр «Стратегия»</w:t>
            </w: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16 615,3</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16 615,3</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852,3</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852,3</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13 353,0</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13 353,0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95"/>
        </w:trPr>
        <w:tc>
          <w:tcPr>
            <w:tcW w:w="194"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1</w:t>
            </w:r>
          </w:p>
        </w:tc>
        <w:tc>
          <w:tcPr>
            <w:tcW w:w="587" w:type="pct"/>
            <w:vMerge w:val="restart"/>
          </w:tcPr>
          <w:p w:rsidR="002660B1" w:rsidRPr="009D7E57" w:rsidRDefault="002660B1"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 xml:space="preserve">Подпрограмма </w:t>
            </w:r>
          </w:p>
          <w:p w:rsidR="002660B1" w:rsidRPr="009D7E57" w:rsidRDefault="002660B1" w:rsidP="0035069D">
            <w:pPr>
              <w:tabs>
                <w:tab w:val="left" w:pos="3948"/>
              </w:tabs>
              <w:rPr>
                <w:rFonts w:ascii="Times New Roman" w:hAnsi="Times New Roman" w:cs="Times New Roman"/>
                <w:b/>
                <w:sz w:val="20"/>
                <w:szCs w:val="20"/>
              </w:rPr>
            </w:pPr>
            <w:r w:rsidRPr="009D7E57">
              <w:rPr>
                <w:rFonts w:ascii="Times New Roman" w:hAnsi="Times New Roman" w:cs="Times New Roman"/>
                <w:sz w:val="20"/>
                <w:szCs w:val="20"/>
              </w:rPr>
              <w:t>«</w:t>
            </w:r>
            <w:r w:rsidRPr="009D7E57">
              <w:rPr>
                <w:rFonts w:ascii="Times New Roman" w:hAnsi="Times New Roman" w:cs="Times New Roman"/>
                <w:bCs/>
                <w:sz w:val="20"/>
                <w:szCs w:val="20"/>
              </w:rPr>
              <w:t xml:space="preserve">Обеспечение комплексного благоустройства территорий муниципального </w:t>
            </w:r>
            <w:r w:rsidRPr="009D7E57">
              <w:rPr>
                <w:rFonts w:ascii="Times New Roman" w:hAnsi="Times New Roman" w:cs="Times New Roman"/>
                <w:bCs/>
                <w:sz w:val="20"/>
                <w:szCs w:val="20"/>
              </w:rPr>
              <w:lastRenderedPageBreak/>
              <w:t>образования город Мурманск</w:t>
            </w:r>
            <w:r w:rsidRPr="009D7E57">
              <w:rPr>
                <w:rFonts w:ascii="Times New Roman" w:hAnsi="Times New Roman" w:cs="Times New Roman"/>
                <w:sz w:val="20"/>
                <w:szCs w:val="20"/>
              </w:rPr>
              <w:t>»</w:t>
            </w: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2023-2028</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1742 585,00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496 007,30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541 222,10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232 689,90</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135 147,00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131 431,70</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206 087,00</w:t>
            </w:r>
          </w:p>
        </w:tc>
        <w:tc>
          <w:tcPr>
            <w:tcW w:w="736" w:type="pct"/>
            <w:vMerge w:val="restart"/>
          </w:tcPr>
          <w:p w:rsidR="002660B1" w:rsidRPr="009D7E57" w:rsidRDefault="002660B1" w:rsidP="0035069D">
            <w:pPr>
              <w:tabs>
                <w:tab w:val="left" w:pos="3948"/>
              </w:tabs>
              <w:jc w:val="center"/>
              <w:rPr>
                <w:rFonts w:ascii="Times New Roman" w:hAnsi="Times New Roman" w:cs="Times New Roman"/>
                <w:b/>
                <w:sz w:val="20"/>
                <w:szCs w:val="20"/>
              </w:rPr>
            </w:pPr>
            <w:r w:rsidRPr="009D7E57">
              <w:rPr>
                <w:rFonts w:ascii="Times New Roman" w:hAnsi="Times New Roman" w:cs="Times New Roman"/>
                <w:sz w:val="20"/>
                <w:szCs w:val="20"/>
              </w:rPr>
              <w:t>ММБУ «УДХ», МАУК «МГПС», МАУ «Центр «Стратегия»</w:t>
            </w:r>
          </w:p>
        </w:tc>
      </w:tr>
      <w:tr w:rsidR="002660B1" w:rsidRPr="009D7E57" w:rsidTr="0035069D">
        <w:trPr>
          <w:trHeight w:val="238"/>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870 923,10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190 100,50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181 554,00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232 689,90</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135 147,00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131 431,70</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416"/>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535 246,30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228 425,90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306 820,40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419"/>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130 328,60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77 480,90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52 847,70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365"/>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vAlign w:val="center"/>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206 087,00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206 087,00</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1"/>
        </w:trPr>
        <w:tc>
          <w:tcPr>
            <w:tcW w:w="194"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lastRenderedPageBreak/>
              <w:t>ОМ 1.1.</w:t>
            </w:r>
          </w:p>
        </w:tc>
        <w:tc>
          <w:tcPr>
            <w:tcW w:w="587" w:type="pct"/>
            <w:vMerge w:val="restart"/>
          </w:tcPr>
          <w:p w:rsidR="002660B1" w:rsidRPr="009D7E57" w:rsidRDefault="002660B1" w:rsidP="0035069D">
            <w:pPr>
              <w:autoSpaceDE w:val="0"/>
              <w:autoSpaceDN w:val="0"/>
              <w:adjustRightInd w:val="0"/>
              <w:rPr>
                <w:rFonts w:ascii="Times New Roman" w:hAnsi="Times New Roman" w:cs="Times New Roman"/>
                <w:sz w:val="20"/>
                <w:szCs w:val="20"/>
              </w:rPr>
            </w:pPr>
            <w:r w:rsidRPr="009D7E57">
              <w:rPr>
                <w:rFonts w:ascii="Times New Roman" w:hAnsi="Times New Roman" w:cs="Times New Roman"/>
                <w:sz w:val="20"/>
                <w:szCs w:val="20"/>
              </w:rPr>
              <w:t>Основное мероприятие: благоустройство дворовых территорий</w:t>
            </w:r>
          </w:p>
          <w:p w:rsidR="002660B1" w:rsidRPr="009D7E57" w:rsidRDefault="002660B1" w:rsidP="0035069D">
            <w:pPr>
              <w:tabs>
                <w:tab w:val="left" w:pos="3948"/>
              </w:tabs>
              <w:rPr>
                <w:rFonts w:ascii="Times New Roman" w:hAnsi="Times New Roman" w:cs="Times New Roman"/>
                <w:b/>
                <w:sz w:val="20"/>
                <w:szCs w:val="20"/>
              </w:rPr>
            </w:pP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2023-2028</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703 072,30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101 832,00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200 114,20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107 867,40</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85 147,00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81 431,70</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126 680,00</w:t>
            </w:r>
          </w:p>
        </w:tc>
        <w:tc>
          <w:tcPr>
            <w:tcW w:w="736"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 xml:space="preserve">ММБУ «УДХ» </w:t>
            </w:r>
          </w:p>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276 370,30</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1 924,20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 </w:t>
            </w:r>
          </w:p>
        </w:tc>
        <w:tc>
          <w:tcPr>
            <w:tcW w:w="392" w:type="pct"/>
          </w:tcPr>
          <w:p w:rsidR="002660B1" w:rsidRPr="002660B1" w:rsidRDefault="002660B1" w:rsidP="00E16E5E">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107 867,40</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85 147,00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81 431,70</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     </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300 022,00</w:t>
            </w:r>
          </w:p>
        </w:tc>
        <w:tc>
          <w:tcPr>
            <w:tcW w:w="393" w:type="pct"/>
          </w:tcPr>
          <w:p w:rsidR="002660B1" w:rsidRPr="002660B1" w:rsidRDefault="002660B1" w:rsidP="00E16E5E">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99 907,80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200 114,20</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 </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     </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 </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     </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 xml:space="preserve"> 126 680,00   </w:t>
            </w:r>
          </w:p>
        </w:tc>
        <w:tc>
          <w:tcPr>
            <w:tcW w:w="393"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2660B1">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126 680,0</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ОМ 1.2.</w:t>
            </w:r>
          </w:p>
        </w:tc>
        <w:tc>
          <w:tcPr>
            <w:tcW w:w="587" w:type="pct"/>
            <w:vMerge w:val="restart"/>
          </w:tcPr>
          <w:p w:rsidR="002660B1" w:rsidRPr="009D7E57" w:rsidRDefault="002660B1" w:rsidP="0035069D">
            <w:pPr>
              <w:autoSpaceDE w:val="0"/>
              <w:autoSpaceDN w:val="0"/>
              <w:adjustRightInd w:val="0"/>
              <w:rPr>
                <w:rFonts w:ascii="Times New Roman" w:hAnsi="Times New Roman" w:cs="Times New Roman"/>
                <w:sz w:val="20"/>
                <w:szCs w:val="20"/>
              </w:rPr>
            </w:pPr>
            <w:r w:rsidRPr="009D7E57">
              <w:rPr>
                <w:rFonts w:ascii="Times New Roman" w:hAnsi="Times New Roman" w:cs="Times New Roman"/>
                <w:sz w:val="20"/>
                <w:szCs w:val="20"/>
              </w:rPr>
              <w:t>Основное мероприятие: благоустройство общественных территорий</w:t>
            </w:r>
          </w:p>
          <w:p w:rsidR="002660B1" w:rsidRPr="009D7E57" w:rsidRDefault="002660B1" w:rsidP="0035069D">
            <w:pPr>
              <w:tabs>
                <w:tab w:val="left" w:pos="3948"/>
              </w:tabs>
              <w:rPr>
                <w:rFonts w:ascii="Times New Roman" w:hAnsi="Times New Roman" w:cs="Times New Roman"/>
                <w:b/>
                <w:sz w:val="20"/>
                <w:szCs w:val="20"/>
              </w:rPr>
            </w:pP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2023-2028</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328 639,50</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2 410,0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22 000,0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124 822,50</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79 407,0</w:t>
            </w:r>
          </w:p>
        </w:tc>
        <w:tc>
          <w:tcPr>
            <w:tcW w:w="736"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МАУК «МГПС»</w:t>
            </w:r>
          </w:p>
          <w:p w:rsidR="002660B1" w:rsidRPr="009D7E57" w:rsidRDefault="002660B1" w:rsidP="0035069D">
            <w:pPr>
              <w:tabs>
                <w:tab w:val="left" w:pos="3948"/>
              </w:tabs>
              <w:jc w:val="center"/>
              <w:rPr>
                <w:rFonts w:ascii="Times New Roman" w:hAnsi="Times New Roman" w:cs="Times New Roman"/>
                <w:b/>
                <w:sz w:val="20"/>
                <w:szCs w:val="20"/>
              </w:rPr>
            </w:pPr>
            <w:r w:rsidRPr="009D7E57">
              <w:rPr>
                <w:rFonts w:ascii="Times New Roman" w:hAnsi="Times New Roman" w:cs="Times New Roman"/>
                <w:sz w:val="20"/>
                <w:szCs w:val="20"/>
              </w:rPr>
              <w:t>МАУ «Центр «Стратегия»</w:t>
            </w: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249 232,50</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2 410,0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22 000,0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124 822,50</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50 000,0</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79 407,00</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79 407,0</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val="restart"/>
          </w:tcPr>
          <w:p w:rsidR="002660B1" w:rsidRPr="009D7E57" w:rsidRDefault="002660B1" w:rsidP="0035069D">
            <w:pPr>
              <w:tabs>
                <w:tab w:val="left" w:pos="3948"/>
              </w:tabs>
              <w:jc w:val="center"/>
              <w:rPr>
                <w:rFonts w:ascii="Times New Roman" w:hAnsi="Times New Roman" w:cs="Times New Roman"/>
                <w:sz w:val="20"/>
                <w:szCs w:val="20"/>
              </w:rPr>
            </w:pPr>
            <w:proofErr w:type="gramStart"/>
            <w:r w:rsidRPr="009D7E57">
              <w:rPr>
                <w:rFonts w:ascii="Times New Roman" w:hAnsi="Times New Roman" w:cs="Times New Roman"/>
                <w:sz w:val="20"/>
                <w:szCs w:val="20"/>
              </w:rPr>
              <w:t>П</w:t>
            </w:r>
            <w:proofErr w:type="gramEnd"/>
            <w:r w:rsidRPr="009D7E57">
              <w:rPr>
                <w:rFonts w:ascii="Times New Roman" w:hAnsi="Times New Roman" w:cs="Times New Roman"/>
                <w:sz w:val="20"/>
                <w:szCs w:val="20"/>
              </w:rPr>
              <w:t xml:space="preserve"> 1.1</w:t>
            </w:r>
          </w:p>
        </w:tc>
        <w:tc>
          <w:tcPr>
            <w:tcW w:w="587" w:type="pct"/>
            <w:vMerge w:val="restart"/>
          </w:tcPr>
          <w:p w:rsidR="002660B1" w:rsidRPr="009D7E57" w:rsidRDefault="002660B1" w:rsidP="0035069D">
            <w:pPr>
              <w:tabs>
                <w:tab w:val="left" w:pos="3948"/>
              </w:tabs>
              <w:rPr>
                <w:rFonts w:ascii="Times New Roman" w:hAnsi="Times New Roman" w:cs="Times New Roman"/>
                <w:sz w:val="20"/>
                <w:szCs w:val="20"/>
              </w:rPr>
            </w:pPr>
            <w:r w:rsidRPr="009D7E57">
              <w:rPr>
                <w:rFonts w:ascii="Times New Roman" w:hAnsi="Times New Roman" w:cs="Times New Roman"/>
                <w:sz w:val="20"/>
                <w:szCs w:val="20"/>
              </w:rPr>
              <w:t>Региональный проект «Формирование комфортной городской среды»</w:t>
            </w:r>
          </w:p>
        </w:tc>
        <w:tc>
          <w:tcPr>
            <w:tcW w:w="311"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2023-2028</w:t>
            </w: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Всего</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710 873,2</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391 765,3</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319 107,9</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val="restar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ММБУ «УДХ», МАУК «МГПС», МАУ «Центр «Стратегия»</w:t>
            </w: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МБ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345 320,3</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185 766,3</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159 554,0</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ОБ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235 224,3</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128 518,1</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106 706,2</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35069D">
        <w:trPr>
          <w:trHeight w:val="282"/>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ФБ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130 328,6</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77 480,9</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52 847,7</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r w:rsidR="002660B1" w:rsidRPr="009D7E57" w:rsidTr="009D7E57">
        <w:trPr>
          <w:trHeight w:val="237"/>
        </w:trPr>
        <w:tc>
          <w:tcPr>
            <w:tcW w:w="194"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587" w:type="pct"/>
            <w:vMerge/>
          </w:tcPr>
          <w:p w:rsidR="002660B1" w:rsidRPr="009D7E57" w:rsidRDefault="002660B1" w:rsidP="0035069D">
            <w:pPr>
              <w:tabs>
                <w:tab w:val="left" w:pos="3948"/>
              </w:tabs>
              <w:rPr>
                <w:rFonts w:ascii="Times New Roman" w:hAnsi="Times New Roman" w:cs="Times New Roman"/>
                <w:b/>
                <w:sz w:val="20"/>
                <w:szCs w:val="20"/>
              </w:rPr>
            </w:pPr>
          </w:p>
        </w:tc>
        <w:tc>
          <w:tcPr>
            <w:tcW w:w="311" w:type="pct"/>
            <w:vMerge/>
          </w:tcPr>
          <w:p w:rsidR="002660B1" w:rsidRPr="009D7E57" w:rsidRDefault="002660B1" w:rsidP="0035069D">
            <w:pPr>
              <w:tabs>
                <w:tab w:val="left" w:pos="3948"/>
              </w:tabs>
              <w:jc w:val="center"/>
              <w:rPr>
                <w:rFonts w:ascii="Times New Roman" w:hAnsi="Times New Roman" w:cs="Times New Roman"/>
                <w:b/>
                <w:sz w:val="20"/>
                <w:szCs w:val="20"/>
              </w:rPr>
            </w:pPr>
          </w:p>
        </w:tc>
        <w:tc>
          <w:tcPr>
            <w:tcW w:w="278" w:type="pct"/>
          </w:tcPr>
          <w:p w:rsidR="002660B1" w:rsidRPr="009D7E57" w:rsidRDefault="002660B1" w:rsidP="0035069D">
            <w:pPr>
              <w:tabs>
                <w:tab w:val="left" w:pos="3948"/>
              </w:tabs>
              <w:jc w:val="center"/>
              <w:rPr>
                <w:rFonts w:ascii="Times New Roman" w:hAnsi="Times New Roman" w:cs="Times New Roman"/>
                <w:sz w:val="20"/>
                <w:szCs w:val="20"/>
              </w:rPr>
            </w:pPr>
            <w:r w:rsidRPr="009D7E57">
              <w:rPr>
                <w:rFonts w:ascii="Times New Roman" w:hAnsi="Times New Roman" w:cs="Times New Roman"/>
                <w:sz w:val="20"/>
                <w:szCs w:val="20"/>
              </w:rPr>
              <w:t>ВБ</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3"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1"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39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442" w:type="pct"/>
          </w:tcPr>
          <w:p w:rsidR="002660B1" w:rsidRPr="002660B1" w:rsidRDefault="002660B1" w:rsidP="00191178">
            <w:pPr>
              <w:tabs>
                <w:tab w:val="left" w:pos="3948"/>
              </w:tabs>
              <w:jc w:val="center"/>
              <w:rPr>
                <w:rFonts w:ascii="Times New Roman" w:hAnsi="Times New Roman" w:cs="Times New Roman"/>
                <w:sz w:val="20"/>
                <w:szCs w:val="20"/>
              </w:rPr>
            </w:pPr>
            <w:r w:rsidRPr="002660B1">
              <w:rPr>
                <w:rFonts w:ascii="Times New Roman" w:hAnsi="Times New Roman" w:cs="Times New Roman"/>
                <w:sz w:val="20"/>
                <w:szCs w:val="20"/>
              </w:rPr>
              <w:t>-</w:t>
            </w:r>
          </w:p>
        </w:tc>
        <w:tc>
          <w:tcPr>
            <w:tcW w:w="736" w:type="pct"/>
            <w:vMerge/>
          </w:tcPr>
          <w:p w:rsidR="002660B1" w:rsidRPr="009D7E57" w:rsidRDefault="002660B1" w:rsidP="0035069D">
            <w:pPr>
              <w:tabs>
                <w:tab w:val="left" w:pos="3948"/>
              </w:tabs>
              <w:jc w:val="center"/>
              <w:rPr>
                <w:rFonts w:ascii="Times New Roman" w:hAnsi="Times New Roman" w:cs="Times New Roman"/>
                <w:b/>
                <w:sz w:val="20"/>
                <w:szCs w:val="20"/>
              </w:rPr>
            </w:pPr>
          </w:p>
        </w:tc>
      </w:tr>
    </w:tbl>
    <w:p w:rsidR="009D7E57" w:rsidRPr="009D7E57" w:rsidRDefault="009D7E57" w:rsidP="009D7E57">
      <w:pPr>
        <w:tabs>
          <w:tab w:val="left" w:pos="6806"/>
        </w:tabs>
        <w:spacing w:after="0" w:line="240" w:lineRule="auto"/>
        <w:ind w:right="-314" w:hanging="426"/>
        <w:jc w:val="both"/>
        <w:rPr>
          <w:rFonts w:ascii="Times New Roman" w:eastAsia="Calibri" w:hAnsi="Times New Roman" w:cs="Times New Roman"/>
          <w:sz w:val="20"/>
          <w:szCs w:val="20"/>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6. Механизмы управления рисками</w:t>
      </w:r>
    </w:p>
    <w:p w:rsidR="002E7B53" w:rsidRPr="00753988" w:rsidRDefault="002E7B53" w:rsidP="002E7B53">
      <w:pPr>
        <w:tabs>
          <w:tab w:val="left" w:pos="3948"/>
        </w:tabs>
        <w:spacing w:after="0" w:line="240" w:lineRule="auto"/>
        <w:jc w:val="center"/>
        <w:rPr>
          <w:rFonts w:ascii="Times New Roman" w:hAnsi="Times New Roman" w:cs="Times New Roman"/>
          <w:sz w:val="20"/>
          <w:szCs w:val="28"/>
        </w:rPr>
      </w:pPr>
    </w:p>
    <w:tbl>
      <w:tblPr>
        <w:tblStyle w:val="af"/>
        <w:tblW w:w="5000" w:type="pct"/>
        <w:tblLook w:val="04A0" w:firstRow="1" w:lastRow="0" w:firstColumn="1" w:lastColumn="0" w:noHBand="0" w:noVBand="1"/>
      </w:tblPr>
      <w:tblGrid>
        <w:gridCol w:w="487"/>
        <w:gridCol w:w="2892"/>
        <w:gridCol w:w="2854"/>
        <w:gridCol w:w="2854"/>
        <w:gridCol w:w="2854"/>
        <w:gridCol w:w="2845"/>
      </w:tblGrid>
      <w:tr w:rsidR="002E7B53" w:rsidRPr="00753988" w:rsidTr="0035069D">
        <w:trPr>
          <w:tblHeader/>
        </w:trPr>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roofErr w:type="gramStart"/>
            <w:r w:rsidRPr="00753988">
              <w:rPr>
                <w:rFonts w:ascii="Times New Roman" w:hAnsi="Times New Roman" w:cs="Times New Roman"/>
                <w:sz w:val="20"/>
                <w:szCs w:val="20"/>
              </w:rPr>
              <w:t>п</w:t>
            </w:r>
            <w:proofErr w:type="gramEnd"/>
            <w:r w:rsidRPr="00753988">
              <w:rPr>
                <w:rFonts w:ascii="Times New Roman" w:hAnsi="Times New Roman" w:cs="Times New Roman"/>
                <w:sz w:val="20"/>
                <w:szCs w:val="20"/>
              </w:rPr>
              <w:t>/п</w:t>
            </w:r>
          </w:p>
        </w:tc>
        <w:tc>
          <w:tcPr>
            <w:tcW w:w="97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риска</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Ожидаемые последствия</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по предотвращению последствия риска</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Меры реагирования при наличии признаков наступления риска</w:t>
            </w:r>
          </w:p>
        </w:tc>
        <w:tc>
          <w:tcPr>
            <w:tcW w:w="96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Периодичность мониторинга рисков</w:t>
            </w:r>
          </w:p>
        </w:tc>
      </w:tr>
      <w:tr w:rsidR="002E7B53" w:rsidRPr="00753988" w:rsidTr="0035069D">
        <w:trPr>
          <w:tblHeader/>
        </w:trPr>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9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96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8"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Изменения законодательства</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Невозможность выполнения работ </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Мониторинг изменений законодательства</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 xml:space="preserve">Принятие решения не начинать или не продолжать деятельность </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978"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Сокращение предусмотренных объемов финансирования в ходе реализации муниципальной программы</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proofErr w:type="spellStart"/>
            <w:r w:rsidRPr="00753988">
              <w:rPr>
                <w:rFonts w:ascii="Times New Roman" w:hAnsi="Times New Roman" w:cs="Times New Roman"/>
                <w:sz w:val="20"/>
                <w:szCs w:val="20"/>
              </w:rPr>
              <w:t>Недостижение</w:t>
            </w:r>
            <w:proofErr w:type="spellEnd"/>
            <w:r w:rsidRPr="00753988">
              <w:rPr>
                <w:rFonts w:ascii="Times New Roman" w:hAnsi="Times New Roman" w:cs="Times New Roman"/>
                <w:sz w:val="20"/>
                <w:szCs w:val="20"/>
              </w:rPr>
              <w:t xml:space="preserve"> запланированных значений показателей муниципальной программы, невыполнение мероприятий в срок</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Своевременное уточнение потребности в финансовых ресурсах</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Уточнение объемов финансовых средств, предусмотренных при реализации программных мероприятий, корректировка целевых показателей в зависимости от достигнутых результатов</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Ежеквартально</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978" w:type="pct"/>
          </w:tcPr>
          <w:p w:rsidR="002E7B53" w:rsidRPr="00753988" w:rsidRDefault="002E7B53" w:rsidP="0035069D">
            <w:pPr>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Несостоявшийся аукцион на оказание услуг (выполнение работ)</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proofErr w:type="spellStart"/>
            <w:r w:rsidRPr="00753988">
              <w:rPr>
                <w:rFonts w:ascii="Times New Roman" w:hAnsi="Times New Roman" w:cs="Times New Roman"/>
                <w:sz w:val="20"/>
                <w:szCs w:val="20"/>
              </w:rPr>
              <w:t>Недостижение</w:t>
            </w:r>
            <w:proofErr w:type="spellEnd"/>
            <w:r w:rsidRPr="00753988">
              <w:rPr>
                <w:rFonts w:ascii="Times New Roman" w:hAnsi="Times New Roman" w:cs="Times New Roman"/>
                <w:sz w:val="20"/>
                <w:szCs w:val="20"/>
              </w:rPr>
              <w:t xml:space="preserve"> запланированных значений показателей муниципальной программы</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Мониторинг сроков проведения аукциона</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Принятие решения не начинать или не продолжать деятельность, корректировка целевых показателей муниципальной программы</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r w:rsidR="002E7B53" w:rsidRPr="00753988" w:rsidTr="0035069D">
        <w:tc>
          <w:tcPr>
            <w:tcW w:w="16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978" w:type="pct"/>
          </w:tcPr>
          <w:p w:rsidR="002E7B53" w:rsidRPr="00753988" w:rsidRDefault="002E7B53" w:rsidP="0035069D">
            <w:pPr>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Неисполнение (ненадлежащее исполнение) условий гражданско-правового договора подрядчиком</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Невыполнение мероприятий в срок</w:t>
            </w:r>
          </w:p>
        </w:tc>
        <w:tc>
          <w:tcPr>
            <w:tcW w:w="965"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Контроль соблюдения условий гражданско-правового договора</w:t>
            </w:r>
          </w:p>
        </w:tc>
        <w:tc>
          <w:tcPr>
            <w:tcW w:w="965" w:type="pct"/>
          </w:tcPr>
          <w:p w:rsidR="002E7B53" w:rsidRPr="00753988" w:rsidRDefault="002E7B53" w:rsidP="0035069D">
            <w:pPr>
              <w:pStyle w:val="a6"/>
              <w:rPr>
                <w:rFonts w:ascii="Times New Roman" w:hAnsi="Times New Roman" w:cs="Times New Roman"/>
              </w:rPr>
            </w:pPr>
            <w:r w:rsidRPr="00753988">
              <w:rPr>
                <w:rFonts w:ascii="Times New Roman" w:hAnsi="Times New Roman" w:cs="Times New Roman"/>
              </w:rPr>
              <w:t>Ведение претензионной работы, выставление заказчику требований об уплате штрафов/пеней</w:t>
            </w:r>
          </w:p>
        </w:tc>
        <w:tc>
          <w:tcPr>
            <w:tcW w:w="964" w:type="pct"/>
          </w:tcPr>
          <w:p w:rsidR="002E7B53" w:rsidRPr="00753988" w:rsidRDefault="002E7B53" w:rsidP="0035069D">
            <w:pPr>
              <w:tabs>
                <w:tab w:val="left" w:pos="3948"/>
              </w:tabs>
              <w:spacing w:after="0" w:line="240" w:lineRule="auto"/>
              <w:rPr>
                <w:rFonts w:ascii="Times New Roman" w:hAnsi="Times New Roman" w:cs="Times New Roman"/>
                <w:sz w:val="20"/>
                <w:szCs w:val="20"/>
              </w:rPr>
            </w:pPr>
            <w:r w:rsidRPr="00753988">
              <w:rPr>
                <w:rFonts w:ascii="Times New Roman" w:hAnsi="Times New Roman" w:cs="Times New Roman"/>
                <w:sz w:val="20"/>
                <w:szCs w:val="20"/>
              </w:rPr>
              <w:t>Постоянно</w:t>
            </w:r>
          </w:p>
        </w:tc>
      </w:tr>
    </w:tbl>
    <w:p w:rsidR="002E7B53" w:rsidRPr="00753988" w:rsidRDefault="002E7B53" w:rsidP="002E7B53">
      <w:pPr>
        <w:tabs>
          <w:tab w:val="left" w:pos="3948"/>
        </w:tabs>
        <w:spacing w:after="0" w:line="240" w:lineRule="auto"/>
        <w:rPr>
          <w:rFonts w:ascii="Times New Roman" w:hAnsi="Times New Roman" w:cs="Times New Roman"/>
          <w:sz w:val="24"/>
          <w:szCs w:val="24"/>
        </w:rPr>
        <w:sectPr w:rsidR="002E7B53" w:rsidRPr="00753988" w:rsidSect="009013AD">
          <w:headerReference w:type="first" r:id="rId15"/>
          <w:pgSz w:w="16838" w:h="11906" w:orient="landscape"/>
          <w:pgMar w:top="1701" w:right="1134" w:bottom="567" w:left="1134" w:header="709" w:footer="709" w:gutter="0"/>
          <w:cols w:space="708"/>
          <w:titlePg/>
          <w:docGrid w:linePitch="360"/>
        </w:sectPr>
      </w:pPr>
    </w:p>
    <w:p w:rsidR="002E7B53" w:rsidRPr="00753988" w:rsidRDefault="002E7B53" w:rsidP="002E7B53">
      <w:pPr>
        <w:pStyle w:val="a6"/>
        <w:jc w:val="center"/>
        <w:rPr>
          <w:sz w:val="28"/>
          <w:szCs w:val="28"/>
        </w:rPr>
      </w:pPr>
      <w:r w:rsidRPr="00753988">
        <w:rPr>
          <w:rFonts w:ascii="Times New Roman" w:hAnsi="Times New Roman"/>
          <w:sz w:val="28"/>
          <w:szCs w:val="28"/>
        </w:rPr>
        <w:lastRenderedPageBreak/>
        <w:t>7. Порядок взаимодейст</w:t>
      </w:r>
      <w:r>
        <w:rPr>
          <w:rFonts w:ascii="Times New Roman" w:hAnsi="Times New Roman"/>
          <w:sz w:val="28"/>
          <w:szCs w:val="28"/>
        </w:rPr>
        <w:t>вия ответственного исполнителя,</w:t>
      </w:r>
      <w:r w:rsidRPr="00753988">
        <w:rPr>
          <w:rFonts w:ascii="Times New Roman" w:hAnsi="Times New Roman"/>
          <w:sz w:val="28"/>
          <w:szCs w:val="28"/>
        </w:rPr>
        <w:t xml:space="preserve">               соисполнителей и участников муниципальной программы</w:t>
      </w:r>
    </w:p>
    <w:p w:rsidR="002E7B53" w:rsidRPr="00753988" w:rsidRDefault="002E7B53" w:rsidP="002E7B53">
      <w:pPr>
        <w:tabs>
          <w:tab w:val="left" w:pos="3948"/>
        </w:tabs>
        <w:spacing w:after="0" w:line="240" w:lineRule="auto"/>
        <w:jc w:val="both"/>
        <w:rPr>
          <w:rFonts w:ascii="Times New Roman" w:hAnsi="Times New Roman" w:cs="Times New Roman"/>
          <w:sz w:val="28"/>
          <w:szCs w:val="28"/>
        </w:rPr>
      </w:pPr>
      <w:r w:rsidRPr="00753988">
        <w:rPr>
          <w:rFonts w:ascii="Times New Roman" w:eastAsia="Calibri" w:hAnsi="Times New Roman" w:cs="Times New Roman"/>
          <w:sz w:val="28"/>
          <w:szCs w:val="28"/>
        </w:rPr>
        <w:t xml:space="preserve">           Соисполнителями муниципальной программы являются комитет по культуре администрации города Мурманска,</w:t>
      </w:r>
      <w:r w:rsidRPr="00753988">
        <w:rPr>
          <w:rFonts w:ascii="Times New Roman" w:hAnsi="Times New Roman" w:cs="Times New Roman"/>
          <w:sz w:val="28"/>
          <w:szCs w:val="28"/>
        </w:rPr>
        <w:t xml:space="preserve"> комитет по физической культуре</w:t>
      </w:r>
      <w:r>
        <w:rPr>
          <w:rFonts w:ascii="Times New Roman" w:hAnsi="Times New Roman" w:cs="Times New Roman"/>
          <w:sz w:val="28"/>
          <w:szCs w:val="28"/>
        </w:rPr>
        <w:t xml:space="preserve">, </w:t>
      </w:r>
      <w:r w:rsidRPr="00753988">
        <w:rPr>
          <w:rFonts w:ascii="Times New Roman" w:hAnsi="Times New Roman" w:cs="Times New Roman"/>
          <w:sz w:val="28"/>
          <w:szCs w:val="28"/>
        </w:rPr>
        <w:t>спорту</w:t>
      </w:r>
      <w:r>
        <w:rPr>
          <w:rFonts w:ascii="Times New Roman" w:hAnsi="Times New Roman" w:cs="Times New Roman"/>
          <w:sz w:val="28"/>
          <w:szCs w:val="28"/>
        </w:rPr>
        <w:t xml:space="preserve"> и охране здоровья</w:t>
      </w:r>
      <w:r w:rsidRPr="00753988">
        <w:rPr>
          <w:rFonts w:ascii="Times New Roman" w:hAnsi="Times New Roman" w:cs="Times New Roman"/>
          <w:sz w:val="28"/>
          <w:szCs w:val="28"/>
        </w:rPr>
        <w:t xml:space="preserve"> администрации города Мурманска.</w:t>
      </w:r>
    </w:p>
    <w:p w:rsidR="002E7B53" w:rsidRPr="00753988" w:rsidRDefault="002E7B53" w:rsidP="002E7B53">
      <w:pPr>
        <w:spacing w:after="0" w:line="240" w:lineRule="auto"/>
        <w:ind w:right="-2" w:firstLine="708"/>
        <w:jc w:val="both"/>
        <w:rPr>
          <w:rFonts w:ascii="Times New Roman" w:eastAsia="Calibri" w:hAnsi="Times New Roman" w:cs="Times New Roman"/>
          <w:sz w:val="28"/>
          <w:szCs w:val="28"/>
        </w:rPr>
      </w:pPr>
      <w:r w:rsidRPr="00753988">
        <w:rPr>
          <w:rFonts w:ascii="Times New Roman" w:eastAsia="Calibri" w:hAnsi="Times New Roman" w:cs="Times New Roman"/>
          <w:sz w:val="28"/>
          <w:szCs w:val="28"/>
        </w:rPr>
        <w:t>Участники муниципальной программы: Мурманское муниципальное бюджетное учреждение «Управление дорожного хозяйства», муниципальное автономное учреждение культуры «Мурманские городские парки и скверы»,</w:t>
      </w:r>
      <w:r w:rsidRPr="00753988">
        <w:rPr>
          <w:rFonts w:ascii="Times New Roman" w:hAnsi="Times New Roman" w:cs="Times New Roman"/>
          <w:sz w:val="28"/>
          <w:szCs w:val="28"/>
        </w:rPr>
        <w:t xml:space="preserve"> </w:t>
      </w:r>
      <w:r w:rsidRPr="00753988">
        <w:rPr>
          <w:rFonts w:ascii="Times New Roman" w:eastAsia="Calibri" w:hAnsi="Times New Roman" w:cs="Times New Roman"/>
          <w:sz w:val="28"/>
          <w:szCs w:val="28"/>
        </w:rPr>
        <w:t>муниципальное автономное учреждение «Центр организационно-методического обеспечения физической культуры и спорта «Стратегия».</w:t>
      </w:r>
    </w:p>
    <w:p w:rsidR="002E7B53" w:rsidRPr="00753988" w:rsidRDefault="002E7B53" w:rsidP="002E7B53">
      <w:pPr>
        <w:spacing w:after="0" w:line="240" w:lineRule="auto"/>
        <w:ind w:right="-2" w:firstLine="708"/>
        <w:jc w:val="both"/>
        <w:rPr>
          <w:rFonts w:ascii="Times New Roman" w:hAnsi="Times New Roman" w:cs="Times New Roman"/>
          <w:sz w:val="28"/>
          <w:szCs w:val="28"/>
        </w:rPr>
      </w:pPr>
      <w:proofErr w:type="gramStart"/>
      <w:r w:rsidRPr="00753988">
        <w:rPr>
          <w:rFonts w:ascii="Times New Roman" w:eastAsia="Calibri" w:hAnsi="Times New Roman" w:cs="Times New Roman"/>
          <w:sz w:val="28"/>
          <w:szCs w:val="28"/>
        </w:rPr>
        <w:t xml:space="preserve">Реализация мероприятий муниципальной программы осуществляется путем заключения муниципальных контрактов, договоров в соответствии с нормами, установленными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223-ФЗ </w:t>
      </w:r>
      <w:r>
        <w:rPr>
          <w:rFonts w:ascii="Times New Roman" w:eastAsia="Calibri" w:hAnsi="Times New Roman" w:cs="Times New Roman"/>
          <w:sz w:val="28"/>
          <w:szCs w:val="28"/>
        </w:rPr>
        <w:t xml:space="preserve">                     </w:t>
      </w:r>
      <w:r w:rsidRPr="00753988">
        <w:rPr>
          <w:rFonts w:ascii="Times New Roman" w:eastAsia="Calibri" w:hAnsi="Times New Roman" w:cs="Times New Roman"/>
          <w:sz w:val="28"/>
          <w:szCs w:val="28"/>
        </w:rPr>
        <w:t>«О закупках товаров, работ, услуг отдельными видами юридических лиц», Федеральным законом от 03.11.2006 № 174-ФЗ «Об автономных</w:t>
      </w:r>
      <w:proofErr w:type="gramEnd"/>
      <w:r w:rsidRPr="00753988">
        <w:rPr>
          <w:rFonts w:ascii="Times New Roman" w:eastAsia="Calibri" w:hAnsi="Times New Roman" w:cs="Times New Roman"/>
          <w:sz w:val="28"/>
          <w:szCs w:val="28"/>
        </w:rPr>
        <w:t xml:space="preserve"> </w:t>
      </w:r>
      <w:proofErr w:type="gramStart"/>
      <w:r w:rsidRPr="00753988">
        <w:rPr>
          <w:rFonts w:ascii="Times New Roman" w:eastAsia="Calibri" w:hAnsi="Times New Roman" w:cs="Times New Roman"/>
          <w:sz w:val="28"/>
          <w:szCs w:val="28"/>
        </w:rPr>
        <w:t>учреждениях</w:t>
      </w:r>
      <w:proofErr w:type="gramEnd"/>
      <w:r w:rsidRPr="00753988">
        <w:rPr>
          <w:rFonts w:ascii="Times New Roman" w:eastAsia="Calibri" w:hAnsi="Times New Roman" w:cs="Times New Roman"/>
          <w:sz w:val="28"/>
          <w:szCs w:val="28"/>
        </w:rPr>
        <w:t xml:space="preserve">» и иными действующими нормативно-правовыми актами Российской Федерации. </w:t>
      </w:r>
    </w:p>
    <w:p w:rsidR="002E7B53" w:rsidRPr="00753988" w:rsidRDefault="002E7B53" w:rsidP="002E7B53">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В целях формирования муниципальной программы города Мурманска «Формирование современной городской среды на территории муниципального образования город Мурманск» </w:t>
      </w:r>
      <w:r w:rsidRPr="005322D4">
        <w:rPr>
          <w:rFonts w:ascii="Times New Roman" w:hAnsi="Times New Roman" w:cs="Times New Roman"/>
          <w:sz w:val="28"/>
          <w:szCs w:val="28"/>
        </w:rPr>
        <w:t xml:space="preserve">на 2023-2028 </w:t>
      </w:r>
      <w:r w:rsidRPr="00753988">
        <w:rPr>
          <w:rFonts w:ascii="Times New Roman" w:hAnsi="Times New Roman" w:cs="Times New Roman"/>
          <w:sz w:val="28"/>
          <w:szCs w:val="28"/>
        </w:rPr>
        <w:t xml:space="preserve">годы и для осуществления </w:t>
      </w:r>
      <w:proofErr w:type="gramStart"/>
      <w:r w:rsidRPr="00753988">
        <w:rPr>
          <w:rFonts w:ascii="Times New Roman" w:hAnsi="Times New Roman" w:cs="Times New Roman"/>
          <w:sz w:val="28"/>
          <w:szCs w:val="28"/>
        </w:rPr>
        <w:t>контроля за</w:t>
      </w:r>
      <w:proofErr w:type="gramEnd"/>
      <w:r w:rsidRPr="00753988">
        <w:rPr>
          <w:rFonts w:ascii="Times New Roman" w:hAnsi="Times New Roman" w:cs="Times New Roman"/>
          <w:sz w:val="28"/>
          <w:szCs w:val="28"/>
        </w:rPr>
        <w:t xml:space="preserve"> ходом реализации указанной программы в городе Мурманске постановлением администрации города Мурманска от 20.03.2017 № 687 создана общественная комиссия. Положение об общественной комиссии утверждено постановлением администрации города Мурманска от 17.03.2017 № 656. </w:t>
      </w:r>
    </w:p>
    <w:p w:rsidR="002E7B53" w:rsidRPr="00753988" w:rsidRDefault="002E7B53" w:rsidP="002E7B53">
      <w:pPr>
        <w:pStyle w:val="Default"/>
        <w:ind w:right="-2" w:firstLine="708"/>
        <w:jc w:val="both"/>
        <w:rPr>
          <w:bCs/>
          <w:color w:val="auto"/>
          <w:sz w:val="28"/>
          <w:szCs w:val="28"/>
        </w:rPr>
      </w:pPr>
      <w:r w:rsidRPr="00753988">
        <w:rPr>
          <w:bCs/>
          <w:color w:val="auto"/>
          <w:sz w:val="28"/>
          <w:szCs w:val="28"/>
        </w:rPr>
        <w:t xml:space="preserve">Муниципальной программой предусмотрено проведение мероприятий по благоустройству территории муниципального образования город Мурманск, в том числе общественных и дворовых территорий, в рамках приоритетного проекта «Формирование современной городской среды». </w:t>
      </w:r>
    </w:p>
    <w:p w:rsidR="002E7B53" w:rsidRPr="00753988" w:rsidRDefault="002E7B53" w:rsidP="002E7B53">
      <w:pPr>
        <w:pStyle w:val="Default"/>
        <w:ind w:right="-2" w:firstLine="708"/>
        <w:jc w:val="both"/>
        <w:rPr>
          <w:bCs/>
          <w:color w:val="auto"/>
          <w:sz w:val="28"/>
          <w:szCs w:val="28"/>
        </w:rPr>
      </w:pPr>
      <w:proofErr w:type="gramStart"/>
      <w:r w:rsidRPr="00753988">
        <w:rPr>
          <w:color w:val="auto"/>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2026 года, а также перечень индивидуальных жилых домов и земельных участков включается в муниципальную программу в соответствии с заключенными соглашениями с администрацией города Мурманска по результатам инвентаризации, проведенной в соответствии с Порядком проведения инвентаризации</w:t>
      </w:r>
      <w:proofErr w:type="gramEnd"/>
      <w:r w:rsidRPr="00753988">
        <w:rPr>
          <w:color w:val="auto"/>
          <w:sz w:val="28"/>
          <w:szCs w:val="28"/>
        </w:rPr>
        <w:t xml:space="preserve">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от </w:t>
      </w:r>
      <w:r w:rsidRPr="00753988">
        <w:rPr>
          <w:color w:val="auto"/>
          <w:sz w:val="28"/>
          <w:szCs w:val="28"/>
        </w:rPr>
        <w:lastRenderedPageBreak/>
        <w:t xml:space="preserve">28.08.2017 № 430-ПП «О государственной программе Мурманской области «Формирование современной городской среды Мурманской области». </w:t>
      </w:r>
    </w:p>
    <w:p w:rsidR="002E7B53" w:rsidRPr="00753988" w:rsidRDefault="002E7B53" w:rsidP="002E7B53">
      <w:pPr>
        <w:pStyle w:val="Default"/>
        <w:ind w:firstLine="708"/>
        <w:jc w:val="both"/>
        <w:rPr>
          <w:bCs/>
          <w:color w:val="auto"/>
          <w:sz w:val="28"/>
          <w:szCs w:val="28"/>
        </w:rPr>
      </w:pPr>
      <w:r w:rsidRPr="00753988">
        <w:rPr>
          <w:color w:val="auto"/>
          <w:sz w:val="28"/>
          <w:szCs w:val="28"/>
        </w:rPr>
        <w:t>Работы по благоустройству данных объектов недвижимого имущества, индивидуальных жилых домов и земельных участков выполняются за счет средств указанных лиц.</w:t>
      </w:r>
    </w:p>
    <w:p w:rsidR="002E7B53" w:rsidRPr="00753988" w:rsidRDefault="002E7B53" w:rsidP="002E7B53">
      <w:pPr>
        <w:pStyle w:val="Default"/>
        <w:ind w:firstLine="709"/>
        <w:jc w:val="both"/>
        <w:rPr>
          <w:bCs/>
          <w:color w:val="auto"/>
          <w:sz w:val="28"/>
          <w:szCs w:val="28"/>
        </w:rPr>
      </w:pPr>
      <w:r w:rsidRPr="00753988">
        <w:rPr>
          <w:bCs/>
          <w:color w:val="auto"/>
          <w:sz w:val="28"/>
          <w:szCs w:val="28"/>
        </w:rPr>
        <w:t xml:space="preserve">Адресный перечень основных мероприятий сформирован в соответствии с </w:t>
      </w:r>
      <w:r w:rsidRPr="00753988">
        <w:rPr>
          <w:color w:val="auto"/>
          <w:sz w:val="28"/>
          <w:szCs w:val="28"/>
        </w:rPr>
        <w:t>приказом Министерства строительства и жилищно-коммунального хозяйства Российской Федерации от 06.04.2017 № 691/</w:t>
      </w:r>
      <w:proofErr w:type="spellStart"/>
      <w:proofErr w:type="gramStart"/>
      <w:r w:rsidRPr="00753988">
        <w:rPr>
          <w:color w:val="auto"/>
          <w:sz w:val="28"/>
          <w:szCs w:val="28"/>
        </w:rPr>
        <w:t>пр</w:t>
      </w:r>
      <w:proofErr w:type="spellEnd"/>
      <w:proofErr w:type="gramEnd"/>
      <w:r w:rsidRPr="00753988">
        <w:rPr>
          <w:color w:val="auto"/>
          <w:sz w:val="28"/>
          <w:szCs w:val="28"/>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исходя из </w:t>
      </w:r>
      <w:r w:rsidRPr="00753988">
        <w:rPr>
          <w:rFonts w:eastAsia="Calibri"/>
          <w:color w:val="auto"/>
          <w:sz w:val="28"/>
          <w:szCs w:val="28"/>
          <w:lang w:eastAsia="en-US"/>
        </w:rPr>
        <w:t xml:space="preserve">предложений от заинтересованных лиц о включении в программу </w:t>
      </w:r>
      <w:r w:rsidRPr="00753988">
        <w:rPr>
          <w:color w:val="auto"/>
          <w:sz w:val="28"/>
          <w:szCs w:val="28"/>
        </w:rPr>
        <w:t>«</w:t>
      </w:r>
      <w:proofErr w:type="gramStart"/>
      <w:r w:rsidRPr="00753988">
        <w:rPr>
          <w:color w:val="auto"/>
          <w:sz w:val="28"/>
          <w:szCs w:val="28"/>
        </w:rPr>
        <w:t xml:space="preserve">Формирование современной городской среды на территории муниципального образования город Мурманск» </w:t>
      </w:r>
      <w:r w:rsidRPr="00753988">
        <w:rPr>
          <w:rFonts w:eastAsia="Calibri"/>
          <w:color w:val="auto"/>
          <w:sz w:val="28"/>
          <w:szCs w:val="28"/>
          <w:lang w:eastAsia="en-US"/>
        </w:rPr>
        <w:t xml:space="preserve">дворовых территорий, поступивших </w:t>
      </w:r>
      <w:r w:rsidRPr="00753988">
        <w:rPr>
          <w:color w:val="auto"/>
          <w:sz w:val="28"/>
          <w:szCs w:val="28"/>
        </w:rPr>
        <w:t>в соответствии с утвержденным постановлением администрации города Мурманска от 16.03.2017 № 634 «Об утверждении Порядка и сроков представления, рассмотрения и оценки предложений заинтересованных лиц о включении дворовых территорий в программу «Формирование современной городской среды на территории муниципального образования город Мурманск» и Порядка включения предложений заинтересованных лиц в программу</w:t>
      </w:r>
      <w:proofErr w:type="gramEnd"/>
      <w:r w:rsidRPr="00753988">
        <w:rPr>
          <w:color w:val="auto"/>
          <w:sz w:val="28"/>
          <w:szCs w:val="28"/>
        </w:rPr>
        <w:t xml:space="preserve"> «</w:t>
      </w:r>
      <w:proofErr w:type="gramStart"/>
      <w:r w:rsidRPr="00753988">
        <w:rPr>
          <w:color w:val="auto"/>
          <w:sz w:val="28"/>
          <w:szCs w:val="28"/>
        </w:rPr>
        <w:t>Формирование современной городской среды на территории муниципального образования город Мурманск»,</w:t>
      </w:r>
      <w:r w:rsidRPr="00753988">
        <w:rPr>
          <w:rFonts w:eastAsia="Calibri"/>
          <w:color w:val="auto"/>
          <w:sz w:val="28"/>
          <w:szCs w:val="28"/>
          <w:lang w:eastAsia="en-US"/>
        </w:rPr>
        <w:t xml:space="preserve"> и наиболее посещаемых общественных территорий, поступивших в </w:t>
      </w:r>
      <w:r w:rsidRPr="00753988">
        <w:rPr>
          <w:color w:val="auto"/>
          <w:sz w:val="28"/>
          <w:szCs w:val="28"/>
        </w:rPr>
        <w:t>соответствии с утвержденным постановлением администрации города Мурманска от 23.08.2017 № 2761 «Об утверждении Порядка и сроков представления, рассмотрения и оценки предложений заинтересованных лиц о включении в муниципальную программу «Формирование комфортной городской среды на территории муниципального образования город Мурманск» на 2018-2022 годы общественной территории, подлежащей</w:t>
      </w:r>
      <w:proofErr w:type="gramEnd"/>
      <w:r w:rsidRPr="00753988">
        <w:rPr>
          <w:color w:val="auto"/>
          <w:sz w:val="28"/>
          <w:szCs w:val="28"/>
        </w:rPr>
        <w:t xml:space="preserve"> благоустройству», </w:t>
      </w:r>
      <w:r w:rsidRPr="00753988">
        <w:rPr>
          <w:rFonts w:eastAsia="Calibri"/>
          <w:color w:val="auto"/>
          <w:sz w:val="28"/>
          <w:szCs w:val="28"/>
          <w:lang w:eastAsia="en-US"/>
        </w:rPr>
        <w:t xml:space="preserve">а также </w:t>
      </w:r>
      <w:r w:rsidRPr="00753988">
        <w:rPr>
          <w:color w:val="auto"/>
          <w:sz w:val="28"/>
          <w:szCs w:val="28"/>
        </w:rPr>
        <w:t xml:space="preserve">по результатам инвентаризации, проведенной в соответствии с Порядком проведения инвентаризации благоустройства дворовых территорий, общественных территорий, территорий индивидуальной жилой застройки, находящихся в ведении юридических лиц и индивидуальных предпринимателей, утвержденным постановлением Правительства Мурманской области </w:t>
      </w:r>
      <w:r>
        <w:rPr>
          <w:color w:val="auto"/>
          <w:sz w:val="28"/>
          <w:szCs w:val="28"/>
        </w:rPr>
        <w:br/>
      </w:r>
      <w:r w:rsidRPr="00753988">
        <w:rPr>
          <w:color w:val="auto"/>
          <w:sz w:val="28"/>
          <w:szCs w:val="28"/>
        </w:rPr>
        <w:t xml:space="preserve">от 28.08.2017 № 430-ПП «О государственной программе Мурманской области «Формирование современной городской среды Мурманской области». </w:t>
      </w:r>
    </w:p>
    <w:p w:rsidR="002E7B53" w:rsidRPr="00753988" w:rsidRDefault="002E7B53" w:rsidP="002E7B53">
      <w:pPr>
        <w:pStyle w:val="af1"/>
        <w:ind w:firstLine="708"/>
        <w:jc w:val="both"/>
      </w:pPr>
      <w:r w:rsidRPr="00753988">
        <w:rPr>
          <w:rFonts w:ascii="Times New Roman" w:hAnsi="Times New Roman" w:cs="Times New Roman"/>
          <w:sz w:val="28"/>
          <w:szCs w:val="28"/>
        </w:rPr>
        <w:t xml:space="preserve">Работы по благоустройству дворовых территорий, которые </w:t>
      </w:r>
      <w:proofErr w:type="spellStart"/>
      <w:r w:rsidRPr="00753988">
        <w:rPr>
          <w:rFonts w:ascii="Times New Roman" w:hAnsi="Times New Roman" w:cs="Times New Roman"/>
          <w:sz w:val="28"/>
          <w:szCs w:val="28"/>
        </w:rPr>
        <w:t>софинансируются</w:t>
      </w:r>
      <w:proofErr w:type="spellEnd"/>
      <w:r w:rsidRPr="00753988">
        <w:rPr>
          <w:rFonts w:ascii="Times New Roman" w:hAnsi="Times New Roman" w:cs="Times New Roman"/>
          <w:sz w:val="28"/>
          <w:szCs w:val="28"/>
        </w:rPr>
        <w:t xml:space="preserve"> из бюджета субъекта Российской Федерации, выполняются в границах земельных участков, на которых расположены многоквартирные дома. В случае необходимости уточнения границ данных земельных участков собственники помещений указанных многоквартирных домов вправе выполнить данную процедуру. Мероприятия по проведению работ по уточнению границ земельных участков, на которых расположены </w:t>
      </w:r>
      <w:r w:rsidRPr="00753988">
        <w:rPr>
          <w:rFonts w:ascii="Times New Roman" w:hAnsi="Times New Roman" w:cs="Times New Roman"/>
          <w:sz w:val="28"/>
          <w:szCs w:val="28"/>
        </w:rPr>
        <w:lastRenderedPageBreak/>
        <w:t xml:space="preserve">многоквартирные дома, проводятся согласно муниципальной программе города Мурманска «Управление имуществом» на 2023-2028 годы, утвержденной постановлением администрации города Мурманска от 14.11.2022 № 3527.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Дворовые территории включены в программу исходя из минимального и дополнительного перечня работ, при этом максимальная стоимость работ не может превышать предельную стоимость, установленную приказом Министерства строительства и территориального развития Мурманской области от 24.04.2017 № 131 «О предельной стоимости работ по благоустройству дворовой территории, входящих в состав минимального перечня работ, и укрупненных нормативов цены конструктивных решений по благоустройству дворовых территорий, входящих в</w:t>
      </w:r>
      <w:proofErr w:type="gramEnd"/>
      <w:r w:rsidRPr="00753988">
        <w:rPr>
          <w:rFonts w:ascii="Times New Roman" w:hAnsi="Times New Roman" w:cs="Times New Roman"/>
          <w:sz w:val="28"/>
          <w:szCs w:val="28"/>
        </w:rPr>
        <w:t xml:space="preserve"> состав дополнительного перечня работ». </w:t>
      </w:r>
    </w:p>
    <w:p w:rsidR="002E7B53" w:rsidRPr="00753988" w:rsidRDefault="002E7B53" w:rsidP="002E7B53">
      <w:pPr>
        <w:pStyle w:val="Default"/>
        <w:ind w:right="-2" w:firstLine="708"/>
        <w:jc w:val="both"/>
        <w:rPr>
          <w:color w:val="auto"/>
          <w:sz w:val="28"/>
          <w:szCs w:val="28"/>
        </w:rPr>
      </w:pPr>
      <w:r w:rsidRPr="00753988">
        <w:rPr>
          <w:color w:val="auto"/>
          <w:sz w:val="28"/>
          <w:szCs w:val="28"/>
        </w:rPr>
        <w:t xml:space="preserve">Минимальный перечень видов работ по благоустройству дворовых территорий предусматривает ремонт дворовых проездов, тротуаров, обеспечение освещения дворовых территорий, установку скамеек, установку урн, устройство (ремонт) ливневой канализации, устройство или капитальный ремонт элементов сопряжения поверхностей (бортовых камней, ступеней, лестниц, подпорных стенок). </w:t>
      </w:r>
    </w:p>
    <w:p w:rsidR="002E7B53" w:rsidRPr="00753988" w:rsidRDefault="002E7B53" w:rsidP="002E7B53">
      <w:pPr>
        <w:pStyle w:val="Default"/>
        <w:ind w:right="-2" w:firstLine="708"/>
        <w:jc w:val="both"/>
        <w:rPr>
          <w:color w:val="auto"/>
          <w:sz w:val="28"/>
          <w:szCs w:val="28"/>
        </w:rPr>
      </w:pPr>
      <w:r w:rsidRPr="00753988">
        <w:rPr>
          <w:color w:val="auto"/>
          <w:sz w:val="28"/>
          <w:szCs w:val="28"/>
        </w:rPr>
        <w:t>Настоящей муниципальной программой не предусмотрено обязательное 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реализации мероприятий по благоустройству дворовой территории в рамках минимального перечня работ по благоустройству.</w:t>
      </w:r>
    </w:p>
    <w:p w:rsidR="002E7B53" w:rsidRPr="00753988" w:rsidRDefault="002E7B53" w:rsidP="002E7B53">
      <w:pPr>
        <w:pStyle w:val="Default"/>
        <w:ind w:right="-2" w:firstLine="708"/>
        <w:jc w:val="both"/>
        <w:rPr>
          <w:color w:val="auto"/>
          <w:sz w:val="28"/>
          <w:szCs w:val="28"/>
        </w:rPr>
      </w:pPr>
      <w:r w:rsidRPr="00753988">
        <w:rPr>
          <w:color w:val="auto"/>
          <w:sz w:val="28"/>
          <w:szCs w:val="28"/>
        </w:rPr>
        <w:t>Перечень дополнительных видов работ по благоустройству дворовых территорий многоквартирных домов в Мурманской области включает в себя оборудование детских и (или) спортивных площадок, автомобильных парковок, установку малых архитектурных форм, установку или капитальный ремонт ограждений (заборов, оград дворовых территорий, палисадников), организацию площадок для выгула собак, озеленение территорий, иные виды работ.</w:t>
      </w:r>
    </w:p>
    <w:p w:rsidR="002E7B53" w:rsidRPr="00753988" w:rsidRDefault="002E7B53" w:rsidP="002E7B53">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Реализация мероприятий по благоустройству дворовой территории в рамках перечня дополнительных видов работ по благоустройству может быть осуществлена при трудовом и (или) финансовом участи</w:t>
      </w:r>
      <w:r>
        <w:rPr>
          <w:rFonts w:ascii="Times New Roman" w:hAnsi="Times New Roman" w:cs="Times New Roman"/>
          <w:sz w:val="28"/>
          <w:szCs w:val="28"/>
        </w:rPr>
        <w:t xml:space="preserve">и заинтересованных </w:t>
      </w:r>
      <w:proofErr w:type="gramStart"/>
      <w:r>
        <w:rPr>
          <w:rFonts w:ascii="Times New Roman" w:hAnsi="Times New Roman" w:cs="Times New Roman"/>
          <w:sz w:val="28"/>
          <w:szCs w:val="28"/>
        </w:rPr>
        <w:t>лиц</w:t>
      </w:r>
      <w:proofErr w:type="gramEnd"/>
      <w:r>
        <w:rPr>
          <w:rFonts w:ascii="Times New Roman" w:hAnsi="Times New Roman" w:cs="Times New Roman"/>
          <w:sz w:val="28"/>
          <w:szCs w:val="28"/>
        </w:rPr>
        <w:t xml:space="preserve"> в случае</w:t>
      </w:r>
      <w:r w:rsidRPr="00753988">
        <w:rPr>
          <w:rFonts w:ascii="Times New Roman" w:hAnsi="Times New Roman" w:cs="Times New Roman"/>
          <w:sz w:val="28"/>
          <w:szCs w:val="28"/>
        </w:rPr>
        <w:t xml:space="preserve">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Трудовое участие заинтересованных лиц в благоустройстве дворовой территории в рамках перечня дополнительных видов работ выражается в форме выполнения жителями неоплачиваемых работ, не требующих специальной квалификации (например, уборка территории, озеленение территории, окрашивание элементов благоустройства и иные виды работ по благоустройству). Доля трудового участия заинтересованных лиц в благоустройстве дворовой территории в рамках перечня дополнительных видов </w:t>
      </w:r>
      <w:r w:rsidRPr="00753988">
        <w:rPr>
          <w:rFonts w:ascii="Times New Roman" w:hAnsi="Times New Roman" w:cs="Times New Roman"/>
          <w:sz w:val="28"/>
          <w:szCs w:val="28"/>
        </w:rPr>
        <w:lastRenderedPageBreak/>
        <w:t xml:space="preserve">работ должна составлять не менее 3 % от общего количества проживающих в доме граждан </w:t>
      </w:r>
      <w:r w:rsidRPr="00753988">
        <w:rPr>
          <w:rFonts w:ascii="Times New Roman" w:hAnsi="Times New Roman" w:cs="Times New Roman"/>
          <w:bCs/>
          <w:sz w:val="28"/>
          <w:szCs w:val="28"/>
        </w:rPr>
        <w:t>(</w:t>
      </w:r>
      <w:r>
        <w:rPr>
          <w:rFonts w:ascii="Times New Roman" w:hAnsi="Times New Roman" w:cs="Times New Roman"/>
          <w:sz w:val="28"/>
          <w:szCs w:val="28"/>
        </w:rPr>
        <w:t>в случае</w:t>
      </w:r>
      <w:r w:rsidRPr="00753988">
        <w:rPr>
          <w:rFonts w:ascii="Times New Roman" w:hAnsi="Times New Roman" w:cs="Times New Roman"/>
          <w:sz w:val="28"/>
          <w:szCs w:val="28"/>
        </w:rPr>
        <w:t xml:space="preserve"> если </w:t>
      </w:r>
      <w:r w:rsidRPr="00753988">
        <w:rPr>
          <w:rFonts w:ascii="Times New Roman" w:hAnsi="Times New Roman" w:cs="Times New Roman"/>
          <w:bCs/>
          <w:sz w:val="28"/>
          <w:szCs w:val="28"/>
        </w:rPr>
        <w:t>Правительством Мурманской области</w:t>
      </w:r>
      <w:r w:rsidRPr="00753988">
        <w:rPr>
          <w:rFonts w:ascii="Times New Roman" w:hAnsi="Times New Roman" w:cs="Times New Roman"/>
          <w:sz w:val="28"/>
          <w:szCs w:val="28"/>
        </w:rPr>
        <w:t xml:space="preserve"> принято решение о таком участии).</w:t>
      </w:r>
    </w:p>
    <w:p w:rsidR="002E7B53" w:rsidRPr="00753988" w:rsidRDefault="002E7B53" w:rsidP="002E7B53">
      <w:pPr>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Трудовое участие заинтересованных лиц, организаций в выполнении мероприятий по благоустройств</w:t>
      </w:r>
      <w:r>
        <w:rPr>
          <w:rFonts w:ascii="Times New Roman" w:hAnsi="Times New Roman" w:cs="Times New Roman"/>
          <w:sz w:val="28"/>
          <w:szCs w:val="28"/>
        </w:rPr>
        <w:t>у дворовых территорий (в случае</w:t>
      </w:r>
      <w:r w:rsidRPr="00753988">
        <w:rPr>
          <w:rFonts w:ascii="Times New Roman" w:hAnsi="Times New Roman" w:cs="Times New Roman"/>
          <w:sz w:val="28"/>
          <w:szCs w:val="28"/>
        </w:rPr>
        <w:t xml:space="preserve">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подтверждается документально в зависимости от формы такого участия.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Доля финансового участия заинтересованных лиц в благоустройстве дворовой территории в рамках перечня дополнительных видов работ должна составлять не менее 20 % от общей стоимости дополнительных видов работ по благоустройст</w:t>
      </w:r>
      <w:r>
        <w:rPr>
          <w:rFonts w:ascii="Times New Roman" w:hAnsi="Times New Roman" w:cs="Times New Roman"/>
          <w:sz w:val="28"/>
          <w:szCs w:val="28"/>
        </w:rPr>
        <w:t xml:space="preserve">ву дворовой </w:t>
      </w:r>
      <w:proofErr w:type="gramStart"/>
      <w:r>
        <w:rPr>
          <w:rFonts w:ascii="Times New Roman" w:hAnsi="Times New Roman" w:cs="Times New Roman"/>
          <w:sz w:val="28"/>
          <w:szCs w:val="28"/>
        </w:rPr>
        <w:t>территории</w:t>
      </w:r>
      <w:proofErr w:type="gramEnd"/>
      <w:r>
        <w:rPr>
          <w:rFonts w:ascii="Times New Roman" w:hAnsi="Times New Roman" w:cs="Times New Roman"/>
          <w:sz w:val="28"/>
          <w:szCs w:val="28"/>
        </w:rPr>
        <w:t xml:space="preserve"> в случае</w:t>
      </w:r>
      <w:r w:rsidRPr="00753988">
        <w:rPr>
          <w:rFonts w:ascii="Times New Roman" w:hAnsi="Times New Roman" w:cs="Times New Roman"/>
          <w:sz w:val="28"/>
          <w:szCs w:val="28"/>
        </w:rPr>
        <w:t xml:space="preserve"> если заинтересованными лицами на общем собрании собственников помещений многоквартирного дома, собственников зданий и сооружений, образующих дворовую территорию, принято решение о таком участии. В случае непринятия решения о таком участии работы в рамках дополнительного перечня работ не подлежат выполнению.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r w:rsidRPr="00753988">
        <w:rPr>
          <w:rFonts w:ascii="Times New Roman" w:hAnsi="Times New Roman" w:cs="Times New Roman"/>
          <w:sz w:val="28"/>
          <w:szCs w:val="28"/>
        </w:rPr>
        <w:t xml:space="preserve">Средства аккумулируются и расходуются согласно Порядку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механизма </w:t>
      </w:r>
      <w:proofErr w:type="gramStart"/>
      <w:r w:rsidRPr="00753988">
        <w:rPr>
          <w:rFonts w:ascii="Times New Roman" w:hAnsi="Times New Roman" w:cs="Times New Roman"/>
          <w:sz w:val="28"/>
          <w:szCs w:val="28"/>
        </w:rPr>
        <w:t>контроля за</w:t>
      </w:r>
      <w:proofErr w:type="gramEnd"/>
      <w:r w:rsidRPr="00753988">
        <w:rPr>
          <w:rFonts w:ascii="Times New Roman" w:hAnsi="Times New Roman" w:cs="Times New Roman"/>
          <w:sz w:val="28"/>
          <w:szCs w:val="28"/>
        </w:rPr>
        <w:t xml:space="preserve"> их использованием, утвержденному постановлением администрации города Мурманска от 15.03.2017 № 630.</w:t>
      </w:r>
    </w:p>
    <w:p w:rsidR="002E7B53" w:rsidRPr="00753988" w:rsidRDefault="002E7B53" w:rsidP="002E7B53">
      <w:pPr>
        <w:tabs>
          <w:tab w:val="left" w:pos="1701"/>
        </w:tabs>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Разработка и обсуждение дизайн-проектов благоустройства в отношении дворовых территорий, расположенных на территории муниципального образования город Мурманск, и дизайн-проектов благоустройства территорий общего пользования города Мурманска осуществляется в соответствии с Порядком разработки, обсуждения с заинтересованными лицами и утверждения дизайн-проектов благоустройства дворовых территорий, а также дизайн-проектов благоустройства общественных территорий, расположенных на территории муниципального образования город Мурманск, утвержденным постановлением администрации города Мурманска от 16.03.2017</w:t>
      </w:r>
      <w:proofErr w:type="gramEnd"/>
      <w:r w:rsidRPr="00753988">
        <w:rPr>
          <w:rFonts w:ascii="Times New Roman" w:hAnsi="Times New Roman" w:cs="Times New Roman"/>
          <w:sz w:val="28"/>
          <w:szCs w:val="28"/>
        </w:rPr>
        <w:t xml:space="preserve"> № 633.</w:t>
      </w:r>
    </w:p>
    <w:p w:rsidR="002E7B53" w:rsidRPr="00753988" w:rsidRDefault="002E7B53" w:rsidP="002E7B53">
      <w:pPr>
        <w:tabs>
          <w:tab w:val="left" w:pos="1701"/>
        </w:tabs>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Администрация города Мурманска 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(крыши, стен, фундамента) которых превышает 70 %, территории, которые планируются к изъятию для муниципальных или государственных нужд в соответствии с генеральным планом муниципального образования город Мурманск, а также дворовые территории, собственники помещений</w:t>
      </w:r>
      <w:proofErr w:type="gramEnd"/>
      <w:r w:rsidRPr="00753988">
        <w:rPr>
          <w:rFonts w:ascii="Times New Roman" w:hAnsi="Times New Roman" w:cs="Times New Roman"/>
          <w:sz w:val="28"/>
          <w:szCs w:val="28"/>
        </w:rPr>
        <w:t xml:space="preserve"> многоквартирных </w:t>
      </w:r>
      <w:proofErr w:type="gramStart"/>
      <w:r w:rsidRPr="00753988">
        <w:rPr>
          <w:rFonts w:ascii="Times New Roman" w:hAnsi="Times New Roman" w:cs="Times New Roman"/>
          <w:sz w:val="28"/>
          <w:szCs w:val="28"/>
        </w:rPr>
        <w:t>домов</w:t>
      </w:r>
      <w:proofErr w:type="gramEnd"/>
      <w:r w:rsidRPr="00753988">
        <w:rPr>
          <w:rFonts w:ascii="Times New Roman" w:hAnsi="Times New Roman" w:cs="Times New Roman"/>
          <w:sz w:val="28"/>
          <w:szCs w:val="28"/>
        </w:rPr>
        <w:t xml:space="preserve"> которых приняли решение об отказе от благоустройства дворовой территории в рамках реализации данной подпрограммы или не приняли решения о благоустройстве дворовой </w:t>
      </w:r>
      <w:r w:rsidRPr="00753988">
        <w:rPr>
          <w:rFonts w:ascii="Times New Roman" w:hAnsi="Times New Roman" w:cs="Times New Roman"/>
          <w:sz w:val="28"/>
          <w:szCs w:val="28"/>
        </w:rPr>
        <w:lastRenderedPageBreak/>
        <w:t xml:space="preserve">территории в сроки, установленные подпрограммой. Данное право возможно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w:t>
      </w:r>
    </w:p>
    <w:p w:rsidR="002E7B53" w:rsidRPr="00753988" w:rsidRDefault="002E7B53" w:rsidP="002E7B53">
      <w:pPr>
        <w:autoSpaceDE w:val="0"/>
        <w:autoSpaceDN w:val="0"/>
        <w:adjustRightInd w:val="0"/>
        <w:spacing w:after="0" w:line="240" w:lineRule="auto"/>
        <w:ind w:right="-2" w:firstLine="708"/>
        <w:jc w:val="both"/>
        <w:rPr>
          <w:rFonts w:ascii="Times New Roman" w:hAnsi="Times New Roman" w:cs="Times New Roman"/>
          <w:sz w:val="28"/>
          <w:szCs w:val="28"/>
        </w:rPr>
      </w:pPr>
      <w:proofErr w:type="gramStart"/>
      <w:r w:rsidRPr="00753988">
        <w:rPr>
          <w:rFonts w:ascii="Times New Roman" w:hAnsi="Times New Roman" w:cs="Times New Roman"/>
          <w:sz w:val="28"/>
          <w:szCs w:val="28"/>
        </w:rPr>
        <w:t>Соглашение по результатам закупки товаров, работ и услуг для обеспечения муниципальных нужд в целях реализации подпрограммы заключается не позднее 1 июля года предоставления субсидии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(далее – Субсидия) для заключения соглашений на выполнение работ по благоустройству общественных территорий и не позднее</w:t>
      </w:r>
      <w:proofErr w:type="gramEnd"/>
      <w:r w:rsidRPr="00753988">
        <w:rPr>
          <w:rFonts w:ascii="Times New Roman" w:hAnsi="Times New Roman" w:cs="Times New Roman"/>
          <w:sz w:val="28"/>
          <w:szCs w:val="28"/>
        </w:rPr>
        <w:t xml:space="preserve"> </w:t>
      </w:r>
      <w:proofErr w:type="gramStart"/>
      <w:r w:rsidRPr="00753988">
        <w:rPr>
          <w:rFonts w:ascii="Times New Roman" w:hAnsi="Times New Roman" w:cs="Times New Roman"/>
          <w:sz w:val="28"/>
          <w:szCs w:val="28"/>
        </w:rPr>
        <w:t>1 мая года предоставления Субсидии – для заключения соглашений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roofErr w:type="gramEnd"/>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ходе реализации подпрограммы перечень мероприятий и объемы их финансирования могут уточняться.</w:t>
      </w:r>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Ежегодные объемы ассигнований на реализацию подпрограммы уточняются в соответствии с бюджетом муниципального образования город Мурманск на соответствующий финансовый год.</w:t>
      </w:r>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53988">
        <w:rPr>
          <w:rFonts w:ascii="Times New Roman" w:hAnsi="Times New Roman" w:cs="Times New Roman"/>
          <w:sz w:val="28"/>
          <w:szCs w:val="28"/>
        </w:rPr>
        <w:t>В случае привлечения дополнительных средств из источников, не предусмотренных под</w:t>
      </w:r>
      <w:r>
        <w:rPr>
          <w:rFonts w:ascii="Times New Roman" w:hAnsi="Times New Roman" w:cs="Times New Roman"/>
          <w:sz w:val="28"/>
          <w:szCs w:val="28"/>
        </w:rPr>
        <w:t>программой, ответственный исполнитель</w:t>
      </w:r>
      <w:r w:rsidRPr="00753988">
        <w:rPr>
          <w:rFonts w:ascii="Times New Roman" w:hAnsi="Times New Roman" w:cs="Times New Roman"/>
          <w:sz w:val="28"/>
          <w:szCs w:val="28"/>
        </w:rPr>
        <w:t xml:space="preserve"> подпрограммы вносит в нее соответствующие изменения. </w:t>
      </w:r>
    </w:p>
    <w:p w:rsidR="002E7B53" w:rsidRPr="00753988" w:rsidRDefault="002E7B53" w:rsidP="002E7B53">
      <w:pPr>
        <w:autoSpaceDE w:val="0"/>
        <w:autoSpaceDN w:val="0"/>
        <w:adjustRightInd w:val="0"/>
        <w:spacing w:after="0" w:line="240" w:lineRule="auto"/>
        <w:ind w:firstLine="709"/>
        <w:jc w:val="both"/>
        <w:outlineLvl w:val="2"/>
        <w:rPr>
          <w:rFonts w:ascii="Times New Roman" w:hAnsi="Times New Roman" w:cs="Times New Roman"/>
          <w:sz w:val="28"/>
          <w:szCs w:val="28"/>
        </w:rPr>
        <w:sectPr w:rsidR="002E7B53" w:rsidRPr="00753988" w:rsidSect="006A277A">
          <w:pgSz w:w="11906" w:h="16838"/>
          <w:pgMar w:top="1134" w:right="567" w:bottom="1134" w:left="1701" w:header="709" w:footer="709" w:gutter="0"/>
          <w:cols w:space="708"/>
          <w:titlePg/>
          <w:docGrid w:linePitch="360"/>
        </w:sectPr>
      </w:pPr>
    </w:p>
    <w:p w:rsidR="002E7B53" w:rsidRPr="00753988" w:rsidRDefault="002E7B53" w:rsidP="002E7B53">
      <w:pPr>
        <w:tabs>
          <w:tab w:val="left" w:pos="3948"/>
        </w:tabs>
        <w:spacing w:after="0" w:line="240" w:lineRule="auto"/>
        <w:jc w:val="center"/>
        <w:rPr>
          <w:rFonts w:ascii="Times New Roman" w:hAnsi="Times New Roman" w:cs="Times New Roman"/>
          <w:sz w:val="24"/>
          <w:szCs w:val="24"/>
        </w:rPr>
      </w:pP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 xml:space="preserve">8. Сведения об источниках и методике расчета значений </w:t>
      </w:r>
    </w:p>
    <w:p w:rsidR="002E7B53" w:rsidRPr="00753988" w:rsidRDefault="002E7B53" w:rsidP="002E7B53">
      <w:pPr>
        <w:tabs>
          <w:tab w:val="left" w:pos="3948"/>
        </w:tabs>
        <w:spacing w:after="0" w:line="240" w:lineRule="auto"/>
        <w:jc w:val="center"/>
        <w:rPr>
          <w:rFonts w:ascii="Times New Roman" w:hAnsi="Times New Roman" w:cs="Times New Roman"/>
          <w:sz w:val="28"/>
          <w:szCs w:val="28"/>
        </w:rPr>
      </w:pPr>
      <w:r w:rsidRPr="00753988">
        <w:rPr>
          <w:rFonts w:ascii="Times New Roman" w:hAnsi="Times New Roman" w:cs="Times New Roman"/>
          <w:sz w:val="28"/>
          <w:szCs w:val="28"/>
        </w:rPr>
        <w:t>показателей муниципальной программы</w:t>
      </w:r>
    </w:p>
    <w:p w:rsidR="002E7B53" w:rsidRPr="00753988" w:rsidRDefault="002E7B53" w:rsidP="002E7B53">
      <w:pPr>
        <w:tabs>
          <w:tab w:val="left" w:pos="3948"/>
        </w:tabs>
        <w:spacing w:after="0" w:line="240" w:lineRule="auto"/>
        <w:jc w:val="center"/>
        <w:rPr>
          <w:rFonts w:ascii="Times New Roman" w:hAnsi="Times New Roman" w:cs="Times New Roman"/>
          <w:sz w:val="18"/>
          <w:szCs w:val="18"/>
        </w:rPr>
      </w:pPr>
    </w:p>
    <w:tbl>
      <w:tblPr>
        <w:tblStyle w:val="af"/>
        <w:tblW w:w="5000" w:type="pct"/>
        <w:tblLook w:val="04A0" w:firstRow="1" w:lastRow="0" w:firstColumn="1" w:lastColumn="0" w:noHBand="0" w:noVBand="1"/>
      </w:tblPr>
      <w:tblGrid>
        <w:gridCol w:w="823"/>
        <w:gridCol w:w="2762"/>
        <w:gridCol w:w="1721"/>
        <w:gridCol w:w="1720"/>
        <w:gridCol w:w="1720"/>
        <w:gridCol w:w="1720"/>
        <w:gridCol w:w="1720"/>
        <w:gridCol w:w="2033"/>
      </w:tblGrid>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 xml:space="preserve">№ </w:t>
            </w:r>
            <w:proofErr w:type="gramStart"/>
            <w:r w:rsidRPr="00753988">
              <w:rPr>
                <w:rFonts w:ascii="Times New Roman" w:hAnsi="Times New Roman" w:cs="Times New Roman"/>
                <w:sz w:val="20"/>
                <w:szCs w:val="20"/>
              </w:rPr>
              <w:t>п</w:t>
            </w:r>
            <w:proofErr w:type="gramEnd"/>
            <w:r w:rsidRPr="00753988">
              <w:rPr>
                <w:rFonts w:ascii="Times New Roman" w:hAnsi="Times New Roman" w:cs="Times New Roman"/>
                <w:sz w:val="20"/>
                <w:szCs w:val="20"/>
              </w:rPr>
              <w:t>/п</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Наименование показателя</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Единица измерения, временная характеристика</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Алгоритм расчета (формула)</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Базовые показатели (используемые в формуле)</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Метод сбора информации, код формы отчетности</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Дата получения фактических значений показателей</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Ответственный за сбор данных по показателю, субъект статистического учета</w:t>
            </w:r>
          </w:p>
        </w:tc>
      </w:tr>
      <w:tr w:rsidR="002E7B53" w:rsidRPr="00753988" w:rsidTr="0035069D">
        <w:trPr>
          <w:trHeight w:val="282"/>
        </w:trPr>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2</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3</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4</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5</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6</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7</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8</w:t>
            </w:r>
          </w:p>
        </w:tc>
      </w:tr>
      <w:tr w:rsidR="002E7B53" w:rsidRPr="00753988" w:rsidTr="0035069D">
        <w:tc>
          <w:tcPr>
            <w:tcW w:w="5000" w:type="pct"/>
            <w:gridSpan w:val="8"/>
          </w:tcPr>
          <w:p w:rsidR="002E7B53" w:rsidRPr="00753988" w:rsidRDefault="002E7B53" w:rsidP="0035069D">
            <w:pPr>
              <w:tabs>
                <w:tab w:val="left" w:pos="3948"/>
              </w:tabs>
              <w:spacing w:after="0" w:line="240" w:lineRule="auto"/>
              <w:jc w:val="both"/>
              <w:rPr>
                <w:rFonts w:ascii="Times New Roman" w:hAnsi="Times New Roman" w:cs="Times New Roman"/>
                <w:sz w:val="20"/>
                <w:szCs w:val="20"/>
              </w:rPr>
            </w:pPr>
            <w:r w:rsidRPr="00753988">
              <w:rPr>
                <w:rFonts w:ascii="Times New Roman" w:hAnsi="Times New Roman" w:cs="Times New Roman"/>
                <w:sz w:val="20"/>
                <w:szCs w:val="20"/>
              </w:rPr>
              <w:t xml:space="preserve">Муниципальная программа города Мурманска «Формирование современной городской среды на территории муниципального образования город Мурманск» на </w:t>
            </w:r>
            <w:r w:rsidRPr="005322D4">
              <w:rPr>
                <w:rFonts w:ascii="Times New Roman" w:hAnsi="Times New Roman" w:cs="Times New Roman"/>
                <w:sz w:val="20"/>
                <w:szCs w:val="20"/>
              </w:rPr>
              <w:t>2023 – 2028 годы</w:t>
            </w:r>
          </w:p>
        </w:tc>
      </w:tr>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0.1</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и общественных территорий</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 (акты выполненных работ)</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  МАУК «МГПС»</w:t>
            </w:r>
          </w:p>
        </w:tc>
      </w:tr>
      <w:tr w:rsidR="002E7B53" w:rsidRPr="00753988" w:rsidTr="0035069D">
        <w:tc>
          <w:tcPr>
            <w:tcW w:w="5000" w:type="pct"/>
            <w:gridSpan w:val="8"/>
          </w:tcPr>
          <w:p w:rsidR="002E7B53" w:rsidRPr="00753988" w:rsidRDefault="002E7B53" w:rsidP="0035069D">
            <w:pPr>
              <w:spacing w:after="0" w:line="240" w:lineRule="auto"/>
              <w:jc w:val="both"/>
              <w:rPr>
                <w:rFonts w:ascii="Times New Roman" w:hAnsi="Times New Roman" w:cs="Times New Roman"/>
                <w:b/>
                <w:sz w:val="20"/>
                <w:szCs w:val="20"/>
              </w:rPr>
            </w:pPr>
            <w:r w:rsidRPr="00753988">
              <w:rPr>
                <w:rFonts w:ascii="Times New Roman" w:hAnsi="Times New Roman" w:cs="Times New Roman"/>
                <w:bCs/>
                <w:sz w:val="20"/>
                <w:szCs w:val="20"/>
              </w:rPr>
              <w:t>Подпрограмма «Обеспечение комплексного благоустройства территорий муниципального образования город Мурманск»</w:t>
            </w:r>
          </w:p>
        </w:tc>
      </w:tr>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1.1</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дворовых территорий</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 (акты выполненных работ)</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ММБУ «УДХ»</w:t>
            </w:r>
          </w:p>
        </w:tc>
      </w:tr>
      <w:tr w:rsidR="002E7B53" w:rsidRPr="00753988" w:rsidTr="0035069D">
        <w:tc>
          <w:tcPr>
            <w:tcW w:w="289"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1.2</w:t>
            </w:r>
          </w:p>
        </w:tc>
        <w:tc>
          <w:tcPr>
            <w:tcW w:w="971"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Количество благоустроенных общественных территорий</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ед.</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Ведомственная статистика (акты выполненных работ)</w:t>
            </w:r>
          </w:p>
        </w:tc>
        <w:tc>
          <w:tcPr>
            <w:tcW w:w="605"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Ежеквартально</w:t>
            </w:r>
          </w:p>
        </w:tc>
        <w:tc>
          <w:tcPr>
            <w:tcW w:w="714" w:type="pct"/>
          </w:tcPr>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МАУК «МГПС»,</w:t>
            </w:r>
          </w:p>
          <w:p w:rsidR="002E7B53" w:rsidRPr="00753988" w:rsidRDefault="002E7B53" w:rsidP="0035069D">
            <w:pPr>
              <w:tabs>
                <w:tab w:val="left" w:pos="3948"/>
              </w:tabs>
              <w:spacing w:after="0" w:line="240" w:lineRule="auto"/>
              <w:jc w:val="center"/>
              <w:rPr>
                <w:rFonts w:ascii="Times New Roman" w:hAnsi="Times New Roman" w:cs="Times New Roman"/>
                <w:sz w:val="20"/>
                <w:szCs w:val="20"/>
              </w:rPr>
            </w:pPr>
            <w:r w:rsidRPr="00753988">
              <w:rPr>
                <w:rFonts w:ascii="Times New Roman" w:hAnsi="Times New Roman" w:cs="Times New Roman"/>
                <w:sz w:val="20"/>
                <w:szCs w:val="20"/>
              </w:rPr>
              <w:t>МАУ «Центр «Стратегия»</w:t>
            </w:r>
          </w:p>
          <w:p w:rsidR="002E7B53" w:rsidRPr="00753988" w:rsidRDefault="002E7B53" w:rsidP="0035069D">
            <w:pPr>
              <w:tabs>
                <w:tab w:val="left" w:pos="3948"/>
              </w:tabs>
              <w:spacing w:after="0" w:line="240" w:lineRule="auto"/>
              <w:jc w:val="center"/>
              <w:rPr>
                <w:rFonts w:ascii="Times New Roman" w:hAnsi="Times New Roman" w:cs="Times New Roman"/>
                <w:sz w:val="20"/>
                <w:szCs w:val="20"/>
              </w:rPr>
            </w:pPr>
          </w:p>
        </w:tc>
      </w:tr>
    </w:tbl>
    <w:p w:rsidR="002E7B53" w:rsidRPr="00753988" w:rsidRDefault="002E7B53" w:rsidP="002E7B53">
      <w:pPr>
        <w:autoSpaceDE w:val="0"/>
        <w:autoSpaceDN w:val="0"/>
        <w:adjustRightInd w:val="0"/>
        <w:ind w:left="284" w:right="-286" w:firstLine="708"/>
        <w:jc w:val="both"/>
        <w:rPr>
          <w:sz w:val="28"/>
          <w:szCs w:val="28"/>
        </w:rPr>
      </w:pPr>
    </w:p>
    <w:p w:rsidR="002E7B53" w:rsidRPr="00753988" w:rsidRDefault="002E7B53" w:rsidP="002E7B53">
      <w:pPr>
        <w:spacing w:after="0" w:line="240" w:lineRule="auto"/>
        <w:rPr>
          <w:sz w:val="28"/>
          <w:szCs w:val="28"/>
        </w:rPr>
        <w:sectPr w:rsidR="002E7B53" w:rsidRPr="00753988" w:rsidSect="00B71853">
          <w:pgSz w:w="16838" w:h="11906" w:orient="landscape"/>
          <w:pgMar w:top="1134" w:right="1134" w:bottom="567" w:left="1701" w:header="709" w:footer="709" w:gutter="0"/>
          <w:cols w:space="708"/>
          <w:titlePg/>
          <w:docGrid w:linePitch="360"/>
        </w:sectPr>
      </w:pPr>
    </w:p>
    <w:p w:rsidR="002E7B53" w:rsidRPr="00753988" w:rsidRDefault="002E7B53" w:rsidP="002E7B53">
      <w:pPr>
        <w:tabs>
          <w:tab w:val="left" w:pos="3301"/>
        </w:tabs>
        <w:spacing w:after="0" w:line="240" w:lineRule="auto"/>
        <w:ind w:firstLine="426"/>
        <w:jc w:val="center"/>
        <w:rPr>
          <w:rFonts w:ascii="Times New Roman" w:hAnsi="Times New Roman" w:cs="Times New Roman"/>
          <w:sz w:val="28"/>
          <w:szCs w:val="28"/>
        </w:rPr>
      </w:pPr>
      <w:r w:rsidRPr="00753988">
        <w:rPr>
          <w:rFonts w:ascii="Times New Roman" w:hAnsi="Times New Roman" w:cs="Times New Roman"/>
          <w:sz w:val="28"/>
          <w:szCs w:val="28"/>
        </w:rPr>
        <w:lastRenderedPageBreak/>
        <w:t xml:space="preserve">9. Перечень объектов дворовых территорий, подлежащих благоустройству </w:t>
      </w:r>
    </w:p>
    <w:p w:rsidR="002E7B53" w:rsidRDefault="002E7B53" w:rsidP="002E7B53">
      <w:pPr>
        <w:spacing w:after="0" w:line="240" w:lineRule="auto"/>
        <w:ind w:left="7797" w:hanging="142"/>
        <w:rPr>
          <w:rFonts w:ascii="Times New Roman" w:eastAsia="Calibri" w:hAnsi="Times New Roman" w:cs="Times New Roman"/>
          <w:sz w:val="28"/>
          <w:szCs w:val="28"/>
        </w:rPr>
      </w:pPr>
    </w:p>
    <w:tbl>
      <w:tblPr>
        <w:tblW w:w="4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313"/>
      </w:tblGrid>
      <w:tr w:rsidR="00446E49" w:rsidRPr="00CC0A25" w:rsidTr="00446E49">
        <w:trPr>
          <w:trHeight w:val="465"/>
          <w:tblHeader/>
        </w:trPr>
        <w:tc>
          <w:tcPr>
            <w:tcW w:w="4319" w:type="pct"/>
            <w:vMerge w:val="restart"/>
            <w:shd w:val="clear" w:color="auto" w:fill="auto"/>
            <w:vAlign w:val="center"/>
          </w:tcPr>
          <w:p w:rsidR="00446E49" w:rsidRPr="00CC0A25" w:rsidRDefault="00446E49" w:rsidP="00191178">
            <w:pPr>
              <w:spacing w:after="0" w:line="240" w:lineRule="auto"/>
              <w:jc w:val="center"/>
              <w:rPr>
                <w:rFonts w:ascii="Times New Roman" w:hAnsi="Times New Roman"/>
                <w:sz w:val="20"/>
                <w:szCs w:val="20"/>
                <w:lang w:eastAsia="ru-RU"/>
              </w:rPr>
            </w:pPr>
            <w:r w:rsidRPr="00CC0A25">
              <w:rPr>
                <w:rFonts w:ascii="Times New Roman" w:hAnsi="Times New Roman"/>
                <w:sz w:val="20"/>
                <w:szCs w:val="20"/>
                <w:lang w:eastAsia="ru-RU"/>
              </w:rPr>
              <w:t xml:space="preserve">Наименование </w:t>
            </w:r>
          </w:p>
        </w:tc>
        <w:tc>
          <w:tcPr>
            <w:tcW w:w="681" w:type="pct"/>
            <w:vMerge w:val="restart"/>
            <w:shd w:val="clear" w:color="auto" w:fill="auto"/>
            <w:vAlign w:val="center"/>
          </w:tcPr>
          <w:p w:rsidR="00446E49" w:rsidRPr="00CC0A25" w:rsidRDefault="00446E49" w:rsidP="00191178">
            <w:pPr>
              <w:spacing w:after="0" w:line="240" w:lineRule="auto"/>
              <w:jc w:val="center"/>
              <w:rPr>
                <w:rFonts w:ascii="Times New Roman" w:hAnsi="Times New Roman"/>
                <w:sz w:val="20"/>
                <w:szCs w:val="20"/>
                <w:lang w:eastAsia="ru-RU"/>
              </w:rPr>
            </w:pPr>
            <w:r w:rsidRPr="00CC0A25">
              <w:rPr>
                <w:rFonts w:ascii="Times New Roman" w:hAnsi="Times New Roman"/>
                <w:sz w:val="20"/>
                <w:szCs w:val="20"/>
                <w:lang w:eastAsia="ru-RU"/>
              </w:rPr>
              <w:t>Показатель</w:t>
            </w:r>
          </w:p>
        </w:tc>
      </w:tr>
      <w:tr w:rsidR="00446E49" w:rsidRPr="00CC0A25" w:rsidTr="00446E49">
        <w:trPr>
          <w:trHeight w:val="253"/>
          <w:tblHeader/>
        </w:trPr>
        <w:tc>
          <w:tcPr>
            <w:tcW w:w="4319" w:type="pct"/>
            <w:vMerge/>
            <w:shd w:val="clear" w:color="auto" w:fill="auto"/>
          </w:tcPr>
          <w:p w:rsidR="00446E49" w:rsidRPr="00CC0A25" w:rsidRDefault="00446E49" w:rsidP="00191178">
            <w:pPr>
              <w:spacing w:after="0" w:line="240" w:lineRule="auto"/>
              <w:rPr>
                <w:rFonts w:ascii="Times New Roman" w:hAnsi="Times New Roman"/>
                <w:sz w:val="20"/>
                <w:szCs w:val="20"/>
                <w:lang w:eastAsia="ru-RU"/>
              </w:rPr>
            </w:pPr>
          </w:p>
        </w:tc>
        <w:tc>
          <w:tcPr>
            <w:tcW w:w="681" w:type="pct"/>
            <w:vMerge/>
            <w:shd w:val="clear" w:color="auto" w:fill="auto"/>
          </w:tcPr>
          <w:p w:rsidR="00446E49" w:rsidRPr="00CC0A25" w:rsidRDefault="00446E49" w:rsidP="00191178">
            <w:pPr>
              <w:spacing w:after="0" w:line="240" w:lineRule="auto"/>
              <w:rPr>
                <w:rFonts w:ascii="Times New Roman" w:hAnsi="Times New Roman"/>
                <w:sz w:val="20"/>
                <w:szCs w:val="20"/>
                <w:lang w:eastAsia="ru-RU"/>
              </w:rPr>
            </w:pPr>
          </w:p>
        </w:tc>
      </w:tr>
      <w:tr w:rsidR="00446E49" w:rsidRPr="00CC0A25" w:rsidTr="00446E49">
        <w:trPr>
          <w:tblHeader/>
        </w:trPr>
        <w:tc>
          <w:tcPr>
            <w:tcW w:w="4319" w:type="pct"/>
            <w:shd w:val="clear" w:color="auto" w:fill="auto"/>
            <w:vAlign w:val="center"/>
          </w:tcPr>
          <w:p w:rsidR="00446E49" w:rsidRPr="00CC0A25" w:rsidRDefault="00446E49" w:rsidP="00191178">
            <w:pPr>
              <w:spacing w:after="0" w:line="240" w:lineRule="auto"/>
              <w:jc w:val="center"/>
              <w:rPr>
                <w:rFonts w:ascii="Times New Roman" w:hAnsi="Times New Roman"/>
                <w:sz w:val="20"/>
                <w:szCs w:val="20"/>
                <w:lang w:eastAsia="ru-RU"/>
              </w:rPr>
            </w:pPr>
            <w:r w:rsidRPr="00CC0A25">
              <w:rPr>
                <w:rFonts w:ascii="Times New Roman" w:hAnsi="Times New Roman"/>
                <w:sz w:val="20"/>
                <w:szCs w:val="20"/>
                <w:lang w:eastAsia="ru-RU"/>
              </w:rPr>
              <w:t>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sz w:val="20"/>
                <w:szCs w:val="20"/>
                <w:lang w:eastAsia="ru-RU"/>
              </w:rPr>
            </w:pPr>
            <w:r w:rsidRPr="00CC0A25">
              <w:rPr>
                <w:rFonts w:ascii="Times New Roman" w:hAnsi="Times New Roman"/>
                <w:sz w:val="20"/>
                <w:szCs w:val="20"/>
                <w:lang w:eastAsia="ru-RU"/>
              </w:rPr>
              <w:t>2</w:t>
            </w:r>
          </w:p>
        </w:tc>
      </w:tr>
      <w:tr w:rsidR="00446E49" w:rsidRPr="00CC0A25" w:rsidTr="00446E49">
        <w:tc>
          <w:tcPr>
            <w:tcW w:w="4319" w:type="pct"/>
            <w:shd w:val="clear" w:color="auto" w:fill="auto"/>
            <w:vAlign w:val="bottom"/>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2023-2028 годы</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794 ед.</w:t>
            </w:r>
          </w:p>
        </w:tc>
      </w:tr>
      <w:tr w:rsidR="00446E49" w:rsidRPr="00CC0A25" w:rsidTr="00446E49">
        <w:tc>
          <w:tcPr>
            <w:tcW w:w="4319" w:type="pct"/>
            <w:shd w:val="clear" w:color="auto" w:fill="auto"/>
            <w:vAlign w:val="bottom"/>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2023 год</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7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Халтурина,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sz w:val="20"/>
                <w:szCs w:val="20"/>
                <w:lang w:eastAsia="ru-RU"/>
              </w:rPr>
              <w:t>просп. Ленина, д. 63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sz w:val="20"/>
                <w:szCs w:val="20"/>
                <w:lang w:eastAsia="ru-RU"/>
              </w:rPr>
            </w:pPr>
            <w:r w:rsidRPr="00CC0A25">
              <w:rPr>
                <w:rFonts w:ascii="Times New Roman" w:hAnsi="Times New Roman"/>
                <w:sz w:val="20"/>
                <w:szCs w:val="20"/>
                <w:lang w:eastAsia="ru-RU"/>
              </w:rPr>
              <w:t>просп. Ленина, д. 65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Связи, д. 4, 6, 8, 10, 12, 14, 16, 18, 20, 22, 24, 26,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40, 42, 44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19, 21, 23, ул. Полярные Зори,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45, 47, 49, 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2024 год</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9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1, 3, 5,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31, 32, 33, 34, 35, 36, 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33, 35, 37, 39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Связи,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49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20, ул. Академика Книповича, д. 22,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9а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Радищева, д. 14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highlight w:val="cyan"/>
                <w:lang w:eastAsia="ru-RU"/>
              </w:rPr>
            </w:pPr>
            <w:r w:rsidRPr="00CC0A25">
              <w:rPr>
                <w:rFonts w:ascii="Times New Roman" w:hAnsi="Times New Roman"/>
                <w:color w:val="000000"/>
                <w:sz w:val="20"/>
                <w:szCs w:val="20"/>
                <w:lang w:eastAsia="ru-RU"/>
              </w:rPr>
              <w:t>2025 год</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sz w:val="20"/>
                <w:szCs w:val="20"/>
                <w:lang w:eastAsia="ru-RU"/>
              </w:rPr>
            </w:pPr>
            <w:proofErr w:type="gramStart"/>
            <w:r w:rsidRPr="00CC0A25">
              <w:rPr>
                <w:rFonts w:ascii="Times New Roman" w:hAnsi="Times New Roman"/>
                <w:sz w:val="20"/>
                <w:szCs w:val="20"/>
                <w:lang w:eastAsia="ru-RU"/>
              </w:rPr>
              <w:t>просп. Ленина, д. 94, ул. Октябрьская, д. 9, пер. Рыбный,</w:t>
            </w:r>
            <w:r>
              <w:rPr>
                <w:rFonts w:ascii="Times New Roman" w:hAnsi="Times New Roman"/>
                <w:sz w:val="20"/>
                <w:szCs w:val="20"/>
                <w:lang w:eastAsia="ru-RU"/>
              </w:rPr>
              <w:t xml:space="preserve"> д. 8, ул. Володарского, д. 10</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2026 год</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27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22,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48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1, 2, 3, 4, 5,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12 корп. 1, 12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57, 59, 61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18, 19,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14,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Ивана Сивко, д. 9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2027 год</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13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Пономарева,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Ростинская</w:t>
            </w:r>
            <w:proofErr w:type="spellEnd"/>
            <w:r w:rsidRPr="00CC0A25">
              <w:rPr>
                <w:rFonts w:ascii="Times New Roman" w:hAnsi="Times New Roman"/>
                <w:color w:val="000000"/>
                <w:sz w:val="20"/>
                <w:szCs w:val="20"/>
                <w:lang w:eastAsia="ru-RU"/>
              </w:rPr>
              <w:t>,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11а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Верхне-Ростинское, д. 19, 21, 23, 25, 27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Профсоюзов, д.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27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Воровского,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60, 62/11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Копытова,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proofErr w:type="gramStart"/>
            <w:r w:rsidRPr="00CC0A25">
              <w:rPr>
                <w:rFonts w:ascii="Times New Roman" w:hAnsi="Times New Roman"/>
                <w:color w:val="000000"/>
                <w:sz w:val="20"/>
                <w:szCs w:val="20"/>
                <w:lang w:eastAsia="ru-RU"/>
              </w:rPr>
              <w:t>ул. Карла Либкнехта, д. 9, 11, просп. Ленина, д. 100, ул. Октябрьская, д. 8</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Зои Космодемьянской, д. 2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30, 32, 34, 36, 38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2028 год</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val="en-US" w:eastAsia="ru-RU"/>
              </w:rPr>
              <w:t>753</w:t>
            </w:r>
            <w:r w:rsidRPr="00CC0A25">
              <w:rPr>
                <w:rFonts w:ascii="Times New Roman" w:hAnsi="Times New Roman"/>
                <w:color w:val="000000"/>
                <w:sz w:val="20"/>
                <w:szCs w:val="20"/>
                <w:lang w:eastAsia="ru-RU"/>
              </w:rPr>
              <w:t xml:space="preserve">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Александрова, д. 12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Александрова,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Александрова,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Александрова,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Александрова, д. 2, 4 корп. 1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Александрова, д. 26, 28, 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 xml:space="preserve">ул. Александрова, д. 34 корп. 1, 34 корп. 2, 36, 38, 40, 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xml:space="preserve">, д. 40 </w:t>
            </w:r>
          </w:p>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корп. 1, 40 корп. 2, 40 корп. 3, 46 корп. 1, 46 корп. 2, 48 корп. 1, 50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Фролова,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Арктический, д. 4, 6, 8,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Арктический, д. 12, 14,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Арктический,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пер. </w:t>
            </w:r>
            <w:proofErr w:type="gramStart"/>
            <w:r w:rsidRPr="00CC0A25">
              <w:rPr>
                <w:rFonts w:ascii="Times New Roman" w:hAnsi="Times New Roman"/>
                <w:color w:val="000000"/>
                <w:sz w:val="20"/>
                <w:szCs w:val="20"/>
                <w:lang w:eastAsia="ru-RU"/>
              </w:rPr>
              <w:t>Арктический</w:t>
            </w:r>
            <w:proofErr w:type="gramEnd"/>
            <w:r w:rsidRPr="00CC0A25">
              <w:rPr>
                <w:rFonts w:ascii="Times New Roman" w:hAnsi="Times New Roman"/>
                <w:color w:val="000000"/>
                <w:sz w:val="20"/>
                <w:szCs w:val="20"/>
                <w:lang w:eastAsia="ru-RU"/>
              </w:rPr>
              <w:t>, д. 9, ул. Ушакова,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11,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16, 20,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xml:space="preserve">, д. 25 корп. 1, 25 корп. 2, 25 корп. 3, 25 корп. 4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35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37, 41, 45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47, 47А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Аскольдовцев</w:t>
            </w:r>
            <w:proofErr w:type="spellEnd"/>
            <w:r w:rsidRPr="00CC0A25">
              <w:rPr>
                <w:rFonts w:ascii="Times New Roman" w:hAnsi="Times New Roman"/>
                <w:color w:val="000000"/>
                <w:sz w:val="20"/>
                <w:szCs w:val="20"/>
                <w:lang w:eastAsia="ru-RU"/>
              </w:rPr>
              <w:t>,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Шмидта, д. 9, пер. </w:t>
            </w:r>
            <w:proofErr w:type="spellStart"/>
            <w:r w:rsidRPr="00CC0A25">
              <w:rPr>
                <w:rFonts w:ascii="Times New Roman" w:hAnsi="Times New Roman"/>
                <w:color w:val="000000"/>
                <w:sz w:val="20"/>
                <w:szCs w:val="20"/>
                <w:lang w:eastAsia="ru-RU"/>
              </w:rPr>
              <w:t>Русанова</w:t>
            </w:r>
            <w:proofErr w:type="spellEnd"/>
            <w:r w:rsidRPr="00CC0A25">
              <w:rPr>
                <w:rFonts w:ascii="Times New Roman" w:hAnsi="Times New Roman"/>
                <w:color w:val="000000"/>
                <w:sz w:val="20"/>
                <w:szCs w:val="20"/>
                <w:lang w:eastAsia="ru-RU"/>
              </w:rPr>
              <w:t>,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Анатолия </w:t>
            </w:r>
            <w:proofErr w:type="spellStart"/>
            <w:r w:rsidRPr="00CC0A25">
              <w:rPr>
                <w:rFonts w:ascii="Times New Roman" w:hAnsi="Times New Roman"/>
                <w:color w:val="000000"/>
                <w:sz w:val="20"/>
                <w:szCs w:val="20"/>
                <w:lang w:eastAsia="ru-RU"/>
              </w:rPr>
              <w:t>Бредова</w:t>
            </w:r>
            <w:proofErr w:type="spellEnd"/>
            <w:r w:rsidRPr="00CC0A25">
              <w:rPr>
                <w:rFonts w:ascii="Times New Roman" w:hAnsi="Times New Roman"/>
                <w:color w:val="000000"/>
                <w:sz w:val="20"/>
                <w:szCs w:val="20"/>
                <w:lang w:eastAsia="ru-RU"/>
              </w:rPr>
              <w:t>,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Водопроводный, д. 3, 7 корп. 1, 7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Володарского, д. 1, ул. Коминтерна,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Володарского, д. 2</w:t>
            </w:r>
            <w:proofErr w:type="gramStart"/>
            <w:r w:rsidRPr="00CC0A25">
              <w:rPr>
                <w:rFonts w:ascii="Times New Roman" w:hAnsi="Times New Roman"/>
                <w:color w:val="000000"/>
                <w:sz w:val="20"/>
                <w:szCs w:val="20"/>
                <w:lang w:eastAsia="ru-RU"/>
              </w:rPr>
              <w:t xml:space="preserve"> А</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Володарского, д. 2</w:t>
            </w:r>
            <w:proofErr w:type="gramStart"/>
            <w:r w:rsidRPr="00CC0A25">
              <w:rPr>
                <w:rFonts w:ascii="Times New Roman" w:hAnsi="Times New Roman"/>
                <w:color w:val="000000"/>
                <w:sz w:val="20"/>
                <w:szCs w:val="20"/>
                <w:lang w:eastAsia="ru-RU"/>
              </w:rPr>
              <w:t xml:space="preserve"> Б</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1, 1А,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15, ул. Павлика Морозова, д. 2/11, 4А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18, 20, 22,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19, ул. Подстаницкого,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Фролова, д. 7а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47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Юрия Гагарина, д. 9 корп. 3, 9 корп. 4, 9 корп.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Магомета Гаджиева, д. 9,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Магомета Гаджиева, д. 12, 16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Магомета Гаджиева,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Магомета Гаджиева, д. 2/47,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Магомета Гаджиева,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Магомета Гаджиева,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11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13, 15 корп. 1, 17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22,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26,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просп. Героев-североморцев, д. 23/2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27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37, 39, 43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5 корп. 1, 5 корп. 3, 7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7 корп. 1, 9 корп. 1, 9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просп. Героев-североморцев, д. 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55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56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59, ул. Алексея Хлобыстова,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67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69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71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76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81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83/1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Гончарова, д.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Гончарова,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Семена Дежнева,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Семена Дежнева,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Семена Дежнева,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Фурманова, д. 15, ул. Чапаева,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Профессора Жуковского,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Профессора Жуковского,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Профессора Жуковского,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Профессора Жуковского,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Заводская</w:t>
            </w:r>
            <w:proofErr w:type="gramEnd"/>
            <w:r w:rsidRPr="00CC0A25">
              <w:rPr>
                <w:rFonts w:ascii="Times New Roman" w:hAnsi="Times New Roman"/>
                <w:color w:val="000000"/>
                <w:sz w:val="20"/>
                <w:szCs w:val="20"/>
                <w:lang w:eastAsia="ru-RU"/>
              </w:rPr>
              <w:t xml:space="preserve"> (район Росляково), д. 11,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Заводская</w:t>
            </w:r>
            <w:proofErr w:type="gramEnd"/>
            <w:r w:rsidRPr="00CC0A25">
              <w:rPr>
                <w:rFonts w:ascii="Times New Roman" w:hAnsi="Times New Roman"/>
                <w:color w:val="000000"/>
                <w:sz w:val="20"/>
                <w:szCs w:val="20"/>
                <w:lang w:eastAsia="ru-RU"/>
              </w:rPr>
              <w:t xml:space="preserve"> (район Росляково),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Заводская</w:t>
            </w:r>
            <w:proofErr w:type="gramEnd"/>
            <w:r w:rsidRPr="00CC0A25">
              <w:rPr>
                <w:rFonts w:ascii="Times New Roman" w:hAnsi="Times New Roman"/>
                <w:color w:val="000000"/>
                <w:sz w:val="20"/>
                <w:szCs w:val="20"/>
                <w:lang w:eastAsia="ru-RU"/>
              </w:rPr>
              <w:t xml:space="preserve"> (район Росляково), д. 4, 4/1, ул. Школьная (район Росляково), д. 2,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Заводская</w:t>
            </w:r>
            <w:proofErr w:type="gramEnd"/>
            <w:r w:rsidRPr="00CC0A25">
              <w:rPr>
                <w:rFonts w:ascii="Times New Roman" w:hAnsi="Times New Roman"/>
                <w:color w:val="000000"/>
                <w:sz w:val="20"/>
                <w:szCs w:val="20"/>
                <w:lang w:eastAsia="ru-RU"/>
              </w:rPr>
              <w:t xml:space="preserve"> (район Росляково),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Загородная,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Загородная, д. 22, 24,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Загородная, д.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Загородная</w:t>
            </w:r>
            <w:proofErr w:type="gramEnd"/>
            <w:r w:rsidRPr="00CC0A25">
              <w:rPr>
                <w:rFonts w:ascii="Times New Roman" w:hAnsi="Times New Roman"/>
                <w:color w:val="000000"/>
                <w:sz w:val="20"/>
                <w:szCs w:val="20"/>
                <w:lang w:eastAsia="ru-RU"/>
              </w:rPr>
              <w:t>, д. 7, ул. Пищевиков,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Зеленая</w:t>
            </w:r>
            <w:proofErr w:type="gramEnd"/>
            <w:r w:rsidRPr="00CC0A25">
              <w:rPr>
                <w:rFonts w:ascii="Times New Roman" w:hAnsi="Times New Roman"/>
                <w:color w:val="000000"/>
                <w:sz w:val="20"/>
                <w:szCs w:val="20"/>
                <w:lang w:eastAsia="ru-RU"/>
              </w:rPr>
              <w:t xml:space="preserve"> (район Росляково), д. 1, 2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Зеленая</w:t>
            </w:r>
            <w:proofErr w:type="gramEnd"/>
            <w:r w:rsidRPr="00CC0A25">
              <w:rPr>
                <w:rFonts w:ascii="Times New Roman" w:hAnsi="Times New Roman"/>
                <w:color w:val="000000"/>
                <w:sz w:val="20"/>
                <w:szCs w:val="20"/>
                <w:lang w:eastAsia="ru-RU"/>
              </w:rPr>
              <w:t xml:space="preserve"> (район Росляково), д. 3, 5, 7, 7А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Зеленая</w:t>
            </w:r>
            <w:proofErr w:type="gramEnd"/>
            <w:r w:rsidRPr="00CC0A25">
              <w:rPr>
                <w:rFonts w:ascii="Times New Roman" w:hAnsi="Times New Roman"/>
                <w:color w:val="000000"/>
                <w:sz w:val="20"/>
                <w:szCs w:val="20"/>
                <w:lang w:eastAsia="ru-RU"/>
              </w:rPr>
              <w:t xml:space="preserve"> (район Росляково),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Зеленая</w:t>
            </w:r>
            <w:proofErr w:type="gramEnd"/>
            <w:r w:rsidRPr="00CC0A25">
              <w:rPr>
                <w:rFonts w:ascii="Times New Roman" w:hAnsi="Times New Roman"/>
                <w:color w:val="000000"/>
                <w:sz w:val="20"/>
                <w:szCs w:val="20"/>
                <w:lang w:eastAsia="ru-RU"/>
              </w:rPr>
              <w:t xml:space="preserve"> (район Росляково),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Зеленая</w:t>
            </w:r>
            <w:proofErr w:type="gramEnd"/>
            <w:r w:rsidRPr="00CC0A25">
              <w:rPr>
                <w:rFonts w:ascii="Times New Roman" w:hAnsi="Times New Roman"/>
                <w:color w:val="000000"/>
                <w:sz w:val="20"/>
                <w:szCs w:val="20"/>
                <w:lang w:eastAsia="ru-RU"/>
              </w:rPr>
              <w:t xml:space="preserve"> (район Росляково),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Михаила Ивченко,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Михаила Ивченко, д. 5,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Михаила Ивченко,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Инженерная,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Инженерная, д. 5, 7, ул. Вице-адмирала Николаева,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Инженерная,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Владимира Капустина,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proofErr w:type="gramStart"/>
            <w:r w:rsidRPr="00CC0A25">
              <w:rPr>
                <w:rFonts w:ascii="Times New Roman" w:hAnsi="Times New Roman"/>
                <w:color w:val="000000"/>
                <w:sz w:val="20"/>
                <w:szCs w:val="20"/>
                <w:lang w:eastAsia="ru-RU"/>
              </w:rPr>
              <w:t>ул. Карла Либкнехта, д. 21/22, 23, 25, ул. Октяб</w:t>
            </w:r>
            <w:r>
              <w:rPr>
                <w:rFonts w:ascii="Times New Roman" w:hAnsi="Times New Roman"/>
                <w:color w:val="000000"/>
                <w:sz w:val="20"/>
                <w:szCs w:val="20"/>
                <w:lang w:eastAsia="ru-RU"/>
              </w:rPr>
              <w:t xml:space="preserve">рьская, д. 24, ул. Челюскинцев, </w:t>
            </w:r>
            <w:r w:rsidRPr="00CC0A25">
              <w:rPr>
                <w:rFonts w:ascii="Times New Roman" w:hAnsi="Times New Roman"/>
                <w:color w:val="000000"/>
                <w:sz w:val="20"/>
                <w:szCs w:val="20"/>
                <w:lang w:eastAsia="ru-RU"/>
              </w:rPr>
              <w:t>д. 18/20, 20</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30а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33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34/7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46 корп.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Кирпичная,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Кирпичная,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Кирпичная,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Коминтерна, д. 16,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Коминтерна, д. 20, 22, 24, ул. </w:t>
            </w:r>
            <w:proofErr w:type="gramStart"/>
            <w:r w:rsidRPr="00CC0A25">
              <w:rPr>
                <w:rFonts w:ascii="Times New Roman" w:hAnsi="Times New Roman"/>
                <w:color w:val="000000"/>
                <w:sz w:val="20"/>
                <w:szCs w:val="20"/>
                <w:lang w:eastAsia="ru-RU"/>
              </w:rPr>
              <w:t>Привокзальная</w:t>
            </w:r>
            <w:proofErr w:type="gramEnd"/>
            <w:r w:rsidRPr="00CC0A25">
              <w:rPr>
                <w:rFonts w:ascii="Times New Roman" w:hAnsi="Times New Roman"/>
                <w:color w:val="000000"/>
                <w:sz w:val="20"/>
                <w:szCs w:val="20"/>
                <w:lang w:eastAsia="ru-RU"/>
              </w:rPr>
              <w:t>,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1,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11,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pacing w:val="-6"/>
                <w:sz w:val="20"/>
                <w:szCs w:val="20"/>
                <w:lang w:eastAsia="ru-RU"/>
              </w:rPr>
            </w:pPr>
            <w:r w:rsidRPr="00CC0A25">
              <w:rPr>
                <w:rFonts w:ascii="Times New Roman" w:hAnsi="Times New Roman"/>
                <w:color w:val="000000"/>
                <w:spacing w:val="-6"/>
                <w:sz w:val="20"/>
                <w:szCs w:val="20"/>
                <w:lang w:eastAsia="ru-RU"/>
              </w:rPr>
              <w:t>ул. Адмирала флота Лобова, д. 31 корп. 1, 32 корп. 2, ул. Ушакова,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Адмирала флота Лобова,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35, 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39/13, ул. Нахимова, д.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42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43, 43 корп. 1, 43 корп. 2, 43 корп. 3, 45, ул. Нахимова,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44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47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Адмирала флота Лобова, д. 47а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48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55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56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60, 62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9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Адмирала флота Лобова, д. 9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Адмирала флота Лобова, д. 9 корп. 4, 9 корп. 5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Маяковского,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Маяковского,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Маяковского,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Шмидта, д. 39/1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Виктора Миронова,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Виктора Миронова,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Виктора Миронова,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Виктора Миронова,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Виктора Миронова,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Молодежная</w:t>
            </w:r>
            <w:proofErr w:type="gramEnd"/>
            <w:r w:rsidRPr="00CC0A25">
              <w:rPr>
                <w:rFonts w:ascii="Times New Roman" w:hAnsi="Times New Roman"/>
                <w:color w:val="000000"/>
                <w:sz w:val="20"/>
                <w:szCs w:val="20"/>
                <w:lang w:eastAsia="ru-RU"/>
              </w:rPr>
              <w:t xml:space="preserve"> (район Росляково),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Молодежная</w:t>
            </w:r>
            <w:proofErr w:type="gramEnd"/>
            <w:r w:rsidRPr="00CC0A25">
              <w:rPr>
                <w:rFonts w:ascii="Times New Roman" w:hAnsi="Times New Roman"/>
                <w:color w:val="000000"/>
                <w:sz w:val="20"/>
                <w:szCs w:val="20"/>
                <w:lang w:eastAsia="ru-RU"/>
              </w:rPr>
              <w:t xml:space="preserve"> (район Росляково),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Молодежная</w:t>
            </w:r>
            <w:proofErr w:type="gramEnd"/>
            <w:r w:rsidRPr="00CC0A25">
              <w:rPr>
                <w:rFonts w:ascii="Times New Roman" w:hAnsi="Times New Roman"/>
                <w:color w:val="000000"/>
                <w:sz w:val="20"/>
                <w:szCs w:val="20"/>
                <w:lang w:eastAsia="ru-RU"/>
              </w:rPr>
              <w:t xml:space="preserve"> (район Росляково), д.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Молодежная</w:t>
            </w:r>
            <w:proofErr w:type="gramEnd"/>
            <w:r w:rsidRPr="00CC0A25">
              <w:rPr>
                <w:rFonts w:ascii="Times New Roman" w:hAnsi="Times New Roman"/>
                <w:color w:val="000000"/>
                <w:sz w:val="20"/>
                <w:szCs w:val="20"/>
                <w:lang w:eastAsia="ru-RU"/>
              </w:rPr>
              <w:t xml:space="preserve"> (район Росляково),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Молодежная</w:t>
            </w:r>
            <w:proofErr w:type="gramEnd"/>
            <w:r w:rsidRPr="00CC0A25">
              <w:rPr>
                <w:rFonts w:ascii="Times New Roman" w:hAnsi="Times New Roman"/>
                <w:color w:val="000000"/>
                <w:sz w:val="20"/>
                <w:szCs w:val="20"/>
                <w:lang w:eastAsia="ru-RU"/>
              </w:rPr>
              <w:t xml:space="preserve"> (район Росляково), д. 17,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Мохнаткина</w:t>
            </w:r>
            <w:proofErr w:type="spellEnd"/>
            <w:r w:rsidRPr="00CC0A25">
              <w:rPr>
                <w:rFonts w:ascii="Times New Roman" w:hAnsi="Times New Roman"/>
                <w:color w:val="000000"/>
                <w:sz w:val="20"/>
                <w:szCs w:val="20"/>
                <w:lang w:eastAsia="ru-RU"/>
              </w:rPr>
              <w:t xml:space="preserve"> Пахта (район Росляково), д. 1,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Мурманская, д. 58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Набережная, д.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Челюскинцев, д. 17/24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11а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Челюскинцев, д. 21а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23,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Нахимова, д. 25, 27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30, 32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Александра Невского, д. 69/51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Александра Невского, д. 75, 79, 83, 87, 89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Александра Невского, д. 80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Александра Невского, д. 88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Александра Невского, д. 91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Александра Невского, д. 97/60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Вице-адмирала Николаева, д. 1/9, 3, 5, 7,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Вице-адмирала Николаева, д. 13,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25, 27,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32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Полины Осипенко,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Полины Осипенко,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Павлика Морозова,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Павлика Морозова, д. 5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Павлика Морозова, д. 5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Пищевиков, д. 8, 10/11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Пищевиков, д. 4,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Пищевиков,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Подстаницкого,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Подстаницкого, д. 12,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Подстаницкого,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Челюскинцев, д. 25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Алексея </w:t>
            </w:r>
            <w:proofErr w:type="spellStart"/>
            <w:r w:rsidRPr="00CC0A25">
              <w:rPr>
                <w:rFonts w:ascii="Times New Roman" w:hAnsi="Times New Roman"/>
                <w:color w:val="000000"/>
                <w:sz w:val="20"/>
                <w:szCs w:val="20"/>
                <w:lang w:eastAsia="ru-RU"/>
              </w:rPr>
              <w:t>Генералова</w:t>
            </w:r>
            <w:proofErr w:type="spellEnd"/>
            <w:r w:rsidRPr="00CC0A25">
              <w:rPr>
                <w:rFonts w:ascii="Times New Roman" w:hAnsi="Times New Roman"/>
                <w:color w:val="000000"/>
                <w:sz w:val="20"/>
                <w:szCs w:val="20"/>
                <w:lang w:eastAsia="ru-RU"/>
              </w:rPr>
              <w:t>, д. 6/24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Капитана Тарана,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Театральный бульвар,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Героев </w:t>
            </w:r>
            <w:proofErr w:type="gramStart"/>
            <w:r w:rsidRPr="00CC0A25">
              <w:rPr>
                <w:rFonts w:ascii="Times New Roman" w:hAnsi="Times New Roman"/>
                <w:color w:val="000000"/>
                <w:sz w:val="20"/>
                <w:szCs w:val="20"/>
                <w:lang w:eastAsia="ru-RU"/>
              </w:rPr>
              <w:t>Рыбачьего</w:t>
            </w:r>
            <w:proofErr w:type="gramEnd"/>
            <w:r w:rsidRPr="00CC0A25">
              <w:rPr>
                <w:rFonts w:ascii="Times New Roman" w:hAnsi="Times New Roman"/>
                <w:color w:val="000000"/>
                <w:sz w:val="20"/>
                <w:szCs w:val="20"/>
                <w:lang w:eastAsia="ru-RU"/>
              </w:rPr>
              <w:t>,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Героев </w:t>
            </w:r>
            <w:proofErr w:type="gramStart"/>
            <w:r w:rsidRPr="00CC0A25">
              <w:rPr>
                <w:rFonts w:ascii="Times New Roman" w:hAnsi="Times New Roman"/>
                <w:color w:val="000000"/>
                <w:sz w:val="20"/>
                <w:szCs w:val="20"/>
                <w:lang w:eastAsia="ru-RU"/>
              </w:rPr>
              <w:t>Рыбачьего</w:t>
            </w:r>
            <w:proofErr w:type="gramEnd"/>
            <w:r w:rsidRPr="00CC0A25">
              <w:rPr>
                <w:rFonts w:ascii="Times New Roman" w:hAnsi="Times New Roman"/>
                <w:color w:val="000000"/>
                <w:sz w:val="20"/>
                <w:szCs w:val="20"/>
                <w:lang w:eastAsia="ru-RU"/>
              </w:rPr>
              <w:t>, д. 35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Героев </w:t>
            </w:r>
            <w:proofErr w:type="gramStart"/>
            <w:r w:rsidRPr="00CC0A25">
              <w:rPr>
                <w:rFonts w:ascii="Times New Roman" w:hAnsi="Times New Roman"/>
                <w:color w:val="000000"/>
                <w:sz w:val="20"/>
                <w:szCs w:val="20"/>
                <w:lang w:eastAsia="ru-RU"/>
              </w:rPr>
              <w:t>Рыбачьего</w:t>
            </w:r>
            <w:proofErr w:type="gramEnd"/>
            <w:r w:rsidRPr="00CC0A25">
              <w:rPr>
                <w:rFonts w:ascii="Times New Roman" w:hAnsi="Times New Roman"/>
                <w:color w:val="000000"/>
                <w:sz w:val="20"/>
                <w:szCs w:val="20"/>
                <w:lang w:eastAsia="ru-RU"/>
              </w:rPr>
              <w:t>, д. 4, 5,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Зеленая, д. 82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Героев </w:t>
            </w:r>
            <w:proofErr w:type="gramStart"/>
            <w:r w:rsidRPr="00CC0A25">
              <w:rPr>
                <w:rFonts w:ascii="Times New Roman" w:hAnsi="Times New Roman"/>
                <w:color w:val="000000"/>
                <w:sz w:val="20"/>
                <w:szCs w:val="20"/>
                <w:lang w:eastAsia="ru-RU"/>
              </w:rPr>
              <w:t>Рыбачьего</w:t>
            </w:r>
            <w:proofErr w:type="gramEnd"/>
            <w:r w:rsidRPr="00CC0A25">
              <w:rPr>
                <w:rFonts w:ascii="Times New Roman" w:hAnsi="Times New Roman"/>
                <w:color w:val="000000"/>
                <w:sz w:val="20"/>
                <w:szCs w:val="20"/>
                <w:lang w:eastAsia="ru-RU"/>
              </w:rPr>
              <w:t>, д. 73, 75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Горького, д. 17/14, ул. Халтурина,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Декабристов,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Декабристов, д. 4/22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Достоевского,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Достоевского, д. 10, 11, 12,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Достоевского, д. 17, 18,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Достоевского,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Зеленая,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Зеленая, д. 47а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Зеленая, д. 56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Зеленая, д. 78, 80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Зои Космодемьянской, д. 1, 5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Зои Космодемьянской, д. 17/3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Трудовых Резервов,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Театральный бульвар,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41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Колхозная,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Гарнизонная, д. 20,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Каменная, д. 2 корп. 1, 2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114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13 корп. 1, 13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138 корп. 1, 138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Марата,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140 корп.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140 корп. 1, 142, 144, 146, 148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143, 145, 147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Марата,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149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proofErr w:type="gramStart"/>
            <w:r w:rsidRPr="00CC0A25">
              <w:rPr>
                <w:rFonts w:ascii="Times New Roman" w:hAnsi="Times New Roman"/>
                <w:color w:val="000000"/>
                <w:sz w:val="20"/>
                <w:szCs w:val="20"/>
                <w:lang w:eastAsia="ru-RU"/>
              </w:rPr>
              <w:t>просп. Кольский, д. 150 корп. 1, 150 корп. 2, 150 корп. 3, 150 корп. 4, 150 корп. 5, ул. Беринга, д. 2, 4, 6, 8, 10</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151, 153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просп. Кольский, д. 152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154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155, 157, 159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156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Трудовых Резервов,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39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168, пер. Якорный, д. 2,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200, 202, 204, 206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просп. </w:t>
            </w:r>
            <w:proofErr w:type="gramStart"/>
            <w:r w:rsidRPr="00CC0A25">
              <w:rPr>
                <w:rFonts w:ascii="Times New Roman" w:hAnsi="Times New Roman"/>
                <w:color w:val="000000"/>
                <w:sz w:val="20"/>
                <w:szCs w:val="20"/>
                <w:lang w:eastAsia="ru-RU"/>
              </w:rPr>
              <w:t>Кольский</w:t>
            </w:r>
            <w:proofErr w:type="gramEnd"/>
            <w:r w:rsidRPr="00CC0A25">
              <w:rPr>
                <w:rFonts w:ascii="Times New Roman" w:hAnsi="Times New Roman"/>
                <w:color w:val="000000"/>
                <w:sz w:val="20"/>
                <w:szCs w:val="20"/>
                <w:lang w:eastAsia="ru-RU"/>
              </w:rPr>
              <w:t>, д. 218, 220, 222, ул. Капитана Копытова,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Копытова, д. 40, 41, 42, 43, 44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33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38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Трудовых Резервов,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46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просп. Кольский, д. 3, 5 (1 подъезд), 5 (2 подъезд), 9, 11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67, 69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Копытова, д. 18, 19, 20, 21, 22, 23, 24,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84, 86, 88, 100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proofErr w:type="gramStart"/>
            <w:r w:rsidRPr="00CC0A25">
              <w:rPr>
                <w:rFonts w:ascii="Times New Roman" w:hAnsi="Times New Roman"/>
                <w:color w:val="000000"/>
                <w:sz w:val="20"/>
                <w:szCs w:val="20"/>
                <w:lang w:eastAsia="ru-RU"/>
              </w:rPr>
              <w:t xml:space="preserve">просп. Кольский, д. 104 корп. 1, 104 корп. 2, 104 корп. 3, 104 корп. 4, 106 корп. 1, 106 корп. 2, 106 корп. 3, 106 корп. 4, 108 корп. 1, 108 корп. 2, 108 корп. 3 </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Капитана Копытова, д. 13, 14, 15, 16, просп. </w:t>
            </w:r>
            <w:proofErr w:type="gramStart"/>
            <w:r w:rsidRPr="00CC0A25">
              <w:rPr>
                <w:rFonts w:ascii="Times New Roman" w:hAnsi="Times New Roman"/>
                <w:color w:val="000000"/>
                <w:sz w:val="20"/>
                <w:szCs w:val="20"/>
                <w:lang w:eastAsia="ru-RU"/>
              </w:rPr>
              <w:t>Кольский</w:t>
            </w:r>
            <w:proofErr w:type="gramEnd"/>
            <w:r w:rsidRPr="00CC0A25">
              <w:rPr>
                <w:rFonts w:ascii="Times New Roman" w:hAnsi="Times New Roman"/>
                <w:color w:val="000000"/>
                <w:sz w:val="20"/>
                <w:szCs w:val="20"/>
                <w:lang w:eastAsia="ru-RU"/>
              </w:rPr>
              <w:t>, д. 224, 226, 228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45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Копытова, д.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Копытова,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Крупской, д. 60, 62, 64, 66, 68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Олега Кошевого, д. 16 корп. 1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Олега Кошевого, д. 16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Олега Кошевого, д. 3,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Олега Кошевого, д. 4, 6 корп. 1, 6 корп. 2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Олега Кошевого,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Крупской, д. 30, 32, 34, 36, 38, 40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Крупской, д. 21, 23, 25, 27, 29, 31, 33, 35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Крупской, д. 1, 3,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Крупской, д. 40а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Крупской, д. 42, 44, 46, 48, 50, 52, 54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Крупской, д. 7, 9,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Ледокольный,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w:t>
            </w:r>
            <w:proofErr w:type="gramStart"/>
            <w:r w:rsidRPr="00CC0A25">
              <w:rPr>
                <w:rFonts w:ascii="Times New Roman" w:hAnsi="Times New Roman"/>
                <w:color w:val="000000"/>
                <w:sz w:val="20"/>
                <w:szCs w:val="20"/>
                <w:lang w:eastAsia="ru-RU"/>
              </w:rPr>
              <w:t>Ледокольный</w:t>
            </w:r>
            <w:proofErr w:type="gramEnd"/>
            <w:r w:rsidRPr="00CC0A25">
              <w:rPr>
                <w:rFonts w:ascii="Times New Roman" w:hAnsi="Times New Roman"/>
                <w:color w:val="000000"/>
                <w:sz w:val="20"/>
                <w:szCs w:val="20"/>
                <w:lang w:eastAsia="ru-RU"/>
              </w:rPr>
              <w:t>, д. 15, ул. Беринга, д. 13,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Ледокольный, д. 25, 27, 31, пер. Якорный, д. 8,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Ледокольный, д. 29, пер. Якорный, д. 6, 14,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Ледокольный, д. 17, 19,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Ледокольный, д. 3, 5, 7,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Лесная,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Лесная,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Лесная,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10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19, 21/10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10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13,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17 корп. 1, 17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Марата, д.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32, 33,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2, 6,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Ломоносова, д. 7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proofErr w:type="gramStart"/>
            <w:r w:rsidRPr="00CC0A25">
              <w:rPr>
                <w:rFonts w:ascii="Times New Roman" w:hAnsi="Times New Roman"/>
                <w:color w:val="000000"/>
                <w:sz w:val="20"/>
                <w:szCs w:val="20"/>
                <w:lang w:eastAsia="ru-RU"/>
              </w:rPr>
              <w:t>ул. Ломоносова, д. 1/13, 3, 5, 7 корп. 1, 9 корп. 1, 9 корп. 2, ул. Капитана Пономарева, д. 9 корп. 1, 9 корп. 2, 11</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Молодежный,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Молодежный,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Морская, д. 1, 3,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Новосельская</w:t>
            </w:r>
            <w:proofErr w:type="spellEnd"/>
            <w:r w:rsidRPr="00CC0A25">
              <w:rPr>
                <w:rFonts w:ascii="Times New Roman" w:hAnsi="Times New Roman"/>
                <w:color w:val="000000"/>
                <w:sz w:val="20"/>
                <w:szCs w:val="20"/>
                <w:lang w:eastAsia="ru-RU"/>
              </w:rPr>
              <w:t>,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28, 29, 30, 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18, 19, 20,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44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49, 50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56, 57, 57а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Охотничий, д.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Охотничий,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Охотничий, д.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Печенгская</w:t>
            </w:r>
            <w:proofErr w:type="spellEnd"/>
            <w:r w:rsidRPr="00CC0A25">
              <w:rPr>
                <w:rFonts w:ascii="Times New Roman" w:hAnsi="Times New Roman"/>
                <w:color w:val="000000"/>
                <w:sz w:val="20"/>
                <w:szCs w:val="20"/>
                <w:lang w:eastAsia="ru-RU"/>
              </w:rPr>
              <w:t>,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Подгорная, д. 54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Подгорная, д. 64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Подгорная, д. 72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Полярный Круг, д. 9, 10,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Полярный Круг, д. 1, 2, 3, 4, 5,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Пономарева, д. 1/16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Пономарева,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37, 38, 39, 40, 41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Пономарева, д. 9 корп. 3, 9 корп.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Орликовой, д. 53, 54, 55, 58, 59, 60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Пономарева, д. 9 корп.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Пригородная, д. 43, 45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Прибрежная, д. 23, 25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Юрия Смирнова (район </w:t>
            </w:r>
            <w:proofErr w:type="gramStart"/>
            <w:r w:rsidRPr="00CC0A25">
              <w:rPr>
                <w:rFonts w:ascii="Times New Roman" w:hAnsi="Times New Roman"/>
                <w:color w:val="000000"/>
                <w:sz w:val="20"/>
                <w:szCs w:val="20"/>
                <w:lang w:eastAsia="ru-RU"/>
              </w:rPr>
              <w:t>Дровяное</w:t>
            </w:r>
            <w:proofErr w:type="gramEnd"/>
            <w:r w:rsidRPr="00CC0A25">
              <w:rPr>
                <w:rFonts w:ascii="Times New Roman" w:hAnsi="Times New Roman"/>
                <w:color w:val="000000"/>
                <w:sz w:val="20"/>
                <w:szCs w:val="20"/>
                <w:lang w:eastAsia="ru-RU"/>
              </w:rPr>
              <w:t>), д.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Халтурина,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Спортивная, д. 7/6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Фадеев Ручей, д. 13, 19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Фадеев Ручей,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Шабалина, д. 19, 21, 23, 25, 27,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Фадеев Ручей,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Фадеев Ручей, д. 22,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2, 4, 6, 8,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Фадеев Ручей, д. 25,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Володарского, д. 12,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Фадеев Ручей, д. 34, 36, 38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Фрунзе,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Фрунзе, д. 21/4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Фрунзе, д. 18, 22, 22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Халтурина, д. 33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Халтурина, д. 35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Халтурина,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Шабалина, д. 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Шабалина,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Шабалина, д. 49, 51, 53, 55, 57, 59, 61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Шабалина, д. 63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Шевченко, д. 1а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Шевченко, д. 11а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Шевченко, д. 14а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Шевченко,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Шевченко, д. 7а, 7б</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49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Щербакова, д. 12, 14, 18, 20,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Щербакова,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Октябрьская, д. 17, пр. </w:t>
            </w:r>
            <w:proofErr w:type="gramStart"/>
            <w:r w:rsidRPr="00CC0A25">
              <w:rPr>
                <w:rFonts w:ascii="Times New Roman" w:hAnsi="Times New Roman"/>
                <w:color w:val="000000"/>
                <w:sz w:val="20"/>
                <w:szCs w:val="20"/>
                <w:lang w:eastAsia="ru-RU"/>
              </w:rPr>
              <w:t>Флотский, д. 3, ул. Володарского, д. 4, ул. Челюскинцев, д. 9, 11</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Буркова,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Буркова, д. 19а, 19/2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Буркова, д. 27,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Буркова, д. 32/1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Буркова, д. 35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Верхне-Ростинское, д. 9, 11, 13,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Буркова, д. 49, ул. Карла Маркса,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Володарского,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Володарского, д. 14а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Володарского, д. 7, просп. Ленина, д. 92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Воровского, д.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Воровского,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Воровского, д.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Воровского,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13,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Егорова,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Егорова,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Журбы, д. 10,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Куйбышева,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15а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19/15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Либкнехта,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23/51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Куйбышева,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39</w:t>
            </w:r>
          </w:p>
        </w:tc>
        <w:tc>
          <w:tcPr>
            <w:tcW w:w="681" w:type="pct"/>
            <w:shd w:val="clear" w:color="auto" w:fill="auto"/>
          </w:tcPr>
          <w:p w:rsidR="00446E49" w:rsidRPr="00CC0A25" w:rsidRDefault="00446E49" w:rsidP="00191178">
            <w:pPr>
              <w:spacing w:after="0" w:line="240" w:lineRule="auto"/>
              <w:jc w:val="center"/>
              <w:rPr>
                <w:rFonts w:ascii="Times New Roman" w:hAnsi="Times New Roman"/>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8, 9</w:t>
            </w:r>
          </w:p>
        </w:tc>
        <w:tc>
          <w:tcPr>
            <w:tcW w:w="681" w:type="pct"/>
            <w:shd w:val="clear" w:color="auto" w:fill="auto"/>
          </w:tcPr>
          <w:p w:rsidR="00446E49" w:rsidRPr="00CC0A25" w:rsidRDefault="00446E49" w:rsidP="00191178">
            <w:pPr>
              <w:spacing w:after="0" w:line="240" w:lineRule="auto"/>
              <w:jc w:val="center"/>
              <w:rPr>
                <w:rFonts w:ascii="Times New Roman" w:hAnsi="Times New Roman"/>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55</w:t>
            </w:r>
          </w:p>
        </w:tc>
        <w:tc>
          <w:tcPr>
            <w:tcW w:w="681" w:type="pct"/>
            <w:shd w:val="clear" w:color="auto" w:fill="auto"/>
          </w:tcPr>
          <w:p w:rsidR="00446E49" w:rsidRPr="00CC0A25" w:rsidRDefault="00446E49" w:rsidP="00191178">
            <w:pPr>
              <w:spacing w:after="0" w:line="240" w:lineRule="auto"/>
              <w:jc w:val="center"/>
              <w:rPr>
                <w:rFonts w:ascii="Times New Roman" w:hAnsi="Times New Roman"/>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6/1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7, 7а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Карла Маркса, д. 8/2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20, 22,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20а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Шабалина, д. 35, 37, 39, 41, 43, 45, 47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26,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Щербакова, д. 30, 32,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28в, 30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Щербакова, д. 4, 6,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49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54, 56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58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60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Кирова, д. 62, 62а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Академика Книповича, д.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27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35 корп. 1, 35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38, 40, 42, 44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39, 47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39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43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49 корп. 2, 49 корп. 3, 49 корп.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81, 83, 85, ул. Октябрьская,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52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53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55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59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61 корп. 1, 61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63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65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Книповича, д. 67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8,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Коминтерна, д. 9/1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Коммуны, д. 16/14, 18, просп. Ленина, д. 55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Комсомольская, д. 3, 3а, 3б</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Комсомольская</w:t>
            </w:r>
            <w:proofErr w:type="gramEnd"/>
            <w:r w:rsidRPr="00CC0A25">
              <w:rPr>
                <w:rFonts w:ascii="Times New Roman" w:hAnsi="Times New Roman"/>
                <w:color w:val="000000"/>
                <w:sz w:val="20"/>
                <w:szCs w:val="20"/>
                <w:lang w:eastAsia="ru-RU"/>
              </w:rPr>
              <w:t>, д. 6, ул. Самойловой,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101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102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Старостина, д. 11 корп. 1, 11 корп. 2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53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29, 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39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просп. Ленина, д. 44, пер. </w:t>
            </w:r>
            <w:proofErr w:type="spellStart"/>
            <w:r w:rsidRPr="00CC0A25">
              <w:rPr>
                <w:rFonts w:ascii="Times New Roman" w:hAnsi="Times New Roman"/>
                <w:color w:val="000000"/>
                <w:sz w:val="20"/>
                <w:szCs w:val="20"/>
                <w:lang w:eastAsia="ru-RU"/>
              </w:rPr>
              <w:t>Русанова</w:t>
            </w:r>
            <w:proofErr w:type="spellEnd"/>
            <w:r w:rsidRPr="00CC0A25">
              <w:rPr>
                <w:rFonts w:ascii="Times New Roman" w:hAnsi="Times New Roman"/>
                <w:color w:val="000000"/>
                <w:sz w:val="20"/>
                <w:szCs w:val="20"/>
                <w:lang w:eastAsia="ru-RU"/>
              </w:rPr>
              <w:t>,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67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72, 74, 76, ул. Самойловой,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77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78, ул. Самойловой,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79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80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84, 86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88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95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Ленина, д. 96, 98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Анатолия </w:t>
            </w:r>
            <w:proofErr w:type="spellStart"/>
            <w:r w:rsidRPr="00CC0A25">
              <w:rPr>
                <w:rFonts w:ascii="Times New Roman" w:hAnsi="Times New Roman"/>
                <w:color w:val="000000"/>
                <w:sz w:val="20"/>
                <w:szCs w:val="20"/>
                <w:lang w:eastAsia="ru-RU"/>
              </w:rPr>
              <w:t>Бредова</w:t>
            </w:r>
            <w:proofErr w:type="spellEnd"/>
            <w:r w:rsidRPr="00CC0A25">
              <w:rPr>
                <w:rFonts w:ascii="Times New Roman" w:hAnsi="Times New Roman"/>
                <w:color w:val="000000"/>
                <w:sz w:val="20"/>
                <w:szCs w:val="20"/>
                <w:lang w:eastAsia="ru-RU"/>
              </w:rPr>
              <w:t>,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Ленинградская, д. 29/5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Капитана Маклакова, д. 14, 15, 16, 17, пр. Связи, д.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29, 30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50, 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52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Мира, д. 11, 13, 15, 17, ул. Скальная, д. 33, 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Мира, д. 2 корп. 1, 2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Мира, д. 21,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Мира, д. 27, ул. Скальная, д.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Мира, д. 4 корп. 1, 4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Мира, д. 7,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10,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11,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16, 16а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2а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Новое Плато,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Октябрьская, д. 18/13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11,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40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42/20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21,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27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34/25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Папанина,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Папанина,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Пархоменко,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Пархоменко,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Пархоменко, д. 6, 8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12а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12б</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14а, 14б</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Скальная, д. 16, 18, 20, 22,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41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20,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25 корп. 1, 27 корп. 2, 31 корп. 1, 31 корп. 2, 33 корп. 1, 33 корп. 2, 33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Полухина</w:t>
            </w:r>
            <w:proofErr w:type="spellEnd"/>
            <w:r w:rsidRPr="00CC0A25">
              <w:rPr>
                <w:rFonts w:ascii="Times New Roman" w:hAnsi="Times New Roman"/>
                <w:color w:val="000000"/>
                <w:sz w:val="20"/>
                <w:szCs w:val="20"/>
                <w:lang w:eastAsia="ru-RU"/>
              </w:rPr>
              <w:t>, д. 9а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Полярной Дивизии,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Полярной Дивизии,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Полярной Дивизии,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Полярной Правды,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12, 14, 16, 18, ул. Академика Книповича,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17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17 корп.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21 корп. 1,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21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21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28/13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29/1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35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38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40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42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46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50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58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Пономарева,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Пушкинская,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Пушкинская,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proofErr w:type="gramStart"/>
            <w:r w:rsidRPr="00CC0A25">
              <w:rPr>
                <w:rFonts w:ascii="Times New Roman" w:hAnsi="Times New Roman"/>
                <w:color w:val="000000"/>
                <w:sz w:val="20"/>
                <w:szCs w:val="20"/>
                <w:lang w:eastAsia="ru-RU"/>
              </w:rPr>
              <w:t xml:space="preserve">ул. Пушкинская, д. 5, 7, ул. Софьи Перовской, д. 8, 10, ул. Профсоюзов, д. 17/12 </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Радищева, д. 11, 13,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Радищева,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Радищева,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Радищева, д. 7,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пер. </w:t>
            </w:r>
            <w:proofErr w:type="spellStart"/>
            <w:r w:rsidRPr="00CC0A25">
              <w:rPr>
                <w:rFonts w:ascii="Times New Roman" w:hAnsi="Times New Roman"/>
                <w:color w:val="000000"/>
                <w:sz w:val="20"/>
                <w:szCs w:val="20"/>
                <w:lang w:eastAsia="ru-RU"/>
              </w:rPr>
              <w:t>Русанова</w:t>
            </w:r>
            <w:proofErr w:type="spellEnd"/>
            <w:r w:rsidRPr="00CC0A25">
              <w:rPr>
                <w:rFonts w:ascii="Times New Roman" w:hAnsi="Times New Roman"/>
                <w:color w:val="000000"/>
                <w:sz w:val="20"/>
                <w:szCs w:val="20"/>
                <w:lang w:eastAsia="ru-RU"/>
              </w:rPr>
              <w:t>,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Рыбный,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Самойловой,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Самойловой,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Самойловой, д. 4,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Связи,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пр. Связи,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Северный,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Северный, д. 14, 16,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Северный,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Георгия Седова, д. 10,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Скальная, д. 11,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Скальная, д. 7,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Северный,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Профессора Сомова,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Профессора Сомова, д. 4,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Профессора Сомова, д. 5,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11,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11а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14, 16, ул. Профсоюзов,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21, 23/19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13, 15, 17, 19,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31/11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43, 43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Софьи Перовской,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Сполохи, д. 7,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30, 32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36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38, 40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39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65, 67, 69, 71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93, 95, 97, 99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Генерала Фролова, д. 13, 15/55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Привокзальная, д. 2,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Привокзальная, д. 22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Привокзальная,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Привокзальная, д. 6,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1, шоссе Североморское (район Росляково),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8/1, 8/2, 8/3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Приморская</w:t>
            </w:r>
            <w:proofErr w:type="gramEnd"/>
            <w:r w:rsidRPr="00CC0A25">
              <w:rPr>
                <w:rFonts w:ascii="Times New Roman" w:hAnsi="Times New Roman"/>
                <w:color w:val="000000"/>
                <w:sz w:val="20"/>
                <w:szCs w:val="20"/>
                <w:lang w:eastAsia="ru-RU"/>
              </w:rPr>
              <w:t xml:space="preserve"> (район Росляково),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Речной,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Ростинская</w:t>
            </w:r>
            <w:proofErr w:type="spellEnd"/>
            <w:r w:rsidRPr="00CC0A25">
              <w:rPr>
                <w:rFonts w:ascii="Times New Roman" w:hAnsi="Times New Roman"/>
                <w:color w:val="000000"/>
                <w:sz w:val="20"/>
                <w:szCs w:val="20"/>
                <w:lang w:eastAsia="ru-RU"/>
              </w:rPr>
              <w:t xml:space="preserve">, д. 7, 9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Садовая,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12, 14, ул. Ушакова, д. 11,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19,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20/2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53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57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32/19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63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Сафонова, д. 47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10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Свердлова, д. 10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10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12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12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12 корп.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14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Челюскинцев, д. 27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2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2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Свердлова, д. 2 корп. 3 </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2 корп.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Челюскинцев, д. 35, 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28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30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30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4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4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46а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48, 49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54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56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6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6 корп.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8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8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Свердлова, д. 8 корп.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Североморское (район Росляково),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Североморское (район Росляково),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Североморское (район Росляково),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Североморское (район Росляково),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Североморское (район Росляково),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Североморское (район Росляково), д.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шоссе Североморское (район Росляково),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Ивана Сивко, д.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Шмидта,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Шмидта,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Советская</w:t>
            </w:r>
            <w:proofErr w:type="gramEnd"/>
            <w:r w:rsidRPr="00CC0A25">
              <w:rPr>
                <w:rFonts w:ascii="Times New Roman" w:hAnsi="Times New Roman"/>
                <w:color w:val="000000"/>
                <w:sz w:val="20"/>
                <w:szCs w:val="20"/>
                <w:lang w:eastAsia="ru-RU"/>
              </w:rPr>
              <w:t xml:space="preserve"> (район Росляково), д. 1,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Советская</w:t>
            </w:r>
            <w:proofErr w:type="gramEnd"/>
            <w:r w:rsidRPr="00CC0A25">
              <w:rPr>
                <w:rFonts w:ascii="Times New Roman" w:hAnsi="Times New Roman"/>
                <w:color w:val="000000"/>
                <w:sz w:val="20"/>
                <w:szCs w:val="20"/>
                <w:lang w:eastAsia="ru-RU"/>
              </w:rPr>
              <w:t xml:space="preserve"> (район Росляково),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Советская</w:t>
            </w:r>
            <w:proofErr w:type="gramEnd"/>
            <w:r w:rsidRPr="00CC0A25">
              <w:rPr>
                <w:rFonts w:ascii="Times New Roman" w:hAnsi="Times New Roman"/>
                <w:color w:val="000000"/>
                <w:sz w:val="20"/>
                <w:szCs w:val="20"/>
                <w:lang w:eastAsia="ru-RU"/>
              </w:rPr>
              <w:t xml:space="preserve"> (район Росляково), д. 13, 17,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Героев </w:t>
            </w:r>
            <w:proofErr w:type="gramStart"/>
            <w:r w:rsidRPr="00CC0A25">
              <w:rPr>
                <w:rFonts w:ascii="Times New Roman" w:hAnsi="Times New Roman"/>
                <w:color w:val="000000"/>
                <w:sz w:val="20"/>
                <w:szCs w:val="20"/>
                <w:lang w:eastAsia="ru-RU"/>
              </w:rPr>
              <w:t>Рыбачьего</w:t>
            </w:r>
            <w:proofErr w:type="gramEnd"/>
            <w:r w:rsidRPr="00CC0A25">
              <w:rPr>
                <w:rFonts w:ascii="Times New Roman" w:hAnsi="Times New Roman"/>
                <w:color w:val="000000"/>
                <w:sz w:val="20"/>
                <w:szCs w:val="20"/>
                <w:lang w:eastAsia="ru-RU"/>
              </w:rPr>
              <w:t>, д. 40, 42, 44, 46, 48, 50, 52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Советская</w:t>
            </w:r>
            <w:proofErr w:type="gramEnd"/>
            <w:r w:rsidRPr="00CC0A25">
              <w:rPr>
                <w:rFonts w:ascii="Times New Roman" w:hAnsi="Times New Roman"/>
                <w:color w:val="000000"/>
                <w:sz w:val="20"/>
                <w:szCs w:val="20"/>
                <w:lang w:eastAsia="ru-RU"/>
              </w:rPr>
              <w:t xml:space="preserve"> (район Росляково), д. 2, ул. Школьная (район Росляково),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Зои Космодемьянской, д. 4, 6, 8, 10, 12, 14,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Советская</w:t>
            </w:r>
            <w:proofErr w:type="gramEnd"/>
            <w:r w:rsidRPr="00CC0A25">
              <w:rPr>
                <w:rFonts w:ascii="Times New Roman" w:hAnsi="Times New Roman"/>
                <w:color w:val="000000"/>
                <w:sz w:val="20"/>
                <w:szCs w:val="20"/>
                <w:lang w:eastAsia="ru-RU"/>
              </w:rPr>
              <w:t xml:space="preserve"> (район Росляково),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Советская</w:t>
            </w:r>
            <w:proofErr w:type="gramEnd"/>
            <w:r w:rsidRPr="00CC0A25">
              <w:rPr>
                <w:rFonts w:ascii="Times New Roman" w:hAnsi="Times New Roman"/>
                <w:color w:val="000000"/>
                <w:sz w:val="20"/>
                <w:szCs w:val="20"/>
                <w:lang w:eastAsia="ru-RU"/>
              </w:rPr>
              <w:t xml:space="preserve"> (район Росляково), д. 7, 9, 9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Кольский д. 162, 164, 166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Терский, д. 15/15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пер. Терский,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Туристов, д. 11а, 23а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Нахимова, д.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Туристов, д. 45, 47, 49, 51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Успенского, д.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Бондарная,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Ушакова, д. 16/20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Ушакова, д. 5 корп. 2, 7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Ушакова,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Александрова, д. 30 корп. 1, 30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 xml:space="preserve">пр. Ивана </w:t>
            </w:r>
            <w:proofErr w:type="spellStart"/>
            <w:r w:rsidRPr="00CC0A25">
              <w:rPr>
                <w:rFonts w:ascii="Times New Roman" w:hAnsi="Times New Roman"/>
                <w:color w:val="000000"/>
                <w:sz w:val="20"/>
                <w:szCs w:val="20"/>
                <w:lang w:eastAsia="ru-RU"/>
              </w:rPr>
              <w:t>Халатина</w:t>
            </w:r>
            <w:proofErr w:type="spellEnd"/>
            <w:r w:rsidRPr="00CC0A25">
              <w:rPr>
                <w:rFonts w:ascii="Times New Roman" w:hAnsi="Times New Roman"/>
                <w:color w:val="000000"/>
                <w:sz w:val="20"/>
                <w:szCs w:val="20"/>
                <w:lang w:eastAsia="ru-RU"/>
              </w:rPr>
              <w:t>, д.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Ивана </w:t>
            </w:r>
            <w:proofErr w:type="spellStart"/>
            <w:r w:rsidRPr="00CC0A25">
              <w:rPr>
                <w:rFonts w:ascii="Times New Roman" w:hAnsi="Times New Roman"/>
                <w:color w:val="000000"/>
                <w:sz w:val="20"/>
                <w:szCs w:val="20"/>
                <w:lang w:eastAsia="ru-RU"/>
              </w:rPr>
              <w:t>Халатина</w:t>
            </w:r>
            <w:proofErr w:type="spellEnd"/>
            <w:r w:rsidRPr="00CC0A25">
              <w:rPr>
                <w:rFonts w:ascii="Times New Roman" w:hAnsi="Times New Roman"/>
                <w:color w:val="000000"/>
                <w:sz w:val="20"/>
                <w:szCs w:val="20"/>
                <w:lang w:eastAsia="ru-RU"/>
              </w:rPr>
              <w:t>, д. 11, 11а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Ивана </w:t>
            </w:r>
            <w:proofErr w:type="spellStart"/>
            <w:r w:rsidRPr="00CC0A25">
              <w:rPr>
                <w:rFonts w:ascii="Times New Roman" w:hAnsi="Times New Roman"/>
                <w:color w:val="000000"/>
                <w:sz w:val="20"/>
                <w:szCs w:val="20"/>
                <w:lang w:eastAsia="ru-RU"/>
              </w:rPr>
              <w:t>Халатина</w:t>
            </w:r>
            <w:proofErr w:type="spellEnd"/>
            <w:r w:rsidRPr="00CC0A25">
              <w:rPr>
                <w:rFonts w:ascii="Times New Roman" w:hAnsi="Times New Roman"/>
                <w:color w:val="000000"/>
                <w:sz w:val="20"/>
                <w:szCs w:val="20"/>
                <w:lang w:eastAsia="ru-RU"/>
              </w:rPr>
              <w:t>,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Ивана </w:t>
            </w:r>
            <w:proofErr w:type="spellStart"/>
            <w:r w:rsidRPr="00CC0A25">
              <w:rPr>
                <w:rFonts w:ascii="Times New Roman" w:hAnsi="Times New Roman"/>
                <w:color w:val="000000"/>
                <w:sz w:val="20"/>
                <w:szCs w:val="20"/>
                <w:lang w:eastAsia="ru-RU"/>
              </w:rPr>
              <w:t>Халатина</w:t>
            </w:r>
            <w:proofErr w:type="spellEnd"/>
            <w:r w:rsidRPr="00CC0A25">
              <w:rPr>
                <w:rFonts w:ascii="Times New Roman" w:hAnsi="Times New Roman"/>
                <w:color w:val="000000"/>
                <w:sz w:val="20"/>
                <w:szCs w:val="20"/>
                <w:lang w:eastAsia="ru-RU"/>
              </w:rPr>
              <w:t>,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Ивана </w:t>
            </w:r>
            <w:proofErr w:type="spellStart"/>
            <w:r w:rsidRPr="00CC0A25">
              <w:rPr>
                <w:rFonts w:ascii="Times New Roman" w:hAnsi="Times New Roman"/>
                <w:color w:val="000000"/>
                <w:sz w:val="20"/>
                <w:szCs w:val="20"/>
                <w:lang w:eastAsia="ru-RU"/>
              </w:rPr>
              <w:t>Халатина</w:t>
            </w:r>
            <w:proofErr w:type="spellEnd"/>
            <w:r w:rsidRPr="00CC0A25">
              <w:rPr>
                <w:rFonts w:ascii="Times New Roman" w:hAnsi="Times New Roman"/>
                <w:color w:val="000000"/>
                <w:sz w:val="20"/>
                <w:szCs w:val="20"/>
                <w:lang w:eastAsia="ru-RU"/>
              </w:rPr>
              <w:t>, д. 21, 23,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Капитана Тарана, д. 10,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Ивана </w:t>
            </w:r>
            <w:proofErr w:type="spellStart"/>
            <w:r w:rsidRPr="00CC0A25">
              <w:rPr>
                <w:rFonts w:ascii="Times New Roman" w:hAnsi="Times New Roman"/>
                <w:color w:val="000000"/>
                <w:sz w:val="20"/>
                <w:szCs w:val="20"/>
                <w:lang w:eastAsia="ru-RU"/>
              </w:rPr>
              <w:t>Халатина</w:t>
            </w:r>
            <w:proofErr w:type="spellEnd"/>
            <w:r w:rsidRPr="00CC0A25">
              <w:rPr>
                <w:rFonts w:ascii="Times New Roman" w:hAnsi="Times New Roman"/>
                <w:color w:val="000000"/>
                <w:sz w:val="20"/>
                <w:szCs w:val="20"/>
                <w:lang w:eastAsia="ru-RU"/>
              </w:rPr>
              <w:t>,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14 корп. 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14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20 корп. 1, 20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23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30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31, 33, 35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Воровского,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Гвардейская, д. 12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37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Алексея Хлобыстова,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Челюскинцев, д. 30а</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Челюскинцев, д. 32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Челюскинцев, д. 34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17,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25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27, 29, 33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spellStart"/>
            <w:r w:rsidRPr="00CC0A25">
              <w:rPr>
                <w:rFonts w:ascii="Times New Roman" w:hAnsi="Times New Roman"/>
                <w:color w:val="000000"/>
                <w:sz w:val="20"/>
                <w:szCs w:val="20"/>
                <w:lang w:eastAsia="ru-RU"/>
              </w:rPr>
              <w:t>Чумбарова-Лучинского</w:t>
            </w:r>
            <w:proofErr w:type="spellEnd"/>
            <w:r w:rsidRPr="00CC0A25">
              <w:rPr>
                <w:rFonts w:ascii="Times New Roman" w:hAnsi="Times New Roman"/>
                <w:color w:val="000000"/>
                <w:sz w:val="20"/>
                <w:szCs w:val="20"/>
                <w:lang w:eastAsia="ru-RU"/>
              </w:rPr>
              <w:t>, д. 6,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Школьная</w:t>
            </w:r>
            <w:proofErr w:type="gramEnd"/>
            <w:r w:rsidRPr="00CC0A25">
              <w:rPr>
                <w:rFonts w:ascii="Times New Roman" w:hAnsi="Times New Roman"/>
                <w:color w:val="000000"/>
                <w:sz w:val="20"/>
                <w:szCs w:val="20"/>
                <w:lang w:eastAsia="ru-RU"/>
              </w:rPr>
              <w:t xml:space="preserve"> (район Росляково), д. 15,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Академика Павлова, д. 57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49 корп. 3, 49 корп. 4, 49 корп. 5, 49 корп.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w:t>
            </w:r>
            <w:proofErr w:type="gramStart"/>
            <w:r w:rsidRPr="00CC0A25">
              <w:rPr>
                <w:rFonts w:ascii="Times New Roman" w:hAnsi="Times New Roman"/>
                <w:color w:val="000000"/>
                <w:sz w:val="20"/>
                <w:szCs w:val="20"/>
                <w:lang w:eastAsia="ru-RU"/>
              </w:rPr>
              <w:t>Школьная</w:t>
            </w:r>
            <w:proofErr w:type="gramEnd"/>
            <w:r w:rsidRPr="00CC0A25">
              <w:rPr>
                <w:rFonts w:ascii="Times New Roman" w:hAnsi="Times New Roman"/>
                <w:color w:val="000000"/>
                <w:sz w:val="20"/>
                <w:szCs w:val="20"/>
                <w:lang w:eastAsia="ru-RU"/>
              </w:rPr>
              <w:t xml:space="preserve"> (район Росляково), д. 5, 5 корп.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Михаила </w:t>
            </w:r>
            <w:proofErr w:type="spellStart"/>
            <w:r w:rsidRPr="00CC0A25">
              <w:rPr>
                <w:rFonts w:ascii="Times New Roman" w:hAnsi="Times New Roman"/>
                <w:color w:val="000000"/>
                <w:sz w:val="20"/>
                <w:szCs w:val="20"/>
                <w:lang w:eastAsia="ru-RU"/>
              </w:rPr>
              <w:t>Бабикова</w:t>
            </w:r>
            <w:proofErr w:type="spellEnd"/>
            <w:r w:rsidRPr="00CC0A25">
              <w:rPr>
                <w:rFonts w:ascii="Times New Roman" w:hAnsi="Times New Roman"/>
                <w:color w:val="000000"/>
                <w:sz w:val="20"/>
                <w:szCs w:val="20"/>
                <w:lang w:eastAsia="ru-RU"/>
              </w:rPr>
              <w:t>, д. 16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Баумана, д. 4, 6, 10,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Михаила </w:t>
            </w:r>
            <w:proofErr w:type="spellStart"/>
            <w:r w:rsidRPr="00CC0A25">
              <w:rPr>
                <w:rFonts w:ascii="Times New Roman" w:hAnsi="Times New Roman"/>
                <w:color w:val="000000"/>
                <w:sz w:val="20"/>
                <w:szCs w:val="20"/>
                <w:lang w:eastAsia="ru-RU"/>
              </w:rPr>
              <w:t>Бабикова</w:t>
            </w:r>
            <w:proofErr w:type="spellEnd"/>
            <w:r w:rsidRPr="00CC0A25">
              <w:rPr>
                <w:rFonts w:ascii="Times New Roman" w:hAnsi="Times New Roman"/>
                <w:color w:val="000000"/>
                <w:sz w:val="20"/>
                <w:szCs w:val="20"/>
                <w:lang w:eastAsia="ru-RU"/>
              </w:rPr>
              <w:t>,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Михаила </w:t>
            </w:r>
            <w:proofErr w:type="spellStart"/>
            <w:r w:rsidRPr="00CC0A25">
              <w:rPr>
                <w:rFonts w:ascii="Times New Roman" w:hAnsi="Times New Roman"/>
                <w:color w:val="000000"/>
                <w:sz w:val="20"/>
                <w:szCs w:val="20"/>
                <w:lang w:eastAsia="ru-RU"/>
              </w:rPr>
              <w:t>Бабикова</w:t>
            </w:r>
            <w:proofErr w:type="spellEnd"/>
            <w:r w:rsidRPr="00CC0A25">
              <w:rPr>
                <w:rFonts w:ascii="Times New Roman" w:hAnsi="Times New Roman"/>
                <w:color w:val="000000"/>
                <w:sz w:val="20"/>
                <w:szCs w:val="20"/>
                <w:lang w:eastAsia="ru-RU"/>
              </w:rPr>
              <w:t>, д. 2, 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Михаила </w:t>
            </w:r>
            <w:proofErr w:type="spellStart"/>
            <w:r w:rsidRPr="00CC0A25">
              <w:rPr>
                <w:rFonts w:ascii="Times New Roman" w:hAnsi="Times New Roman"/>
                <w:color w:val="000000"/>
                <w:sz w:val="20"/>
                <w:szCs w:val="20"/>
                <w:lang w:eastAsia="ru-RU"/>
              </w:rPr>
              <w:t>Бабикова</w:t>
            </w:r>
            <w:proofErr w:type="spellEnd"/>
            <w:r w:rsidRPr="00CC0A25">
              <w:rPr>
                <w:rFonts w:ascii="Times New Roman" w:hAnsi="Times New Roman"/>
                <w:color w:val="000000"/>
                <w:sz w:val="20"/>
                <w:szCs w:val="20"/>
                <w:lang w:eastAsia="ru-RU"/>
              </w:rPr>
              <w:t>,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Михаила </w:t>
            </w:r>
            <w:proofErr w:type="spellStart"/>
            <w:r w:rsidRPr="00CC0A25">
              <w:rPr>
                <w:rFonts w:ascii="Times New Roman" w:hAnsi="Times New Roman"/>
                <w:color w:val="000000"/>
                <w:sz w:val="20"/>
                <w:szCs w:val="20"/>
                <w:lang w:eastAsia="ru-RU"/>
              </w:rPr>
              <w:t>Бабикова</w:t>
            </w:r>
            <w:proofErr w:type="spellEnd"/>
            <w:r w:rsidRPr="00CC0A25">
              <w:rPr>
                <w:rFonts w:ascii="Times New Roman" w:hAnsi="Times New Roman"/>
                <w:color w:val="000000"/>
                <w:sz w:val="20"/>
                <w:szCs w:val="20"/>
                <w:lang w:eastAsia="ru-RU"/>
              </w:rPr>
              <w:t>, д. 6, 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Баумана, д. 23, 25, ул. Бочкова, д. 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пр. Михаила </w:t>
            </w:r>
            <w:proofErr w:type="spellStart"/>
            <w:r w:rsidRPr="00CC0A25">
              <w:rPr>
                <w:rFonts w:ascii="Times New Roman" w:hAnsi="Times New Roman"/>
                <w:color w:val="000000"/>
                <w:sz w:val="20"/>
                <w:szCs w:val="20"/>
                <w:lang w:eastAsia="ru-RU"/>
              </w:rPr>
              <w:t>Бабикова</w:t>
            </w:r>
            <w:proofErr w:type="spellEnd"/>
            <w:r w:rsidRPr="00CC0A25">
              <w:rPr>
                <w:rFonts w:ascii="Times New Roman" w:hAnsi="Times New Roman"/>
                <w:color w:val="000000"/>
                <w:sz w:val="20"/>
                <w:szCs w:val="20"/>
                <w:lang w:eastAsia="ru-RU"/>
              </w:rPr>
              <w:t>, д. 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Баумана, д. 29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Баумана, д. 38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Баумана, д. 41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Баумана,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Баумана, д. 65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Беринга,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Беринга, д. 12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Беринга, д. 14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Бондарная, д. 28, 32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lastRenderedPageBreak/>
              <w:t>ул. Полярные Зори, д. 41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Капитана Маклакова, д. 41, 42, 43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Бочкова, д. 13</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Бочкова, д. 17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Бочкова, д. 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Алексея </w:t>
            </w:r>
            <w:proofErr w:type="spellStart"/>
            <w:r w:rsidRPr="00CC0A25">
              <w:rPr>
                <w:rFonts w:ascii="Times New Roman" w:hAnsi="Times New Roman"/>
                <w:color w:val="000000"/>
                <w:sz w:val="20"/>
                <w:szCs w:val="20"/>
                <w:lang w:eastAsia="ru-RU"/>
              </w:rPr>
              <w:t>Генералова</w:t>
            </w:r>
            <w:proofErr w:type="spellEnd"/>
            <w:r w:rsidRPr="00CC0A25">
              <w:rPr>
                <w:rFonts w:ascii="Times New Roman" w:hAnsi="Times New Roman"/>
                <w:color w:val="000000"/>
                <w:sz w:val="20"/>
                <w:szCs w:val="20"/>
                <w:lang w:eastAsia="ru-RU"/>
              </w:rPr>
              <w:t>, д. 11, 12, 13, 15</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Алексея </w:t>
            </w:r>
            <w:proofErr w:type="spellStart"/>
            <w:r w:rsidRPr="00CC0A25">
              <w:rPr>
                <w:rFonts w:ascii="Times New Roman" w:hAnsi="Times New Roman"/>
                <w:color w:val="000000"/>
                <w:sz w:val="20"/>
                <w:szCs w:val="20"/>
                <w:lang w:eastAsia="ru-RU"/>
              </w:rPr>
              <w:t>Генералова</w:t>
            </w:r>
            <w:proofErr w:type="spellEnd"/>
            <w:r w:rsidRPr="00CC0A25">
              <w:rPr>
                <w:rFonts w:ascii="Times New Roman" w:hAnsi="Times New Roman"/>
                <w:color w:val="000000"/>
                <w:sz w:val="20"/>
                <w:szCs w:val="20"/>
                <w:lang w:eastAsia="ru-RU"/>
              </w:rPr>
              <w:t>, д.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Алексея </w:t>
            </w:r>
            <w:proofErr w:type="spellStart"/>
            <w:r w:rsidRPr="00CC0A25">
              <w:rPr>
                <w:rFonts w:ascii="Times New Roman" w:hAnsi="Times New Roman"/>
                <w:color w:val="000000"/>
                <w:sz w:val="20"/>
                <w:szCs w:val="20"/>
                <w:lang w:eastAsia="ru-RU"/>
              </w:rPr>
              <w:t>Генералова</w:t>
            </w:r>
            <w:proofErr w:type="spellEnd"/>
            <w:r w:rsidRPr="00CC0A25">
              <w:rPr>
                <w:rFonts w:ascii="Times New Roman" w:hAnsi="Times New Roman"/>
                <w:color w:val="000000"/>
                <w:sz w:val="20"/>
                <w:szCs w:val="20"/>
                <w:lang w:eastAsia="ru-RU"/>
              </w:rPr>
              <w:t>, д. 19 корп. 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Алексея </w:t>
            </w:r>
            <w:proofErr w:type="spellStart"/>
            <w:r w:rsidRPr="00CC0A25">
              <w:rPr>
                <w:rFonts w:ascii="Times New Roman" w:hAnsi="Times New Roman"/>
                <w:color w:val="000000"/>
                <w:sz w:val="20"/>
                <w:szCs w:val="20"/>
                <w:lang w:eastAsia="ru-RU"/>
              </w:rPr>
              <w:t>Генералова</w:t>
            </w:r>
            <w:proofErr w:type="spellEnd"/>
            <w:r w:rsidRPr="00CC0A25">
              <w:rPr>
                <w:rFonts w:ascii="Times New Roman" w:hAnsi="Times New Roman"/>
                <w:color w:val="000000"/>
                <w:sz w:val="20"/>
                <w:szCs w:val="20"/>
                <w:lang w:eastAsia="ru-RU"/>
              </w:rPr>
              <w:t>, д. 21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 xml:space="preserve">ул. Алексея </w:t>
            </w:r>
            <w:proofErr w:type="spellStart"/>
            <w:r w:rsidRPr="00CC0A25">
              <w:rPr>
                <w:rFonts w:ascii="Times New Roman" w:hAnsi="Times New Roman"/>
                <w:color w:val="000000"/>
                <w:sz w:val="20"/>
                <w:szCs w:val="20"/>
                <w:lang w:eastAsia="ru-RU"/>
              </w:rPr>
              <w:t>Генералова</w:t>
            </w:r>
            <w:proofErr w:type="spellEnd"/>
            <w:r w:rsidRPr="00CC0A25">
              <w:rPr>
                <w:rFonts w:ascii="Times New Roman" w:hAnsi="Times New Roman"/>
                <w:color w:val="000000"/>
                <w:sz w:val="20"/>
                <w:szCs w:val="20"/>
                <w:lang w:eastAsia="ru-RU"/>
              </w:rPr>
              <w:t>, д. 3/20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просп. Героев-североморцев, д. 68, 70, 72</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Северный, д. 2, 4, 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пр. Северный,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Георгия Седова, д. 18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Георгия Седова, д. 24</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Скальная, д. 6, 8, 10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Скальная, д. 26</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17, 19</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27, 29, 31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Старостина, д. 81, 83, 85, 87</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proofErr w:type="gramStart"/>
            <w:r w:rsidRPr="00CC0A25">
              <w:rPr>
                <w:rFonts w:ascii="Times New Roman" w:hAnsi="Times New Roman"/>
                <w:color w:val="000000"/>
                <w:sz w:val="20"/>
                <w:szCs w:val="20"/>
                <w:lang w:eastAsia="ru-RU"/>
              </w:rPr>
              <w:t>ул. Карла Либкнехта, д. 27, пер. Терский, д. 3, ул. Октябрьская, д. 28</w:t>
            </w:r>
            <w:proofErr w:type="gramEnd"/>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Театральный бульвар, д. 8</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Театральный бульвар, д. 11</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r w:rsidR="00446E49" w:rsidRPr="00CC0A25" w:rsidTr="00446E49">
        <w:tc>
          <w:tcPr>
            <w:tcW w:w="4319" w:type="pct"/>
            <w:shd w:val="clear" w:color="auto" w:fill="auto"/>
            <w:vAlign w:val="center"/>
          </w:tcPr>
          <w:p w:rsidR="00446E49" w:rsidRPr="00CC0A25" w:rsidRDefault="00446E49" w:rsidP="00191178">
            <w:pPr>
              <w:spacing w:after="0" w:line="240" w:lineRule="auto"/>
              <w:rPr>
                <w:rFonts w:ascii="Times New Roman" w:hAnsi="Times New Roman"/>
                <w:color w:val="000000"/>
                <w:sz w:val="20"/>
                <w:szCs w:val="20"/>
                <w:lang w:eastAsia="ru-RU"/>
              </w:rPr>
            </w:pPr>
            <w:r w:rsidRPr="00CC0A25">
              <w:rPr>
                <w:rFonts w:ascii="Times New Roman" w:hAnsi="Times New Roman"/>
                <w:color w:val="000000"/>
                <w:sz w:val="20"/>
                <w:szCs w:val="20"/>
                <w:lang w:eastAsia="ru-RU"/>
              </w:rPr>
              <w:t>ул. Полярные Зори, д. 30</w:t>
            </w:r>
          </w:p>
        </w:tc>
        <w:tc>
          <w:tcPr>
            <w:tcW w:w="681" w:type="pct"/>
            <w:shd w:val="clear" w:color="auto" w:fill="auto"/>
            <w:vAlign w:val="center"/>
          </w:tcPr>
          <w:p w:rsidR="00446E49" w:rsidRPr="00CC0A25" w:rsidRDefault="00446E49" w:rsidP="00191178">
            <w:pPr>
              <w:spacing w:after="0" w:line="240" w:lineRule="auto"/>
              <w:jc w:val="center"/>
              <w:rPr>
                <w:rFonts w:ascii="Times New Roman" w:hAnsi="Times New Roman"/>
                <w:color w:val="000000"/>
                <w:sz w:val="20"/>
                <w:szCs w:val="20"/>
                <w:lang w:eastAsia="ru-RU"/>
              </w:rPr>
            </w:pPr>
            <w:r w:rsidRPr="00CC0A25">
              <w:rPr>
                <w:rFonts w:ascii="Times New Roman" w:hAnsi="Times New Roman"/>
                <w:color w:val="000000"/>
                <w:sz w:val="20"/>
                <w:szCs w:val="20"/>
                <w:lang w:eastAsia="ru-RU"/>
              </w:rPr>
              <w:t>1 ед.</w:t>
            </w:r>
          </w:p>
        </w:tc>
      </w:tr>
    </w:tbl>
    <w:p w:rsidR="00446E49" w:rsidRDefault="00446E49" w:rsidP="00446E49">
      <w:pPr>
        <w:spacing w:after="0" w:line="240" w:lineRule="auto"/>
        <w:rPr>
          <w:rFonts w:ascii="Times New Roman" w:eastAsia="Calibri" w:hAnsi="Times New Roman" w:cs="Times New Roman"/>
          <w:sz w:val="28"/>
          <w:szCs w:val="28"/>
        </w:rPr>
      </w:pPr>
    </w:p>
    <w:p w:rsidR="00446E49" w:rsidRDefault="00446E49" w:rsidP="00446E4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__________________________________________</w:t>
      </w:r>
    </w:p>
    <w:sectPr w:rsidR="00446E49" w:rsidSect="002E7B53">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AD8" w:rsidRDefault="00CF3AD8">
      <w:pPr>
        <w:spacing w:line="240" w:lineRule="auto"/>
      </w:pPr>
      <w:r>
        <w:separator/>
      </w:r>
    </w:p>
  </w:endnote>
  <w:endnote w:type="continuationSeparator" w:id="0">
    <w:p w:rsidR="00CF3AD8" w:rsidRDefault="00CF3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AD8" w:rsidRDefault="00CF3AD8">
      <w:pPr>
        <w:spacing w:after="0"/>
      </w:pPr>
      <w:r>
        <w:separator/>
      </w:r>
    </w:p>
  </w:footnote>
  <w:footnote w:type="continuationSeparator" w:id="0">
    <w:p w:rsidR="00CF3AD8" w:rsidRDefault="00CF3A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758765"/>
      <w:docPartObj>
        <w:docPartGallery w:val="AutoText"/>
      </w:docPartObj>
    </w:sdtPr>
    <w:sdtEndPr>
      <w:rPr>
        <w:rFonts w:ascii="Times New Roman" w:hAnsi="Times New Roman" w:cs="Times New Roman"/>
        <w:sz w:val="28"/>
        <w:szCs w:val="28"/>
      </w:rPr>
    </w:sdtEndPr>
    <w:sdtContent>
      <w:p w:rsidR="00CF3AD8" w:rsidRDefault="00CF3AD8" w:rsidP="000C0CB1">
        <w:pPr>
          <w:pStyle w:val="aa"/>
          <w:jc w:val="center"/>
          <w:rPr>
            <w:rFonts w:ascii="Times New Roman" w:hAnsi="Times New Roman" w:cs="Times New Roman"/>
            <w:noProof/>
            <w:sz w:val="28"/>
            <w:szCs w:val="28"/>
          </w:rPr>
        </w:pPr>
        <w:r w:rsidRPr="009013AD">
          <w:rPr>
            <w:rFonts w:ascii="Times New Roman" w:hAnsi="Times New Roman" w:cs="Times New Roman"/>
            <w:noProof/>
            <w:sz w:val="28"/>
            <w:szCs w:val="28"/>
          </w:rPr>
          <w:fldChar w:fldCharType="begin"/>
        </w:r>
        <w:r w:rsidRPr="009013AD">
          <w:rPr>
            <w:rFonts w:ascii="Times New Roman" w:hAnsi="Times New Roman" w:cs="Times New Roman"/>
            <w:noProof/>
            <w:sz w:val="28"/>
            <w:szCs w:val="28"/>
          </w:rPr>
          <w:instrText>PAGE   \* MERGEFORMAT</w:instrText>
        </w:r>
        <w:r w:rsidRPr="009013AD">
          <w:rPr>
            <w:rFonts w:ascii="Times New Roman" w:hAnsi="Times New Roman" w:cs="Times New Roman"/>
            <w:noProof/>
            <w:sz w:val="28"/>
            <w:szCs w:val="28"/>
          </w:rPr>
          <w:fldChar w:fldCharType="separate"/>
        </w:r>
        <w:r w:rsidR="002E41F3">
          <w:rPr>
            <w:rFonts w:ascii="Times New Roman" w:hAnsi="Times New Roman" w:cs="Times New Roman"/>
            <w:noProof/>
            <w:sz w:val="28"/>
            <w:szCs w:val="28"/>
          </w:rPr>
          <w:t>4</w:t>
        </w:r>
        <w:r w:rsidRPr="009013AD">
          <w:rPr>
            <w:rFonts w:ascii="Times New Roman" w:hAnsi="Times New Roman" w:cs="Times New Roman"/>
            <w:noProof/>
            <w:sz w:val="28"/>
            <w:szCs w:val="28"/>
          </w:rPr>
          <w:fldChar w:fldCharType="end"/>
        </w:r>
      </w:p>
      <w:p w:rsidR="00CF3AD8" w:rsidRPr="009013AD" w:rsidRDefault="002E41F3">
        <w:pPr>
          <w:pStyle w:val="aa"/>
          <w:jc w:val="center"/>
          <w:rPr>
            <w:rFonts w:ascii="Times New Roman" w:hAnsi="Times New Roman" w:cs="Times New Roman"/>
            <w:sz w:val="28"/>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265374"/>
      <w:docPartObj>
        <w:docPartGallery w:val="Page Numbers (Top of Page)"/>
        <w:docPartUnique/>
      </w:docPartObj>
    </w:sdtPr>
    <w:sdtEndPr>
      <w:rPr>
        <w:rFonts w:ascii="Times New Roman" w:hAnsi="Times New Roman" w:cs="Times New Roman"/>
        <w:sz w:val="28"/>
      </w:rPr>
    </w:sdtEndPr>
    <w:sdtContent>
      <w:p w:rsidR="00CF3AD8" w:rsidRPr="009013AD" w:rsidRDefault="00CF3AD8">
        <w:pPr>
          <w:pStyle w:val="aa"/>
          <w:jc w:val="center"/>
          <w:rPr>
            <w:rFonts w:ascii="Times New Roman" w:hAnsi="Times New Roman" w:cs="Times New Roman"/>
            <w:sz w:val="28"/>
          </w:rPr>
        </w:pPr>
        <w:r w:rsidRPr="009013AD">
          <w:rPr>
            <w:rFonts w:ascii="Times New Roman" w:hAnsi="Times New Roman" w:cs="Times New Roman"/>
            <w:sz w:val="28"/>
          </w:rPr>
          <w:fldChar w:fldCharType="begin"/>
        </w:r>
        <w:r w:rsidRPr="009013AD">
          <w:rPr>
            <w:rFonts w:ascii="Times New Roman" w:hAnsi="Times New Roman" w:cs="Times New Roman"/>
            <w:sz w:val="28"/>
          </w:rPr>
          <w:instrText>PAGE   \* MERGEFORMAT</w:instrText>
        </w:r>
        <w:r w:rsidRPr="009013AD">
          <w:rPr>
            <w:rFonts w:ascii="Times New Roman" w:hAnsi="Times New Roman" w:cs="Times New Roman"/>
            <w:sz w:val="28"/>
          </w:rPr>
          <w:fldChar w:fldCharType="separate"/>
        </w:r>
        <w:r w:rsidR="002E41F3">
          <w:rPr>
            <w:rFonts w:ascii="Times New Roman" w:hAnsi="Times New Roman" w:cs="Times New Roman"/>
            <w:noProof/>
            <w:sz w:val="28"/>
          </w:rPr>
          <w:t>30</w:t>
        </w:r>
        <w:r w:rsidRPr="009013AD">
          <w:rPr>
            <w:rFonts w:ascii="Times New Roman" w:hAnsi="Times New Roman" w:cs="Times New Roman"/>
            <w:sz w:val="28"/>
          </w:rPr>
          <w:fldChar w:fldCharType="end"/>
        </w:r>
      </w:p>
    </w:sdtContent>
  </w:sdt>
  <w:p w:rsidR="00CF3AD8" w:rsidRDefault="00CF3AD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081B86"/>
    <w:multiLevelType w:val="multilevel"/>
    <w:tmpl w:val="6D081B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61"/>
    <w:rsid w:val="00000BBA"/>
    <w:rsid w:val="00001465"/>
    <w:rsid w:val="000052C6"/>
    <w:rsid w:val="000133B7"/>
    <w:rsid w:val="00022934"/>
    <w:rsid w:val="00022CC7"/>
    <w:rsid w:val="000349B9"/>
    <w:rsid w:val="000422C6"/>
    <w:rsid w:val="00044BDA"/>
    <w:rsid w:val="000457CD"/>
    <w:rsid w:val="00046B5C"/>
    <w:rsid w:val="000543A2"/>
    <w:rsid w:val="00063898"/>
    <w:rsid w:val="000650F0"/>
    <w:rsid w:val="00065F02"/>
    <w:rsid w:val="000761A1"/>
    <w:rsid w:val="000801AF"/>
    <w:rsid w:val="00080B09"/>
    <w:rsid w:val="0008525F"/>
    <w:rsid w:val="00091D5D"/>
    <w:rsid w:val="00093782"/>
    <w:rsid w:val="00094044"/>
    <w:rsid w:val="000A1932"/>
    <w:rsid w:val="000A37CD"/>
    <w:rsid w:val="000A5A29"/>
    <w:rsid w:val="000A5C03"/>
    <w:rsid w:val="000A7CBD"/>
    <w:rsid w:val="000B373B"/>
    <w:rsid w:val="000C0CA5"/>
    <w:rsid w:val="000C0CB1"/>
    <w:rsid w:val="000C1449"/>
    <w:rsid w:val="000C3685"/>
    <w:rsid w:val="000C3D01"/>
    <w:rsid w:val="000C4C95"/>
    <w:rsid w:val="000C63B8"/>
    <w:rsid w:val="000C7C10"/>
    <w:rsid w:val="000C7C13"/>
    <w:rsid w:val="000C7EA0"/>
    <w:rsid w:val="000D0448"/>
    <w:rsid w:val="000D4243"/>
    <w:rsid w:val="000E0FB2"/>
    <w:rsid w:val="000E1163"/>
    <w:rsid w:val="000F0584"/>
    <w:rsid w:val="000F2F39"/>
    <w:rsid w:val="000F723A"/>
    <w:rsid w:val="000F7988"/>
    <w:rsid w:val="001073CC"/>
    <w:rsid w:val="00125320"/>
    <w:rsid w:val="00125590"/>
    <w:rsid w:val="00135529"/>
    <w:rsid w:val="00136E92"/>
    <w:rsid w:val="001372E6"/>
    <w:rsid w:val="0014244F"/>
    <w:rsid w:val="00150FAD"/>
    <w:rsid w:val="0015320C"/>
    <w:rsid w:val="00156307"/>
    <w:rsid w:val="00157AA5"/>
    <w:rsid w:val="001604FB"/>
    <w:rsid w:val="001743C5"/>
    <w:rsid w:val="0017495F"/>
    <w:rsid w:val="001757F7"/>
    <w:rsid w:val="00180B75"/>
    <w:rsid w:val="00183DCC"/>
    <w:rsid w:val="001859AD"/>
    <w:rsid w:val="001A0C3B"/>
    <w:rsid w:val="001A46B0"/>
    <w:rsid w:val="001A7274"/>
    <w:rsid w:val="001A7DB1"/>
    <w:rsid w:val="001B0051"/>
    <w:rsid w:val="001C2D05"/>
    <w:rsid w:val="001C6E44"/>
    <w:rsid w:val="001D565C"/>
    <w:rsid w:val="001E307F"/>
    <w:rsid w:val="001E4E85"/>
    <w:rsid w:val="001E6E44"/>
    <w:rsid w:val="001F34AE"/>
    <w:rsid w:val="001F3698"/>
    <w:rsid w:val="001F6FFE"/>
    <w:rsid w:val="00200ED6"/>
    <w:rsid w:val="00203105"/>
    <w:rsid w:val="002064D1"/>
    <w:rsid w:val="002103EA"/>
    <w:rsid w:val="00212164"/>
    <w:rsid w:val="002132F5"/>
    <w:rsid w:val="00213E6E"/>
    <w:rsid w:val="002210E8"/>
    <w:rsid w:val="002248AB"/>
    <w:rsid w:val="00225152"/>
    <w:rsid w:val="00225B86"/>
    <w:rsid w:val="0023591F"/>
    <w:rsid w:val="00247922"/>
    <w:rsid w:val="00250623"/>
    <w:rsid w:val="00253992"/>
    <w:rsid w:val="002543E9"/>
    <w:rsid w:val="0025534B"/>
    <w:rsid w:val="00262CFD"/>
    <w:rsid w:val="0026526B"/>
    <w:rsid w:val="002660B1"/>
    <w:rsid w:val="00273CAD"/>
    <w:rsid w:val="00274ECD"/>
    <w:rsid w:val="00282032"/>
    <w:rsid w:val="00284B92"/>
    <w:rsid w:val="002859D7"/>
    <w:rsid w:val="002861B2"/>
    <w:rsid w:val="002941C2"/>
    <w:rsid w:val="00297F50"/>
    <w:rsid w:val="002A02B8"/>
    <w:rsid w:val="002A5084"/>
    <w:rsid w:val="002A5BE6"/>
    <w:rsid w:val="002B10E5"/>
    <w:rsid w:val="002B2812"/>
    <w:rsid w:val="002C0E08"/>
    <w:rsid w:val="002C7B04"/>
    <w:rsid w:val="002D7F7E"/>
    <w:rsid w:val="002E41F3"/>
    <w:rsid w:val="002E7B53"/>
    <w:rsid w:val="002F1B62"/>
    <w:rsid w:val="002F2F7D"/>
    <w:rsid w:val="002F4C2C"/>
    <w:rsid w:val="00315660"/>
    <w:rsid w:val="00315BF1"/>
    <w:rsid w:val="00317BE8"/>
    <w:rsid w:val="0032030D"/>
    <w:rsid w:val="00323D85"/>
    <w:rsid w:val="00326FAC"/>
    <w:rsid w:val="00326FFF"/>
    <w:rsid w:val="00327688"/>
    <w:rsid w:val="00335A36"/>
    <w:rsid w:val="00343073"/>
    <w:rsid w:val="0034308D"/>
    <w:rsid w:val="0034469A"/>
    <w:rsid w:val="00344D0B"/>
    <w:rsid w:val="0034631E"/>
    <w:rsid w:val="0035069D"/>
    <w:rsid w:val="00351022"/>
    <w:rsid w:val="00352071"/>
    <w:rsid w:val="00354539"/>
    <w:rsid w:val="00357A2E"/>
    <w:rsid w:val="0036185D"/>
    <w:rsid w:val="003647AF"/>
    <w:rsid w:val="00366EA3"/>
    <w:rsid w:val="00370349"/>
    <w:rsid w:val="003727F2"/>
    <w:rsid w:val="003746DE"/>
    <w:rsid w:val="0037632B"/>
    <w:rsid w:val="0037694C"/>
    <w:rsid w:val="003913EE"/>
    <w:rsid w:val="00391E04"/>
    <w:rsid w:val="00397A48"/>
    <w:rsid w:val="003A4E8C"/>
    <w:rsid w:val="003A6707"/>
    <w:rsid w:val="003B1369"/>
    <w:rsid w:val="003B22CE"/>
    <w:rsid w:val="003B29BF"/>
    <w:rsid w:val="003B3A29"/>
    <w:rsid w:val="003B7F1E"/>
    <w:rsid w:val="003C008F"/>
    <w:rsid w:val="003C1E37"/>
    <w:rsid w:val="003C36DD"/>
    <w:rsid w:val="003C4B1A"/>
    <w:rsid w:val="003C623B"/>
    <w:rsid w:val="003D04F9"/>
    <w:rsid w:val="003D08BB"/>
    <w:rsid w:val="003D554A"/>
    <w:rsid w:val="003D5B41"/>
    <w:rsid w:val="003D72ED"/>
    <w:rsid w:val="003E3887"/>
    <w:rsid w:val="003E55A8"/>
    <w:rsid w:val="003F172E"/>
    <w:rsid w:val="003F27C9"/>
    <w:rsid w:val="003F317D"/>
    <w:rsid w:val="003F3482"/>
    <w:rsid w:val="003F70AE"/>
    <w:rsid w:val="00404706"/>
    <w:rsid w:val="00405B6D"/>
    <w:rsid w:val="004101C3"/>
    <w:rsid w:val="004116E9"/>
    <w:rsid w:val="0042483F"/>
    <w:rsid w:val="00426F63"/>
    <w:rsid w:val="004315B7"/>
    <w:rsid w:val="0043164D"/>
    <w:rsid w:val="00431678"/>
    <w:rsid w:val="00431948"/>
    <w:rsid w:val="00431B56"/>
    <w:rsid w:val="00432E8F"/>
    <w:rsid w:val="00434BA2"/>
    <w:rsid w:val="00435E7C"/>
    <w:rsid w:val="00437C56"/>
    <w:rsid w:val="00440627"/>
    <w:rsid w:val="00440798"/>
    <w:rsid w:val="00442396"/>
    <w:rsid w:val="00446E49"/>
    <w:rsid w:val="0044758E"/>
    <w:rsid w:val="004520AD"/>
    <w:rsid w:val="00482ECD"/>
    <w:rsid w:val="0048648F"/>
    <w:rsid w:val="00496146"/>
    <w:rsid w:val="004A5EBA"/>
    <w:rsid w:val="004A666C"/>
    <w:rsid w:val="004B25FF"/>
    <w:rsid w:val="004B438F"/>
    <w:rsid w:val="004B5B54"/>
    <w:rsid w:val="004B5D6F"/>
    <w:rsid w:val="004C12F2"/>
    <w:rsid w:val="004D0827"/>
    <w:rsid w:val="004D799F"/>
    <w:rsid w:val="004E02F7"/>
    <w:rsid w:val="004E0874"/>
    <w:rsid w:val="004E3517"/>
    <w:rsid w:val="004F0C1F"/>
    <w:rsid w:val="004F2232"/>
    <w:rsid w:val="004F4576"/>
    <w:rsid w:val="00512C0A"/>
    <w:rsid w:val="00513D21"/>
    <w:rsid w:val="0051555E"/>
    <w:rsid w:val="00521AB1"/>
    <w:rsid w:val="00524CA5"/>
    <w:rsid w:val="00524F82"/>
    <w:rsid w:val="00537263"/>
    <w:rsid w:val="0053744D"/>
    <w:rsid w:val="0054185D"/>
    <w:rsid w:val="00543DAC"/>
    <w:rsid w:val="00545818"/>
    <w:rsid w:val="005502A2"/>
    <w:rsid w:val="005506C0"/>
    <w:rsid w:val="00550AFB"/>
    <w:rsid w:val="00551EB5"/>
    <w:rsid w:val="00554B7E"/>
    <w:rsid w:val="00556ECC"/>
    <w:rsid w:val="0056372C"/>
    <w:rsid w:val="00565E45"/>
    <w:rsid w:val="0056661D"/>
    <w:rsid w:val="00571242"/>
    <w:rsid w:val="00573883"/>
    <w:rsid w:val="00574E78"/>
    <w:rsid w:val="005849C6"/>
    <w:rsid w:val="005905A7"/>
    <w:rsid w:val="00590BC0"/>
    <w:rsid w:val="00592D9B"/>
    <w:rsid w:val="00595BE0"/>
    <w:rsid w:val="005962ED"/>
    <w:rsid w:val="00597635"/>
    <w:rsid w:val="005A1D4E"/>
    <w:rsid w:val="005A4C4A"/>
    <w:rsid w:val="005A506F"/>
    <w:rsid w:val="005A621E"/>
    <w:rsid w:val="005A6EB7"/>
    <w:rsid w:val="005B0E52"/>
    <w:rsid w:val="005B3DA3"/>
    <w:rsid w:val="005B4049"/>
    <w:rsid w:val="005C3208"/>
    <w:rsid w:val="005C75E8"/>
    <w:rsid w:val="005C79F8"/>
    <w:rsid w:val="005D3E8A"/>
    <w:rsid w:val="005D758C"/>
    <w:rsid w:val="005D7D13"/>
    <w:rsid w:val="005E3DB7"/>
    <w:rsid w:val="005E6582"/>
    <w:rsid w:val="005E6AB9"/>
    <w:rsid w:val="005F041C"/>
    <w:rsid w:val="005F163D"/>
    <w:rsid w:val="005F5C1D"/>
    <w:rsid w:val="005F5FBA"/>
    <w:rsid w:val="005F6A97"/>
    <w:rsid w:val="005F7C21"/>
    <w:rsid w:val="0060063B"/>
    <w:rsid w:val="0061032E"/>
    <w:rsid w:val="00611E6D"/>
    <w:rsid w:val="006139EF"/>
    <w:rsid w:val="00614589"/>
    <w:rsid w:val="0061462D"/>
    <w:rsid w:val="00614E95"/>
    <w:rsid w:val="0061745C"/>
    <w:rsid w:val="00621DA7"/>
    <w:rsid w:val="006469BA"/>
    <w:rsid w:val="006575CA"/>
    <w:rsid w:val="00657BE5"/>
    <w:rsid w:val="00661152"/>
    <w:rsid w:val="00662C2B"/>
    <w:rsid w:val="00663F1D"/>
    <w:rsid w:val="00666887"/>
    <w:rsid w:val="00683462"/>
    <w:rsid w:val="006A277A"/>
    <w:rsid w:val="006A5356"/>
    <w:rsid w:val="006A6E05"/>
    <w:rsid w:val="006B09AA"/>
    <w:rsid w:val="006B1299"/>
    <w:rsid w:val="006B5012"/>
    <w:rsid w:val="006B6FCE"/>
    <w:rsid w:val="006C3A25"/>
    <w:rsid w:val="006D1705"/>
    <w:rsid w:val="006D3278"/>
    <w:rsid w:val="006D3AA9"/>
    <w:rsid w:val="006D5D90"/>
    <w:rsid w:val="006D6037"/>
    <w:rsid w:val="006E081D"/>
    <w:rsid w:val="006E120F"/>
    <w:rsid w:val="006E2209"/>
    <w:rsid w:val="006E3382"/>
    <w:rsid w:val="006E4613"/>
    <w:rsid w:val="00716234"/>
    <w:rsid w:val="0073002A"/>
    <w:rsid w:val="007308FF"/>
    <w:rsid w:val="00730C29"/>
    <w:rsid w:val="007337FC"/>
    <w:rsid w:val="00740577"/>
    <w:rsid w:val="00741102"/>
    <w:rsid w:val="00745D8A"/>
    <w:rsid w:val="00747405"/>
    <w:rsid w:val="00747440"/>
    <w:rsid w:val="00750838"/>
    <w:rsid w:val="007525A3"/>
    <w:rsid w:val="00753988"/>
    <w:rsid w:val="007539C2"/>
    <w:rsid w:val="007549C5"/>
    <w:rsid w:val="00756E6E"/>
    <w:rsid w:val="007578E8"/>
    <w:rsid w:val="00765D37"/>
    <w:rsid w:val="00771D13"/>
    <w:rsid w:val="00772C44"/>
    <w:rsid w:val="007731BD"/>
    <w:rsid w:val="0077450D"/>
    <w:rsid w:val="0078062C"/>
    <w:rsid w:val="00785204"/>
    <w:rsid w:val="007854F6"/>
    <w:rsid w:val="00786C4D"/>
    <w:rsid w:val="00792ACA"/>
    <w:rsid w:val="0079705B"/>
    <w:rsid w:val="007A5EFB"/>
    <w:rsid w:val="007B1366"/>
    <w:rsid w:val="007B3C69"/>
    <w:rsid w:val="007B5D17"/>
    <w:rsid w:val="007C0ABA"/>
    <w:rsid w:val="007C18A0"/>
    <w:rsid w:val="007C3738"/>
    <w:rsid w:val="007D00F7"/>
    <w:rsid w:val="007D1ECA"/>
    <w:rsid w:val="007D568C"/>
    <w:rsid w:val="007D6160"/>
    <w:rsid w:val="007E16CB"/>
    <w:rsid w:val="007E1BA1"/>
    <w:rsid w:val="007E3A54"/>
    <w:rsid w:val="007E6595"/>
    <w:rsid w:val="007F14F7"/>
    <w:rsid w:val="007F2F75"/>
    <w:rsid w:val="0080005A"/>
    <w:rsid w:val="00800B7A"/>
    <w:rsid w:val="008012B0"/>
    <w:rsid w:val="008059C4"/>
    <w:rsid w:val="00806A34"/>
    <w:rsid w:val="00811CED"/>
    <w:rsid w:val="00816D7C"/>
    <w:rsid w:val="008173B6"/>
    <w:rsid w:val="0082072B"/>
    <w:rsid w:val="00820FBD"/>
    <w:rsid w:val="00824464"/>
    <w:rsid w:val="00825608"/>
    <w:rsid w:val="00825FA4"/>
    <w:rsid w:val="00826168"/>
    <w:rsid w:val="00832D36"/>
    <w:rsid w:val="00837450"/>
    <w:rsid w:val="00841266"/>
    <w:rsid w:val="008412C1"/>
    <w:rsid w:val="00842816"/>
    <w:rsid w:val="008439C4"/>
    <w:rsid w:val="0084400E"/>
    <w:rsid w:val="00852EAE"/>
    <w:rsid w:val="008571A7"/>
    <w:rsid w:val="0085793D"/>
    <w:rsid w:val="0086107B"/>
    <w:rsid w:val="0086303E"/>
    <w:rsid w:val="00865D8C"/>
    <w:rsid w:val="00867479"/>
    <w:rsid w:val="0087085D"/>
    <w:rsid w:val="00871E57"/>
    <w:rsid w:val="00872516"/>
    <w:rsid w:val="008739B9"/>
    <w:rsid w:val="00875151"/>
    <w:rsid w:val="00882847"/>
    <w:rsid w:val="00884790"/>
    <w:rsid w:val="00884A80"/>
    <w:rsid w:val="008877CC"/>
    <w:rsid w:val="00887F47"/>
    <w:rsid w:val="00891D8B"/>
    <w:rsid w:val="0089267D"/>
    <w:rsid w:val="00897476"/>
    <w:rsid w:val="008A2431"/>
    <w:rsid w:val="008A3679"/>
    <w:rsid w:val="008A46C2"/>
    <w:rsid w:val="008B0471"/>
    <w:rsid w:val="008B3710"/>
    <w:rsid w:val="008B4005"/>
    <w:rsid w:val="008B75A8"/>
    <w:rsid w:val="008C12E6"/>
    <w:rsid w:val="008C2842"/>
    <w:rsid w:val="008C39B9"/>
    <w:rsid w:val="008C6E16"/>
    <w:rsid w:val="008D1801"/>
    <w:rsid w:val="008D5D90"/>
    <w:rsid w:val="008D5F83"/>
    <w:rsid w:val="008D6C35"/>
    <w:rsid w:val="008D6F52"/>
    <w:rsid w:val="008E1124"/>
    <w:rsid w:val="008E5CF2"/>
    <w:rsid w:val="008F0084"/>
    <w:rsid w:val="008F2DBA"/>
    <w:rsid w:val="008F4992"/>
    <w:rsid w:val="008F5E34"/>
    <w:rsid w:val="008F7015"/>
    <w:rsid w:val="009013AD"/>
    <w:rsid w:val="00901ED7"/>
    <w:rsid w:val="009102A0"/>
    <w:rsid w:val="00911C36"/>
    <w:rsid w:val="00916CE4"/>
    <w:rsid w:val="00917316"/>
    <w:rsid w:val="00917EAC"/>
    <w:rsid w:val="00924B64"/>
    <w:rsid w:val="00925CAA"/>
    <w:rsid w:val="009341EC"/>
    <w:rsid w:val="00934427"/>
    <w:rsid w:val="0093465E"/>
    <w:rsid w:val="009535AE"/>
    <w:rsid w:val="0095361E"/>
    <w:rsid w:val="00953EC3"/>
    <w:rsid w:val="009649FC"/>
    <w:rsid w:val="00965E64"/>
    <w:rsid w:val="00971211"/>
    <w:rsid w:val="0097325E"/>
    <w:rsid w:val="0097373D"/>
    <w:rsid w:val="00973C2E"/>
    <w:rsid w:val="00975DEA"/>
    <w:rsid w:val="00986A86"/>
    <w:rsid w:val="00991AC3"/>
    <w:rsid w:val="009926CA"/>
    <w:rsid w:val="009945C9"/>
    <w:rsid w:val="009A451E"/>
    <w:rsid w:val="009B0FC5"/>
    <w:rsid w:val="009B306E"/>
    <w:rsid w:val="009B488F"/>
    <w:rsid w:val="009B5990"/>
    <w:rsid w:val="009B7877"/>
    <w:rsid w:val="009B7AD9"/>
    <w:rsid w:val="009C1CD7"/>
    <w:rsid w:val="009C7863"/>
    <w:rsid w:val="009D34CD"/>
    <w:rsid w:val="009D7E57"/>
    <w:rsid w:val="009E2653"/>
    <w:rsid w:val="009E51C9"/>
    <w:rsid w:val="009E6D8B"/>
    <w:rsid w:val="009F5268"/>
    <w:rsid w:val="009F60A4"/>
    <w:rsid w:val="009F73BE"/>
    <w:rsid w:val="00A01AB9"/>
    <w:rsid w:val="00A02E62"/>
    <w:rsid w:val="00A22306"/>
    <w:rsid w:val="00A23ADF"/>
    <w:rsid w:val="00A2577D"/>
    <w:rsid w:val="00A25FA9"/>
    <w:rsid w:val="00A27F12"/>
    <w:rsid w:val="00A31F7A"/>
    <w:rsid w:val="00A352ED"/>
    <w:rsid w:val="00A40A7D"/>
    <w:rsid w:val="00A47F0B"/>
    <w:rsid w:val="00A5076A"/>
    <w:rsid w:val="00A508FB"/>
    <w:rsid w:val="00A51AB3"/>
    <w:rsid w:val="00A52A75"/>
    <w:rsid w:val="00A5318C"/>
    <w:rsid w:val="00A56B0D"/>
    <w:rsid w:val="00A57175"/>
    <w:rsid w:val="00A57AE2"/>
    <w:rsid w:val="00A63054"/>
    <w:rsid w:val="00A739C6"/>
    <w:rsid w:val="00A77C59"/>
    <w:rsid w:val="00A852C3"/>
    <w:rsid w:val="00A857E1"/>
    <w:rsid w:val="00A915EE"/>
    <w:rsid w:val="00A92562"/>
    <w:rsid w:val="00A92585"/>
    <w:rsid w:val="00A92A62"/>
    <w:rsid w:val="00A97178"/>
    <w:rsid w:val="00AA4FE9"/>
    <w:rsid w:val="00AA5606"/>
    <w:rsid w:val="00AB0B58"/>
    <w:rsid w:val="00AB585E"/>
    <w:rsid w:val="00AB70C4"/>
    <w:rsid w:val="00AC57DD"/>
    <w:rsid w:val="00AD0103"/>
    <w:rsid w:val="00AD4799"/>
    <w:rsid w:val="00AE5B8E"/>
    <w:rsid w:val="00AE68D8"/>
    <w:rsid w:val="00AE7512"/>
    <w:rsid w:val="00AF0AF5"/>
    <w:rsid w:val="00AF723F"/>
    <w:rsid w:val="00B0437B"/>
    <w:rsid w:val="00B0582D"/>
    <w:rsid w:val="00B10374"/>
    <w:rsid w:val="00B116AD"/>
    <w:rsid w:val="00B164FA"/>
    <w:rsid w:val="00B16E52"/>
    <w:rsid w:val="00B220DF"/>
    <w:rsid w:val="00B2517F"/>
    <w:rsid w:val="00B4413D"/>
    <w:rsid w:val="00B5140A"/>
    <w:rsid w:val="00B51572"/>
    <w:rsid w:val="00B520E2"/>
    <w:rsid w:val="00B55287"/>
    <w:rsid w:val="00B60A7F"/>
    <w:rsid w:val="00B64EF5"/>
    <w:rsid w:val="00B66B49"/>
    <w:rsid w:val="00B7138F"/>
    <w:rsid w:val="00B71853"/>
    <w:rsid w:val="00B7575C"/>
    <w:rsid w:val="00B776E8"/>
    <w:rsid w:val="00B80173"/>
    <w:rsid w:val="00B860B6"/>
    <w:rsid w:val="00B86C56"/>
    <w:rsid w:val="00B87810"/>
    <w:rsid w:val="00BA0895"/>
    <w:rsid w:val="00BA30F0"/>
    <w:rsid w:val="00BA7C92"/>
    <w:rsid w:val="00BC0282"/>
    <w:rsid w:val="00BC074C"/>
    <w:rsid w:val="00BC4338"/>
    <w:rsid w:val="00BD1368"/>
    <w:rsid w:val="00BD28AF"/>
    <w:rsid w:val="00BD3244"/>
    <w:rsid w:val="00BD7A23"/>
    <w:rsid w:val="00BE252E"/>
    <w:rsid w:val="00BE5C71"/>
    <w:rsid w:val="00BF165B"/>
    <w:rsid w:val="00BF24BD"/>
    <w:rsid w:val="00BF2FCC"/>
    <w:rsid w:val="00BF4B98"/>
    <w:rsid w:val="00C07454"/>
    <w:rsid w:val="00C127A7"/>
    <w:rsid w:val="00C13C87"/>
    <w:rsid w:val="00C161FB"/>
    <w:rsid w:val="00C2228E"/>
    <w:rsid w:val="00C26636"/>
    <w:rsid w:val="00C26C1E"/>
    <w:rsid w:val="00C4115A"/>
    <w:rsid w:val="00C451D5"/>
    <w:rsid w:val="00C51B77"/>
    <w:rsid w:val="00C54437"/>
    <w:rsid w:val="00C608BE"/>
    <w:rsid w:val="00C62C6A"/>
    <w:rsid w:val="00C678C9"/>
    <w:rsid w:val="00C7498B"/>
    <w:rsid w:val="00C75FB2"/>
    <w:rsid w:val="00C8526A"/>
    <w:rsid w:val="00CA1035"/>
    <w:rsid w:val="00CA120C"/>
    <w:rsid w:val="00CA29FD"/>
    <w:rsid w:val="00CB0F85"/>
    <w:rsid w:val="00CB1F20"/>
    <w:rsid w:val="00CC3E80"/>
    <w:rsid w:val="00CC46CD"/>
    <w:rsid w:val="00CD1F47"/>
    <w:rsid w:val="00CD21C9"/>
    <w:rsid w:val="00CD624D"/>
    <w:rsid w:val="00CD6483"/>
    <w:rsid w:val="00CE0368"/>
    <w:rsid w:val="00CE2420"/>
    <w:rsid w:val="00CE3B5D"/>
    <w:rsid w:val="00CE5BF2"/>
    <w:rsid w:val="00CF2780"/>
    <w:rsid w:val="00CF3AD8"/>
    <w:rsid w:val="00CF6045"/>
    <w:rsid w:val="00CF7166"/>
    <w:rsid w:val="00D05D87"/>
    <w:rsid w:val="00D107BF"/>
    <w:rsid w:val="00D11199"/>
    <w:rsid w:val="00D1253C"/>
    <w:rsid w:val="00D15F6C"/>
    <w:rsid w:val="00D16EA5"/>
    <w:rsid w:val="00D21A02"/>
    <w:rsid w:val="00D33CBF"/>
    <w:rsid w:val="00D40F3F"/>
    <w:rsid w:val="00D4297B"/>
    <w:rsid w:val="00D44524"/>
    <w:rsid w:val="00D4625A"/>
    <w:rsid w:val="00D46F2F"/>
    <w:rsid w:val="00D51E6D"/>
    <w:rsid w:val="00D52136"/>
    <w:rsid w:val="00D52C7D"/>
    <w:rsid w:val="00D54271"/>
    <w:rsid w:val="00D54E9D"/>
    <w:rsid w:val="00D56236"/>
    <w:rsid w:val="00D579FD"/>
    <w:rsid w:val="00D62ACD"/>
    <w:rsid w:val="00D70668"/>
    <w:rsid w:val="00D74FE6"/>
    <w:rsid w:val="00D75181"/>
    <w:rsid w:val="00D83019"/>
    <w:rsid w:val="00D903CF"/>
    <w:rsid w:val="00D91858"/>
    <w:rsid w:val="00D94306"/>
    <w:rsid w:val="00DA078E"/>
    <w:rsid w:val="00DA36D5"/>
    <w:rsid w:val="00DA4984"/>
    <w:rsid w:val="00DB01A0"/>
    <w:rsid w:val="00DB7BCD"/>
    <w:rsid w:val="00DC0AC6"/>
    <w:rsid w:val="00DC0BED"/>
    <w:rsid w:val="00DD4FAE"/>
    <w:rsid w:val="00DD54A5"/>
    <w:rsid w:val="00DD7199"/>
    <w:rsid w:val="00DE7D48"/>
    <w:rsid w:val="00DF6538"/>
    <w:rsid w:val="00E001F0"/>
    <w:rsid w:val="00E01BBD"/>
    <w:rsid w:val="00E117C3"/>
    <w:rsid w:val="00E12D55"/>
    <w:rsid w:val="00E142F8"/>
    <w:rsid w:val="00E15A09"/>
    <w:rsid w:val="00E16E5E"/>
    <w:rsid w:val="00E21914"/>
    <w:rsid w:val="00E21ED9"/>
    <w:rsid w:val="00E233CB"/>
    <w:rsid w:val="00E23942"/>
    <w:rsid w:val="00E246F3"/>
    <w:rsid w:val="00E2531F"/>
    <w:rsid w:val="00E25B7B"/>
    <w:rsid w:val="00E3078B"/>
    <w:rsid w:val="00E3172E"/>
    <w:rsid w:val="00E31D52"/>
    <w:rsid w:val="00E34B67"/>
    <w:rsid w:val="00E3766B"/>
    <w:rsid w:val="00E42787"/>
    <w:rsid w:val="00E43797"/>
    <w:rsid w:val="00E55A18"/>
    <w:rsid w:val="00E562DA"/>
    <w:rsid w:val="00E638EA"/>
    <w:rsid w:val="00E64255"/>
    <w:rsid w:val="00E645C5"/>
    <w:rsid w:val="00E71A4C"/>
    <w:rsid w:val="00E814CB"/>
    <w:rsid w:val="00E857B6"/>
    <w:rsid w:val="00E86EEA"/>
    <w:rsid w:val="00E92A93"/>
    <w:rsid w:val="00EA56B3"/>
    <w:rsid w:val="00EC24A5"/>
    <w:rsid w:val="00EC4E37"/>
    <w:rsid w:val="00EC6326"/>
    <w:rsid w:val="00ED420F"/>
    <w:rsid w:val="00EE6343"/>
    <w:rsid w:val="00EE6D02"/>
    <w:rsid w:val="00EF4E0F"/>
    <w:rsid w:val="00F003ED"/>
    <w:rsid w:val="00F03693"/>
    <w:rsid w:val="00F111F1"/>
    <w:rsid w:val="00F1169E"/>
    <w:rsid w:val="00F138A4"/>
    <w:rsid w:val="00F13EAB"/>
    <w:rsid w:val="00F151D3"/>
    <w:rsid w:val="00F212D0"/>
    <w:rsid w:val="00F21CF1"/>
    <w:rsid w:val="00F21E90"/>
    <w:rsid w:val="00F26CB6"/>
    <w:rsid w:val="00F30F15"/>
    <w:rsid w:val="00F33907"/>
    <w:rsid w:val="00F34B8A"/>
    <w:rsid w:val="00F36AA6"/>
    <w:rsid w:val="00F40FA0"/>
    <w:rsid w:val="00F47CAA"/>
    <w:rsid w:val="00F62B2B"/>
    <w:rsid w:val="00F748E8"/>
    <w:rsid w:val="00F75CB8"/>
    <w:rsid w:val="00F767B6"/>
    <w:rsid w:val="00F83B29"/>
    <w:rsid w:val="00F848C3"/>
    <w:rsid w:val="00F84C73"/>
    <w:rsid w:val="00F86361"/>
    <w:rsid w:val="00FA1C73"/>
    <w:rsid w:val="00FA4E2D"/>
    <w:rsid w:val="00FA7FDB"/>
    <w:rsid w:val="00FB3554"/>
    <w:rsid w:val="00FB3ACF"/>
    <w:rsid w:val="00FB7057"/>
    <w:rsid w:val="00FC3E38"/>
    <w:rsid w:val="00FD344C"/>
    <w:rsid w:val="00FD4150"/>
    <w:rsid w:val="00FD41E6"/>
    <w:rsid w:val="00FF40B6"/>
    <w:rsid w:val="00FF680F"/>
    <w:rsid w:val="2ED17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1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3019"/>
    <w:rPr>
      <w:sz w:val="16"/>
      <w:szCs w:val="16"/>
    </w:rPr>
  </w:style>
  <w:style w:type="paragraph" w:styleId="a4">
    <w:name w:val="Balloon Text"/>
    <w:basedOn w:val="a"/>
    <w:link w:val="a5"/>
    <w:uiPriority w:val="99"/>
    <w:semiHidden/>
    <w:unhideWhenUsed/>
    <w:rsid w:val="00D83019"/>
    <w:pPr>
      <w:spacing w:after="0" w:line="240" w:lineRule="auto"/>
    </w:pPr>
    <w:rPr>
      <w:rFonts w:ascii="Segoe UI" w:hAnsi="Segoe UI" w:cs="Segoe UI"/>
      <w:sz w:val="18"/>
      <w:szCs w:val="18"/>
    </w:rPr>
  </w:style>
  <w:style w:type="paragraph" w:styleId="a6">
    <w:name w:val="annotation text"/>
    <w:basedOn w:val="a"/>
    <w:link w:val="a7"/>
    <w:uiPriority w:val="99"/>
    <w:unhideWhenUsed/>
    <w:qFormat/>
    <w:rsid w:val="00D83019"/>
    <w:pPr>
      <w:spacing w:line="240" w:lineRule="auto"/>
    </w:pPr>
    <w:rPr>
      <w:sz w:val="20"/>
      <w:szCs w:val="20"/>
    </w:rPr>
  </w:style>
  <w:style w:type="paragraph" w:styleId="a8">
    <w:name w:val="annotation subject"/>
    <w:basedOn w:val="a6"/>
    <w:next w:val="a6"/>
    <w:link w:val="a9"/>
    <w:uiPriority w:val="99"/>
    <w:semiHidden/>
    <w:unhideWhenUsed/>
    <w:qFormat/>
    <w:rsid w:val="00D83019"/>
    <w:rPr>
      <w:b/>
      <w:bCs/>
    </w:rPr>
  </w:style>
  <w:style w:type="paragraph" w:styleId="aa">
    <w:name w:val="header"/>
    <w:basedOn w:val="a"/>
    <w:link w:val="ab"/>
    <w:uiPriority w:val="99"/>
    <w:unhideWhenUsed/>
    <w:rsid w:val="00D83019"/>
    <w:pPr>
      <w:tabs>
        <w:tab w:val="center" w:pos="4677"/>
        <w:tab w:val="right" w:pos="9355"/>
      </w:tabs>
      <w:spacing w:after="0" w:line="240" w:lineRule="auto"/>
    </w:pPr>
  </w:style>
  <w:style w:type="paragraph" w:styleId="ac">
    <w:name w:val="footer"/>
    <w:basedOn w:val="a"/>
    <w:link w:val="ad"/>
    <w:uiPriority w:val="99"/>
    <w:unhideWhenUsed/>
    <w:rsid w:val="00D83019"/>
    <w:pPr>
      <w:tabs>
        <w:tab w:val="center" w:pos="4677"/>
        <w:tab w:val="right" w:pos="9355"/>
      </w:tabs>
      <w:spacing w:after="0" w:line="240" w:lineRule="auto"/>
    </w:pPr>
  </w:style>
  <w:style w:type="paragraph" w:styleId="ae">
    <w:name w:val="Normal (Web)"/>
    <w:basedOn w:val="a"/>
    <w:uiPriority w:val="99"/>
    <w:rsid w:val="00D83019"/>
    <w:pPr>
      <w:spacing w:before="75" w:after="75"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D8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0"/>
    <w:link w:val="aa"/>
    <w:uiPriority w:val="99"/>
    <w:rsid w:val="00D83019"/>
  </w:style>
  <w:style w:type="character" w:customStyle="1" w:styleId="ad">
    <w:name w:val="Нижний колонтитул Знак"/>
    <w:basedOn w:val="a0"/>
    <w:link w:val="ac"/>
    <w:uiPriority w:val="99"/>
    <w:qFormat/>
    <w:rsid w:val="00D83019"/>
  </w:style>
  <w:style w:type="paragraph" w:customStyle="1" w:styleId="ConsPlusCell">
    <w:name w:val="ConsPlusCell"/>
    <w:uiPriority w:val="99"/>
    <w:rsid w:val="00D83019"/>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D8301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D83019"/>
    <w:rPr>
      <w:rFonts w:ascii="Arial" w:eastAsia="Times New Roman" w:hAnsi="Arial" w:cs="Arial"/>
      <w:sz w:val="20"/>
      <w:szCs w:val="20"/>
      <w:lang w:eastAsia="ru-RU"/>
    </w:rPr>
  </w:style>
  <w:style w:type="paragraph" w:customStyle="1" w:styleId="Default">
    <w:name w:val="Default"/>
    <w:rsid w:val="00D83019"/>
    <w:pPr>
      <w:autoSpaceDE w:val="0"/>
      <w:autoSpaceDN w:val="0"/>
      <w:adjustRightInd w:val="0"/>
    </w:pPr>
    <w:rPr>
      <w:rFonts w:ascii="Times New Roman" w:eastAsia="Times New Roman" w:hAnsi="Times New Roman" w:cs="Times New Roman"/>
      <w:color w:val="000000"/>
      <w:sz w:val="24"/>
      <w:szCs w:val="24"/>
    </w:rPr>
  </w:style>
  <w:style w:type="character" w:customStyle="1" w:styleId="a5">
    <w:name w:val="Текст выноски Знак"/>
    <w:basedOn w:val="a0"/>
    <w:link w:val="a4"/>
    <w:uiPriority w:val="99"/>
    <w:semiHidden/>
    <w:rsid w:val="00D83019"/>
    <w:rPr>
      <w:rFonts w:ascii="Segoe UI" w:hAnsi="Segoe UI" w:cs="Segoe UI"/>
      <w:sz w:val="18"/>
      <w:szCs w:val="18"/>
    </w:rPr>
  </w:style>
  <w:style w:type="character" w:customStyle="1" w:styleId="a7">
    <w:name w:val="Текст примечания Знак"/>
    <w:basedOn w:val="a0"/>
    <w:link w:val="a6"/>
    <w:uiPriority w:val="99"/>
    <w:qFormat/>
    <w:rsid w:val="00D83019"/>
    <w:rPr>
      <w:sz w:val="20"/>
      <w:szCs w:val="20"/>
    </w:rPr>
  </w:style>
  <w:style w:type="character" w:customStyle="1" w:styleId="a9">
    <w:name w:val="Тема примечания Знак"/>
    <w:basedOn w:val="a7"/>
    <w:link w:val="a8"/>
    <w:uiPriority w:val="99"/>
    <w:semiHidden/>
    <w:rsid w:val="00D83019"/>
    <w:rPr>
      <w:b/>
      <w:bCs/>
      <w:sz w:val="20"/>
      <w:szCs w:val="20"/>
    </w:rPr>
  </w:style>
  <w:style w:type="paragraph" w:styleId="af0">
    <w:name w:val="List Paragraph"/>
    <w:basedOn w:val="a"/>
    <w:uiPriority w:val="99"/>
    <w:rsid w:val="00666887"/>
    <w:pPr>
      <w:ind w:left="720"/>
      <w:contextualSpacing/>
    </w:pPr>
  </w:style>
  <w:style w:type="paragraph" w:styleId="af1">
    <w:name w:val="Plain Text"/>
    <w:basedOn w:val="a"/>
    <w:link w:val="af2"/>
    <w:uiPriority w:val="99"/>
    <w:semiHidden/>
    <w:unhideWhenUsed/>
    <w:rsid w:val="00A31F7A"/>
    <w:pPr>
      <w:spacing w:after="0" w:line="240" w:lineRule="auto"/>
    </w:pPr>
    <w:rPr>
      <w:rFonts w:ascii="Calibri" w:hAnsi="Calibri"/>
      <w:szCs w:val="21"/>
    </w:rPr>
  </w:style>
  <w:style w:type="character" w:customStyle="1" w:styleId="af2">
    <w:name w:val="Текст Знак"/>
    <w:basedOn w:val="a0"/>
    <w:link w:val="af1"/>
    <w:uiPriority w:val="99"/>
    <w:semiHidden/>
    <w:rsid w:val="00A31F7A"/>
    <w:rPr>
      <w:rFonts w:ascii="Calibri" w:hAnsi="Calibri"/>
      <w:sz w:val="22"/>
      <w:szCs w:val="21"/>
      <w:lang w:eastAsia="en-US"/>
    </w:rPr>
  </w:style>
  <w:style w:type="paragraph" w:styleId="af3">
    <w:name w:val="footnote text"/>
    <w:basedOn w:val="a"/>
    <w:link w:val="af4"/>
    <w:uiPriority w:val="99"/>
    <w:semiHidden/>
    <w:unhideWhenUsed/>
    <w:rsid w:val="002E7B53"/>
    <w:pPr>
      <w:spacing w:after="0" w:line="240" w:lineRule="auto"/>
    </w:pPr>
    <w:rPr>
      <w:sz w:val="20"/>
      <w:szCs w:val="20"/>
    </w:rPr>
  </w:style>
  <w:style w:type="character" w:customStyle="1" w:styleId="af4">
    <w:name w:val="Текст сноски Знак"/>
    <w:basedOn w:val="a0"/>
    <w:link w:val="af3"/>
    <w:uiPriority w:val="99"/>
    <w:semiHidden/>
    <w:rsid w:val="002E7B53"/>
    <w:rPr>
      <w:lang w:eastAsia="en-US"/>
    </w:rPr>
  </w:style>
  <w:style w:type="character" w:styleId="af5">
    <w:name w:val="footnote reference"/>
    <w:basedOn w:val="a0"/>
    <w:uiPriority w:val="99"/>
    <w:semiHidden/>
    <w:unhideWhenUsed/>
    <w:rsid w:val="002E7B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019"/>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83019"/>
    <w:rPr>
      <w:sz w:val="16"/>
      <w:szCs w:val="16"/>
    </w:rPr>
  </w:style>
  <w:style w:type="paragraph" w:styleId="a4">
    <w:name w:val="Balloon Text"/>
    <w:basedOn w:val="a"/>
    <w:link w:val="a5"/>
    <w:uiPriority w:val="99"/>
    <w:semiHidden/>
    <w:unhideWhenUsed/>
    <w:rsid w:val="00D83019"/>
    <w:pPr>
      <w:spacing w:after="0" w:line="240" w:lineRule="auto"/>
    </w:pPr>
    <w:rPr>
      <w:rFonts w:ascii="Segoe UI" w:hAnsi="Segoe UI" w:cs="Segoe UI"/>
      <w:sz w:val="18"/>
      <w:szCs w:val="18"/>
    </w:rPr>
  </w:style>
  <w:style w:type="paragraph" w:styleId="a6">
    <w:name w:val="annotation text"/>
    <w:basedOn w:val="a"/>
    <w:link w:val="a7"/>
    <w:uiPriority w:val="99"/>
    <w:unhideWhenUsed/>
    <w:qFormat/>
    <w:rsid w:val="00D83019"/>
    <w:pPr>
      <w:spacing w:line="240" w:lineRule="auto"/>
    </w:pPr>
    <w:rPr>
      <w:sz w:val="20"/>
      <w:szCs w:val="20"/>
    </w:rPr>
  </w:style>
  <w:style w:type="paragraph" w:styleId="a8">
    <w:name w:val="annotation subject"/>
    <w:basedOn w:val="a6"/>
    <w:next w:val="a6"/>
    <w:link w:val="a9"/>
    <w:uiPriority w:val="99"/>
    <w:semiHidden/>
    <w:unhideWhenUsed/>
    <w:qFormat/>
    <w:rsid w:val="00D83019"/>
    <w:rPr>
      <w:b/>
      <w:bCs/>
    </w:rPr>
  </w:style>
  <w:style w:type="paragraph" w:styleId="aa">
    <w:name w:val="header"/>
    <w:basedOn w:val="a"/>
    <w:link w:val="ab"/>
    <w:uiPriority w:val="99"/>
    <w:unhideWhenUsed/>
    <w:rsid w:val="00D83019"/>
    <w:pPr>
      <w:tabs>
        <w:tab w:val="center" w:pos="4677"/>
        <w:tab w:val="right" w:pos="9355"/>
      </w:tabs>
      <w:spacing w:after="0" w:line="240" w:lineRule="auto"/>
    </w:pPr>
  </w:style>
  <w:style w:type="paragraph" w:styleId="ac">
    <w:name w:val="footer"/>
    <w:basedOn w:val="a"/>
    <w:link w:val="ad"/>
    <w:uiPriority w:val="99"/>
    <w:unhideWhenUsed/>
    <w:rsid w:val="00D83019"/>
    <w:pPr>
      <w:tabs>
        <w:tab w:val="center" w:pos="4677"/>
        <w:tab w:val="right" w:pos="9355"/>
      </w:tabs>
      <w:spacing w:after="0" w:line="240" w:lineRule="auto"/>
    </w:pPr>
  </w:style>
  <w:style w:type="paragraph" w:styleId="ae">
    <w:name w:val="Normal (Web)"/>
    <w:basedOn w:val="a"/>
    <w:uiPriority w:val="99"/>
    <w:rsid w:val="00D83019"/>
    <w:pPr>
      <w:spacing w:before="75" w:after="75"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D8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ий колонтитул Знак"/>
    <w:basedOn w:val="a0"/>
    <w:link w:val="aa"/>
    <w:uiPriority w:val="99"/>
    <w:rsid w:val="00D83019"/>
  </w:style>
  <w:style w:type="character" w:customStyle="1" w:styleId="ad">
    <w:name w:val="Нижний колонтитул Знак"/>
    <w:basedOn w:val="a0"/>
    <w:link w:val="ac"/>
    <w:uiPriority w:val="99"/>
    <w:qFormat/>
    <w:rsid w:val="00D83019"/>
  </w:style>
  <w:style w:type="paragraph" w:customStyle="1" w:styleId="ConsPlusCell">
    <w:name w:val="ConsPlusCell"/>
    <w:uiPriority w:val="99"/>
    <w:rsid w:val="00D83019"/>
    <w:pPr>
      <w:widowControl w:val="0"/>
      <w:autoSpaceDE w:val="0"/>
      <w:autoSpaceDN w:val="0"/>
      <w:adjustRightInd w:val="0"/>
    </w:pPr>
    <w:rPr>
      <w:rFonts w:ascii="Arial" w:eastAsia="Times New Roman" w:hAnsi="Arial" w:cs="Arial"/>
    </w:rPr>
  </w:style>
  <w:style w:type="paragraph" w:customStyle="1" w:styleId="ConsPlusNormal">
    <w:name w:val="ConsPlusNormal"/>
    <w:link w:val="ConsPlusNormal0"/>
    <w:rsid w:val="00D83019"/>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D83019"/>
    <w:rPr>
      <w:rFonts w:ascii="Arial" w:eastAsia="Times New Roman" w:hAnsi="Arial" w:cs="Arial"/>
      <w:sz w:val="20"/>
      <w:szCs w:val="20"/>
      <w:lang w:eastAsia="ru-RU"/>
    </w:rPr>
  </w:style>
  <w:style w:type="paragraph" w:customStyle="1" w:styleId="Default">
    <w:name w:val="Default"/>
    <w:rsid w:val="00D83019"/>
    <w:pPr>
      <w:autoSpaceDE w:val="0"/>
      <w:autoSpaceDN w:val="0"/>
      <w:adjustRightInd w:val="0"/>
    </w:pPr>
    <w:rPr>
      <w:rFonts w:ascii="Times New Roman" w:eastAsia="Times New Roman" w:hAnsi="Times New Roman" w:cs="Times New Roman"/>
      <w:color w:val="000000"/>
      <w:sz w:val="24"/>
      <w:szCs w:val="24"/>
    </w:rPr>
  </w:style>
  <w:style w:type="character" w:customStyle="1" w:styleId="a5">
    <w:name w:val="Текст выноски Знак"/>
    <w:basedOn w:val="a0"/>
    <w:link w:val="a4"/>
    <w:uiPriority w:val="99"/>
    <w:semiHidden/>
    <w:rsid w:val="00D83019"/>
    <w:rPr>
      <w:rFonts w:ascii="Segoe UI" w:hAnsi="Segoe UI" w:cs="Segoe UI"/>
      <w:sz w:val="18"/>
      <w:szCs w:val="18"/>
    </w:rPr>
  </w:style>
  <w:style w:type="character" w:customStyle="1" w:styleId="a7">
    <w:name w:val="Текст примечания Знак"/>
    <w:basedOn w:val="a0"/>
    <w:link w:val="a6"/>
    <w:uiPriority w:val="99"/>
    <w:qFormat/>
    <w:rsid w:val="00D83019"/>
    <w:rPr>
      <w:sz w:val="20"/>
      <w:szCs w:val="20"/>
    </w:rPr>
  </w:style>
  <w:style w:type="character" w:customStyle="1" w:styleId="a9">
    <w:name w:val="Тема примечания Знак"/>
    <w:basedOn w:val="a7"/>
    <w:link w:val="a8"/>
    <w:uiPriority w:val="99"/>
    <w:semiHidden/>
    <w:rsid w:val="00D83019"/>
    <w:rPr>
      <w:b/>
      <w:bCs/>
      <w:sz w:val="20"/>
      <w:szCs w:val="20"/>
    </w:rPr>
  </w:style>
  <w:style w:type="paragraph" w:styleId="af0">
    <w:name w:val="List Paragraph"/>
    <w:basedOn w:val="a"/>
    <w:uiPriority w:val="99"/>
    <w:rsid w:val="00666887"/>
    <w:pPr>
      <w:ind w:left="720"/>
      <w:contextualSpacing/>
    </w:pPr>
  </w:style>
  <w:style w:type="paragraph" w:styleId="af1">
    <w:name w:val="Plain Text"/>
    <w:basedOn w:val="a"/>
    <w:link w:val="af2"/>
    <w:uiPriority w:val="99"/>
    <w:semiHidden/>
    <w:unhideWhenUsed/>
    <w:rsid w:val="00A31F7A"/>
    <w:pPr>
      <w:spacing w:after="0" w:line="240" w:lineRule="auto"/>
    </w:pPr>
    <w:rPr>
      <w:rFonts w:ascii="Calibri" w:hAnsi="Calibri"/>
      <w:szCs w:val="21"/>
    </w:rPr>
  </w:style>
  <w:style w:type="character" w:customStyle="1" w:styleId="af2">
    <w:name w:val="Текст Знак"/>
    <w:basedOn w:val="a0"/>
    <w:link w:val="af1"/>
    <w:uiPriority w:val="99"/>
    <w:semiHidden/>
    <w:rsid w:val="00A31F7A"/>
    <w:rPr>
      <w:rFonts w:ascii="Calibri" w:hAnsi="Calibri"/>
      <w:sz w:val="22"/>
      <w:szCs w:val="21"/>
      <w:lang w:eastAsia="en-US"/>
    </w:rPr>
  </w:style>
  <w:style w:type="paragraph" w:styleId="af3">
    <w:name w:val="footnote text"/>
    <w:basedOn w:val="a"/>
    <w:link w:val="af4"/>
    <w:uiPriority w:val="99"/>
    <w:semiHidden/>
    <w:unhideWhenUsed/>
    <w:rsid w:val="002E7B53"/>
    <w:pPr>
      <w:spacing w:after="0" w:line="240" w:lineRule="auto"/>
    </w:pPr>
    <w:rPr>
      <w:sz w:val="20"/>
      <w:szCs w:val="20"/>
    </w:rPr>
  </w:style>
  <w:style w:type="character" w:customStyle="1" w:styleId="af4">
    <w:name w:val="Текст сноски Знак"/>
    <w:basedOn w:val="a0"/>
    <w:link w:val="af3"/>
    <w:uiPriority w:val="99"/>
    <w:semiHidden/>
    <w:rsid w:val="002E7B53"/>
    <w:rPr>
      <w:lang w:eastAsia="en-US"/>
    </w:rPr>
  </w:style>
  <w:style w:type="character" w:styleId="af5">
    <w:name w:val="footnote reference"/>
    <w:basedOn w:val="a0"/>
    <w:uiPriority w:val="99"/>
    <w:semiHidden/>
    <w:unhideWhenUsed/>
    <w:rsid w:val="002E7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8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C43EAAD53FE9E17C47A4D418607EB1C4E6095A6FECFABC2DA34262CFB3AE981C068AAA23692DEFC31AC79c1SC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C43EAAD53FE9E17C47A4D418607EB1C4E6095A6FDC7A4CDD534262CFB3AE981C068AAA23692DEFC30AD7Dc1S7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C43EAAD53FE9E17C47A534C906BB5194863CCABFBC7A69D816B7D71AC33E3D68727F3E0729EDDF9c3S5J"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8C43EAAD53FE9E17C47A534C906BB5194863CDACFBCDA69D816B7D71AC33E3D68727F3E0729CDDF4c3S0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7A751-6473-41D3-A943-59221DC0E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44</Pages>
  <Words>11887</Words>
  <Characters>67761</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Жудикова Елена Юрьевна</dc:creator>
  <cp:lastModifiedBy>Каменева Анастасия Анатольевна</cp:lastModifiedBy>
  <cp:revision>35</cp:revision>
  <cp:lastPrinted>2023-06-13T06:18:00Z</cp:lastPrinted>
  <dcterms:created xsi:type="dcterms:W3CDTF">2023-06-15T13:13:00Z</dcterms:created>
  <dcterms:modified xsi:type="dcterms:W3CDTF">2025-03-30T11:38:00Z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90DE1FCA67014627AFFB5FE518A632D5</vt:lpwstr>
  </property>
</Properties>
</file>