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FADE" w14:textId="77777777" w:rsidR="009C61C5" w:rsidRPr="00975405" w:rsidRDefault="009C61C5" w:rsidP="00975405">
      <w:pPr>
        <w:pStyle w:val="ConsPlusNormal"/>
        <w:contextualSpacing/>
        <w:jc w:val="right"/>
        <w:outlineLvl w:val="0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Приложение</w:t>
      </w:r>
    </w:p>
    <w:p w14:paraId="4825CC99" w14:textId="77777777" w:rsidR="009C61C5" w:rsidRPr="00975405" w:rsidRDefault="009C61C5" w:rsidP="00975405">
      <w:pPr>
        <w:pStyle w:val="ConsPlusNormal"/>
        <w:contextualSpacing/>
        <w:jc w:val="right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к решению</w:t>
      </w:r>
    </w:p>
    <w:p w14:paraId="6D26DB07" w14:textId="77777777" w:rsidR="009C61C5" w:rsidRPr="00975405" w:rsidRDefault="009C61C5" w:rsidP="00975405">
      <w:pPr>
        <w:pStyle w:val="ConsPlusNormal"/>
        <w:contextualSpacing/>
        <w:jc w:val="right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Совета депутатов города Мурманска</w:t>
      </w:r>
    </w:p>
    <w:p w14:paraId="06AD8665" w14:textId="77777777" w:rsidR="009C61C5" w:rsidRPr="00975405" w:rsidRDefault="009C61C5" w:rsidP="00975405">
      <w:pPr>
        <w:pStyle w:val="ConsPlusNormal"/>
        <w:contextualSpacing/>
        <w:jc w:val="right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от 20 июня 2025 г. N 12-217</w:t>
      </w:r>
    </w:p>
    <w:p w14:paraId="4A098511" w14:textId="77777777" w:rsidR="009C61C5" w:rsidRPr="00975405" w:rsidRDefault="009C61C5" w:rsidP="00975405">
      <w:pPr>
        <w:pStyle w:val="ConsPlusNormal"/>
        <w:contextualSpacing/>
        <w:jc w:val="both"/>
        <w:rPr>
          <w:color w:val="000000" w:themeColor="text1"/>
          <w:sz w:val="26"/>
          <w:szCs w:val="26"/>
        </w:rPr>
      </w:pPr>
    </w:p>
    <w:p w14:paraId="6A42B5BD" w14:textId="77777777" w:rsidR="009C61C5" w:rsidRPr="00975405" w:rsidRDefault="009C61C5" w:rsidP="00975405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67"/>
      <w:bookmarkEnd w:id="0"/>
      <w:r w:rsidRPr="00975405">
        <w:rPr>
          <w:rFonts w:ascii="Times New Roman" w:hAnsi="Times New Roman" w:cs="Times New Roman"/>
          <w:color w:val="000000" w:themeColor="text1"/>
          <w:sz w:val="26"/>
          <w:szCs w:val="26"/>
        </w:rPr>
        <w:t>ПОРЯДОК</w:t>
      </w:r>
    </w:p>
    <w:p w14:paraId="1C430853" w14:textId="77777777" w:rsidR="009C61C5" w:rsidRPr="00975405" w:rsidRDefault="009C61C5" w:rsidP="00975405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405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ЛЬГОТ ПО АРЕНДНОЙ ПЛАТЕ ЗА ЗЕМЛЮ</w:t>
      </w:r>
    </w:p>
    <w:p w14:paraId="52A32ADF" w14:textId="77777777" w:rsidR="009C61C5" w:rsidRPr="00975405" w:rsidRDefault="009C61C5" w:rsidP="00975405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405">
        <w:rPr>
          <w:rFonts w:ascii="Times New Roman" w:hAnsi="Times New Roman" w:cs="Times New Roman"/>
          <w:color w:val="000000" w:themeColor="text1"/>
          <w:sz w:val="26"/>
          <w:szCs w:val="26"/>
        </w:rPr>
        <w:t>И ПОЛЬЗОВАНИЕ МУНИЦИПАЛЬНЫМ ИМУЩЕСТВОМ В ГОРОДЕ МУРМАНСКЕ</w:t>
      </w:r>
    </w:p>
    <w:p w14:paraId="58B09B3B" w14:textId="77777777" w:rsidR="009C61C5" w:rsidRPr="00975405" w:rsidRDefault="009C61C5" w:rsidP="00975405">
      <w:pPr>
        <w:pStyle w:val="ConsPlusNormal"/>
        <w:contextualSpacing/>
        <w:jc w:val="both"/>
        <w:rPr>
          <w:color w:val="000000" w:themeColor="text1"/>
          <w:sz w:val="26"/>
          <w:szCs w:val="26"/>
        </w:rPr>
      </w:pPr>
    </w:p>
    <w:p w14:paraId="0A4007B2" w14:textId="77777777" w:rsidR="009C61C5" w:rsidRPr="00975405" w:rsidRDefault="009C61C5" w:rsidP="0097540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405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14:paraId="5573E24C" w14:textId="77777777" w:rsidR="009C61C5" w:rsidRPr="00975405" w:rsidRDefault="009C61C5" w:rsidP="00975405">
      <w:pPr>
        <w:pStyle w:val="ConsPlusNormal"/>
        <w:contextualSpacing/>
        <w:jc w:val="both"/>
        <w:rPr>
          <w:color w:val="000000" w:themeColor="text1"/>
          <w:sz w:val="26"/>
          <w:szCs w:val="26"/>
        </w:rPr>
      </w:pPr>
    </w:p>
    <w:p w14:paraId="59BD6502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1.1. Настоящий Порядок предоставления льгот по арендной плате за землю и пользование муниципальным имуществом в городе Мурманске (далее - Порядок) устанавливает правила и условия предоставления льгот по арендной плате за предоставленные в аренду без проведения торгов земельные участки, находящиеся в муниципальной собственности (далее - земельные участки), и пользование объектами муниципального имущества, являющегося собственностью города Мурманска (далее - муниципальное имущество).</w:t>
      </w:r>
    </w:p>
    <w:p w14:paraId="51D8F10A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1.2. Арендодателем в отношении земельных участков и муниципального имущества является комитет имущественных отношений города Мурманска (далее - Уполномоченный орган).</w:t>
      </w:r>
    </w:p>
    <w:p w14:paraId="0AA3FB61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1.3. Арендаторами земельных участков и муниципального имущества являются юридические лица и индивидуальные предприниматели, пользующиеся земельными участками, муниципальным имуществом на основании договора аренды, заключенного с Уполномоченным органом (далее - Арендаторы).</w:t>
      </w:r>
    </w:p>
    <w:p w14:paraId="4FEF7D8C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1.4. Арендаторы из числа лиц, указанных в </w:t>
      </w:r>
      <w:hyperlink w:anchor="P83" w:tooltip="2.1. К Арендаторам, которым может быть предоставлена льгота, относятся:">
        <w:r w:rsidRPr="00975405">
          <w:rPr>
            <w:color w:val="000000" w:themeColor="text1"/>
            <w:sz w:val="26"/>
            <w:szCs w:val="26"/>
          </w:rPr>
          <w:t>пункте 2.1</w:t>
        </w:r>
      </w:hyperlink>
      <w:r w:rsidRPr="00975405">
        <w:rPr>
          <w:color w:val="000000" w:themeColor="text1"/>
          <w:sz w:val="26"/>
          <w:szCs w:val="26"/>
        </w:rPr>
        <w:t xml:space="preserve"> настоящего Порядка, могут претендовать на предоставление льготы по арендной плате за земельные участки и пользование муниципальным имуществом (далее - льгота), которая является преимуществом, предусматривающим возможность частичного освобождения от арендной платы за земельные участки и пользование муниципальным имуществом путем установления индивидуального понижающего коэффициента.</w:t>
      </w:r>
    </w:p>
    <w:p w14:paraId="31B03E60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1.5. Предоставление льготы носит заявительный характер.</w:t>
      </w:r>
    </w:p>
    <w:p w14:paraId="5155AC89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1.6. Льгота предоставляется исключительно в целях, указанных в </w:t>
      </w:r>
      <w:hyperlink r:id="rId4" w:tooltip="Федеральный закон от 26.07.2006 N 135-ФЗ (ред. от 24.06.2025) &quot;О защите конкуренции&quot; (с изм. и доп., вступ. в силу с 01.09.2025) {КонсультантПлюс}">
        <w:r w:rsidRPr="00975405">
          <w:rPr>
            <w:color w:val="000000" w:themeColor="text1"/>
            <w:sz w:val="26"/>
            <w:szCs w:val="26"/>
          </w:rPr>
          <w:t>части 1 статьи 19</w:t>
        </w:r>
      </w:hyperlink>
      <w:r w:rsidRPr="00975405">
        <w:rPr>
          <w:color w:val="000000" w:themeColor="text1"/>
          <w:sz w:val="26"/>
          <w:szCs w:val="26"/>
        </w:rPr>
        <w:t xml:space="preserve"> Федерального закона от 26.07.2006 N 135-ФЗ "О защите конкуренции", на период не более одного финансового года.</w:t>
      </w:r>
    </w:p>
    <w:p w14:paraId="5EC8DE6E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1.7. Льгота в виде полного освобождения от арендной платы не допускается.</w:t>
      </w:r>
    </w:p>
    <w:p w14:paraId="5B0A19EB" w14:textId="77777777" w:rsidR="009C61C5" w:rsidRPr="00975405" w:rsidRDefault="009C61C5" w:rsidP="00975405">
      <w:pPr>
        <w:pStyle w:val="ConsPlusNormal"/>
        <w:contextualSpacing/>
        <w:jc w:val="both"/>
        <w:rPr>
          <w:color w:val="000000" w:themeColor="text1"/>
          <w:sz w:val="26"/>
          <w:szCs w:val="26"/>
        </w:rPr>
      </w:pPr>
    </w:p>
    <w:p w14:paraId="2D914528" w14:textId="77777777" w:rsidR="009C61C5" w:rsidRPr="00975405" w:rsidRDefault="009C61C5" w:rsidP="0097540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405">
        <w:rPr>
          <w:rFonts w:ascii="Times New Roman" w:hAnsi="Times New Roman" w:cs="Times New Roman"/>
          <w:color w:val="000000" w:themeColor="text1"/>
          <w:sz w:val="26"/>
          <w:szCs w:val="26"/>
        </w:rPr>
        <w:t>2. Условия предоставления льготы</w:t>
      </w:r>
    </w:p>
    <w:p w14:paraId="3916E1E1" w14:textId="77777777" w:rsidR="009C61C5" w:rsidRPr="00975405" w:rsidRDefault="009C61C5" w:rsidP="00975405">
      <w:pPr>
        <w:pStyle w:val="ConsPlusNormal"/>
        <w:contextualSpacing/>
        <w:jc w:val="both"/>
        <w:rPr>
          <w:color w:val="000000" w:themeColor="text1"/>
          <w:sz w:val="26"/>
          <w:szCs w:val="26"/>
        </w:rPr>
      </w:pPr>
    </w:p>
    <w:p w14:paraId="3DE4401E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bookmarkStart w:id="1" w:name="P83"/>
      <w:bookmarkEnd w:id="1"/>
      <w:r w:rsidRPr="00975405">
        <w:rPr>
          <w:color w:val="000000" w:themeColor="text1"/>
          <w:sz w:val="26"/>
          <w:szCs w:val="26"/>
        </w:rPr>
        <w:t>2.1. К Арендаторам, которым может быть предоставлена льгота, относятся:</w:t>
      </w:r>
    </w:p>
    <w:p w14:paraId="787C8E65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государственные областные унитарные предприятия Мурманской области, муниципальные унитарные предприятия города Мурманска;</w:t>
      </w:r>
    </w:p>
    <w:p w14:paraId="5D6FAE2D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хозяйственные общества, акции (доли) которых находятся в собственности муниципального образования город Мурманск;</w:t>
      </w:r>
    </w:p>
    <w:p w14:paraId="2079ED5C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- юридические лица, индивидуальные предприниматели и крестьянские (фермерские) хозяйства, деятельность которых связана с производством, </w:t>
      </w:r>
      <w:r w:rsidRPr="00975405">
        <w:rPr>
          <w:color w:val="000000" w:themeColor="text1"/>
          <w:sz w:val="26"/>
          <w:szCs w:val="26"/>
        </w:rPr>
        <w:lastRenderedPageBreak/>
        <w:t>переработкой и реализацией сельскохозяйственной продукции;</w:t>
      </w:r>
    </w:p>
    <w:p w14:paraId="0093A350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общественные организации инвалидов - в отношении земельных участков, муниципального имущества, используемого ими для осуществления уставной деятельности, а также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14:paraId="3AECF314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общественные объединения, являющиеся юридическими лицами, осуществляющие свою деятельность на территории города Мурманска;</w:t>
      </w:r>
    </w:p>
    <w:p w14:paraId="2F3616E4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- социально ориентированные некоммерческие организации, созданные в предусмотренных Федеральным </w:t>
      </w:r>
      <w:hyperlink r:id="rId5" w:tooltip="Федеральный закон от 12.01.1996 N 7-ФЗ (ред. от 31.07.2025) &quot;О некоммерческих организациях&quot; {КонсультантПлюс}">
        <w:r w:rsidRPr="00975405">
          <w:rPr>
            <w:color w:val="000000" w:themeColor="text1"/>
            <w:sz w:val="26"/>
            <w:szCs w:val="26"/>
          </w:rPr>
          <w:t>законом</w:t>
        </w:r>
      </w:hyperlink>
      <w:r w:rsidRPr="00975405">
        <w:rPr>
          <w:color w:val="000000" w:themeColor="text1"/>
          <w:sz w:val="26"/>
          <w:szCs w:val="26"/>
        </w:rPr>
        <w:t xml:space="preserve"> от 12.01.1996 N 7-ФЗ "О некоммерческих организациях"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в качестве юридического лица деятельность в городе Мурманске, направленную на решение социальных проблем, развитие гражданского общества, а также виды деятельности, предусмотренные </w:t>
      </w:r>
      <w:hyperlink r:id="rId6" w:tooltip="Решение Совета депутатов города Мурманска от 26.04.2012 N 48-644 (ред. от 02.09.2025) &quot;О Положении об оказании поддержки социально ориентированным некоммерческим организациям в муниципальном образовании город Мурманск&quot; {КонсультантПлюс}">
        <w:r w:rsidRPr="00975405">
          <w:rPr>
            <w:color w:val="000000" w:themeColor="text1"/>
            <w:sz w:val="26"/>
            <w:szCs w:val="26"/>
          </w:rPr>
          <w:t>Положением</w:t>
        </w:r>
      </w:hyperlink>
      <w:r w:rsidRPr="00975405">
        <w:rPr>
          <w:color w:val="000000" w:themeColor="text1"/>
          <w:sz w:val="26"/>
          <w:szCs w:val="26"/>
        </w:rPr>
        <w:t xml:space="preserve"> об оказании поддержки социально ориентированным некоммерческим организациям в муниципальном образовании город Мурманск, утвержденным решением Совета депутатов города Мурманска от 26.04.2012 N 48-644;</w:t>
      </w:r>
    </w:p>
    <w:p w14:paraId="4918F8DA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юридические лица и индивидуальные предприниматели, осуществляющие социально значимую деятельность, направленную на удовлетворение потребностей населения города Мурманска (осуществление розничной торговли по льготным ценам инвалидам, ветеранам, малообеспеченным гражданам по соглашению с администрацией города Мурманска, а также в рамках реализации социальных программ; оказание услуг по льготным ценам инвалидам, ветеранам, малообеспеченным гражданам; осуществление регулярных пассажирских перевозок с предоставлением льгот отдельным категориям граждан; предоставление общеобразовательным организациям и организациям дополнительного образования спортивных объектов для проведения уроков физической культуры, учебно-тренировочных занятий и других физкультурно-спортивных мероприятий на льготных условиях);</w:t>
      </w:r>
    </w:p>
    <w:p w14:paraId="5E0F9CBC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резиденты Арктической зоны Российской Федерации - в отношении земельных участков, используемых ими для осуществления деятельности, предусмотренной соглашением об осуществлении инвестиционной деятельности в Арктической зоне Российской Федерации;</w:t>
      </w:r>
    </w:p>
    <w:p w14:paraId="17FCB476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резиденты территории опережающего развития "Столица Арктики" - в отношении земельных участков, используемых ими для осуществления инвестиционной деятельности;</w:t>
      </w:r>
    </w:p>
    <w:p w14:paraId="54A3D660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юридические лица, реализующие концессионное соглашение, соглашение о государственно-частном партнерстве, соглашение о муниципальном частном партнерстве, - в отношении земельных участков, используемых ими для реализации указанных соглашений;</w:t>
      </w:r>
    </w:p>
    <w:p w14:paraId="2C6413F7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- юридические лица и индивидуальные предприниматели, реализующие инвестиционные проекты города Мурманска, признанные приоритетными и (или) стратегическими в соответствии с </w:t>
      </w:r>
      <w:hyperlink r:id="rId7" w:tooltip="Решение Совета депутатов города Мурманска от 25.09.2017 N 39-677 (ред. от 02.09.2025) &quot;О муниципальной поддержке инвестиционной деятельности на территории муниципального образования город Мурманск&quot; (вместе с &quot;Положением о муниципальной поддержке инвестиционной">
        <w:r w:rsidRPr="00975405">
          <w:rPr>
            <w:color w:val="000000" w:themeColor="text1"/>
            <w:sz w:val="26"/>
            <w:szCs w:val="26"/>
          </w:rPr>
          <w:t>решением</w:t>
        </w:r>
      </w:hyperlink>
      <w:r w:rsidRPr="00975405">
        <w:rPr>
          <w:color w:val="000000" w:themeColor="text1"/>
          <w:sz w:val="26"/>
          <w:szCs w:val="26"/>
        </w:rPr>
        <w:t xml:space="preserve"> Совета депутатов города Мурманска от 25.09.2017 N 39-677 "О муниципальной поддержке инвестиционной деятельности на территории муниципального образования город Мурманск" (далее - субъекты инвестиционной деятельности), - в отношении земельных участков, </w:t>
      </w:r>
      <w:r w:rsidRPr="00975405">
        <w:rPr>
          <w:color w:val="000000" w:themeColor="text1"/>
          <w:sz w:val="26"/>
          <w:szCs w:val="26"/>
        </w:rPr>
        <w:lastRenderedPageBreak/>
        <w:t>муниципального имущества, используемого ими для реализации приоритетных и (или) стратегических инвестиционных проектов города Мурманска.</w:t>
      </w:r>
    </w:p>
    <w:p w14:paraId="165EC493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bookmarkStart w:id="2" w:name="P95"/>
      <w:bookmarkEnd w:id="2"/>
      <w:r w:rsidRPr="00975405">
        <w:rPr>
          <w:color w:val="000000" w:themeColor="text1"/>
          <w:sz w:val="26"/>
          <w:szCs w:val="26"/>
        </w:rPr>
        <w:t xml:space="preserve">2.2. Льгота Арендаторам из числа лиц, указанных в </w:t>
      </w:r>
      <w:hyperlink w:anchor="P83" w:tooltip="2.1. К Арендаторам, которым может быть предоставлена льгота, относятся:">
        <w:r w:rsidRPr="00975405">
          <w:rPr>
            <w:color w:val="000000" w:themeColor="text1"/>
            <w:sz w:val="26"/>
            <w:szCs w:val="26"/>
          </w:rPr>
          <w:t>пункте 2.1</w:t>
        </w:r>
      </w:hyperlink>
      <w:r w:rsidRPr="00975405">
        <w:rPr>
          <w:color w:val="000000" w:themeColor="text1"/>
          <w:sz w:val="26"/>
          <w:szCs w:val="26"/>
        </w:rPr>
        <w:t xml:space="preserve"> настоящего Порядка, предоставляется при условии:</w:t>
      </w:r>
    </w:p>
    <w:p w14:paraId="4CA7E6B6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отсутствия просроченной (неурегулированной) задолженности по денежным обязательствам перед бюджетом муниципального образования город Мурманск, а также неисполненной обязанности по налогам, сборам, страховым взносам и иным платежам, подлежащим уплате в соответствии с законодательством Российской Федерации о налогах и сборах;</w:t>
      </w:r>
    </w:p>
    <w:p w14:paraId="604AAD81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отсутствия установленных контрольно-счетной палатой города Мурманска фактов нецелевого использования средств, высвобожденных в результате ранее предоставленной льготы (за исключением арендаторов, добровольно и своевременно возместивших в доход бюджета муниципального образования город Мурманск средства, использованные не по целевому назначению);</w:t>
      </w:r>
    </w:p>
    <w:p w14:paraId="2BEF2274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отсутствия фактов использования муниципального имущества не по целевому назначению, а также фактов передачи арендуемого муниципального имущества (части арендуемого муниципального имущества) в пользование третьим лицам, установленных в результате проверки Уполномоченным органом;</w:t>
      </w:r>
    </w:p>
    <w:p w14:paraId="100987E5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отсутствия процедуры ликвидации (банкротства) в отношении Арендатора.</w:t>
      </w:r>
    </w:p>
    <w:p w14:paraId="58AF282B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2.3. Льгота устанавливается решением Совета депутатов города Мурманска о бюджете муниципального образования город Мурманск на очередной финансовый год и на плановый период.</w:t>
      </w:r>
    </w:p>
    <w:p w14:paraId="52A4DA81" w14:textId="5A9BBA50" w:rsidR="009C61C5" w:rsidRPr="00975405" w:rsidRDefault="0097540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622683">
        <w:rPr>
          <w:sz w:val="26"/>
          <w:szCs w:val="26"/>
        </w:rPr>
        <w:t>Сведения о размере льготы в виде установления понижающего коэффициента к размеру арендной платы на очередной финансовый год</w:t>
      </w:r>
      <w:r>
        <w:rPr>
          <w:sz w:val="26"/>
          <w:szCs w:val="26"/>
        </w:rPr>
        <w:t xml:space="preserve"> в</w:t>
      </w:r>
      <w:r w:rsidRPr="00622683">
        <w:rPr>
          <w:sz w:val="26"/>
          <w:szCs w:val="26"/>
        </w:rPr>
        <w:t xml:space="preserve"> целях ее предоставления и конкретном получателе включаются в проект решения Совета депутатов города Мурманска о бюджете муниципального образования город Мурманск на очередной финансовый год и на плановый период (в 2026 году с учетом изменений в проект решения Совета депутатов города Мурманска о внесении изменений в решение Совета депутатов города Мурманска "О бюджете муниципального образования город Мурманск на 2026 год и на плановый период 2027 и 2028 годов") в форме приложения к бюджету на основании распоряжения администрации города Мурманска о включении в проект бюджета муниципального образования город Мурманск на очередной финансовый год и на плановый период перечня арендаторов для предоставления льготы по арендной плате за земельные участки, с указанием кадастровых номеров таких земельных участков, и пользование муниципальным имуществом</w:t>
      </w:r>
      <w:r w:rsidR="009C61C5" w:rsidRPr="00975405">
        <w:rPr>
          <w:color w:val="000000" w:themeColor="text1"/>
          <w:sz w:val="26"/>
          <w:szCs w:val="26"/>
        </w:rPr>
        <w:t>.</w:t>
      </w:r>
    </w:p>
    <w:p w14:paraId="195F5B63" w14:textId="77777777" w:rsidR="009C61C5" w:rsidRPr="00975405" w:rsidRDefault="009C61C5" w:rsidP="00975405">
      <w:pPr>
        <w:pStyle w:val="ConsPlusNormal"/>
        <w:contextualSpacing/>
        <w:jc w:val="both"/>
        <w:rPr>
          <w:color w:val="000000" w:themeColor="text1"/>
          <w:sz w:val="26"/>
          <w:szCs w:val="26"/>
        </w:rPr>
      </w:pPr>
    </w:p>
    <w:p w14:paraId="7A41943E" w14:textId="77777777" w:rsidR="009C61C5" w:rsidRPr="00975405" w:rsidRDefault="009C61C5" w:rsidP="0097540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405">
        <w:rPr>
          <w:rFonts w:ascii="Times New Roman" w:hAnsi="Times New Roman" w:cs="Times New Roman"/>
          <w:color w:val="000000" w:themeColor="text1"/>
          <w:sz w:val="26"/>
          <w:szCs w:val="26"/>
        </w:rPr>
        <w:t>3. Порядок рассмотрения заявления о предоставлении льготы</w:t>
      </w:r>
    </w:p>
    <w:p w14:paraId="40E0FFF7" w14:textId="77777777" w:rsidR="009C61C5" w:rsidRPr="00975405" w:rsidRDefault="009C61C5" w:rsidP="00975405">
      <w:pPr>
        <w:pStyle w:val="ConsPlusNormal"/>
        <w:contextualSpacing/>
        <w:jc w:val="both"/>
        <w:rPr>
          <w:color w:val="000000" w:themeColor="text1"/>
          <w:sz w:val="26"/>
          <w:szCs w:val="26"/>
        </w:rPr>
      </w:pPr>
    </w:p>
    <w:p w14:paraId="3F91E95A" w14:textId="6CD671FE" w:rsidR="00975405" w:rsidRPr="00622683" w:rsidRDefault="009C61C5" w:rsidP="00975405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3" w:name="P105"/>
      <w:bookmarkEnd w:id="3"/>
      <w:r w:rsidRPr="00975405">
        <w:rPr>
          <w:color w:val="000000" w:themeColor="text1"/>
          <w:sz w:val="26"/>
          <w:szCs w:val="26"/>
        </w:rPr>
        <w:t xml:space="preserve">3.1. </w:t>
      </w:r>
      <w:r w:rsidR="00975405" w:rsidRPr="00622683">
        <w:rPr>
          <w:sz w:val="26"/>
          <w:szCs w:val="26"/>
        </w:rPr>
        <w:t>Арендаторы, претендующие на предоставление льготы в виде установления понижающего коэффициента к размеру арендной платы на очередной финансовый год за земельные участки или за пользование муниципальным имуществом в срок до 1 сентября текущего года подают в комитет по экономическому развитию и туризму администрации города Мурманска (далее – Комитет) заявление с приложением документов, указанных в пункте 3.2 настоящего Порядка.</w:t>
      </w:r>
    </w:p>
    <w:p w14:paraId="12C880DF" w14:textId="5BB1F29E" w:rsidR="009C61C5" w:rsidRPr="00975405" w:rsidRDefault="0097540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622683">
        <w:rPr>
          <w:sz w:val="26"/>
          <w:szCs w:val="26"/>
        </w:rPr>
        <w:t xml:space="preserve">В 2025 году Арендаторы из числа лиц, указанных в пункте 2.1 настоящего Порядка, претендующие на предоставление льготы по арендной плате за земельные </w:t>
      </w:r>
      <w:r w:rsidRPr="00622683">
        <w:rPr>
          <w:sz w:val="26"/>
          <w:szCs w:val="26"/>
        </w:rPr>
        <w:lastRenderedPageBreak/>
        <w:t>участки в пределах 2026 финансового года, в срок до 31 декабря 2025 года подают в Комитет заявление</w:t>
      </w:r>
      <w:r w:rsidRPr="00F650D5">
        <w:rPr>
          <w:sz w:val="26"/>
          <w:szCs w:val="26"/>
        </w:rPr>
        <w:t xml:space="preserve"> </w:t>
      </w:r>
      <w:r w:rsidRPr="00622683">
        <w:rPr>
          <w:sz w:val="26"/>
          <w:szCs w:val="26"/>
        </w:rPr>
        <w:t>с указанием кадастров</w:t>
      </w:r>
      <w:r>
        <w:rPr>
          <w:sz w:val="26"/>
          <w:szCs w:val="26"/>
        </w:rPr>
        <w:t>ого</w:t>
      </w:r>
      <w:r w:rsidRPr="00622683">
        <w:rPr>
          <w:sz w:val="26"/>
          <w:szCs w:val="26"/>
        </w:rPr>
        <w:t xml:space="preserve"> номер</w:t>
      </w:r>
      <w:r>
        <w:rPr>
          <w:sz w:val="26"/>
          <w:szCs w:val="26"/>
        </w:rPr>
        <w:t>а</w:t>
      </w:r>
      <w:r w:rsidRPr="00622683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622683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 и</w:t>
      </w:r>
      <w:r w:rsidRPr="00622683">
        <w:rPr>
          <w:sz w:val="26"/>
          <w:szCs w:val="26"/>
        </w:rPr>
        <w:t xml:space="preserve"> приложением документов, указанных в пункте 3.2 настоящего Порядка.</w:t>
      </w:r>
    </w:p>
    <w:p w14:paraId="3104B232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bookmarkStart w:id="4" w:name="P106"/>
      <w:bookmarkEnd w:id="4"/>
      <w:r w:rsidRPr="00975405">
        <w:rPr>
          <w:color w:val="000000" w:themeColor="text1"/>
          <w:sz w:val="26"/>
          <w:szCs w:val="26"/>
        </w:rPr>
        <w:t>3.2. К заявлению о предоставлении льготы Арендаторы прилагают следующие документы:</w:t>
      </w:r>
    </w:p>
    <w:p w14:paraId="1C34F112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копию устава организации (паспорта физического лица);</w:t>
      </w:r>
    </w:p>
    <w:p w14:paraId="36110F44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копию свидетельства о внесении записи в Единый государственный реестр юридических лиц (свидетельства о внесении записи в единый государственный реестр индивидуальных предпринимателей);</w:t>
      </w:r>
    </w:p>
    <w:p w14:paraId="4783615E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пояснительную записку с обоснованием цели предоставления льготы, ее размера, срока на который испрашивается предоставление льготы в пределах соответствующего финансового года и перечень мероприятий, которые предполагается финансировать за счет высвобождаемых средств;</w:t>
      </w:r>
    </w:p>
    <w:p w14:paraId="163B3FCC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бухгалтерский баланс, отчет о финансовых результатах и приложения к ним за истекший финансовый год, предшествующий году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коммерческих организаций;</w:t>
      </w:r>
    </w:p>
    <w:p w14:paraId="7A0B371E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бухгалтерский баланс, отчет о целевом использовании средств и приложения к ним за истекший финансовый год, предшествующий году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некоммерческих организаций;</w:t>
      </w:r>
    </w:p>
    <w:p w14:paraId="1B4E7B14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налоговую декларацию за истекший финансовый год с отметкой налогового органа (в случае предоставления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индивидуальных предпринимателей;</w:t>
      </w:r>
    </w:p>
    <w:p w14:paraId="2CD46770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справку из налогового органа об исполнении обязанности по уплате налогов, сборов, страховых взносов, пеней, штрафов, процентов либо справку, полученную в виде электронного документа, подписанного электронной подписью уполномоченного представителя налогового органа, распечатанную на бумажном носителе.</w:t>
      </w:r>
    </w:p>
    <w:p w14:paraId="6B90FDDD" w14:textId="024C0B6B" w:rsidR="009C61C5" w:rsidRPr="00975405" w:rsidRDefault="0097540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622683">
        <w:rPr>
          <w:sz w:val="26"/>
          <w:szCs w:val="26"/>
        </w:rPr>
        <w:t>Субъекты инвестиционной деятельности дополнительно прилагают: копию соглашения об осуществлении инвестиционной деятельности в Арктической зоне Российской Федерации</w:t>
      </w:r>
      <w:r>
        <w:rPr>
          <w:sz w:val="26"/>
          <w:szCs w:val="26"/>
        </w:rPr>
        <w:t xml:space="preserve">, </w:t>
      </w:r>
      <w:r w:rsidRPr="00622683">
        <w:rPr>
          <w:sz w:val="26"/>
          <w:szCs w:val="26"/>
        </w:rPr>
        <w:t xml:space="preserve">отчет об исполнении указанного соглашения за последний отчетный период </w:t>
      </w:r>
      <w:r>
        <w:rPr>
          <w:sz w:val="26"/>
          <w:szCs w:val="26"/>
        </w:rPr>
        <w:t>либо</w:t>
      </w:r>
      <w:r w:rsidRPr="00622683">
        <w:rPr>
          <w:sz w:val="26"/>
          <w:szCs w:val="26"/>
        </w:rPr>
        <w:t xml:space="preserve"> копию соглашения о муниципальной поддержке инвестиционной деятельности на территории муниципального образования город Мурманск, заключенного с администрацией города Мурманска</w:t>
      </w:r>
      <w:r w:rsidR="009C61C5" w:rsidRPr="00975405">
        <w:rPr>
          <w:color w:val="000000" w:themeColor="text1"/>
          <w:sz w:val="26"/>
          <w:szCs w:val="26"/>
        </w:rPr>
        <w:t>.</w:t>
      </w:r>
    </w:p>
    <w:p w14:paraId="1676C6D5" w14:textId="02B0DE36" w:rsidR="00975405" w:rsidRPr="00622683" w:rsidRDefault="009C61C5" w:rsidP="00975405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3.3.</w:t>
      </w:r>
      <w:r w:rsidR="00975405" w:rsidRPr="00622683">
        <w:rPr>
          <w:sz w:val="26"/>
          <w:szCs w:val="26"/>
        </w:rPr>
        <w:t xml:space="preserve"> Поступившие от Арендаторов заявления с приложением документов, указанных в пункте 3.2 настоящего Порядка, предварительно рассматриваются Комитетом.</w:t>
      </w:r>
    </w:p>
    <w:p w14:paraId="346800BF" w14:textId="65B68F07" w:rsidR="009C61C5" w:rsidRPr="00975405" w:rsidRDefault="0097540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622683">
        <w:rPr>
          <w:sz w:val="26"/>
          <w:szCs w:val="26"/>
        </w:rPr>
        <w:t xml:space="preserve">В случае если в результате рассмотрения заявления о предоставлении льготы выявлено наличие оснований для отказа в его рассмотрении, установленных </w:t>
      </w:r>
      <w:r w:rsidRPr="00622683">
        <w:rPr>
          <w:sz w:val="26"/>
          <w:szCs w:val="26"/>
        </w:rPr>
        <w:lastRenderedPageBreak/>
        <w:t>пунктом 3.4 настоящего Порядка, Комитет в течение 15 рабочих дней со дня поступления в Комитет заявления готовит письменный отказ Арендатору.</w:t>
      </w:r>
    </w:p>
    <w:p w14:paraId="14F163CD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bookmarkStart w:id="5" w:name="P116"/>
      <w:bookmarkEnd w:id="5"/>
      <w:r w:rsidRPr="00975405">
        <w:rPr>
          <w:color w:val="000000" w:themeColor="text1"/>
          <w:sz w:val="26"/>
          <w:szCs w:val="26"/>
        </w:rPr>
        <w:t>3.4. Основаниями для отказа в рассмотрении заявления о предоставлении льготы являются:</w:t>
      </w:r>
    </w:p>
    <w:p w14:paraId="0B8E5CBC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- нарушение срока подачи заявления о предоставлении льготы, установленного </w:t>
      </w:r>
      <w:hyperlink w:anchor="P105" w:tooltip="3.1. Арендаторы, претендующие на предоставление льготы в виде установления понижающего коэффициента к размеру арендной платы на очередной финансовый год за земельные участки или за пользование муниципальным имуществом в срок до 1 сентября текущего года подают ">
        <w:r w:rsidRPr="00975405">
          <w:rPr>
            <w:color w:val="000000" w:themeColor="text1"/>
            <w:sz w:val="26"/>
            <w:szCs w:val="26"/>
          </w:rPr>
          <w:t>пунктом 3.1</w:t>
        </w:r>
      </w:hyperlink>
      <w:r w:rsidRPr="00975405">
        <w:rPr>
          <w:color w:val="000000" w:themeColor="text1"/>
          <w:sz w:val="26"/>
          <w:szCs w:val="26"/>
        </w:rPr>
        <w:t xml:space="preserve"> настоящего Порядка;</w:t>
      </w:r>
    </w:p>
    <w:p w14:paraId="6F8840AE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- непредставление или представление не в полном объеме документов, установленных </w:t>
      </w:r>
      <w:hyperlink w:anchor="P106" w:tooltip="3.2. К заявлению о предоставлении льготы Арендаторы прилагают следующие документы:">
        <w:r w:rsidRPr="00975405">
          <w:rPr>
            <w:color w:val="000000" w:themeColor="text1"/>
            <w:sz w:val="26"/>
            <w:szCs w:val="26"/>
          </w:rPr>
          <w:t>пунктом 3.2</w:t>
        </w:r>
      </w:hyperlink>
      <w:r w:rsidRPr="00975405">
        <w:rPr>
          <w:color w:val="000000" w:themeColor="text1"/>
          <w:sz w:val="26"/>
          <w:szCs w:val="26"/>
        </w:rPr>
        <w:t xml:space="preserve"> настоящего Порядка;</w:t>
      </w:r>
    </w:p>
    <w:p w14:paraId="59264FBE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- нарушение срока представления, а также непредставление информации о целевом расходовании высвободившихся средств в соответствии с </w:t>
      </w:r>
      <w:hyperlink w:anchor="P139" w:tooltip="4. Контроль за целевым использованием высвободившихся">
        <w:r w:rsidRPr="00975405">
          <w:rPr>
            <w:color w:val="000000" w:themeColor="text1"/>
            <w:sz w:val="26"/>
            <w:szCs w:val="26"/>
          </w:rPr>
          <w:t>разделом 4</w:t>
        </w:r>
      </w:hyperlink>
      <w:r w:rsidRPr="00975405">
        <w:rPr>
          <w:color w:val="000000" w:themeColor="text1"/>
          <w:sz w:val="26"/>
          <w:szCs w:val="26"/>
        </w:rPr>
        <w:t xml:space="preserve"> настоящего Порядка - в случае если льгота предоставлялась ранее;</w:t>
      </w:r>
    </w:p>
    <w:p w14:paraId="2DCE01AB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- наличие оснований, указанных в </w:t>
      </w:r>
      <w:hyperlink w:anchor="P95" w:tooltip="2.2. Льгота Арендаторам из числа лиц, указанных в пункте 2.1 настоящего Порядка, предоставляется при условии:">
        <w:r w:rsidRPr="00975405">
          <w:rPr>
            <w:color w:val="000000" w:themeColor="text1"/>
            <w:sz w:val="26"/>
            <w:szCs w:val="26"/>
          </w:rPr>
          <w:t>пункте 2.2</w:t>
        </w:r>
      </w:hyperlink>
      <w:r w:rsidRPr="00975405">
        <w:rPr>
          <w:color w:val="000000" w:themeColor="text1"/>
          <w:sz w:val="26"/>
          <w:szCs w:val="26"/>
        </w:rPr>
        <w:t xml:space="preserve"> настоящего Порядка, не допускающих предоставление льготы.</w:t>
      </w:r>
    </w:p>
    <w:p w14:paraId="136384B2" w14:textId="77777777" w:rsidR="00E92E0C" w:rsidRDefault="00E92E0C" w:rsidP="00975405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622683">
        <w:rPr>
          <w:sz w:val="26"/>
          <w:szCs w:val="26"/>
        </w:rPr>
        <w:t>3.5. В случае если при рассмотрении заявления и прилагаемых к нему документов не выявлены основания для отказа в рассмотрении заявления о предоставлении льготы, Комитет готовит заключение о целесообразности (нецелесообразности) предоставления льготы с учетом информации комитета имущественных отношений города Мурманска об отсутствии (наличии) просроченной задолженности по арендной плате за земельные участки или за пользование муниципальным имуществом, размере годовой арендной платы и мнения структурных подразделений администрации города Мурманска по соответствующей сфере деятельности.</w:t>
      </w:r>
    </w:p>
    <w:p w14:paraId="5CE5E0F3" w14:textId="77777777" w:rsidR="00E92E0C" w:rsidRDefault="00E92E0C" w:rsidP="00975405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622683">
        <w:rPr>
          <w:sz w:val="26"/>
          <w:szCs w:val="26"/>
        </w:rPr>
        <w:t>3.6. Заключение о предоставлении льготы, заявление с приложением документов, указанных в пункте 3.2 настоящего Порядка, направляются Комитетом в комиссию по рассмотрению заявлений о предоставлении льгот по арендной плате за земельные участки и пользование муниципальным имуществом в городе Мурманске (далее - комиссия) для рассмотрения.</w:t>
      </w:r>
    </w:p>
    <w:p w14:paraId="283D7590" w14:textId="1D9E0D18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3.7. </w:t>
      </w:r>
      <w:r w:rsidR="00E92E0C" w:rsidRPr="00622683">
        <w:rPr>
          <w:sz w:val="26"/>
          <w:szCs w:val="26"/>
        </w:rPr>
        <w:t xml:space="preserve">Персональный состав комиссии численностью </w:t>
      </w:r>
      <w:r w:rsidR="00E92E0C" w:rsidRPr="00622683">
        <w:rPr>
          <w:bCs/>
          <w:color w:val="000000" w:themeColor="text1"/>
          <w:sz w:val="26"/>
          <w:szCs w:val="26"/>
        </w:rPr>
        <w:t xml:space="preserve">15 человек </w:t>
      </w:r>
      <w:r w:rsidR="00E92E0C" w:rsidRPr="00622683">
        <w:rPr>
          <w:sz w:val="26"/>
          <w:szCs w:val="26"/>
        </w:rPr>
        <w:t>формируется из представителей администрации города Мурманска и ее структурных подразделений, депутатов Совета депутатов города Мурманска и утверждается постановлением администрации города Мурманска</w:t>
      </w:r>
      <w:r w:rsidRPr="00975405">
        <w:rPr>
          <w:color w:val="000000" w:themeColor="text1"/>
          <w:sz w:val="26"/>
          <w:szCs w:val="26"/>
        </w:rPr>
        <w:t>.</w:t>
      </w:r>
    </w:p>
    <w:p w14:paraId="72F96614" w14:textId="4DA0F934" w:rsidR="00E92E0C" w:rsidRPr="00E92E0C" w:rsidRDefault="009C61C5" w:rsidP="00E92E0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75405">
        <w:rPr>
          <w:rFonts w:ascii="Times New Roman" w:hAnsi="Times New Roman" w:cs="Times New Roman"/>
          <w:color w:val="000000" w:themeColor="text1"/>
          <w:sz w:val="26"/>
          <w:szCs w:val="26"/>
        </w:rPr>
        <w:t>3.8</w:t>
      </w:r>
      <w:r w:rsidR="00E92E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92E0C" w:rsidRPr="00E92E0C">
        <w:rPr>
          <w:rFonts w:ascii="Times New Roman" w:hAnsi="Times New Roman" w:cs="Times New Roman"/>
          <w:sz w:val="26"/>
          <w:szCs w:val="26"/>
        </w:rPr>
        <w:t>В состав комиссии входят председатель комиссии, заместитель председателя комиссии, секретарь комиссии, члены комиссии.</w:t>
      </w:r>
    </w:p>
    <w:p w14:paraId="64CE03A7" w14:textId="77777777" w:rsidR="00E92E0C" w:rsidRPr="00622683" w:rsidRDefault="00E92E0C" w:rsidP="00E92E0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 xml:space="preserve">Председатель комиссии осуществляет общее руководство комиссией: </w:t>
      </w:r>
    </w:p>
    <w:p w14:paraId="4E6EF735" w14:textId="77777777" w:rsidR="00E92E0C" w:rsidRPr="00622683" w:rsidRDefault="00E92E0C" w:rsidP="00E92E0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 xml:space="preserve">- назначает дату, время, определяет повестку дня и проводит заседание комиссии; </w:t>
      </w:r>
    </w:p>
    <w:p w14:paraId="120E886B" w14:textId="77777777" w:rsidR="00E92E0C" w:rsidRPr="00622683" w:rsidRDefault="00E92E0C" w:rsidP="00E92E0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 xml:space="preserve">- подписывает протоколы заседаний комиссии. </w:t>
      </w:r>
    </w:p>
    <w:p w14:paraId="52943461" w14:textId="77777777" w:rsidR="00E92E0C" w:rsidRPr="00622683" w:rsidRDefault="00E92E0C" w:rsidP="00E92E0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 xml:space="preserve">Полномочия председателя комиссии в случае его временного отсутствия возлагаются на заместителя председателя комиссии. </w:t>
      </w:r>
    </w:p>
    <w:p w14:paraId="1AAA6055" w14:textId="77777777" w:rsidR="00E92E0C" w:rsidRPr="00622683" w:rsidRDefault="00E92E0C" w:rsidP="00E92E0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 xml:space="preserve">Секретарь комиссии: </w:t>
      </w:r>
    </w:p>
    <w:p w14:paraId="153E505C" w14:textId="77777777" w:rsidR="00E92E0C" w:rsidRPr="00622683" w:rsidRDefault="00E92E0C" w:rsidP="00E92E0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 xml:space="preserve">- организует подготовку заседаний комиссии, а также материалов к заседаниям комиссии; </w:t>
      </w:r>
    </w:p>
    <w:p w14:paraId="129D84BC" w14:textId="77777777" w:rsidR="00E92E0C" w:rsidRPr="00622683" w:rsidRDefault="00E92E0C" w:rsidP="00E92E0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 xml:space="preserve">- информирует членов комиссии о месте, дате, времени проведения заседания комиссии и о вопросах, включенных в повестку дня заседания комиссии, в срок не позднее трех дней до дня проведения заседания комиссии; </w:t>
      </w:r>
    </w:p>
    <w:p w14:paraId="3FF9D353" w14:textId="77777777" w:rsidR="00E92E0C" w:rsidRPr="00622683" w:rsidRDefault="00E92E0C" w:rsidP="00E92E0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 xml:space="preserve">- оформляет протоколы заседаний комиссии; </w:t>
      </w:r>
    </w:p>
    <w:p w14:paraId="6E2CE560" w14:textId="77777777" w:rsidR="00E92E0C" w:rsidRPr="00622683" w:rsidRDefault="00E92E0C" w:rsidP="00E92E0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 xml:space="preserve">- выполняет иные обязанности по поручению председателя комиссии или его заместителя. </w:t>
      </w:r>
    </w:p>
    <w:p w14:paraId="58D3E675" w14:textId="4B6885FE" w:rsidR="009C61C5" w:rsidRPr="00975405" w:rsidRDefault="00E92E0C" w:rsidP="00E92E0C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622683">
        <w:rPr>
          <w:sz w:val="26"/>
          <w:szCs w:val="26"/>
        </w:rPr>
        <w:lastRenderedPageBreak/>
        <w:t>Заседание комиссии правомочно, если на нем присутствуют более половины членов комиссии. Решение комиссии считается принятым, если за него проголосовало более половины от присутствующих на заседании членов комиссии.</w:t>
      </w:r>
      <w:r>
        <w:rPr>
          <w:sz w:val="26"/>
          <w:szCs w:val="26"/>
        </w:rPr>
        <w:t xml:space="preserve"> В случае равенства голосов голос председателя комиссии, а в его отсутствие – заместителя председателя комиссии, является решающим</w:t>
      </w:r>
      <w:r w:rsidR="009C61C5" w:rsidRPr="00975405">
        <w:rPr>
          <w:color w:val="000000" w:themeColor="text1"/>
          <w:sz w:val="26"/>
          <w:szCs w:val="26"/>
        </w:rPr>
        <w:t>.</w:t>
      </w:r>
    </w:p>
    <w:p w14:paraId="231F9C8E" w14:textId="77777777" w:rsidR="00E92E0C" w:rsidRPr="00622683" w:rsidRDefault="00E92E0C" w:rsidP="00E92E0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>3.9. Комиссия в срок до 20 октября текущего года рассматривает поступившие заявления Арендаторов о предоставлении льготы по арендной плате за земельные участки и (или) пользование муниципальным имуществом и приложенные к ним документы, а также заключение Комитета относительно данных Арендаторов и принимает решение о целесообразности (нецелесообразности) предоставления льготы в пределах очередного финансового года, а также о размере понижающего коэффициента в пределах установленных пунктом 3.10 настоящего Порядка, который носит рекомендательный характер.</w:t>
      </w:r>
    </w:p>
    <w:p w14:paraId="0EBB198A" w14:textId="0EC5A75D" w:rsidR="00E92E0C" w:rsidRDefault="00E92E0C" w:rsidP="00E92E0C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622683">
        <w:rPr>
          <w:sz w:val="26"/>
          <w:szCs w:val="26"/>
        </w:rPr>
        <w:t>Заявления Арендаторов из числа лиц, указанных в абзаце втором пункта 3.1 настоящего Порядка, о предоставлении льготы по арендной плате за земельные участки и приложенные к ним документы, а также заключение Комитета относительно данных Арендаторов рассматриваются комиссией в срок до 1 марта 2026 года, которая принимает решение о целесообразности (нецелесообразности) предоставления льготы в пределах 2026 финансового года, а также о размере понижающего коэффициента в пределах установленного пунктом 3.10 настоящего Порядка, котор</w:t>
      </w:r>
      <w:r>
        <w:rPr>
          <w:sz w:val="26"/>
          <w:szCs w:val="26"/>
        </w:rPr>
        <w:t>ый</w:t>
      </w:r>
      <w:r w:rsidRPr="00622683">
        <w:rPr>
          <w:sz w:val="26"/>
          <w:szCs w:val="26"/>
        </w:rPr>
        <w:t xml:space="preserve"> носит рекомендательный характер.</w:t>
      </w:r>
    </w:p>
    <w:p w14:paraId="09F19AB3" w14:textId="77777777" w:rsidR="008710A3" w:rsidRPr="008710A3" w:rsidRDefault="008710A3" w:rsidP="008710A3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710A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3.10. </w:t>
      </w:r>
      <w:bookmarkStart w:id="6" w:name="p3"/>
      <w:bookmarkEnd w:id="6"/>
      <w:r w:rsidRPr="008710A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Размер понижающего коэффициента к арендной плате устанавливается исходя из размера льготы, указанного Арендатором в пояснительной записке к заявлению о предоставлении льготы, определенного Арендатором в пределах: </w:t>
      </w:r>
    </w:p>
    <w:p w14:paraId="14C8725D" w14:textId="77777777" w:rsidR="008710A3" w:rsidRPr="008710A3" w:rsidRDefault="008710A3" w:rsidP="008710A3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710A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в случае если за счет высвобождаемых средств предполагается стимулирование инвестиционной деятельности в сфере промышленности, относящейся к добыче полезных ископаемых (за исключением общераспространенных полезных ископаемых) (в соответствии с основным видом экономической деятельности), путем финансирования технологического перевооружения, модернизации основных производственных фондов - от 0,9 до 0,3;</w:t>
      </w:r>
    </w:p>
    <w:p w14:paraId="68D80923" w14:textId="77777777" w:rsidR="008710A3" w:rsidRPr="008710A3" w:rsidRDefault="008710A3" w:rsidP="008710A3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710A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в случае если за счет высвобождаемых средств предполагается стимулирование инвестиционной деятельности в сфере промышленности, относящейся к обрабатывающему производству (в соответствии с основным видом экономической деятельности), путем финансирования технологического перевооружения, модернизации основных производственных фондов - от 0,9 до 0,2; </w:t>
      </w:r>
    </w:p>
    <w:p w14:paraId="42E37C20" w14:textId="77777777" w:rsidR="008710A3" w:rsidRPr="008710A3" w:rsidRDefault="008710A3" w:rsidP="008710A3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710A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в случае если за счет высвобождаемых средств предполагается реализация проектов (мероприятий), способствующих социально-экономическому развитию муниципального образования городской округ город-герой Мурманск в целях обеспечения жизнедеятельности населения путем финансирования реализации инвестиционных проектов - от 0,9 до 0,5; </w:t>
      </w:r>
    </w:p>
    <w:p w14:paraId="31912092" w14:textId="764B9C51" w:rsidR="00E92E0C" w:rsidRDefault="008710A3" w:rsidP="008710A3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8710A3">
        <w:rPr>
          <w:sz w:val="26"/>
          <w:szCs w:val="26"/>
        </w:rPr>
        <w:t>- в случае если за счет высвобождаемых средств предполагается финансирование текущих затрат, связанных с осуществлением социально значимой деятельности, направленной на удовлетворение потребностей населения муниципального образования городской округ город-герой Мурманск или финансирование социально-общественных потребностей муниципального образования городской округ город-герой Мурманск - от 0,9 до 0,05.</w:t>
      </w:r>
    </w:p>
    <w:p w14:paraId="6DDE8264" w14:textId="77777777" w:rsidR="008710A3" w:rsidRPr="00622683" w:rsidRDefault="008710A3" w:rsidP="008710A3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 xml:space="preserve">3.11. В срок до 1 ноября текущего года на основании решений, принятых на заседаниях комиссии, издается распоряжение администрации города Мурманска о </w:t>
      </w:r>
      <w:r w:rsidRPr="00622683">
        <w:rPr>
          <w:sz w:val="26"/>
          <w:szCs w:val="26"/>
        </w:rPr>
        <w:lastRenderedPageBreak/>
        <w:t xml:space="preserve">включении в проект бюджета муниципального образования город Мурманск на очередной финансовый год и на плановый период </w:t>
      </w:r>
      <w:r>
        <w:rPr>
          <w:sz w:val="26"/>
          <w:szCs w:val="26"/>
        </w:rPr>
        <w:t>с приложением</w:t>
      </w:r>
      <w:r w:rsidRPr="00622683">
        <w:rPr>
          <w:sz w:val="26"/>
          <w:szCs w:val="26"/>
        </w:rPr>
        <w:t xml:space="preserve"> перечня арендаторов для предоставления льготы по арендной плате за земельные участки и пользование муниципальным имуществом</w:t>
      </w:r>
      <w:r>
        <w:rPr>
          <w:sz w:val="26"/>
          <w:szCs w:val="26"/>
        </w:rPr>
        <w:t xml:space="preserve">, </w:t>
      </w:r>
      <w:r w:rsidRPr="00622683">
        <w:rPr>
          <w:sz w:val="26"/>
          <w:szCs w:val="26"/>
        </w:rPr>
        <w:t>с указанием кадастровых номеров земельных участков</w:t>
      </w:r>
      <w:r>
        <w:rPr>
          <w:sz w:val="26"/>
          <w:szCs w:val="26"/>
        </w:rPr>
        <w:t xml:space="preserve">, адресов объектов муниципального имущества, цели предоставления льготы и размера </w:t>
      </w:r>
      <w:r w:rsidRPr="00622683">
        <w:rPr>
          <w:sz w:val="26"/>
          <w:szCs w:val="26"/>
        </w:rPr>
        <w:t>понижающего коэффициента</w:t>
      </w:r>
      <w:r>
        <w:rPr>
          <w:sz w:val="26"/>
          <w:szCs w:val="26"/>
        </w:rPr>
        <w:t>.</w:t>
      </w:r>
    </w:p>
    <w:p w14:paraId="0C3D3509" w14:textId="77777777" w:rsidR="008710A3" w:rsidRPr="00622683" w:rsidRDefault="008710A3" w:rsidP="008710A3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2683">
        <w:rPr>
          <w:sz w:val="26"/>
          <w:szCs w:val="26"/>
        </w:rPr>
        <w:t>В 2026 году на основании решений, принятых на заседаниях комиссии, издается распоряжение администрации города Мурманска с приложением перечня арендаторов для предоставления льготы по арендной плате за земельные участки</w:t>
      </w:r>
      <w:r>
        <w:rPr>
          <w:sz w:val="26"/>
          <w:szCs w:val="26"/>
        </w:rPr>
        <w:t xml:space="preserve"> </w:t>
      </w:r>
      <w:r w:rsidRPr="00622683">
        <w:rPr>
          <w:sz w:val="26"/>
          <w:szCs w:val="26"/>
        </w:rPr>
        <w:t>и пользование муниципальным имуществом:</w:t>
      </w:r>
    </w:p>
    <w:p w14:paraId="516E813E" w14:textId="77777777" w:rsidR="008710A3" w:rsidRDefault="008710A3" w:rsidP="008710A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622683">
        <w:rPr>
          <w:sz w:val="26"/>
          <w:szCs w:val="26"/>
        </w:rPr>
        <w:t>- до 1 апреля - о включении в проект решения Совета депутатов города Мурманска о внесении изменений в решение Совета депутатов города Мурманска "О бюджете муниципального образования город Мурманск на 2026 год и на плановый период 2027 и 2028 годов</w:t>
      </w:r>
      <w:r>
        <w:rPr>
          <w:sz w:val="26"/>
          <w:szCs w:val="26"/>
        </w:rPr>
        <w:t>.</w:t>
      </w:r>
    </w:p>
    <w:p w14:paraId="044FB599" w14:textId="17A28900" w:rsidR="009C61C5" w:rsidRPr="00975405" w:rsidRDefault="009C61C5" w:rsidP="008710A3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3.12. На основании решения о бюджете муниципального образования город Мурманск на очередной финансовый год и на плановый период Уполномоченный орган заключает с Арендатором дополнительное соглашение к договору аренды, в котором указываются целевое назначение предоставленной льготы, сроки представления Арендатором информации об использовании высвобождаемых средств в соответствии с </w:t>
      </w:r>
      <w:hyperlink w:anchor="P144" w:tooltip="4.3. Арендаторы, получившие льготы, обязаны представить в контрольно-счетную палату города Мурманска в срок не позднее 1 мая года, следующего за годом фактического использования льготы, следующие документы:">
        <w:r w:rsidRPr="00975405">
          <w:rPr>
            <w:color w:val="000000" w:themeColor="text1"/>
            <w:sz w:val="26"/>
            <w:szCs w:val="26"/>
          </w:rPr>
          <w:t>пунктом 4.3</w:t>
        </w:r>
      </w:hyperlink>
      <w:r w:rsidRPr="00975405">
        <w:rPr>
          <w:color w:val="000000" w:themeColor="text1"/>
          <w:sz w:val="26"/>
          <w:szCs w:val="26"/>
        </w:rPr>
        <w:t xml:space="preserve"> настоящего Порядка, а также порядок возмещения высвобождаемых средств при несоблюдении целевого назначения предоставленной льготы.</w:t>
      </w:r>
    </w:p>
    <w:p w14:paraId="00F66FEC" w14:textId="77777777" w:rsidR="009C61C5" w:rsidRPr="00975405" w:rsidRDefault="009C61C5" w:rsidP="00975405">
      <w:pPr>
        <w:pStyle w:val="ConsPlusNormal"/>
        <w:contextualSpacing/>
        <w:jc w:val="both"/>
        <w:rPr>
          <w:color w:val="000000" w:themeColor="text1"/>
          <w:sz w:val="26"/>
          <w:szCs w:val="26"/>
        </w:rPr>
      </w:pPr>
    </w:p>
    <w:p w14:paraId="09307333" w14:textId="77777777" w:rsidR="009C61C5" w:rsidRPr="00975405" w:rsidRDefault="009C61C5" w:rsidP="0097540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139"/>
      <w:bookmarkEnd w:id="7"/>
      <w:r w:rsidRPr="00975405">
        <w:rPr>
          <w:rFonts w:ascii="Times New Roman" w:hAnsi="Times New Roman" w:cs="Times New Roman"/>
          <w:color w:val="000000" w:themeColor="text1"/>
          <w:sz w:val="26"/>
          <w:szCs w:val="26"/>
        </w:rPr>
        <w:t>4. Контроль за целевым использованием высвободившихся</w:t>
      </w:r>
    </w:p>
    <w:p w14:paraId="22C0236D" w14:textId="77777777" w:rsidR="009C61C5" w:rsidRPr="00975405" w:rsidRDefault="009C61C5" w:rsidP="00975405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5405">
        <w:rPr>
          <w:rFonts w:ascii="Times New Roman" w:hAnsi="Times New Roman" w:cs="Times New Roman"/>
          <w:color w:val="000000" w:themeColor="text1"/>
          <w:sz w:val="26"/>
          <w:szCs w:val="26"/>
        </w:rPr>
        <w:t>средств</w:t>
      </w:r>
    </w:p>
    <w:p w14:paraId="401BDEE8" w14:textId="77777777" w:rsidR="009C61C5" w:rsidRPr="00975405" w:rsidRDefault="009C61C5" w:rsidP="00975405">
      <w:pPr>
        <w:pStyle w:val="ConsPlusNormal"/>
        <w:contextualSpacing/>
        <w:jc w:val="both"/>
        <w:rPr>
          <w:color w:val="000000" w:themeColor="text1"/>
          <w:sz w:val="26"/>
          <w:szCs w:val="26"/>
        </w:rPr>
      </w:pPr>
    </w:p>
    <w:p w14:paraId="0843455C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4.1. Арендаторы, которым предоставлены льготы, несут ответственность за нецелевое использование высвобождаемых средств в соответствии с законодательством Российской Федерации.</w:t>
      </w:r>
    </w:p>
    <w:p w14:paraId="17C898C4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4.2. Контрольно-счетная палата города Мурманска в пределах своей компетенции осуществляет контроль целевого расходования средств, высвобождаемых в результате предоставления льгот, в соответствии с законодательством Российской Федерации, муниципальными правовыми актами и планом работы.</w:t>
      </w:r>
    </w:p>
    <w:p w14:paraId="05994F7A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bookmarkStart w:id="8" w:name="P144"/>
      <w:bookmarkEnd w:id="8"/>
      <w:r w:rsidRPr="00975405">
        <w:rPr>
          <w:color w:val="000000" w:themeColor="text1"/>
          <w:sz w:val="26"/>
          <w:szCs w:val="26"/>
        </w:rPr>
        <w:t>4.3. Арендаторы, получившие льготы, обязаны представить в контрольно-счетную палату города Мурманска в срок не позднее 1 мая года, следующего за годом фактического использования льготы, следующие документы:</w:t>
      </w:r>
    </w:p>
    <w:p w14:paraId="658ABE9B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информацию в виде пояснительной записки о целевом расходовании высвободившихся средств с приложением копий финансовых документов, подтверждающих представляемую информацию;</w:t>
      </w:r>
    </w:p>
    <w:p w14:paraId="16BF1E7F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>- копии документов, подтверждающих размер высвободившихся средств.</w:t>
      </w:r>
    </w:p>
    <w:p w14:paraId="3D01ADFA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Контрольно-счетная палата города Мурманска вправе запрашивать, а Арендаторы, получившие льготы, обязаны в установленный </w:t>
      </w:r>
      <w:hyperlink r:id="rId8" w:tooltip="Закон Мурманской области от 12.04.2012 N 1463-01-ЗМО (ред. от 06.05.2015) &quot;Об отдельных вопросах организации и деятельности контрольно-счетных органов муниципальных образований Мурманской области&quot; (принят Мурманской областной Думой 29.03.2012) {КонсультантПлюс">
        <w:r w:rsidRPr="00975405">
          <w:rPr>
            <w:color w:val="000000" w:themeColor="text1"/>
            <w:sz w:val="26"/>
            <w:szCs w:val="26"/>
          </w:rPr>
          <w:t>Законом</w:t>
        </w:r>
      </w:hyperlink>
      <w:r w:rsidRPr="00975405">
        <w:rPr>
          <w:color w:val="000000" w:themeColor="text1"/>
          <w:sz w:val="26"/>
          <w:szCs w:val="26"/>
        </w:rPr>
        <w:t xml:space="preserve"> Мурманской области от 12.04.2012 N 1463-01-ЗМО "Об отдельных вопросах организации и деятельности контрольно-счетных органов муниципальных образований Мурманской области" срок представлять иную информацию, документы и материалы, необходимые для осуществления контроля.</w:t>
      </w:r>
    </w:p>
    <w:p w14:paraId="047C205F" w14:textId="77777777" w:rsidR="009C61C5" w:rsidRPr="00975405" w:rsidRDefault="009C61C5" w:rsidP="00975405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975405">
        <w:rPr>
          <w:color w:val="000000" w:themeColor="text1"/>
          <w:sz w:val="26"/>
          <w:szCs w:val="26"/>
        </w:rPr>
        <w:t xml:space="preserve">Контрольно-счетная палата города Мурманска на основании представленной </w:t>
      </w:r>
      <w:r w:rsidRPr="00975405">
        <w:rPr>
          <w:color w:val="000000" w:themeColor="text1"/>
          <w:sz w:val="26"/>
          <w:szCs w:val="26"/>
        </w:rPr>
        <w:lastRenderedPageBreak/>
        <w:t>Арендаторами информации в срок не позднее 1 августа текущего года готовит заключения о целевом (нецелевом) использовании средств, высвободившихся в результате предоставления льгот по арендной плате за земельные участки и пользование муниципальным имуществом, и направляет их в Уполномоченный орган и, в целях информирования, Главе города Мурманска.</w:t>
      </w:r>
    </w:p>
    <w:p w14:paraId="4E20F64E" w14:textId="77777777" w:rsidR="004C20C7" w:rsidRPr="00975405" w:rsidRDefault="004C20C7" w:rsidP="00975405">
      <w:pPr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4C20C7" w:rsidRPr="0097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03"/>
    <w:rsid w:val="000A0589"/>
    <w:rsid w:val="00237395"/>
    <w:rsid w:val="003D2C91"/>
    <w:rsid w:val="003F2EAD"/>
    <w:rsid w:val="004C20C7"/>
    <w:rsid w:val="00740E87"/>
    <w:rsid w:val="008710A3"/>
    <w:rsid w:val="00954F03"/>
    <w:rsid w:val="00975405"/>
    <w:rsid w:val="009C61C5"/>
    <w:rsid w:val="00E9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D67E"/>
  <w15:chartTrackingRefBased/>
  <w15:docId w15:val="{900C2334-BCC0-4223-BE35-DCA7E255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F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F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F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F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F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F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F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F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F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F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F0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C61C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Title">
    <w:name w:val="ConsPlusTitle"/>
    <w:rsid w:val="009C61C5"/>
    <w:pPr>
      <w:widowControl w:val="0"/>
      <w:autoSpaceDE w:val="0"/>
      <w:autoSpaceDN w:val="0"/>
      <w:jc w:val="left"/>
    </w:pPr>
    <w:rPr>
      <w:rFonts w:ascii="Arial" w:eastAsia="Times New Roman" w:hAnsi="Arial" w:cs="Arial"/>
      <w:b/>
      <w:kern w:val="0"/>
      <w:sz w:val="24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9754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57803&amp;date=28.11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7&amp;n=140959&amp;date=28.11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40963&amp;date=28.11.2025&amp;dst=100018&amp;field=134" TargetMode="External"/><Relationship Id="rId5" Type="http://schemas.openxmlformats.org/officeDocument/2006/relationships/hyperlink" Target="https://login.consultant.ru/link/?req=doc&amp;base=LAW&amp;n=511335&amp;date=28.11.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0132&amp;date=28.11.2025&amp;dst=64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3</cp:revision>
  <cp:lastPrinted>2025-11-28T07:15:00Z</cp:lastPrinted>
  <dcterms:created xsi:type="dcterms:W3CDTF">2025-11-28T06:36:00Z</dcterms:created>
  <dcterms:modified xsi:type="dcterms:W3CDTF">2025-11-28T07:16:00Z</dcterms:modified>
</cp:coreProperties>
</file>