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2" w:rsidRPr="009E3CE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Приложение</w:t>
      </w:r>
    </w:p>
    <w:p w:rsidR="00882E62" w:rsidRPr="009E3CE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9E3CEE">
        <w:rPr>
          <w:rFonts w:ascii="Times New Roman" w:hAnsi="Times New Roman" w:cs="Times New Roman"/>
          <w:sz w:val="28"/>
          <w:szCs w:val="28"/>
        </w:rPr>
        <w:t>п</w:t>
      </w:r>
      <w:r w:rsidRPr="009E3CEE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:rsidR="00882E62" w:rsidRPr="009E3CE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9E3CEE">
        <w:rPr>
          <w:rFonts w:ascii="Times New Roman" w:hAnsi="Times New Roman" w:cs="Times New Roman"/>
          <w:sz w:val="28"/>
          <w:szCs w:val="28"/>
        </w:rPr>
        <w:t>___</w:t>
      </w:r>
      <w:r w:rsidR="00DA6DE5" w:rsidRPr="009E3CEE">
        <w:rPr>
          <w:rFonts w:ascii="Times New Roman" w:hAnsi="Times New Roman" w:cs="Times New Roman"/>
          <w:sz w:val="28"/>
          <w:szCs w:val="28"/>
        </w:rPr>
        <w:t>.</w:t>
      </w:r>
      <w:r w:rsidR="009403FB" w:rsidRPr="009E3CEE">
        <w:rPr>
          <w:rFonts w:ascii="Times New Roman" w:hAnsi="Times New Roman" w:cs="Times New Roman"/>
          <w:sz w:val="28"/>
          <w:szCs w:val="28"/>
        </w:rPr>
        <w:t>___</w:t>
      </w:r>
      <w:r w:rsidR="00DA6DE5" w:rsidRPr="009E3CEE">
        <w:rPr>
          <w:rFonts w:ascii="Times New Roman" w:hAnsi="Times New Roman" w:cs="Times New Roman"/>
          <w:sz w:val="28"/>
          <w:szCs w:val="28"/>
        </w:rPr>
        <w:t>.20</w:t>
      </w:r>
      <w:r w:rsidR="009403FB" w:rsidRPr="009E3CEE">
        <w:rPr>
          <w:rFonts w:ascii="Times New Roman" w:hAnsi="Times New Roman" w:cs="Times New Roman"/>
          <w:sz w:val="28"/>
          <w:szCs w:val="28"/>
        </w:rPr>
        <w:t>___</w:t>
      </w:r>
      <w:r w:rsidRPr="009E3CEE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9E3CEE">
        <w:rPr>
          <w:rFonts w:ascii="Times New Roman" w:hAnsi="Times New Roman" w:cs="Times New Roman"/>
          <w:sz w:val="28"/>
          <w:szCs w:val="28"/>
        </w:rPr>
        <w:t>_______</w:t>
      </w:r>
    </w:p>
    <w:p w:rsidR="00882E62" w:rsidRPr="009E3CEE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8C" w:rsidRPr="009E3CEE" w:rsidRDefault="00B45F8C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Правила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использования водных объектов для рекреационных целей</w:t>
      </w:r>
    </w:p>
    <w:p w:rsidR="00DE7F06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CE70A4" w:rsidRPr="009E3CEE" w:rsidRDefault="00CE70A4" w:rsidP="00CE7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9E3CEE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7F06" w:rsidRPr="009E3CEE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1.1. Настоящие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муниципального образования город Мурманск (далее – Правила) разработаны 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Федерации, ст. 6.7 Федерального закона от 03.06.2006 № 73-ФЗ «О введении в действие Водного кодекса».</w:t>
      </w:r>
    </w:p>
    <w:p w:rsidR="00D329BC" w:rsidRPr="009E3CEE" w:rsidRDefault="00CE70A4" w:rsidP="00D329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1.2. </w:t>
      </w:r>
      <w:r w:rsidR="00D329BC" w:rsidRPr="009E3CEE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настоящих Правилах:</w:t>
      </w:r>
    </w:p>
    <w:p w:rsidR="00CE7A73" w:rsidRPr="009E3CEE" w:rsidRDefault="00CE7A73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Акватория - водное пространство в пределах естественных, искусственных или условных границ</w:t>
      </w:r>
      <w:r w:rsidR="002B1E6A" w:rsidRPr="009E3CEE">
        <w:rPr>
          <w:rFonts w:ascii="Times New Roman" w:hAnsi="Times New Roman" w:cs="Times New Roman"/>
          <w:sz w:val="28"/>
          <w:szCs w:val="28"/>
        </w:rPr>
        <w:t>.</w:t>
      </w:r>
    </w:p>
    <w:p w:rsidR="00D329BC" w:rsidRPr="009E3CEE" w:rsidRDefault="00D329BC" w:rsidP="00D329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Береговая полоса - полоса земли вдоль береговой линии (границы водного объекта) водного объекта общего пользования.</w:t>
      </w:r>
    </w:p>
    <w:p w:rsidR="00CE7A73" w:rsidRPr="009E3CEE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</w:t>
      </w:r>
      <w:r w:rsidR="002B1E6A" w:rsidRPr="009E3CEE">
        <w:rPr>
          <w:rFonts w:ascii="Times New Roman" w:hAnsi="Times New Roman" w:cs="Times New Roman"/>
          <w:sz w:val="28"/>
          <w:szCs w:val="28"/>
        </w:rPr>
        <w:t>.</w:t>
      </w:r>
    </w:p>
    <w:p w:rsidR="00CE7A73" w:rsidRPr="009E3CEE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Водные ресурсы - поверхностные и подземные воды, которые находятся в водных объектах и используются или могут быть использованы</w:t>
      </w:r>
      <w:r w:rsidR="002B1E6A" w:rsidRPr="009E3CEE">
        <w:rPr>
          <w:rFonts w:ascii="Times New Roman" w:hAnsi="Times New Roman" w:cs="Times New Roman"/>
          <w:sz w:val="28"/>
          <w:szCs w:val="28"/>
        </w:rPr>
        <w:t>.</w:t>
      </w:r>
    </w:p>
    <w:p w:rsidR="00CE7A73" w:rsidRPr="009E3CEE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D329BC" w:rsidRPr="009E3CEE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Водопользователь - физическое лицо или юридическое лицо, которым предоставлено право пользования водным объектом</w:t>
      </w:r>
      <w:r w:rsidR="002B1E6A" w:rsidRPr="009E3CEE">
        <w:rPr>
          <w:rFonts w:ascii="Times New Roman" w:hAnsi="Times New Roman" w:cs="Times New Roman"/>
          <w:sz w:val="28"/>
          <w:szCs w:val="28"/>
        </w:rPr>
        <w:t>.</w:t>
      </w:r>
    </w:p>
    <w:p w:rsidR="00D329BC" w:rsidRPr="009E3CEE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Водоохранные зоны –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lastRenderedPageBreak/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Место отдыха (водный объект) - водный объект или его часть и территория, прилегающая к водному объекту, используемые для отдыха, туризма, занятий физической культурой и спортом.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Охрана водных объектов - система мероприятий, направленных на сохранение и восстановление водных объектов.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Пляж - участок побережья естественного или искусственного водоема с прибрежными водами (акваторией), оборудованный и пригодный для купания и приема водных, оздоровительных и профилактических процедур.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Рекреационное водопользование - использование водного объекта или его участка для купания, занятия спортом и отдыха.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2.1. Водные объекты или их части, предназначенные для использования в рекреационных целях, определяются нормативным правовым актом администрации муниципального образования город Мурманск в соответствии с действующим законодательством.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Зоны рекреации должны отвечать установленным санитарным требованиям.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 местах, отведенных для купания, не должно быть выхода на поверхность грунтовых вод, водоворотов, воронок и течения, превышающего 0,5 метра в секунду.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зоны рекреации.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Границы зоны купания обозначаются буйками оранжевого цвета, расположенными на расстоянии 25 - 30 метров один от другого и до 25 метров от места с глубиной 1,3 метра. Границы зоны купания не должны выходить в зоны судового хода.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Дно участка должно иметь безопасный рельеф (постепенный уклон до глубины двух метров, отсутствие ям, острых камней, зарослей, водных </w:t>
      </w:r>
      <w:r w:rsidRPr="009E3CEE">
        <w:rPr>
          <w:rFonts w:ascii="Times New Roman" w:hAnsi="Times New Roman" w:cs="Times New Roman"/>
          <w:sz w:val="28"/>
          <w:szCs w:val="28"/>
        </w:rPr>
        <w:lastRenderedPageBreak/>
        <w:t>растений и других предметов).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других предметов, иметь постепенный скат без уступов до глубины 1,75 м, при ширине полосы от берега не менее 15 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2.3.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2.4. Продажа спиртных напитков на пляжах и в местах массового отдыха населения у водного объекта запрещается.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2.5. Запрещается: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купаться в неустановленных местах, в том числе в местах, где выставлены знаки безопасности с запрещающими знаками и надписями;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загрязнять и засорять зону купания и территорию пляжа;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использовать не по назначению оборудование пляжа и спасательные средства;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купаться при подъеме красного (черного) флага, означающего что купание запрещено;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зоны купания;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плавать на предметах (средствах), не предназначенных для плавания (в том числе досках, бревнах, лежаках);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срывать или притапливать буйки, менять местоположение ограждений, обозначающих границы зоны купания, прыгать в водный объект с не приспособленных для этих целей сооружений;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приводить с собой на пляж животных, за исключением собак-поводырей;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играть в спортивные игры в не отведенных для этих целей местах, а также допускать действия на водном объекте, связанные с подбрасыванием, нырянием и захватом купающихся;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подавать ложные сигналы тревоги;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- оставлять без присмотра детей независимо от наличия у них навыков плавания.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2.6. Указания должностных лиц Государственной инспекции по маломерным судам в составе Главного управления МЧС России по Мурманской области, работников спасательных станций и постов, сотрудников полиции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(владельцев пляжей) и граждан.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3.1. К местам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</w:t>
      </w:r>
      <w:r w:rsidRPr="009E3CEE">
        <w:rPr>
          <w:rFonts w:ascii="Times New Roman" w:hAnsi="Times New Roman" w:cs="Times New Roman"/>
          <w:sz w:val="28"/>
          <w:szCs w:val="28"/>
        </w:rPr>
        <w:lastRenderedPageBreak/>
        <w:t>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3.2. 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3.3. Зоны рекреационного назначения могут определяться в результате градостроительного зонирования.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 состав зон рекреационного назначения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мест отдыха, осуществляются в соответствии с Водным кодексом Российской Федерации и законодательством о градостроительной деятельности.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3.4. Организация пользования пляжами осуществляется с соблюдением требований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Учет пляжей осуществляется в Государственной инспекции по маломерным судам в составе Главного управления МЧС России по Мурманской области.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Разметка границ акватории водного объекта для обустройства пляжа является предметом договора водопользования, заключаемого органом государственной власти Российской Федерации в области водных отношений, органом государственной власти субъекта Российской Федерации в области водных отношений, осуществляющим свои полномочия в отношения водных объектов, находящихся в собственности Российской Федерации и расположенных на территории Мурманской области, или органом местного самоуправления в порядке, предусмотренном действующим законодательством.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Выбор территории пляжа, его проектирование, эксплуатация и реорганизация производятся в соответствии с гигиеническими требованиями к зонам рекреации водных объектов и охраны источников хозяйственно-</w:t>
      </w:r>
      <w:r w:rsidRPr="009E3CEE">
        <w:rPr>
          <w:rFonts w:ascii="Times New Roman" w:hAnsi="Times New Roman" w:cs="Times New Roman"/>
          <w:sz w:val="28"/>
          <w:szCs w:val="28"/>
        </w:rPr>
        <w:lastRenderedPageBreak/>
        <w:t>питьевого водоснабжения от загрязнений.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Пляжи располагаются на расстоянии не менее 500 метров выше по течению от мест выпуска сточных вод, на расстоянии не менее 250 метров выше и 1000 метров ниже по течению портовых, гидротехнических сооружений, пристаней, причалов, пирсов, дебаркадеров, нефтеналивных приспособлений.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Береговая территория пляжей и мест массового отдыха населения у водного объекта не должна быть засорена и заболочена.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3.5. 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4. Требования к срокам открытия и закрытия купального сезона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 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5. Порядок проведения мероприятий, связанных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с использованием водных объектов или их частей для рекреационных целей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5.1. Водные объекты, используемые в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5.2. В соответствии с требованиями статьи 18 (пп. 1, 3) Федерального закона от 30.03.1999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</w:t>
      </w:r>
      <w:r w:rsidRPr="009E3CEE">
        <w:rPr>
          <w:rFonts w:ascii="Times New Roman" w:hAnsi="Times New Roman" w:cs="Times New Roman"/>
          <w:sz w:val="28"/>
          <w:szCs w:val="28"/>
        </w:rPr>
        <w:lastRenderedPageBreak/>
        <w:t>водные объекты.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5.4.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или правообладатели земельных участков, расположенных в пределах береговой полосы водного объекта.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6. Требования к определению зон купания и иных зон,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необходимых для осуществления рекреационной деятельности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6.2.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Места отдыха должны обслуживаться квалифицированным персоналом. Для каждого места отдыха устанавливают ответственного эксплуатанта.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6.3. В местах отдыха устанавливают режимы работы, правила и требования по эксплуатации, а также состав, дислокацию и зону ответственности спасательных постов на пляжах в местах для купания.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7. Требования к охране водных объектов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7.2.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8. Иные требования, необходимые для использования и охраны</w:t>
      </w:r>
    </w:p>
    <w:p w:rsidR="00CE70A4" w:rsidRPr="009E3CEE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водных объектов или их частей для рекреационных целей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8.2.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8.3.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:rsidR="00CE70A4" w:rsidRPr="009E3CEE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4B2" w:rsidRPr="009E3CEE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B1E6A" w:rsidRPr="009E3CEE" w:rsidRDefault="002B1E6A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Статья 50. Использование водных объектов для рекреационных целей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(в ред. Федерального закона от 25.12.2023 N 657-ФЗ)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1.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настоящим Кодексом, иными федеральными законами и правилами использования водных объектов для рекреационных целей.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2.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3. Правила использования водных объектов для рекреационных целей должны содержать: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1) требования к определению водных объектов или их частей, предназначенных для использования в рекреационных целях;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 xml:space="preserve">2) требования к определению зон отдыха и других территорий, включая </w:t>
      </w:r>
      <w:r w:rsidRPr="009E3CEE">
        <w:rPr>
          <w:rFonts w:ascii="Times New Roman" w:hAnsi="Times New Roman" w:cs="Times New Roman"/>
          <w:sz w:val="28"/>
          <w:szCs w:val="28"/>
        </w:rPr>
        <w:lastRenderedPageBreak/>
        <w:t>пляжи, связанных с использованием водных объектов или их частей для рекреационных целей;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3) требования к срокам открытия и закрытия купального сезона;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5) требования к определению зон купания и иных зон, необходимых для осуществления рекреационной деятельности;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6) требования к охране водных объектов;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4.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EE">
        <w:rPr>
          <w:rFonts w:ascii="Times New Roman" w:hAnsi="Times New Roman" w:cs="Times New Roman"/>
          <w:sz w:val="28"/>
          <w:szCs w:val="28"/>
        </w:rPr>
        <w:t>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  <w:bookmarkStart w:id="0" w:name="_GoBack"/>
      <w:bookmarkEnd w:id="0"/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E6A" w:rsidRPr="009E3CEE" w:rsidRDefault="002B1E6A" w:rsidP="002B1E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B1E6A" w:rsidRPr="009E3CEE" w:rsidSect="005C6464">
      <w:headerReference w:type="default" r:id="rId7"/>
      <w:headerReference w:type="first" r:id="rId8"/>
      <w:pgSz w:w="11906" w:h="16838" w:code="9"/>
      <w:pgMar w:top="1025" w:right="566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C3C" w:rsidRDefault="00440C3C" w:rsidP="00915BE6">
      <w:pPr>
        <w:spacing w:after="0" w:line="240" w:lineRule="auto"/>
      </w:pPr>
      <w:r>
        <w:separator/>
      </w:r>
    </w:p>
  </w:endnote>
  <w:endnote w:type="continuationSeparator" w:id="0">
    <w:p w:rsidR="00440C3C" w:rsidRDefault="00440C3C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C3C" w:rsidRDefault="00440C3C" w:rsidP="00915BE6">
      <w:pPr>
        <w:spacing w:after="0" w:line="240" w:lineRule="auto"/>
      </w:pPr>
      <w:r>
        <w:separator/>
      </w:r>
    </w:p>
  </w:footnote>
  <w:footnote w:type="continuationSeparator" w:id="0">
    <w:p w:rsidR="00440C3C" w:rsidRDefault="00440C3C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01" w:rsidRDefault="00444801">
    <w:pPr>
      <w:pStyle w:val="a4"/>
      <w:jc w:val="center"/>
    </w:pPr>
  </w:p>
  <w:p w:rsidR="00444801" w:rsidRDefault="00444801">
    <w:pPr>
      <w:pStyle w:val="a4"/>
      <w:jc w:val="center"/>
    </w:pPr>
  </w:p>
  <w:p w:rsidR="00444801" w:rsidRPr="00F24053" w:rsidRDefault="00444801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9E3CEE">
      <w:rPr>
        <w:rFonts w:ascii="Times New Roman" w:hAnsi="Times New Roman"/>
        <w:noProof/>
        <w:sz w:val="28"/>
        <w:szCs w:val="28"/>
      </w:rPr>
      <w:t>4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:rsidR="00444801" w:rsidRPr="00CD4072" w:rsidRDefault="00444801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01" w:rsidRDefault="00444801" w:rsidP="00B2208F">
    <w:pPr>
      <w:pStyle w:val="a4"/>
      <w:jc w:val="center"/>
    </w:pPr>
  </w:p>
  <w:p w:rsidR="00444801" w:rsidRDefault="00444801" w:rsidP="00B2208F">
    <w:pPr>
      <w:pStyle w:val="a4"/>
      <w:jc w:val="center"/>
    </w:pPr>
  </w:p>
  <w:p w:rsidR="00444801" w:rsidRPr="00632957" w:rsidRDefault="00444801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0DF3"/>
    <w:rsid w:val="000048AB"/>
    <w:rsid w:val="00004A41"/>
    <w:rsid w:val="00004F50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32BB3"/>
    <w:rsid w:val="00033AD4"/>
    <w:rsid w:val="00033CA6"/>
    <w:rsid w:val="000367F7"/>
    <w:rsid w:val="00037EFC"/>
    <w:rsid w:val="00043452"/>
    <w:rsid w:val="00047840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1D93"/>
    <w:rsid w:val="00073002"/>
    <w:rsid w:val="00074CBC"/>
    <w:rsid w:val="00077A4D"/>
    <w:rsid w:val="00083917"/>
    <w:rsid w:val="00084699"/>
    <w:rsid w:val="0008537A"/>
    <w:rsid w:val="000918C2"/>
    <w:rsid w:val="00091968"/>
    <w:rsid w:val="00092215"/>
    <w:rsid w:val="00092D01"/>
    <w:rsid w:val="000A4714"/>
    <w:rsid w:val="000B59CE"/>
    <w:rsid w:val="000C1E0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438B"/>
    <w:rsid w:val="000F4FE8"/>
    <w:rsid w:val="000F677C"/>
    <w:rsid w:val="000F79CF"/>
    <w:rsid w:val="000F7B6C"/>
    <w:rsid w:val="00100E65"/>
    <w:rsid w:val="00104276"/>
    <w:rsid w:val="00104618"/>
    <w:rsid w:val="00105B6B"/>
    <w:rsid w:val="001069EC"/>
    <w:rsid w:val="001143BB"/>
    <w:rsid w:val="00116DF1"/>
    <w:rsid w:val="0012208C"/>
    <w:rsid w:val="00123D21"/>
    <w:rsid w:val="00124155"/>
    <w:rsid w:val="001305E1"/>
    <w:rsid w:val="00130A19"/>
    <w:rsid w:val="001330D4"/>
    <w:rsid w:val="00142A1F"/>
    <w:rsid w:val="001433D6"/>
    <w:rsid w:val="001433E3"/>
    <w:rsid w:val="0014782D"/>
    <w:rsid w:val="0015178A"/>
    <w:rsid w:val="00153858"/>
    <w:rsid w:val="0015537F"/>
    <w:rsid w:val="001649CA"/>
    <w:rsid w:val="001661A2"/>
    <w:rsid w:val="00166EBC"/>
    <w:rsid w:val="00167976"/>
    <w:rsid w:val="00170225"/>
    <w:rsid w:val="0017075C"/>
    <w:rsid w:val="00172375"/>
    <w:rsid w:val="0017597D"/>
    <w:rsid w:val="00177150"/>
    <w:rsid w:val="001821C2"/>
    <w:rsid w:val="00184499"/>
    <w:rsid w:val="001844E5"/>
    <w:rsid w:val="0019074D"/>
    <w:rsid w:val="00193E0F"/>
    <w:rsid w:val="00193E18"/>
    <w:rsid w:val="001941F8"/>
    <w:rsid w:val="00196F10"/>
    <w:rsid w:val="0019791B"/>
    <w:rsid w:val="001A197C"/>
    <w:rsid w:val="001A39BE"/>
    <w:rsid w:val="001A7120"/>
    <w:rsid w:val="001B3400"/>
    <w:rsid w:val="001C0768"/>
    <w:rsid w:val="001C0C0B"/>
    <w:rsid w:val="001C342E"/>
    <w:rsid w:val="001C55F5"/>
    <w:rsid w:val="001D0AC4"/>
    <w:rsid w:val="001D2EE0"/>
    <w:rsid w:val="001D3853"/>
    <w:rsid w:val="001D5AEA"/>
    <w:rsid w:val="001D6C7A"/>
    <w:rsid w:val="001E26FD"/>
    <w:rsid w:val="001E2F57"/>
    <w:rsid w:val="001E3848"/>
    <w:rsid w:val="001E50AB"/>
    <w:rsid w:val="001E6AB6"/>
    <w:rsid w:val="001F0BDE"/>
    <w:rsid w:val="001F3B0A"/>
    <w:rsid w:val="001F3CE7"/>
    <w:rsid w:val="001F3D96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5550"/>
    <w:rsid w:val="00235C42"/>
    <w:rsid w:val="002373C4"/>
    <w:rsid w:val="00240EC1"/>
    <w:rsid w:val="002511AC"/>
    <w:rsid w:val="00253BA7"/>
    <w:rsid w:val="00260585"/>
    <w:rsid w:val="002608C9"/>
    <w:rsid w:val="00262D24"/>
    <w:rsid w:val="00264FB0"/>
    <w:rsid w:val="00266320"/>
    <w:rsid w:val="0026690A"/>
    <w:rsid w:val="00266F99"/>
    <w:rsid w:val="002671A9"/>
    <w:rsid w:val="002720E1"/>
    <w:rsid w:val="002722C0"/>
    <w:rsid w:val="002740FF"/>
    <w:rsid w:val="00274C67"/>
    <w:rsid w:val="00277B47"/>
    <w:rsid w:val="0028080E"/>
    <w:rsid w:val="00282930"/>
    <w:rsid w:val="002872F5"/>
    <w:rsid w:val="00287FBF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A7A7A"/>
    <w:rsid w:val="002B0DE9"/>
    <w:rsid w:val="002B10F3"/>
    <w:rsid w:val="002B1660"/>
    <w:rsid w:val="002B1E6A"/>
    <w:rsid w:val="002B3969"/>
    <w:rsid w:val="002B3DFA"/>
    <w:rsid w:val="002B3E77"/>
    <w:rsid w:val="002B6D7F"/>
    <w:rsid w:val="002C0AB0"/>
    <w:rsid w:val="002C350E"/>
    <w:rsid w:val="002D0772"/>
    <w:rsid w:val="002D1938"/>
    <w:rsid w:val="002D23A5"/>
    <w:rsid w:val="002D6FD5"/>
    <w:rsid w:val="002D7B3D"/>
    <w:rsid w:val="002D7DDA"/>
    <w:rsid w:val="002E14A0"/>
    <w:rsid w:val="002E4EB1"/>
    <w:rsid w:val="002E629C"/>
    <w:rsid w:val="002E6412"/>
    <w:rsid w:val="002F4DD7"/>
    <w:rsid w:val="002F74CA"/>
    <w:rsid w:val="00300EDF"/>
    <w:rsid w:val="00311D31"/>
    <w:rsid w:val="00316D15"/>
    <w:rsid w:val="0031754F"/>
    <w:rsid w:val="003176DD"/>
    <w:rsid w:val="00317D8E"/>
    <w:rsid w:val="00320AF9"/>
    <w:rsid w:val="00322B75"/>
    <w:rsid w:val="00325945"/>
    <w:rsid w:val="00325CF4"/>
    <w:rsid w:val="00327FE5"/>
    <w:rsid w:val="00332CB7"/>
    <w:rsid w:val="00332E98"/>
    <w:rsid w:val="00333042"/>
    <w:rsid w:val="00335ED6"/>
    <w:rsid w:val="00337402"/>
    <w:rsid w:val="003403B8"/>
    <w:rsid w:val="00343AB4"/>
    <w:rsid w:val="0034551A"/>
    <w:rsid w:val="00350923"/>
    <w:rsid w:val="003565CA"/>
    <w:rsid w:val="00357EBC"/>
    <w:rsid w:val="00360766"/>
    <w:rsid w:val="00362321"/>
    <w:rsid w:val="003636B6"/>
    <w:rsid w:val="003662FB"/>
    <w:rsid w:val="003667A8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41B"/>
    <w:rsid w:val="003C69CE"/>
    <w:rsid w:val="003C7F61"/>
    <w:rsid w:val="003D1D82"/>
    <w:rsid w:val="003D6CBF"/>
    <w:rsid w:val="003D77E2"/>
    <w:rsid w:val="003D7B8F"/>
    <w:rsid w:val="003E20A4"/>
    <w:rsid w:val="003E2924"/>
    <w:rsid w:val="003E4F87"/>
    <w:rsid w:val="003E5990"/>
    <w:rsid w:val="003E7D7D"/>
    <w:rsid w:val="003F0204"/>
    <w:rsid w:val="003F2B2B"/>
    <w:rsid w:val="003F4921"/>
    <w:rsid w:val="003F7020"/>
    <w:rsid w:val="00402251"/>
    <w:rsid w:val="004035D2"/>
    <w:rsid w:val="00406985"/>
    <w:rsid w:val="00412DFA"/>
    <w:rsid w:val="0041537D"/>
    <w:rsid w:val="00416034"/>
    <w:rsid w:val="0041645C"/>
    <w:rsid w:val="00422D3D"/>
    <w:rsid w:val="00423792"/>
    <w:rsid w:val="00425309"/>
    <w:rsid w:val="004308AD"/>
    <w:rsid w:val="00431754"/>
    <w:rsid w:val="00432EA8"/>
    <w:rsid w:val="00434CD7"/>
    <w:rsid w:val="004367C1"/>
    <w:rsid w:val="00440C3C"/>
    <w:rsid w:val="00444801"/>
    <w:rsid w:val="00451174"/>
    <w:rsid w:val="004516B1"/>
    <w:rsid w:val="00451C03"/>
    <w:rsid w:val="00454183"/>
    <w:rsid w:val="00457B17"/>
    <w:rsid w:val="004675B6"/>
    <w:rsid w:val="00467834"/>
    <w:rsid w:val="00475A41"/>
    <w:rsid w:val="00476000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59BD"/>
    <w:rsid w:val="004C7664"/>
    <w:rsid w:val="004D0445"/>
    <w:rsid w:val="004D0B23"/>
    <w:rsid w:val="004E0E66"/>
    <w:rsid w:val="004E1071"/>
    <w:rsid w:val="004E324E"/>
    <w:rsid w:val="004E5087"/>
    <w:rsid w:val="004E7F06"/>
    <w:rsid w:val="004F0835"/>
    <w:rsid w:val="004F489A"/>
    <w:rsid w:val="004F6950"/>
    <w:rsid w:val="00501EE8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42964"/>
    <w:rsid w:val="0054581A"/>
    <w:rsid w:val="00547B4E"/>
    <w:rsid w:val="0055009E"/>
    <w:rsid w:val="00551D06"/>
    <w:rsid w:val="005528AA"/>
    <w:rsid w:val="00553405"/>
    <w:rsid w:val="0055374A"/>
    <w:rsid w:val="005549E4"/>
    <w:rsid w:val="00555874"/>
    <w:rsid w:val="00560A2A"/>
    <w:rsid w:val="0056628A"/>
    <w:rsid w:val="005669CE"/>
    <w:rsid w:val="00566DBE"/>
    <w:rsid w:val="00570F5C"/>
    <w:rsid w:val="00573788"/>
    <w:rsid w:val="00575114"/>
    <w:rsid w:val="00575255"/>
    <w:rsid w:val="005752A4"/>
    <w:rsid w:val="0057680F"/>
    <w:rsid w:val="005769DD"/>
    <w:rsid w:val="00581A5B"/>
    <w:rsid w:val="00582CA8"/>
    <w:rsid w:val="0058344D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B427E"/>
    <w:rsid w:val="005C0598"/>
    <w:rsid w:val="005C0B73"/>
    <w:rsid w:val="005C1C21"/>
    <w:rsid w:val="005C6464"/>
    <w:rsid w:val="005C65BC"/>
    <w:rsid w:val="005C6E4E"/>
    <w:rsid w:val="005D0178"/>
    <w:rsid w:val="005D191F"/>
    <w:rsid w:val="005E2EDE"/>
    <w:rsid w:val="005E3E1F"/>
    <w:rsid w:val="005F6EF8"/>
    <w:rsid w:val="00600E81"/>
    <w:rsid w:val="0060307C"/>
    <w:rsid w:val="006039A2"/>
    <w:rsid w:val="0060777E"/>
    <w:rsid w:val="00610570"/>
    <w:rsid w:val="006126D6"/>
    <w:rsid w:val="00612EAA"/>
    <w:rsid w:val="00614EF2"/>
    <w:rsid w:val="00621F72"/>
    <w:rsid w:val="00625396"/>
    <w:rsid w:val="00625991"/>
    <w:rsid w:val="00626E72"/>
    <w:rsid w:val="006300F6"/>
    <w:rsid w:val="00632957"/>
    <w:rsid w:val="00633857"/>
    <w:rsid w:val="00635459"/>
    <w:rsid w:val="00635583"/>
    <w:rsid w:val="00635B33"/>
    <w:rsid w:val="00635DCC"/>
    <w:rsid w:val="006365CF"/>
    <w:rsid w:val="00642D7C"/>
    <w:rsid w:val="00645EE9"/>
    <w:rsid w:val="006539AA"/>
    <w:rsid w:val="00654D18"/>
    <w:rsid w:val="0066178F"/>
    <w:rsid w:val="00666157"/>
    <w:rsid w:val="00667548"/>
    <w:rsid w:val="00667602"/>
    <w:rsid w:val="006703BF"/>
    <w:rsid w:val="00671E4C"/>
    <w:rsid w:val="00672747"/>
    <w:rsid w:val="00674ACA"/>
    <w:rsid w:val="00675951"/>
    <w:rsid w:val="00686787"/>
    <w:rsid w:val="00687121"/>
    <w:rsid w:val="00691D5A"/>
    <w:rsid w:val="00693658"/>
    <w:rsid w:val="00693DC1"/>
    <w:rsid w:val="00694149"/>
    <w:rsid w:val="00697CE2"/>
    <w:rsid w:val="006A2C36"/>
    <w:rsid w:val="006A3AF2"/>
    <w:rsid w:val="006A43E1"/>
    <w:rsid w:val="006A4E5B"/>
    <w:rsid w:val="006B34AE"/>
    <w:rsid w:val="006B6B83"/>
    <w:rsid w:val="006B7282"/>
    <w:rsid w:val="006B7FBB"/>
    <w:rsid w:val="006D0F5A"/>
    <w:rsid w:val="006D2807"/>
    <w:rsid w:val="006D7934"/>
    <w:rsid w:val="006E7766"/>
    <w:rsid w:val="006E7850"/>
    <w:rsid w:val="006F0E64"/>
    <w:rsid w:val="006F140A"/>
    <w:rsid w:val="006F1C49"/>
    <w:rsid w:val="006F311B"/>
    <w:rsid w:val="007052F5"/>
    <w:rsid w:val="00706D5E"/>
    <w:rsid w:val="007105A9"/>
    <w:rsid w:val="00711695"/>
    <w:rsid w:val="007139A6"/>
    <w:rsid w:val="00720A6E"/>
    <w:rsid w:val="0072139A"/>
    <w:rsid w:val="00723B2F"/>
    <w:rsid w:val="00730026"/>
    <w:rsid w:val="00730B25"/>
    <w:rsid w:val="00731E9C"/>
    <w:rsid w:val="00731FFF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2E16"/>
    <w:rsid w:val="00776941"/>
    <w:rsid w:val="007822EE"/>
    <w:rsid w:val="00790AF1"/>
    <w:rsid w:val="00791542"/>
    <w:rsid w:val="00791D24"/>
    <w:rsid w:val="00792205"/>
    <w:rsid w:val="007926F4"/>
    <w:rsid w:val="007934E6"/>
    <w:rsid w:val="00797B08"/>
    <w:rsid w:val="007A15C5"/>
    <w:rsid w:val="007B01C8"/>
    <w:rsid w:val="007B0DE9"/>
    <w:rsid w:val="007B1551"/>
    <w:rsid w:val="007B290E"/>
    <w:rsid w:val="007B2A56"/>
    <w:rsid w:val="007C0EA2"/>
    <w:rsid w:val="007C0F01"/>
    <w:rsid w:val="007C1220"/>
    <w:rsid w:val="007C1DF0"/>
    <w:rsid w:val="007C207B"/>
    <w:rsid w:val="007C330C"/>
    <w:rsid w:val="007C3E11"/>
    <w:rsid w:val="007C717B"/>
    <w:rsid w:val="007D2FE9"/>
    <w:rsid w:val="007D3528"/>
    <w:rsid w:val="007D624B"/>
    <w:rsid w:val="007E073D"/>
    <w:rsid w:val="007E1044"/>
    <w:rsid w:val="007E104D"/>
    <w:rsid w:val="007E2866"/>
    <w:rsid w:val="007E40B0"/>
    <w:rsid w:val="007E6067"/>
    <w:rsid w:val="007E76A5"/>
    <w:rsid w:val="007F063F"/>
    <w:rsid w:val="007F24F4"/>
    <w:rsid w:val="007F2F77"/>
    <w:rsid w:val="00805034"/>
    <w:rsid w:val="0080550B"/>
    <w:rsid w:val="00813645"/>
    <w:rsid w:val="00817259"/>
    <w:rsid w:val="0082493E"/>
    <w:rsid w:val="00824A95"/>
    <w:rsid w:val="00824BC4"/>
    <w:rsid w:val="00826BD2"/>
    <w:rsid w:val="0083066F"/>
    <w:rsid w:val="00831FFE"/>
    <w:rsid w:val="00846811"/>
    <w:rsid w:val="00847B26"/>
    <w:rsid w:val="00850A89"/>
    <w:rsid w:val="00852BCB"/>
    <w:rsid w:val="00852CC4"/>
    <w:rsid w:val="00852E15"/>
    <w:rsid w:val="00854C6D"/>
    <w:rsid w:val="008620A8"/>
    <w:rsid w:val="00863120"/>
    <w:rsid w:val="0086371A"/>
    <w:rsid w:val="00864256"/>
    <w:rsid w:val="00870C7D"/>
    <w:rsid w:val="008721FC"/>
    <w:rsid w:val="00872EE8"/>
    <w:rsid w:val="00873477"/>
    <w:rsid w:val="00874813"/>
    <w:rsid w:val="00876A34"/>
    <w:rsid w:val="00880AAF"/>
    <w:rsid w:val="00881E3D"/>
    <w:rsid w:val="008824EC"/>
    <w:rsid w:val="00882E62"/>
    <w:rsid w:val="00884A9C"/>
    <w:rsid w:val="00885DEE"/>
    <w:rsid w:val="00893DBF"/>
    <w:rsid w:val="00894CF1"/>
    <w:rsid w:val="008A4243"/>
    <w:rsid w:val="008A4B6E"/>
    <w:rsid w:val="008A6942"/>
    <w:rsid w:val="008A694B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041C5"/>
    <w:rsid w:val="00907D11"/>
    <w:rsid w:val="009132A4"/>
    <w:rsid w:val="00913E48"/>
    <w:rsid w:val="00914341"/>
    <w:rsid w:val="00915BE6"/>
    <w:rsid w:val="0091667F"/>
    <w:rsid w:val="00920253"/>
    <w:rsid w:val="00922FC1"/>
    <w:rsid w:val="009234A7"/>
    <w:rsid w:val="0092535E"/>
    <w:rsid w:val="00936EEE"/>
    <w:rsid w:val="009374A8"/>
    <w:rsid w:val="009403FB"/>
    <w:rsid w:val="00940C04"/>
    <w:rsid w:val="00944C7A"/>
    <w:rsid w:val="00945694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EF"/>
    <w:rsid w:val="00976DFE"/>
    <w:rsid w:val="00980CB7"/>
    <w:rsid w:val="009821C8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3CEE"/>
    <w:rsid w:val="009E6DE8"/>
    <w:rsid w:val="009F352E"/>
    <w:rsid w:val="009F3654"/>
    <w:rsid w:val="009F42BE"/>
    <w:rsid w:val="009F47E6"/>
    <w:rsid w:val="009F7C9A"/>
    <w:rsid w:val="00A017FB"/>
    <w:rsid w:val="00A01BFA"/>
    <w:rsid w:val="00A04EB2"/>
    <w:rsid w:val="00A07037"/>
    <w:rsid w:val="00A13653"/>
    <w:rsid w:val="00A15754"/>
    <w:rsid w:val="00A1632C"/>
    <w:rsid w:val="00A17E65"/>
    <w:rsid w:val="00A17ED5"/>
    <w:rsid w:val="00A20620"/>
    <w:rsid w:val="00A2200B"/>
    <w:rsid w:val="00A23430"/>
    <w:rsid w:val="00A23F37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61B"/>
    <w:rsid w:val="00A51B66"/>
    <w:rsid w:val="00A544C2"/>
    <w:rsid w:val="00A55515"/>
    <w:rsid w:val="00A5679F"/>
    <w:rsid w:val="00A60D39"/>
    <w:rsid w:val="00A6173F"/>
    <w:rsid w:val="00A6176B"/>
    <w:rsid w:val="00A61CEA"/>
    <w:rsid w:val="00A62BE5"/>
    <w:rsid w:val="00A639D0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87F65"/>
    <w:rsid w:val="00A95E94"/>
    <w:rsid w:val="00A96511"/>
    <w:rsid w:val="00A97D94"/>
    <w:rsid w:val="00AA1F0D"/>
    <w:rsid w:val="00AA25B6"/>
    <w:rsid w:val="00AA4A7F"/>
    <w:rsid w:val="00AA60C0"/>
    <w:rsid w:val="00AA73B9"/>
    <w:rsid w:val="00AB40A1"/>
    <w:rsid w:val="00AB4E74"/>
    <w:rsid w:val="00AB5E2E"/>
    <w:rsid w:val="00AB6D65"/>
    <w:rsid w:val="00AC2414"/>
    <w:rsid w:val="00AC324D"/>
    <w:rsid w:val="00AC41E1"/>
    <w:rsid w:val="00AD0730"/>
    <w:rsid w:val="00AD0E23"/>
    <w:rsid w:val="00AD58A0"/>
    <w:rsid w:val="00AD7D3C"/>
    <w:rsid w:val="00AE1C37"/>
    <w:rsid w:val="00AE3E14"/>
    <w:rsid w:val="00AF2347"/>
    <w:rsid w:val="00AF4AA0"/>
    <w:rsid w:val="00AF4AAB"/>
    <w:rsid w:val="00AF4BC6"/>
    <w:rsid w:val="00AF5AA2"/>
    <w:rsid w:val="00AF6283"/>
    <w:rsid w:val="00AF68B5"/>
    <w:rsid w:val="00B0027C"/>
    <w:rsid w:val="00B02B40"/>
    <w:rsid w:val="00B02B9D"/>
    <w:rsid w:val="00B074D8"/>
    <w:rsid w:val="00B10583"/>
    <w:rsid w:val="00B107C8"/>
    <w:rsid w:val="00B114C0"/>
    <w:rsid w:val="00B11D49"/>
    <w:rsid w:val="00B13DC7"/>
    <w:rsid w:val="00B14334"/>
    <w:rsid w:val="00B159AA"/>
    <w:rsid w:val="00B21732"/>
    <w:rsid w:val="00B2208F"/>
    <w:rsid w:val="00B23C61"/>
    <w:rsid w:val="00B2405C"/>
    <w:rsid w:val="00B243BB"/>
    <w:rsid w:val="00B24BCB"/>
    <w:rsid w:val="00B24DCE"/>
    <w:rsid w:val="00B27EC7"/>
    <w:rsid w:val="00B31606"/>
    <w:rsid w:val="00B32B40"/>
    <w:rsid w:val="00B32DC4"/>
    <w:rsid w:val="00B35F96"/>
    <w:rsid w:val="00B4111E"/>
    <w:rsid w:val="00B421AD"/>
    <w:rsid w:val="00B4312C"/>
    <w:rsid w:val="00B43C5D"/>
    <w:rsid w:val="00B45A6C"/>
    <w:rsid w:val="00B45F8C"/>
    <w:rsid w:val="00B46BE7"/>
    <w:rsid w:val="00B56EDF"/>
    <w:rsid w:val="00B60DB1"/>
    <w:rsid w:val="00B638D2"/>
    <w:rsid w:val="00B658A1"/>
    <w:rsid w:val="00B6783D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2BB1"/>
    <w:rsid w:val="00BC4C26"/>
    <w:rsid w:val="00BC5B0A"/>
    <w:rsid w:val="00BD077E"/>
    <w:rsid w:val="00BD5955"/>
    <w:rsid w:val="00BE01E7"/>
    <w:rsid w:val="00BE0740"/>
    <w:rsid w:val="00BE15C9"/>
    <w:rsid w:val="00BE2A2F"/>
    <w:rsid w:val="00BE3D78"/>
    <w:rsid w:val="00BE4023"/>
    <w:rsid w:val="00BE4563"/>
    <w:rsid w:val="00BE496D"/>
    <w:rsid w:val="00BE4E8E"/>
    <w:rsid w:val="00BE4F32"/>
    <w:rsid w:val="00BF1C0D"/>
    <w:rsid w:val="00BF230E"/>
    <w:rsid w:val="00BF2F47"/>
    <w:rsid w:val="00BF40F3"/>
    <w:rsid w:val="00BF715C"/>
    <w:rsid w:val="00C012B9"/>
    <w:rsid w:val="00C03E78"/>
    <w:rsid w:val="00C07107"/>
    <w:rsid w:val="00C072B4"/>
    <w:rsid w:val="00C1261A"/>
    <w:rsid w:val="00C12C62"/>
    <w:rsid w:val="00C14204"/>
    <w:rsid w:val="00C14D4C"/>
    <w:rsid w:val="00C15817"/>
    <w:rsid w:val="00C164F5"/>
    <w:rsid w:val="00C169E5"/>
    <w:rsid w:val="00C30B3E"/>
    <w:rsid w:val="00C311F0"/>
    <w:rsid w:val="00C41321"/>
    <w:rsid w:val="00C4145F"/>
    <w:rsid w:val="00C4219A"/>
    <w:rsid w:val="00C45637"/>
    <w:rsid w:val="00C4639D"/>
    <w:rsid w:val="00C4702A"/>
    <w:rsid w:val="00C47ED5"/>
    <w:rsid w:val="00C51B1F"/>
    <w:rsid w:val="00C56E4C"/>
    <w:rsid w:val="00C5778A"/>
    <w:rsid w:val="00C67150"/>
    <w:rsid w:val="00C675A6"/>
    <w:rsid w:val="00C7505D"/>
    <w:rsid w:val="00C8189D"/>
    <w:rsid w:val="00C82C23"/>
    <w:rsid w:val="00C82E59"/>
    <w:rsid w:val="00C878F8"/>
    <w:rsid w:val="00C90517"/>
    <w:rsid w:val="00C9070F"/>
    <w:rsid w:val="00C90ED8"/>
    <w:rsid w:val="00C90FA4"/>
    <w:rsid w:val="00C9119C"/>
    <w:rsid w:val="00C93A0E"/>
    <w:rsid w:val="00C94B31"/>
    <w:rsid w:val="00C97506"/>
    <w:rsid w:val="00CA0FAA"/>
    <w:rsid w:val="00CA187F"/>
    <w:rsid w:val="00CA239C"/>
    <w:rsid w:val="00CA5825"/>
    <w:rsid w:val="00CA5A94"/>
    <w:rsid w:val="00CA5F6B"/>
    <w:rsid w:val="00CA6326"/>
    <w:rsid w:val="00CA7CED"/>
    <w:rsid w:val="00CB062B"/>
    <w:rsid w:val="00CB2180"/>
    <w:rsid w:val="00CB34FB"/>
    <w:rsid w:val="00CB6EA0"/>
    <w:rsid w:val="00CC14D7"/>
    <w:rsid w:val="00CC196B"/>
    <w:rsid w:val="00CC3C4C"/>
    <w:rsid w:val="00CC5C92"/>
    <w:rsid w:val="00CC6FFF"/>
    <w:rsid w:val="00CD01E7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1FF"/>
    <w:rsid w:val="00CE5260"/>
    <w:rsid w:val="00CE60CB"/>
    <w:rsid w:val="00CE6E9B"/>
    <w:rsid w:val="00CE70A4"/>
    <w:rsid w:val="00CE7A73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528A"/>
    <w:rsid w:val="00D06903"/>
    <w:rsid w:val="00D079AF"/>
    <w:rsid w:val="00D12F14"/>
    <w:rsid w:val="00D13546"/>
    <w:rsid w:val="00D21C5D"/>
    <w:rsid w:val="00D22220"/>
    <w:rsid w:val="00D32735"/>
    <w:rsid w:val="00D329BC"/>
    <w:rsid w:val="00D34B83"/>
    <w:rsid w:val="00D35802"/>
    <w:rsid w:val="00D36571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5F49"/>
    <w:rsid w:val="00D57308"/>
    <w:rsid w:val="00D609CB"/>
    <w:rsid w:val="00D60AD3"/>
    <w:rsid w:val="00D63E9E"/>
    <w:rsid w:val="00D64C0F"/>
    <w:rsid w:val="00D74824"/>
    <w:rsid w:val="00D74A74"/>
    <w:rsid w:val="00D74CD2"/>
    <w:rsid w:val="00D74D0C"/>
    <w:rsid w:val="00D81138"/>
    <w:rsid w:val="00D83D03"/>
    <w:rsid w:val="00D856AC"/>
    <w:rsid w:val="00D94163"/>
    <w:rsid w:val="00DA6DE5"/>
    <w:rsid w:val="00DB1BFE"/>
    <w:rsid w:val="00DB2092"/>
    <w:rsid w:val="00DB269A"/>
    <w:rsid w:val="00DB5FC8"/>
    <w:rsid w:val="00DC5342"/>
    <w:rsid w:val="00DC75A9"/>
    <w:rsid w:val="00DD11FF"/>
    <w:rsid w:val="00DD3CC1"/>
    <w:rsid w:val="00DD6C00"/>
    <w:rsid w:val="00DD6EE5"/>
    <w:rsid w:val="00DD7C53"/>
    <w:rsid w:val="00DE032F"/>
    <w:rsid w:val="00DE0C7F"/>
    <w:rsid w:val="00DE5F7A"/>
    <w:rsid w:val="00DE6C7E"/>
    <w:rsid w:val="00DE7F06"/>
    <w:rsid w:val="00DF1876"/>
    <w:rsid w:val="00E07ACC"/>
    <w:rsid w:val="00E12384"/>
    <w:rsid w:val="00E143D2"/>
    <w:rsid w:val="00E1485D"/>
    <w:rsid w:val="00E14C02"/>
    <w:rsid w:val="00E152C7"/>
    <w:rsid w:val="00E15723"/>
    <w:rsid w:val="00E159E9"/>
    <w:rsid w:val="00E222AF"/>
    <w:rsid w:val="00E22D5A"/>
    <w:rsid w:val="00E244B2"/>
    <w:rsid w:val="00E31078"/>
    <w:rsid w:val="00E314DF"/>
    <w:rsid w:val="00E315C6"/>
    <w:rsid w:val="00E325CA"/>
    <w:rsid w:val="00E33F64"/>
    <w:rsid w:val="00E35E5C"/>
    <w:rsid w:val="00E36E77"/>
    <w:rsid w:val="00E378EE"/>
    <w:rsid w:val="00E40066"/>
    <w:rsid w:val="00E43BA2"/>
    <w:rsid w:val="00E46E9C"/>
    <w:rsid w:val="00E4715D"/>
    <w:rsid w:val="00E4739B"/>
    <w:rsid w:val="00E51F33"/>
    <w:rsid w:val="00E539F6"/>
    <w:rsid w:val="00E53C35"/>
    <w:rsid w:val="00E553EA"/>
    <w:rsid w:val="00E569FC"/>
    <w:rsid w:val="00E624E9"/>
    <w:rsid w:val="00E64982"/>
    <w:rsid w:val="00E667C8"/>
    <w:rsid w:val="00E704F1"/>
    <w:rsid w:val="00E708A1"/>
    <w:rsid w:val="00E7350A"/>
    <w:rsid w:val="00E74280"/>
    <w:rsid w:val="00E7465C"/>
    <w:rsid w:val="00E74A99"/>
    <w:rsid w:val="00E75A3B"/>
    <w:rsid w:val="00E829AB"/>
    <w:rsid w:val="00E84302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97720"/>
    <w:rsid w:val="00E97EFC"/>
    <w:rsid w:val="00EA3955"/>
    <w:rsid w:val="00EA6A38"/>
    <w:rsid w:val="00EA7CE0"/>
    <w:rsid w:val="00EB1A64"/>
    <w:rsid w:val="00EB5F08"/>
    <w:rsid w:val="00EB6872"/>
    <w:rsid w:val="00EC0C66"/>
    <w:rsid w:val="00EC18B7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E08CE"/>
    <w:rsid w:val="00EF1C67"/>
    <w:rsid w:val="00EF54F9"/>
    <w:rsid w:val="00F00338"/>
    <w:rsid w:val="00F020A4"/>
    <w:rsid w:val="00F04EEA"/>
    <w:rsid w:val="00F12A3B"/>
    <w:rsid w:val="00F12FBC"/>
    <w:rsid w:val="00F132E0"/>
    <w:rsid w:val="00F13CE3"/>
    <w:rsid w:val="00F16AD5"/>
    <w:rsid w:val="00F22459"/>
    <w:rsid w:val="00F236EC"/>
    <w:rsid w:val="00F23DC4"/>
    <w:rsid w:val="00F24053"/>
    <w:rsid w:val="00F2444E"/>
    <w:rsid w:val="00F27BDB"/>
    <w:rsid w:val="00F3506A"/>
    <w:rsid w:val="00F3740C"/>
    <w:rsid w:val="00F40BD8"/>
    <w:rsid w:val="00F42072"/>
    <w:rsid w:val="00F421F3"/>
    <w:rsid w:val="00F45FBF"/>
    <w:rsid w:val="00F50027"/>
    <w:rsid w:val="00F51115"/>
    <w:rsid w:val="00F55FEB"/>
    <w:rsid w:val="00F57ABD"/>
    <w:rsid w:val="00F57F13"/>
    <w:rsid w:val="00F633A9"/>
    <w:rsid w:val="00F6524B"/>
    <w:rsid w:val="00F71208"/>
    <w:rsid w:val="00F73553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04E5"/>
    <w:rsid w:val="00FA2F90"/>
    <w:rsid w:val="00FA44CD"/>
    <w:rsid w:val="00FA6AFA"/>
    <w:rsid w:val="00FA74CA"/>
    <w:rsid w:val="00FB2240"/>
    <w:rsid w:val="00FB4741"/>
    <w:rsid w:val="00FC46A6"/>
    <w:rsid w:val="00FC56E6"/>
    <w:rsid w:val="00FC6D4D"/>
    <w:rsid w:val="00FD0690"/>
    <w:rsid w:val="00FD26BA"/>
    <w:rsid w:val="00FD3639"/>
    <w:rsid w:val="00FD374C"/>
    <w:rsid w:val="00FD3B0F"/>
    <w:rsid w:val="00FD430F"/>
    <w:rsid w:val="00FD6503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10CC9-9B05-4490-BE42-281A5A6B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16B0-397F-47D0-8690-56F03AC2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54</cp:revision>
  <cp:lastPrinted>2025-02-26T07:39:00Z</cp:lastPrinted>
  <dcterms:created xsi:type="dcterms:W3CDTF">2024-07-11T11:54:00Z</dcterms:created>
  <dcterms:modified xsi:type="dcterms:W3CDTF">2025-03-06T08:21:00Z</dcterms:modified>
</cp:coreProperties>
</file>