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2FB" w:rsidRPr="008042FB" w:rsidRDefault="008042FB" w:rsidP="008042F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8042FB">
        <w:rPr>
          <w:rFonts w:ascii="Times New Roman" w:eastAsia="Calibri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 wp14:anchorId="6DF1BA7D" wp14:editId="6D8C30FD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3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42FB" w:rsidRPr="008042FB" w:rsidRDefault="008042FB" w:rsidP="008042F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8042FB" w:rsidRPr="008042FB" w:rsidRDefault="008042FB" w:rsidP="008042FB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8042FB" w:rsidRPr="008042FB" w:rsidRDefault="008042FB" w:rsidP="008042FB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8042FB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АДМИНИСТРАЦИЯ ГОРОДА МУРМАНСКА</w:t>
      </w:r>
    </w:p>
    <w:p w:rsidR="008042FB" w:rsidRPr="008042FB" w:rsidRDefault="008042FB" w:rsidP="008042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2FB" w:rsidRPr="008042FB" w:rsidRDefault="008042FB" w:rsidP="008042FB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proofErr w:type="gramStart"/>
      <w:r w:rsidRPr="008042FB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П</w:t>
      </w:r>
      <w:proofErr w:type="gramEnd"/>
      <w:r w:rsidRPr="008042FB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 xml:space="preserve"> О С Т А Н О В Л Е Н И Е </w:t>
      </w:r>
    </w:p>
    <w:p w:rsidR="008042FB" w:rsidRPr="00987789" w:rsidRDefault="008042FB" w:rsidP="008042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2FB" w:rsidRPr="00987789" w:rsidRDefault="008042FB" w:rsidP="008042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2FB" w:rsidRPr="008042FB" w:rsidRDefault="001125D2" w:rsidP="008042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</w:t>
      </w:r>
      <w:r w:rsidR="00184E4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</w:t>
      </w:r>
      <w:r w:rsidR="00992AB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E7B6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042FB" w:rsidRPr="008042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</w:t>
      </w:r>
      <w:r w:rsidR="009D30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</w:t>
      </w:r>
      <w:r w:rsidR="008042FB" w:rsidRPr="008042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№ </w:t>
      </w:r>
    </w:p>
    <w:p w:rsidR="008042FB" w:rsidRPr="00987789" w:rsidRDefault="008042FB" w:rsidP="009877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2FB" w:rsidRPr="00987789" w:rsidRDefault="008042FB" w:rsidP="00064E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2189" w:rsidRPr="00BA3D62" w:rsidRDefault="00172189" w:rsidP="00BA3D6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A3D6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 внесении изменений </w:t>
      </w:r>
      <w:r w:rsidR="001125D2" w:rsidRPr="00BA3D62">
        <w:rPr>
          <w:rFonts w:ascii="Times New Roman" w:eastAsia="Calibri" w:hAnsi="Times New Roman" w:cs="Times New Roman"/>
          <w:b/>
          <w:bCs/>
          <w:sz w:val="28"/>
          <w:szCs w:val="28"/>
        </w:rPr>
        <w:t>в постановление</w:t>
      </w:r>
    </w:p>
    <w:p w:rsidR="00172189" w:rsidRPr="00BA3D62" w:rsidRDefault="007B1063" w:rsidP="00BA3D6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A3D6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администрации города Мурманска от </w:t>
      </w:r>
      <w:r w:rsidR="00BA3D62">
        <w:rPr>
          <w:rFonts w:ascii="Times New Roman" w:eastAsia="Calibri" w:hAnsi="Times New Roman" w:cs="Times New Roman"/>
          <w:b/>
          <w:bCs/>
          <w:sz w:val="28"/>
          <w:szCs w:val="28"/>
        </w:rPr>
        <w:t>2</w:t>
      </w:r>
      <w:r w:rsidR="0045288E" w:rsidRPr="00BA3D62">
        <w:rPr>
          <w:rFonts w:ascii="Times New Roman" w:eastAsia="Calibri" w:hAnsi="Times New Roman" w:cs="Times New Roman"/>
          <w:b/>
          <w:bCs/>
          <w:sz w:val="28"/>
          <w:szCs w:val="28"/>
        </w:rPr>
        <w:t>4.</w:t>
      </w:r>
      <w:r w:rsidR="001125D2" w:rsidRPr="00BA3D62">
        <w:rPr>
          <w:rFonts w:ascii="Times New Roman" w:eastAsia="Calibri" w:hAnsi="Times New Roman" w:cs="Times New Roman"/>
          <w:b/>
          <w:bCs/>
          <w:sz w:val="28"/>
          <w:szCs w:val="28"/>
        </w:rPr>
        <w:t>0</w:t>
      </w:r>
      <w:r w:rsidR="00BA3D62">
        <w:rPr>
          <w:rFonts w:ascii="Times New Roman" w:eastAsia="Calibri" w:hAnsi="Times New Roman" w:cs="Times New Roman"/>
          <w:b/>
          <w:bCs/>
          <w:sz w:val="28"/>
          <w:szCs w:val="28"/>
        </w:rPr>
        <w:t>4</w:t>
      </w:r>
      <w:r w:rsidR="001125D2" w:rsidRPr="00BA3D62">
        <w:rPr>
          <w:rFonts w:ascii="Times New Roman" w:eastAsia="Calibri" w:hAnsi="Times New Roman" w:cs="Times New Roman"/>
          <w:b/>
          <w:bCs/>
          <w:sz w:val="28"/>
          <w:szCs w:val="28"/>
        </w:rPr>
        <w:t>.20</w:t>
      </w:r>
      <w:r w:rsidR="00BA3D62">
        <w:rPr>
          <w:rFonts w:ascii="Times New Roman" w:eastAsia="Calibri" w:hAnsi="Times New Roman" w:cs="Times New Roman"/>
          <w:b/>
          <w:bCs/>
          <w:sz w:val="28"/>
          <w:szCs w:val="28"/>
        </w:rPr>
        <w:t>23</w:t>
      </w:r>
      <w:r w:rsidR="001125D2" w:rsidRPr="00BA3D6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№ </w:t>
      </w:r>
      <w:r w:rsidR="00BA3D62">
        <w:rPr>
          <w:rFonts w:ascii="Times New Roman" w:eastAsia="Calibri" w:hAnsi="Times New Roman" w:cs="Times New Roman"/>
          <w:b/>
          <w:bCs/>
          <w:sz w:val="28"/>
          <w:szCs w:val="28"/>
        </w:rPr>
        <w:t>1495</w:t>
      </w:r>
    </w:p>
    <w:p w:rsidR="00BA3D62" w:rsidRDefault="007B1063" w:rsidP="00BA3D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3D62">
        <w:rPr>
          <w:rFonts w:ascii="Times New Roman" w:eastAsia="Calibri" w:hAnsi="Times New Roman" w:cs="Times New Roman"/>
          <w:b/>
          <w:bCs/>
          <w:sz w:val="28"/>
          <w:szCs w:val="28"/>
        </w:rPr>
        <w:t>«</w:t>
      </w:r>
      <w:r w:rsidR="00BA3D62" w:rsidRPr="00BA3D62">
        <w:rPr>
          <w:rFonts w:ascii="Times New Roman" w:hAnsi="Times New Roman" w:cs="Times New Roman"/>
          <w:b/>
          <w:sz w:val="28"/>
          <w:szCs w:val="28"/>
        </w:rPr>
        <w:t xml:space="preserve">Установка информационной вывески, согласование </w:t>
      </w:r>
    </w:p>
    <w:p w:rsidR="00BA3D62" w:rsidRDefault="00BA3D62" w:rsidP="00BA3D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gramStart"/>
      <w:r w:rsidRPr="00BA3D62">
        <w:rPr>
          <w:rFonts w:ascii="Times New Roman" w:hAnsi="Times New Roman" w:cs="Times New Roman"/>
          <w:b/>
          <w:sz w:val="28"/>
          <w:szCs w:val="28"/>
        </w:rPr>
        <w:t>дизайн-проекта</w:t>
      </w:r>
      <w:proofErr w:type="gramEnd"/>
      <w:r w:rsidRPr="00BA3D62">
        <w:rPr>
          <w:rFonts w:ascii="Times New Roman" w:hAnsi="Times New Roman" w:cs="Times New Roman"/>
          <w:b/>
          <w:sz w:val="28"/>
          <w:szCs w:val="28"/>
        </w:rPr>
        <w:t xml:space="preserve"> размещения вывески</w:t>
      </w:r>
      <w:r w:rsidR="007B1063" w:rsidRPr="00BA3D62"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  <w:r w:rsidR="0045288E" w:rsidRPr="00BA3D6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BA3D62" w:rsidRDefault="0045288E" w:rsidP="00BA3D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A3D62">
        <w:rPr>
          <w:rFonts w:ascii="Times New Roman" w:eastAsia="Calibri" w:hAnsi="Times New Roman" w:cs="Times New Roman"/>
          <w:b/>
          <w:bCs/>
          <w:sz w:val="28"/>
          <w:szCs w:val="28"/>
        </w:rPr>
        <w:t>(</w:t>
      </w:r>
      <w:r w:rsidR="00064E27" w:rsidRPr="00BA3D62">
        <w:rPr>
          <w:rFonts w:ascii="Times New Roman" w:hAnsi="Times New Roman" w:cs="Times New Roman"/>
          <w:b/>
          <w:sz w:val="28"/>
          <w:szCs w:val="28"/>
        </w:rPr>
        <w:t>в ред. постановлени</w:t>
      </w:r>
      <w:r w:rsidR="00BA3D62" w:rsidRPr="00BA3D62">
        <w:rPr>
          <w:rFonts w:ascii="Times New Roman" w:hAnsi="Times New Roman" w:cs="Times New Roman"/>
          <w:b/>
          <w:sz w:val="28"/>
          <w:szCs w:val="28"/>
        </w:rPr>
        <w:t>я</w:t>
      </w:r>
      <w:r w:rsidR="00064E27" w:rsidRPr="00BA3D62">
        <w:rPr>
          <w:rFonts w:ascii="Times New Roman" w:hAnsi="Times New Roman" w:cs="Times New Roman"/>
          <w:b/>
          <w:sz w:val="28"/>
          <w:szCs w:val="28"/>
        </w:rPr>
        <w:t xml:space="preserve"> администрации города Мурманска </w:t>
      </w:r>
      <w:proofErr w:type="gramEnd"/>
    </w:p>
    <w:p w:rsidR="007B1063" w:rsidRPr="00BA3D62" w:rsidRDefault="00064E27" w:rsidP="00BA3D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3D62">
        <w:rPr>
          <w:rFonts w:ascii="Times New Roman" w:hAnsi="Times New Roman" w:cs="Times New Roman"/>
          <w:b/>
          <w:sz w:val="28"/>
          <w:szCs w:val="28"/>
        </w:rPr>
        <w:t>от 09.0</w:t>
      </w:r>
      <w:r w:rsidR="00BA3D62" w:rsidRPr="00BA3D62">
        <w:rPr>
          <w:rFonts w:ascii="Times New Roman" w:hAnsi="Times New Roman" w:cs="Times New Roman"/>
          <w:b/>
          <w:sz w:val="28"/>
          <w:szCs w:val="28"/>
        </w:rPr>
        <w:t>6</w:t>
      </w:r>
      <w:r w:rsidRPr="00BA3D62">
        <w:rPr>
          <w:rFonts w:ascii="Times New Roman" w:hAnsi="Times New Roman" w:cs="Times New Roman"/>
          <w:b/>
          <w:sz w:val="28"/>
          <w:szCs w:val="28"/>
        </w:rPr>
        <w:t>.20</w:t>
      </w:r>
      <w:r w:rsidR="00BA3D62" w:rsidRPr="00BA3D62">
        <w:rPr>
          <w:rFonts w:ascii="Times New Roman" w:hAnsi="Times New Roman" w:cs="Times New Roman"/>
          <w:b/>
          <w:sz w:val="28"/>
          <w:szCs w:val="28"/>
        </w:rPr>
        <w:t>23</w:t>
      </w:r>
      <w:r w:rsidRPr="00BA3D62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BA3D62" w:rsidRPr="00BA3D62">
        <w:rPr>
          <w:rFonts w:ascii="Times New Roman" w:hAnsi="Times New Roman" w:cs="Times New Roman"/>
          <w:b/>
          <w:sz w:val="28"/>
          <w:szCs w:val="28"/>
        </w:rPr>
        <w:t>2134</w:t>
      </w:r>
      <w:r w:rsidRPr="00BA3D62">
        <w:rPr>
          <w:rFonts w:ascii="Times New Roman" w:hAnsi="Times New Roman" w:cs="Times New Roman"/>
          <w:b/>
          <w:sz w:val="28"/>
          <w:szCs w:val="28"/>
        </w:rPr>
        <w:t>)</w:t>
      </w:r>
    </w:p>
    <w:p w:rsidR="008042FB" w:rsidRPr="00BA3D62" w:rsidRDefault="008042FB" w:rsidP="00BA3D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42FB" w:rsidRPr="00987789" w:rsidRDefault="008042FB" w:rsidP="008042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5D2" w:rsidRPr="001125D2" w:rsidRDefault="001125D2" w:rsidP="001125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125D2">
        <w:rPr>
          <w:rFonts w:ascii="Times New Roman" w:eastAsia="Calibri" w:hAnsi="Times New Roman" w:cs="Times New Roman"/>
          <w:bCs/>
          <w:sz w:val="28"/>
          <w:szCs w:val="28"/>
        </w:rPr>
        <w:t xml:space="preserve">В соответствии с Федеральными законами от 06.10.2003 № 131-ФЗ «Об общих принципах организации местного самоуправления </w:t>
      </w:r>
      <w:proofErr w:type="gramStart"/>
      <w:r w:rsidRPr="001125D2">
        <w:rPr>
          <w:rFonts w:ascii="Times New Roman" w:eastAsia="Calibri" w:hAnsi="Times New Roman" w:cs="Times New Roman"/>
          <w:bCs/>
          <w:sz w:val="28"/>
          <w:szCs w:val="28"/>
        </w:rPr>
        <w:t>в</w:t>
      </w:r>
      <w:proofErr w:type="gramEnd"/>
      <w:r w:rsidRPr="001125D2">
        <w:rPr>
          <w:rFonts w:ascii="Times New Roman" w:eastAsia="Calibri" w:hAnsi="Times New Roman" w:cs="Times New Roman"/>
          <w:bCs/>
          <w:sz w:val="28"/>
          <w:szCs w:val="28"/>
        </w:rPr>
        <w:t xml:space="preserve"> Российской Федерации», от 27.07.2010 № 210-ФЗ «Об организации предоставления государственных и муниципальных услуг», Уставом муниципального образования городской округ город-герой Мурманск, постановлениями администрации города Мурманска   от 26.02.2009 № 321 «О порядке разработки и утверждения административных регламентов предоставления муниципальных услуг в муниципальн</w:t>
      </w:r>
      <w:r w:rsidR="00EC2FF9">
        <w:rPr>
          <w:rFonts w:ascii="Times New Roman" w:eastAsia="Calibri" w:hAnsi="Times New Roman" w:cs="Times New Roman"/>
          <w:bCs/>
          <w:sz w:val="28"/>
          <w:szCs w:val="28"/>
        </w:rPr>
        <w:t xml:space="preserve">ом образовании город Мурманск»             </w:t>
      </w:r>
      <w:proofErr w:type="gramStart"/>
      <w:r w:rsidRPr="001125D2">
        <w:rPr>
          <w:rFonts w:ascii="Times New Roman" w:eastAsia="Calibri" w:hAnsi="Times New Roman" w:cs="Times New Roman"/>
          <w:b/>
          <w:bCs/>
          <w:sz w:val="28"/>
          <w:szCs w:val="28"/>
        </w:rPr>
        <w:t>п</w:t>
      </w:r>
      <w:proofErr w:type="gramEnd"/>
      <w:r w:rsidRPr="001125D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о с т а н о в л я ю:</w:t>
      </w:r>
      <w:r w:rsidRPr="001125D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987789" w:rsidRPr="00987789" w:rsidRDefault="00987789" w:rsidP="009877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5D2" w:rsidRPr="00064E27" w:rsidRDefault="007B1063" w:rsidP="001125D2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4E27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1125D2" w:rsidRPr="00064E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Внести в постановление администрации города Мурманска                           от </w:t>
      </w:r>
      <w:r w:rsidR="00BA3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24.04.2023</w:t>
      </w:r>
      <w:r w:rsidR="001125D2" w:rsidRPr="00064E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 w:rsidR="00BA3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1495</w:t>
      </w:r>
      <w:r w:rsidR="001125D2" w:rsidRPr="00064E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«Об утверждении административного регламента предоставления муниципальной услуги «</w:t>
      </w:r>
      <w:r w:rsidR="00BA3D62">
        <w:rPr>
          <w:rFonts w:ascii="Times New Roman" w:hAnsi="Times New Roman" w:cs="Times New Roman"/>
          <w:bCs/>
          <w:sz w:val="28"/>
          <w:szCs w:val="28"/>
        </w:rPr>
        <w:t xml:space="preserve">Установка информационной вывески, согласование </w:t>
      </w:r>
      <w:proofErr w:type="gramStart"/>
      <w:r w:rsidR="00BA3D62">
        <w:rPr>
          <w:rFonts w:ascii="Times New Roman" w:hAnsi="Times New Roman" w:cs="Times New Roman"/>
          <w:bCs/>
          <w:sz w:val="28"/>
          <w:szCs w:val="28"/>
        </w:rPr>
        <w:t>дизайн-проекта</w:t>
      </w:r>
      <w:proofErr w:type="gramEnd"/>
      <w:r w:rsidR="00BA3D62">
        <w:rPr>
          <w:rFonts w:ascii="Times New Roman" w:hAnsi="Times New Roman" w:cs="Times New Roman"/>
          <w:bCs/>
          <w:sz w:val="28"/>
          <w:szCs w:val="28"/>
        </w:rPr>
        <w:t xml:space="preserve"> размещения вывески</w:t>
      </w:r>
      <w:r w:rsidR="001125D2" w:rsidRPr="00064E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следующие изменения:</w:t>
      </w:r>
    </w:p>
    <w:p w:rsidR="001125D2" w:rsidRPr="001125D2" w:rsidRDefault="0077174E" w:rsidP="001125D2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- в пункте </w:t>
      </w:r>
      <w:r w:rsidR="00064E2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5</w:t>
      </w:r>
      <w:r w:rsidR="001125D2" w:rsidRPr="001125D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слова «заместителя главы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администрации города                      Мурманска </w:t>
      </w:r>
      <w:r w:rsidR="001125D2" w:rsidRPr="001125D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- председателя комитета по развитию городского хозяйства </w:t>
      </w:r>
      <w:proofErr w:type="spellStart"/>
      <w:r w:rsidR="001125D2" w:rsidRPr="001125D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Гутнова</w:t>
      </w:r>
      <w:proofErr w:type="spellEnd"/>
      <w:r w:rsidR="001125D2" w:rsidRPr="001125D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А.В.» заменить словами «первого заместителя Главы города Мурманска Лебедева И.Н.».</w:t>
      </w:r>
    </w:p>
    <w:p w:rsidR="001125D2" w:rsidRPr="001125D2" w:rsidRDefault="001125D2" w:rsidP="001125D2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Pr="001125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Внести в приложение к постановлению администрации города Мурманска </w:t>
      </w:r>
      <w:r w:rsidR="00BA3D62" w:rsidRPr="00064E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BA3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24.04.2023</w:t>
      </w:r>
      <w:r w:rsidR="00BA3D62" w:rsidRPr="00064E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 w:rsidR="00BA3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1495</w:t>
      </w:r>
      <w:r w:rsidR="00BA3D62" w:rsidRPr="00064E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«Об утверждении административного регламента предоставления муниципальной услуги «</w:t>
      </w:r>
      <w:r w:rsidR="00BA3D62">
        <w:rPr>
          <w:rFonts w:ascii="Times New Roman" w:hAnsi="Times New Roman" w:cs="Times New Roman"/>
          <w:bCs/>
          <w:sz w:val="28"/>
          <w:szCs w:val="28"/>
        </w:rPr>
        <w:t xml:space="preserve">Установка информационной вывески, согласование </w:t>
      </w:r>
      <w:proofErr w:type="gramStart"/>
      <w:r w:rsidR="00BA3D62">
        <w:rPr>
          <w:rFonts w:ascii="Times New Roman" w:hAnsi="Times New Roman" w:cs="Times New Roman"/>
          <w:bCs/>
          <w:sz w:val="28"/>
          <w:szCs w:val="28"/>
        </w:rPr>
        <w:t>дизайн-проекта</w:t>
      </w:r>
      <w:proofErr w:type="gramEnd"/>
      <w:r w:rsidR="00BA3D62">
        <w:rPr>
          <w:rFonts w:ascii="Times New Roman" w:hAnsi="Times New Roman" w:cs="Times New Roman"/>
          <w:bCs/>
          <w:sz w:val="28"/>
          <w:szCs w:val="28"/>
        </w:rPr>
        <w:t xml:space="preserve"> размещения вывески</w:t>
      </w:r>
      <w:r w:rsidR="00BA3D62" w:rsidRPr="00064E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="00064E27" w:rsidRPr="00064E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125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следующие изменения:</w:t>
      </w:r>
    </w:p>
    <w:p w:rsidR="00BA3D62" w:rsidRDefault="00111105" w:rsidP="00BA3D62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2.1.</w:t>
      </w:r>
      <w:r w:rsidRPr="001111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тексту административного регламента слова «Управлением Федеральной службы государственной регистрации, кадастра и картографии по </w:t>
      </w:r>
      <w:r w:rsidRPr="001111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Мурманской области» в соответствующих падежах заменить словами «Публично-правовой компанией «</w:t>
      </w:r>
      <w:proofErr w:type="spellStart"/>
      <w:r w:rsidRPr="001111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Роскадастр</w:t>
      </w:r>
      <w:proofErr w:type="spellEnd"/>
      <w:r w:rsidRPr="001111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по Мурманской обл</w:t>
      </w:r>
      <w:r w:rsidR="00BA3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асти» в соответствующих падежах.</w:t>
      </w:r>
    </w:p>
    <w:p w:rsidR="00D851F9" w:rsidRDefault="00D851F9" w:rsidP="00BA3D62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2.2. Раздел 2 </w:t>
      </w:r>
      <w:r w:rsidR="00452B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административного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регламента изложить в новой редакции согласно приложению к настоящему постановлению.</w:t>
      </w:r>
    </w:p>
    <w:p w:rsidR="00111105" w:rsidRDefault="00111105" w:rsidP="00EB5B4F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BA3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1111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Разделы 4, 5 административного регламента исключить.</w:t>
      </w:r>
    </w:p>
    <w:p w:rsidR="007B1063" w:rsidRPr="007B1063" w:rsidRDefault="00BA3D62" w:rsidP="001125D2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Отделу </w:t>
      </w:r>
      <w:r w:rsidR="00E674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администрирования инфраструктуры и </w:t>
      </w:r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информацион</w:t>
      </w:r>
      <w:r w:rsidR="00E674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ных систем </w:t>
      </w:r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 города Мурманска (</w:t>
      </w:r>
      <w:proofErr w:type="spellStart"/>
      <w:r w:rsidR="00E674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Харлан</w:t>
      </w:r>
      <w:proofErr w:type="spellEnd"/>
      <w:r w:rsidR="00E674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Я.В.</w:t>
      </w:r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  <w:proofErr w:type="gramStart"/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разместить</w:t>
      </w:r>
      <w:proofErr w:type="gramEnd"/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настоящее постановление</w:t>
      </w:r>
      <w:r w:rsidR="00117D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приложением</w:t>
      </w:r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официальном сайте администрации города Мурманска в сети Интернет. </w:t>
      </w:r>
    </w:p>
    <w:p w:rsidR="007B1063" w:rsidRPr="007B1063" w:rsidRDefault="00BA3D62" w:rsidP="007B1063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Редакции газеты «Вечерний</w:t>
      </w:r>
      <w:r w:rsidR="00876A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Мурманск» (Минко К.А.)</w:t>
      </w:r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опубликовать настоящее постановление</w:t>
      </w:r>
      <w:r w:rsidR="00117D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приложением</w:t>
      </w:r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B1063" w:rsidRPr="007B1063" w:rsidRDefault="00BA3D62" w:rsidP="007B1063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Настоящее постановление вступает в силу со дня официального опубликования.</w:t>
      </w:r>
    </w:p>
    <w:p w:rsidR="00987789" w:rsidRPr="00987789" w:rsidRDefault="00BA3D62" w:rsidP="007B10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gramStart"/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</w:t>
      </w:r>
      <w:proofErr w:type="gramEnd"/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выполнением настоящего постановления во</w:t>
      </w:r>
      <w:r w:rsidR="007C02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зложить на  </w:t>
      </w:r>
      <w:r w:rsidR="00977526">
        <w:rPr>
          <w:rFonts w:ascii="Times New Roman" w:hAnsi="Times New Roman"/>
          <w:bCs/>
          <w:sz w:val="28"/>
          <w:szCs w:val="26"/>
        </w:rPr>
        <w:t>первого заместителя Главы города Мурманска Лебедева И.Н.</w:t>
      </w:r>
    </w:p>
    <w:p w:rsidR="00987789" w:rsidRPr="00987789" w:rsidRDefault="00987789" w:rsidP="009877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789" w:rsidRDefault="00987789" w:rsidP="009877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063" w:rsidRPr="00987789" w:rsidRDefault="007B1063" w:rsidP="009877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5F46" w:rsidRDefault="00F65F46" w:rsidP="009877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Временно исполняющий</w:t>
      </w:r>
    </w:p>
    <w:p w:rsidR="00987789" w:rsidRPr="00987789" w:rsidRDefault="00F65F46" w:rsidP="009877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полномочия Главы</w:t>
      </w:r>
    </w:p>
    <w:p w:rsidR="00644798" w:rsidRDefault="00987789" w:rsidP="0098778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77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города Мурманска                                                                         </w:t>
      </w:r>
      <w:r w:rsidR="00F65F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И.Н. Лебедев</w:t>
      </w:r>
    </w:p>
    <w:p w:rsidR="0099001F" w:rsidRDefault="0099001F" w:rsidP="0098778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001F" w:rsidRDefault="0099001F" w:rsidP="0098778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001F" w:rsidRDefault="0099001F" w:rsidP="0098778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001F" w:rsidRDefault="0099001F" w:rsidP="0098778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001F" w:rsidRDefault="0099001F" w:rsidP="0098778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001F" w:rsidRDefault="0099001F" w:rsidP="0098778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001F" w:rsidRDefault="0099001F" w:rsidP="0098778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001F" w:rsidRDefault="0099001F" w:rsidP="0098778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001F" w:rsidRDefault="0099001F" w:rsidP="0098778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001F" w:rsidRDefault="0099001F" w:rsidP="0098778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001F" w:rsidRDefault="0099001F" w:rsidP="0098778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001F" w:rsidRDefault="0099001F" w:rsidP="0098778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001F" w:rsidRDefault="0099001F" w:rsidP="0098778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001F" w:rsidRDefault="0099001F" w:rsidP="0098778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001F" w:rsidRDefault="0099001F" w:rsidP="0098778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001F" w:rsidRDefault="0099001F" w:rsidP="0098778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001F" w:rsidRDefault="0099001F" w:rsidP="0098778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001F" w:rsidRDefault="0099001F" w:rsidP="0098778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001F" w:rsidRDefault="0099001F" w:rsidP="0098778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001F" w:rsidRDefault="0099001F" w:rsidP="0098778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001F" w:rsidRDefault="0099001F" w:rsidP="0098778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001F" w:rsidRDefault="0099001F" w:rsidP="0098778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001F" w:rsidRDefault="0099001F" w:rsidP="0098778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001F" w:rsidRPr="0099001F" w:rsidRDefault="0099001F" w:rsidP="0099001F">
      <w:pPr>
        <w:tabs>
          <w:tab w:val="left" w:pos="8035"/>
        </w:tabs>
        <w:spacing w:after="0" w:line="240" w:lineRule="auto"/>
        <w:ind w:left="21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0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                                                                 Приложение                                                                         </w:t>
      </w:r>
    </w:p>
    <w:p w:rsidR="0099001F" w:rsidRPr="0099001F" w:rsidRDefault="0099001F" w:rsidP="0099001F">
      <w:pPr>
        <w:tabs>
          <w:tab w:val="left" w:pos="803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0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к постановлению администрации                                                   </w:t>
      </w:r>
    </w:p>
    <w:p w:rsidR="0099001F" w:rsidRPr="0099001F" w:rsidRDefault="0099001F" w:rsidP="0099001F">
      <w:pPr>
        <w:tabs>
          <w:tab w:val="left" w:pos="803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0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города Мурманска</w:t>
      </w:r>
    </w:p>
    <w:p w:rsidR="0099001F" w:rsidRPr="0099001F" w:rsidRDefault="0099001F" w:rsidP="0099001F">
      <w:pPr>
        <w:tabs>
          <w:tab w:val="left" w:pos="803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0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от ________ № _________</w:t>
      </w:r>
    </w:p>
    <w:p w:rsidR="0099001F" w:rsidRPr="0099001F" w:rsidRDefault="0099001F" w:rsidP="0099001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99001F">
        <w:rPr>
          <w:rFonts w:ascii="Times New Roman" w:hAnsi="Times New Roman" w:cs="Times New Roman"/>
          <w:bCs/>
          <w:sz w:val="28"/>
          <w:szCs w:val="28"/>
        </w:rPr>
        <w:t>«2. Стандарт предоставления муниципальной услуги</w:t>
      </w:r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99001F">
        <w:rPr>
          <w:rFonts w:ascii="Times New Roman" w:hAnsi="Times New Roman" w:cs="Times New Roman"/>
          <w:bCs/>
          <w:sz w:val="28"/>
          <w:szCs w:val="28"/>
        </w:rPr>
        <w:t>2.1. Наименование муниципальной услуги</w:t>
      </w:r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01F">
        <w:rPr>
          <w:rFonts w:ascii="Times New Roman" w:hAnsi="Times New Roman" w:cs="Times New Roman"/>
          <w:sz w:val="28"/>
          <w:szCs w:val="28"/>
        </w:rPr>
        <w:t xml:space="preserve">Муниципальная услуга – «Установка информационной вывески, согласование </w:t>
      </w:r>
      <w:proofErr w:type="gramStart"/>
      <w:r w:rsidRPr="0099001F">
        <w:rPr>
          <w:rFonts w:ascii="Times New Roman" w:hAnsi="Times New Roman" w:cs="Times New Roman"/>
          <w:sz w:val="28"/>
          <w:szCs w:val="28"/>
        </w:rPr>
        <w:t>дизайн-проекта</w:t>
      </w:r>
      <w:proofErr w:type="gramEnd"/>
      <w:r w:rsidRPr="0099001F">
        <w:rPr>
          <w:rFonts w:ascii="Times New Roman" w:hAnsi="Times New Roman" w:cs="Times New Roman"/>
          <w:sz w:val="28"/>
          <w:szCs w:val="28"/>
        </w:rPr>
        <w:t xml:space="preserve"> размещения вывески».</w:t>
      </w:r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99001F">
        <w:rPr>
          <w:rFonts w:ascii="Times New Roman" w:hAnsi="Times New Roman" w:cs="Times New Roman"/>
          <w:bCs/>
          <w:sz w:val="28"/>
          <w:szCs w:val="28"/>
        </w:rPr>
        <w:t>2.2. Наименование структурного подразделения администрации</w:t>
      </w:r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9001F">
        <w:rPr>
          <w:rFonts w:ascii="Times New Roman" w:hAnsi="Times New Roman" w:cs="Times New Roman"/>
          <w:bCs/>
          <w:sz w:val="28"/>
          <w:szCs w:val="28"/>
        </w:rPr>
        <w:t>города Мурманска, предоставляющего муниципальную услугу</w:t>
      </w:r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01F">
        <w:rPr>
          <w:rFonts w:ascii="Times New Roman" w:hAnsi="Times New Roman" w:cs="Times New Roman"/>
          <w:sz w:val="28"/>
          <w:szCs w:val="28"/>
        </w:rPr>
        <w:t>2.2.1. Предоставление муниципальной услуги осуществляет Комитет.</w:t>
      </w:r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01F">
        <w:rPr>
          <w:rFonts w:ascii="Times New Roman" w:hAnsi="Times New Roman" w:cs="Times New Roman"/>
          <w:sz w:val="28"/>
          <w:szCs w:val="28"/>
        </w:rPr>
        <w:t xml:space="preserve">2.2.2. При предоставлении муниципальной услуги Комитет осуществляет взаимодействие через систему межведомственного электронного взаимодействия (далее - СМЭВ) </w:t>
      </w:r>
      <w:proofErr w:type="gramStart"/>
      <w:r w:rsidRPr="0099001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9001F">
        <w:rPr>
          <w:rFonts w:ascii="Times New Roman" w:hAnsi="Times New Roman" w:cs="Times New Roman"/>
          <w:sz w:val="28"/>
          <w:szCs w:val="28"/>
        </w:rPr>
        <w:t>:</w:t>
      </w:r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01F">
        <w:rPr>
          <w:rFonts w:ascii="Times New Roman" w:hAnsi="Times New Roman" w:cs="Times New Roman"/>
          <w:sz w:val="28"/>
          <w:szCs w:val="28"/>
        </w:rPr>
        <w:t xml:space="preserve">- </w:t>
      </w:r>
      <w:r w:rsidRPr="00990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Публично-правовой компанией «</w:t>
      </w:r>
      <w:proofErr w:type="spellStart"/>
      <w:r w:rsidRPr="00990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Роскадастр</w:t>
      </w:r>
      <w:proofErr w:type="spellEnd"/>
      <w:r w:rsidRPr="00990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по Мурманской области</w:t>
      </w:r>
      <w:r w:rsidRPr="0099001F">
        <w:rPr>
          <w:rFonts w:ascii="Times New Roman" w:hAnsi="Times New Roman" w:cs="Times New Roman"/>
          <w:sz w:val="28"/>
          <w:szCs w:val="28"/>
        </w:rPr>
        <w:t xml:space="preserve"> в части получения выписки из Единого государственного реестра недвижимости;</w:t>
      </w:r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01F">
        <w:rPr>
          <w:rFonts w:ascii="Times New Roman" w:hAnsi="Times New Roman" w:cs="Times New Roman"/>
          <w:sz w:val="28"/>
          <w:szCs w:val="28"/>
        </w:rPr>
        <w:t>- Управлением Федеральной налоговой службы по Мурманской области в части получения выписки из Единого государственного реестра индивидуальных предпринимателей, Единого государственного реестра юридических лиц.</w:t>
      </w:r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01F">
        <w:rPr>
          <w:rFonts w:ascii="Times New Roman" w:hAnsi="Times New Roman" w:cs="Times New Roman"/>
          <w:sz w:val="28"/>
          <w:szCs w:val="28"/>
        </w:rPr>
        <w:t xml:space="preserve">2.2.3. Комитет обеспечивает предоставление муниципальной услуги в электронной форме посредством ЕПГУ, а также в иных формах, предусмотренных законодательством Российской Федерации, по выбору заявителя в соответствии с Федеральным </w:t>
      </w:r>
      <w:hyperlink r:id="rId9" w:history="1">
        <w:r w:rsidRPr="0099001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9001F">
        <w:rPr>
          <w:rFonts w:ascii="Times New Roman" w:hAnsi="Times New Roman" w:cs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услуг».</w:t>
      </w:r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99001F">
        <w:rPr>
          <w:rFonts w:ascii="Times New Roman" w:hAnsi="Times New Roman" w:cs="Times New Roman"/>
          <w:bCs/>
          <w:sz w:val="28"/>
          <w:szCs w:val="28"/>
        </w:rPr>
        <w:t>2.3. Результат предоставления муниципальной услуги</w:t>
      </w:r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7"/>
      <w:bookmarkEnd w:id="0"/>
      <w:r w:rsidRPr="0099001F">
        <w:rPr>
          <w:rFonts w:ascii="Times New Roman" w:hAnsi="Times New Roman" w:cs="Times New Roman"/>
          <w:sz w:val="28"/>
          <w:szCs w:val="28"/>
        </w:rPr>
        <w:t>2.3.1. Результатом предоставления муниципальной услуги является:</w:t>
      </w:r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01F">
        <w:rPr>
          <w:rFonts w:ascii="Times New Roman" w:hAnsi="Times New Roman" w:cs="Times New Roman"/>
          <w:sz w:val="28"/>
          <w:szCs w:val="28"/>
        </w:rPr>
        <w:t xml:space="preserve">- выдача (направление) заявителю </w:t>
      </w:r>
      <w:hyperlink r:id="rId10" w:history="1">
        <w:r w:rsidRPr="0099001F">
          <w:rPr>
            <w:rFonts w:ascii="Times New Roman" w:hAnsi="Times New Roman" w:cs="Times New Roman"/>
            <w:sz w:val="28"/>
            <w:szCs w:val="28"/>
          </w:rPr>
          <w:t>уведомления</w:t>
        </w:r>
      </w:hyperlink>
      <w:r w:rsidRPr="0099001F">
        <w:rPr>
          <w:rFonts w:ascii="Times New Roman" w:hAnsi="Times New Roman" w:cs="Times New Roman"/>
          <w:sz w:val="28"/>
          <w:szCs w:val="28"/>
        </w:rPr>
        <w:t xml:space="preserve"> о согласовании установки информационной вывески, </w:t>
      </w:r>
      <w:proofErr w:type="gramStart"/>
      <w:r w:rsidRPr="0099001F">
        <w:rPr>
          <w:rFonts w:ascii="Times New Roman" w:hAnsi="Times New Roman" w:cs="Times New Roman"/>
          <w:sz w:val="28"/>
          <w:szCs w:val="28"/>
        </w:rPr>
        <w:t>дизайн-проекта</w:t>
      </w:r>
      <w:proofErr w:type="gramEnd"/>
      <w:r w:rsidRPr="0099001F">
        <w:rPr>
          <w:rFonts w:ascii="Times New Roman" w:hAnsi="Times New Roman" w:cs="Times New Roman"/>
          <w:sz w:val="28"/>
          <w:szCs w:val="28"/>
        </w:rPr>
        <w:t xml:space="preserve"> размещения вывески по форме согласно приложению № 1 к настоящему Регламенту;</w:t>
      </w:r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01F">
        <w:rPr>
          <w:rFonts w:ascii="Times New Roman" w:hAnsi="Times New Roman" w:cs="Times New Roman"/>
          <w:sz w:val="28"/>
          <w:szCs w:val="28"/>
        </w:rPr>
        <w:t xml:space="preserve">- выдача (направление) заявителю </w:t>
      </w:r>
      <w:hyperlink r:id="rId11" w:history="1">
        <w:r w:rsidRPr="0099001F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99001F">
        <w:rPr>
          <w:rFonts w:ascii="Times New Roman" w:hAnsi="Times New Roman" w:cs="Times New Roman"/>
          <w:sz w:val="28"/>
          <w:szCs w:val="28"/>
        </w:rPr>
        <w:t xml:space="preserve"> об отказе в предоставлении муниципальной услуги по форме согласно приложению № 2 к настоящему Регламенту.</w:t>
      </w:r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01F">
        <w:rPr>
          <w:rFonts w:ascii="Times New Roman" w:hAnsi="Times New Roman" w:cs="Times New Roman"/>
          <w:sz w:val="28"/>
          <w:szCs w:val="28"/>
        </w:rPr>
        <w:t>2.3.2. Заявителю обеспечиваются по его выбору следующие способы получения результата предоставления муниципальной услуги:</w:t>
      </w:r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01F">
        <w:rPr>
          <w:rFonts w:ascii="Times New Roman" w:hAnsi="Times New Roman" w:cs="Times New Roman"/>
          <w:sz w:val="28"/>
          <w:szCs w:val="28"/>
        </w:rPr>
        <w:t>а) в виде бумажного документа лично в Комитете или почтой;</w:t>
      </w:r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01F">
        <w:rPr>
          <w:rFonts w:ascii="Times New Roman" w:hAnsi="Times New Roman" w:cs="Times New Roman"/>
          <w:sz w:val="28"/>
          <w:szCs w:val="28"/>
        </w:rPr>
        <w:t>б) в виде электронного документа через личный кабинет на ЕПГУ.</w:t>
      </w:r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99001F">
        <w:rPr>
          <w:rFonts w:ascii="Times New Roman" w:hAnsi="Times New Roman" w:cs="Times New Roman"/>
          <w:bCs/>
          <w:sz w:val="28"/>
          <w:szCs w:val="28"/>
        </w:rPr>
        <w:lastRenderedPageBreak/>
        <w:t>2.4. Сроки предоставления муниципальной услуги</w:t>
      </w:r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01F">
        <w:rPr>
          <w:rFonts w:ascii="Times New Roman" w:hAnsi="Times New Roman" w:cs="Times New Roman"/>
          <w:sz w:val="28"/>
          <w:szCs w:val="28"/>
        </w:rPr>
        <w:t xml:space="preserve">2.4.1. </w:t>
      </w:r>
      <w:proofErr w:type="gramStart"/>
      <w:r w:rsidRPr="0099001F">
        <w:rPr>
          <w:rFonts w:ascii="Times New Roman" w:hAnsi="Times New Roman" w:cs="Times New Roman"/>
          <w:sz w:val="28"/>
          <w:szCs w:val="28"/>
        </w:rPr>
        <w:t xml:space="preserve">Комитет в течение 30 календарных дней со дня регистрации заявления и документов, необходимых для предоставления муниципальной услуги, направляет заявителю способом, указанном в заявлении, один из результатов, указанных в </w:t>
      </w:r>
      <w:hyperlink w:anchor="Par17" w:history="1">
        <w:r w:rsidRPr="0099001F">
          <w:rPr>
            <w:rFonts w:ascii="Times New Roman" w:hAnsi="Times New Roman" w:cs="Times New Roman"/>
            <w:sz w:val="28"/>
            <w:szCs w:val="28"/>
          </w:rPr>
          <w:t>пункте 2.3.1</w:t>
        </w:r>
      </w:hyperlink>
      <w:r w:rsidRPr="0099001F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  <w:proofErr w:type="gramEnd"/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01F">
        <w:rPr>
          <w:rFonts w:ascii="Times New Roman" w:hAnsi="Times New Roman" w:cs="Times New Roman"/>
          <w:sz w:val="28"/>
          <w:szCs w:val="28"/>
        </w:rPr>
        <w:t xml:space="preserve">2.4.2. Максимальный срок ожидания заявителей </w:t>
      </w:r>
      <w:proofErr w:type="gramStart"/>
      <w:r w:rsidRPr="0099001F">
        <w:rPr>
          <w:rFonts w:ascii="Times New Roman" w:hAnsi="Times New Roman" w:cs="Times New Roman"/>
          <w:sz w:val="28"/>
          <w:szCs w:val="28"/>
        </w:rPr>
        <w:t>в очереди при подаче заявления о предоставлении муниципальной услуги при личном обращении для получения</w:t>
      </w:r>
      <w:proofErr w:type="gramEnd"/>
      <w:r w:rsidRPr="0099001F">
        <w:rPr>
          <w:rFonts w:ascii="Times New Roman" w:hAnsi="Times New Roman" w:cs="Times New Roman"/>
          <w:sz w:val="28"/>
          <w:szCs w:val="28"/>
        </w:rPr>
        <w:t xml:space="preserve"> результата муниципальной услуги, при обращении на личный прием для проведения информирования о порядке предоставления муниципальной услуги не должен превышать 15 минут.</w:t>
      </w:r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01F">
        <w:rPr>
          <w:rFonts w:ascii="Times New Roman" w:hAnsi="Times New Roman" w:cs="Times New Roman"/>
          <w:sz w:val="28"/>
          <w:szCs w:val="28"/>
        </w:rPr>
        <w:t>2.4.3. Срок регистрации заявления о предоставлении муниципальной услуги составляет один рабочий день со дня поступления заявления в Комитет.</w:t>
      </w:r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01F">
        <w:rPr>
          <w:rFonts w:ascii="Times New Roman" w:hAnsi="Times New Roman" w:cs="Times New Roman"/>
          <w:sz w:val="28"/>
          <w:szCs w:val="28"/>
        </w:rPr>
        <w:t>2.4.4. Срок регистрации заявления о предоставлении муниципальной услуги, поданного в электронной форме посредством ЕПГУ, составляет два рабочих дня.</w:t>
      </w:r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99001F">
        <w:rPr>
          <w:rFonts w:ascii="Times New Roman" w:hAnsi="Times New Roman" w:cs="Times New Roman"/>
          <w:bCs/>
          <w:sz w:val="28"/>
          <w:szCs w:val="28"/>
        </w:rPr>
        <w:t>2.5. Перечень документов, необходимых для предоставления</w:t>
      </w:r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9001F">
        <w:rPr>
          <w:rFonts w:ascii="Times New Roman" w:hAnsi="Times New Roman" w:cs="Times New Roman"/>
          <w:bCs/>
          <w:sz w:val="28"/>
          <w:szCs w:val="28"/>
        </w:rPr>
        <w:t>муниципальной услуги</w:t>
      </w:r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3"/>
      <w:bookmarkEnd w:id="1"/>
      <w:r w:rsidRPr="0099001F">
        <w:rPr>
          <w:rFonts w:ascii="Times New Roman" w:hAnsi="Times New Roman" w:cs="Times New Roman"/>
          <w:sz w:val="28"/>
          <w:szCs w:val="28"/>
        </w:rPr>
        <w:t>2.5.1. Предоставление муниципальной услуги осуществляется на основании следующих документов:</w:t>
      </w:r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4"/>
      <w:bookmarkEnd w:id="2"/>
      <w:r w:rsidRPr="0099001F">
        <w:rPr>
          <w:rFonts w:ascii="Times New Roman" w:hAnsi="Times New Roman" w:cs="Times New Roman"/>
          <w:sz w:val="28"/>
          <w:szCs w:val="28"/>
        </w:rPr>
        <w:t xml:space="preserve">1) </w:t>
      </w:r>
      <w:hyperlink r:id="rId12" w:history="1">
        <w:r w:rsidRPr="0099001F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Pr="0099001F">
        <w:rPr>
          <w:rFonts w:ascii="Times New Roman" w:hAnsi="Times New Roman" w:cs="Times New Roman"/>
          <w:sz w:val="28"/>
          <w:szCs w:val="28"/>
        </w:rPr>
        <w:t xml:space="preserve"> об установке информационной вывески, согласовании </w:t>
      </w:r>
      <w:proofErr w:type="gramStart"/>
      <w:r w:rsidRPr="0099001F">
        <w:rPr>
          <w:rFonts w:ascii="Times New Roman" w:hAnsi="Times New Roman" w:cs="Times New Roman"/>
          <w:sz w:val="28"/>
          <w:szCs w:val="28"/>
        </w:rPr>
        <w:t>дизайн-проекта</w:t>
      </w:r>
      <w:proofErr w:type="gramEnd"/>
      <w:r w:rsidRPr="0099001F">
        <w:rPr>
          <w:rFonts w:ascii="Times New Roman" w:hAnsi="Times New Roman" w:cs="Times New Roman"/>
          <w:sz w:val="28"/>
          <w:szCs w:val="28"/>
        </w:rPr>
        <w:t xml:space="preserve"> размещения вывески (далее - заявление) по форме согласно приложению № 3 к настоящему Регламенту;</w:t>
      </w:r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5"/>
      <w:bookmarkEnd w:id="3"/>
      <w:r w:rsidRPr="0099001F">
        <w:rPr>
          <w:rFonts w:ascii="Times New Roman" w:hAnsi="Times New Roman" w:cs="Times New Roman"/>
          <w:sz w:val="28"/>
          <w:szCs w:val="28"/>
        </w:rPr>
        <w:t>2) копии паспорта гражданина Российской Федерации (для физического лица).</w:t>
      </w:r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01F">
        <w:rPr>
          <w:rFonts w:ascii="Times New Roman" w:hAnsi="Times New Roman" w:cs="Times New Roman"/>
          <w:sz w:val="28"/>
          <w:szCs w:val="28"/>
        </w:rPr>
        <w:t>Документ, удостоверяющий личность заявителя или представителя заявителя, предоставляется в случае личного обращения в Комитет;</w:t>
      </w:r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7"/>
      <w:bookmarkEnd w:id="4"/>
      <w:r w:rsidRPr="0099001F">
        <w:rPr>
          <w:rFonts w:ascii="Times New Roman" w:hAnsi="Times New Roman" w:cs="Times New Roman"/>
          <w:sz w:val="28"/>
          <w:szCs w:val="28"/>
        </w:rPr>
        <w:t>3) выписки из Единого государственного реестра индивидуальных предпринимателей (для физического лица, зарегистрированного в качестве индивидуального предпринимателя);</w:t>
      </w:r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8"/>
      <w:bookmarkEnd w:id="5"/>
      <w:r w:rsidRPr="0099001F">
        <w:rPr>
          <w:rFonts w:ascii="Times New Roman" w:hAnsi="Times New Roman" w:cs="Times New Roman"/>
          <w:sz w:val="28"/>
          <w:szCs w:val="28"/>
        </w:rPr>
        <w:t>4) выписки из Единого государственного реестра юридических лиц (для юридического лица);</w:t>
      </w:r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9"/>
      <w:bookmarkEnd w:id="6"/>
      <w:r w:rsidRPr="0099001F">
        <w:rPr>
          <w:rFonts w:ascii="Times New Roman" w:hAnsi="Times New Roman" w:cs="Times New Roman"/>
          <w:sz w:val="28"/>
          <w:szCs w:val="28"/>
        </w:rPr>
        <w:t>5) выписки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10"/>
      <w:bookmarkEnd w:id="7"/>
      <w:r w:rsidRPr="0099001F">
        <w:rPr>
          <w:rFonts w:ascii="Times New Roman" w:hAnsi="Times New Roman" w:cs="Times New Roman"/>
          <w:sz w:val="28"/>
          <w:szCs w:val="28"/>
        </w:rPr>
        <w:t>6) копии (копий) правоустанавливающих документов, подтверждающих имущественные права заявителя на занимаемое здание, строение, сооружение (помещение в них) (в случае, если необходимые документы и сведения о правах на объект отсутствуют в Едином государственном реестре недвижимости);</w:t>
      </w:r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11"/>
      <w:bookmarkEnd w:id="8"/>
      <w:r w:rsidRPr="0099001F">
        <w:rPr>
          <w:rFonts w:ascii="Times New Roman" w:hAnsi="Times New Roman" w:cs="Times New Roman"/>
          <w:sz w:val="28"/>
          <w:szCs w:val="28"/>
        </w:rPr>
        <w:t>7) согласия собственника (законного владельца) здания, сооружения, помещения на размещение информационной вывески;</w:t>
      </w:r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12"/>
      <w:bookmarkEnd w:id="9"/>
      <w:r w:rsidRPr="0099001F">
        <w:rPr>
          <w:rFonts w:ascii="Times New Roman" w:hAnsi="Times New Roman" w:cs="Times New Roman"/>
          <w:sz w:val="28"/>
          <w:szCs w:val="28"/>
        </w:rPr>
        <w:lastRenderedPageBreak/>
        <w:t>8) плана этажа здания, строения, сооружения, в котором расположена организация, индивидуальный предприниматель, с указанием занимаемых помещений данной организацией, индивидуальным предпринимателем;</w:t>
      </w:r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13"/>
      <w:bookmarkEnd w:id="10"/>
      <w:r w:rsidRPr="0099001F">
        <w:rPr>
          <w:rFonts w:ascii="Times New Roman" w:hAnsi="Times New Roman" w:cs="Times New Roman"/>
          <w:sz w:val="28"/>
          <w:szCs w:val="28"/>
        </w:rPr>
        <w:t xml:space="preserve">9) дизайн-проекта в двух экземплярах в цветном исполнении, </w:t>
      </w:r>
      <w:proofErr w:type="gramStart"/>
      <w:r w:rsidRPr="0099001F">
        <w:rPr>
          <w:rFonts w:ascii="Times New Roman" w:hAnsi="Times New Roman" w:cs="Times New Roman"/>
          <w:sz w:val="28"/>
          <w:szCs w:val="28"/>
        </w:rPr>
        <w:t>состоящего</w:t>
      </w:r>
      <w:proofErr w:type="gramEnd"/>
      <w:r w:rsidRPr="0099001F">
        <w:rPr>
          <w:rFonts w:ascii="Times New Roman" w:hAnsi="Times New Roman" w:cs="Times New Roman"/>
          <w:sz w:val="28"/>
          <w:szCs w:val="28"/>
        </w:rPr>
        <w:t xml:space="preserve"> из:</w:t>
      </w:r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01F">
        <w:rPr>
          <w:rFonts w:ascii="Times New Roman" w:hAnsi="Times New Roman" w:cs="Times New Roman"/>
          <w:sz w:val="28"/>
          <w:szCs w:val="28"/>
        </w:rPr>
        <w:t>- общей пояснительной записки, содержащей наименование заявителя, место расположения информационной конструкции, ее размеров, площади, типов (видов), режимов работы осветительных установок;</w:t>
      </w:r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01F">
        <w:rPr>
          <w:rFonts w:ascii="Times New Roman" w:hAnsi="Times New Roman" w:cs="Times New Roman"/>
          <w:sz w:val="28"/>
          <w:szCs w:val="28"/>
        </w:rPr>
        <w:t xml:space="preserve">- актуальной </w:t>
      </w:r>
      <w:proofErr w:type="spellStart"/>
      <w:r w:rsidRPr="0099001F">
        <w:rPr>
          <w:rFonts w:ascii="Times New Roman" w:hAnsi="Times New Roman" w:cs="Times New Roman"/>
          <w:sz w:val="28"/>
          <w:szCs w:val="28"/>
        </w:rPr>
        <w:t>фотофиксации</w:t>
      </w:r>
      <w:proofErr w:type="spellEnd"/>
      <w:r w:rsidRPr="0099001F">
        <w:rPr>
          <w:rFonts w:ascii="Times New Roman" w:hAnsi="Times New Roman" w:cs="Times New Roman"/>
          <w:sz w:val="28"/>
          <w:szCs w:val="28"/>
        </w:rPr>
        <w:t xml:space="preserve"> всего объекта, на котором планируется к установке информационная конструкция до момента ее установки;</w:t>
      </w:r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01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9001F">
        <w:rPr>
          <w:rFonts w:ascii="Times New Roman" w:hAnsi="Times New Roman" w:cs="Times New Roman"/>
          <w:sz w:val="28"/>
          <w:szCs w:val="28"/>
        </w:rPr>
        <w:t>фотофиксации</w:t>
      </w:r>
      <w:proofErr w:type="spellEnd"/>
      <w:r w:rsidRPr="0099001F">
        <w:rPr>
          <w:rFonts w:ascii="Times New Roman" w:hAnsi="Times New Roman" w:cs="Times New Roman"/>
          <w:sz w:val="28"/>
          <w:szCs w:val="28"/>
        </w:rPr>
        <w:t xml:space="preserve"> всего объекта с нанесенным эскизом планируемой к установке информационной конструкции;</w:t>
      </w:r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01F">
        <w:rPr>
          <w:rFonts w:ascii="Times New Roman" w:hAnsi="Times New Roman" w:cs="Times New Roman"/>
          <w:sz w:val="28"/>
          <w:szCs w:val="28"/>
        </w:rPr>
        <w:t>- эскизного проекта информационной конструкции с точными габаритами, чертежами несущей конструкции и узлов крепления;</w:t>
      </w:r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01F">
        <w:rPr>
          <w:rFonts w:ascii="Times New Roman" w:hAnsi="Times New Roman" w:cs="Times New Roman"/>
          <w:sz w:val="28"/>
          <w:szCs w:val="28"/>
        </w:rPr>
        <w:t>- сведений о регистрации в установленном порядке на территории Российской Федерации товарного знака или о наличии международного договора Российской Федерации в случаях использования на информационных конструкциях наименований или изображений товарных знаков, в том числе на иностранном языке.</w:t>
      </w:r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01F">
        <w:rPr>
          <w:rFonts w:ascii="Times New Roman" w:hAnsi="Times New Roman" w:cs="Times New Roman"/>
          <w:sz w:val="28"/>
          <w:szCs w:val="28"/>
        </w:rPr>
        <w:t>При направлении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в какой-либо иной форме.</w:t>
      </w:r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01F">
        <w:rPr>
          <w:rFonts w:ascii="Times New Roman" w:hAnsi="Times New Roman" w:cs="Times New Roman"/>
          <w:sz w:val="28"/>
          <w:szCs w:val="28"/>
        </w:rPr>
        <w:t xml:space="preserve">В заявлении также указывается один из способов направления результата предоставления муниципальной услуги, указанных в </w:t>
      </w:r>
      <w:hyperlink r:id="rId13" w:history="1">
        <w:r w:rsidRPr="0099001F">
          <w:rPr>
            <w:rFonts w:ascii="Times New Roman" w:hAnsi="Times New Roman" w:cs="Times New Roman"/>
            <w:sz w:val="28"/>
            <w:szCs w:val="28"/>
          </w:rPr>
          <w:t>пункте 2.3.2</w:t>
        </w:r>
      </w:hyperlink>
      <w:r w:rsidRPr="0099001F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01F">
        <w:rPr>
          <w:rFonts w:ascii="Times New Roman" w:hAnsi="Times New Roman" w:cs="Times New Roman"/>
          <w:sz w:val="28"/>
          <w:szCs w:val="28"/>
        </w:rPr>
        <w:t xml:space="preserve">2.5.2. Обязанность по предоставлению документов, указанных в </w:t>
      </w:r>
      <w:hyperlink w:anchor="Par4" w:history="1">
        <w:r w:rsidRPr="0099001F">
          <w:rPr>
            <w:rFonts w:ascii="Times New Roman" w:hAnsi="Times New Roman" w:cs="Times New Roman"/>
            <w:sz w:val="28"/>
            <w:szCs w:val="28"/>
          </w:rPr>
          <w:t>подпунктах 1)</w:t>
        </w:r>
      </w:hyperlink>
      <w:r w:rsidRPr="0099001F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5" w:history="1">
        <w:r w:rsidRPr="0099001F">
          <w:rPr>
            <w:rFonts w:ascii="Times New Roman" w:hAnsi="Times New Roman" w:cs="Times New Roman"/>
            <w:sz w:val="28"/>
            <w:szCs w:val="28"/>
          </w:rPr>
          <w:t>2)</w:t>
        </w:r>
      </w:hyperlink>
      <w:r w:rsidRPr="0099001F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10" w:history="1">
        <w:r w:rsidRPr="0099001F">
          <w:rPr>
            <w:rFonts w:ascii="Times New Roman" w:hAnsi="Times New Roman" w:cs="Times New Roman"/>
            <w:sz w:val="28"/>
            <w:szCs w:val="28"/>
          </w:rPr>
          <w:t>6)</w:t>
        </w:r>
      </w:hyperlink>
      <w:r w:rsidRPr="0099001F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11" w:history="1">
        <w:r w:rsidRPr="0099001F">
          <w:rPr>
            <w:rFonts w:ascii="Times New Roman" w:hAnsi="Times New Roman" w:cs="Times New Roman"/>
            <w:sz w:val="28"/>
            <w:szCs w:val="28"/>
          </w:rPr>
          <w:t>7)</w:t>
        </w:r>
      </w:hyperlink>
      <w:r w:rsidRPr="0099001F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12" w:history="1">
        <w:r w:rsidRPr="0099001F">
          <w:rPr>
            <w:rFonts w:ascii="Times New Roman" w:hAnsi="Times New Roman" w:cs="Times New Roman"/>
            <w:sz w:val="28"/>
            <w:szCs w:val="28"/>
          </w:rPr>
          <w:t>8)</w:t>
        </w:r>
      </w:hyperlink>
      <w:r w:rsidRPr="0099001F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13" w:history="1">
        <w:r w:rsidRPr="0099001F">
          <w:rPr>
            <w:rFonts w:ascii="Times New Roman" w:hAnsi="Times New Roman" w:cs="Times New Roman"/>
            <w:sz w:val="28"/>
            <w:szCs w:val="28"/>
          </w:rPr>
          <w:t>9) пункта 2.5.1</w:t>
        </w:r>
      </w:hyperlink>
      <w:r w:rsidRPr="0099001F">
        <w:rPr>
          <w:rFonts w:ascii="Times New Roman" w:hAnsi="Times New Roman" w:cs="Times New Roman"/>
          <w:sz w:val="28"/>
          <w:szCs w:val="28"/>
        </w:rPr>
        <w:t xml:space="preserve"> настоящего Регламента, возложена на заявителя.</w:t>
      </w:r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001F">
        <w:rPr>
          <w:rFonts w:ascii="Times New Roman" w:hAnsi="Times New Roman" w:cs="Times New Roman"/>
          <w:sz w:val="28"/>
          <w:szCs w:val="28"/>
        </w:rPr>
        <w:t xml:space="preserve">Документы (сведения, содержащиеся в них), указанные в </w:t>
      </w:r>
      <w:hyperlink w:anchor="Par7" w:history="1">
        <w:r w:rsidRPr="0099001F">
          <w:rPr>
            <w:rFonts w:ascii="Times New Roman" w:hAnsi="Times New Roman" w:cs="Times New Roman"/>
            <w:sz w:val="28"/>
            <w:szCs w:val="28"/>
          </w:rPr>
          <w:t>подпунктах 3</w:t>
        </w:r>
      </w:hyperlink>
      <w:r w:rsidRPr="0099001F">
        <w:rPr>
          <w:rFonts w:ascii="Times New Roman" w:hAnsi="Times New Roman" w:cs="Times New Roman"/>
          <w:sz w:val="28"/>
          <w:szCs w:val="28"/>
        </w:rPr>
        <w:t xml:space="preserve">), </w:t>
      </w:r>
      <w:hyperlink w:anchor="Par8" w:history="1">
        <w:r w:rsidRPr="0099001F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99001F">
        <w:rPr>
          <w:rFonts w:ascii="Times New Roman" w:hAnsi="Times New Roman" w:cs="Times New Roman"/>
          <w:sz w:val="28"/>
          <w:szCs w:val="28"/>
        </w:rPr>
        <w:t xml:space="preserve">), </w:t>
      </w:r>
      <w:hyperlink w:anchor="Par9" w:history="1">
        <w:r w:rsidRPr="0099001F">
          <w:rPr>
            <w:rFonts w:ascii="Times New Roman" w:hAnsi="Times New Roman" w:cs="Times New Roman"/>
            <w:sz w:val="28"/>
            <w:szCs w:val="28"/>
          </w:rPr>
          <w:t>5) пункта 2.5.1</w:t>
        </w:r>
      </w:hyperlink>
      <w:r w:rsidRPr="0099001F">
        <w:rPr>
          <w:rFonts w:ascii="Times New Roman" w:hAnsi="Times New Roman" w:cs="Times New Roman"/>
          <w:sz w:val="28"/>
          <w:szCs w:val="28"/>
        </w:rPr>
        <w:t xml:space="preserve"> настоящего Регламента, Комитет запрашивает самостоятельно в рамках межведомственного информационного взаимодействия в Управлении Федеральной налоговой службы по Мурманской области, Управлении Федеральной службы государственной регистрации, кадастра и картографии по Мурманской области в электронной форме с использованием СМЭВ в случае, если заявитель не предоставил их самостоятельно.</w:t>
      </w:r>
      <w:proofErr w:type="gramEnd"/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01F">
        <w:rPr>
          <w:rFonts w:ascii="Times New Roman" w:hAnsi="Times New Roman" w:cs="Times New Roman"/>
          <w:sz w:val="28"/>
          <w:szCs w:val="28"/>
        </w:rPr>
        <w:t>2.5.3. В случае направления заявления посредством ЕПГУ сведения из документа, удостоверяющего личность заявителя, представителя заявителя, проверяются при подтверждении учетной записи в Единой системе идентификац</w:t>
      </w:r>
      <w:proofErr w:type="gramStart"/>
      <w:r w:rsidRPr="0099001F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99001F">
        <w:rPr>
          <w:rFonts w:ascii="Times New Roman" w:hAnsi="Times New Roman" w:cs="Times New Roman"/>
          <w:sz w:val="28"/>
          <w:szCs w:val="28"/>
        </w:rPr>
        <w:t>тентификации (далее - ЕСИА).</w:t>
      </w:r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01F">
        <w:rPr>
          <w:rFonts w:ascii="Times New Roman" w:hAnsi="Times New Roman" w:cs="Times New Roman"/>
          <w:sz w:val="28"/>
          <w:szCs w:val="28"/>
        </w:rPr>
        <w:t xml:space="preserve">В случае если заявление подается представителем заявителя, дополнительно </w:t>
      </w:r>
      <w:proofErr w:type="gramStart"/>
      <w:r w:rsidRPr="0099001F">
        <w:rPr>
          <w:rFonts w:ascii="Times New Roman" w:hAnsi="Times New Roman" w:cs="Times New Roman"/>
          <w:sz w:val="28"/>
          <w:szCs w:val="28"/>
        </w:rPr>
        <w:t>предоставляется документ</w:t>
      </w:r>
      <w:proofErr w:type="gramEnd"/>
      <w:r w:rsidRPr="0099001F">
        <w:rPr>
          <w:rFonts w:ascii="Times New Roman" w:hAnsi="Times New Roman" w:cs="Times New Roman"/>
          <w:sz w:val="28"/>
          <w:szCs w:val="28"/>
        </w:rPr>
        <w:t>, подтверждающий полномочия представителя действовать от имени заявителя.</w:t>
      </w:r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01F">
        <w:rPr>
          <w:rFonts w:ascii="Times New Roman" w:hAnsi="Times New Roman" w:cs="Times New Roman"/>
          <w:sz w:val="28"/>
          <w:szCs w:val="28"/>
        </w:rPr>
        <w:lastRenderedPageBreak/>
        <w:t xml:space="preserve">2.5.4. Заявления и прилагаемые документы, указанные в </w:t>
      </w:r>
      <w:hyperlink w:anchor="Par3" w:history="1">
        <w:r w:rsidRPr="0099001F">
          <w:rPr>
            <w:rFonts w:ascii="Times New Roman" w:hAnsi="Times New Roman" w:cs="Times New Roman"/>
            <w:sz w:val="28"/>
            <w:szCs w:val="28"/>
          </w:rPr>
          <w:t>пункте 2.5.1</w:t>
        </w:r>
      </w:hyperlink>
      <w:r w:rsidRPr="0099001F">
        <w:rPr>
          <w:rFonts w:ascii="Times New Roman" w:hAnsi="Times New Roman" w:cs="Times New Roman"/>
          <w:sz w:val="28"/>
          <w:szCs w:val="28"/>
        </w:rPr>
        <w:t xml:space="preserve"> настоящего Регламента, направляются (подаются) в Комитет в электронной форме путем заполнения формы запроса через личный кабинет на ЕПГУ.</w:t>
      </w:r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01F">
        <w:rPr>
          <w:rFonts w:ascii="Times New Roman" w:hAnsi="Times New Roman" w:cs="Times New Roman"/>
          <w:sz w:val="28"/>
          <w:szCs w:val="28"/>
        </w:rPr>
        <w:t>2.5.5. При предоставлении муниципальной услуги запрещается требовать от заявителя:</w:t>
      </w:r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01F">
        <w:rPr>
          <w:rFonts w:ascii="Times New Roman" w:hAnsi="Times New Roman" w:cs="Times New Roman"/>
          <w:sz w:val="28"/>
          <w:szCs w:val="28"/>
        </w:rPr>
        <w:t>- представления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001F">
        <w:rPr>
          <w:rFonts w:ascii="Times New Roman" w:hAnsi="Times New Roman" w:cs="Times New Roman"/>
          <w:sz w:val="28"/>
          <w:szCs w:val="28"/>
        </w:rPr>
        <w:t>- представления документов и информации, которые в соответствии с нормативными правовыми актами Российской Федерации, нормативными правовыми актами Мурманской области, муниципальными правовыми актами находятся в распоряжении структурного подразделения администрации города Мурманска, предоставляющего муниципальную услугу, государственных органов, иных органов местного самоуправления и (или)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за исключением документов, указанных в</w:t>
      </w:r>
      <w:proofErr w:type="gramEnd"/>
      <w:r w:rsidRPr="0099001F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Pr="0099001F">
          <w:rPr>
            <w:rFonts w:ascii="Times New Roman" w:hAnsi="Times New Roman" w:cs="Times New Roman"/>
            <w:sz w:val="28"/>
            <w:szCs w:val="28"/>
          </w:rPr>
          <w:t>части 6 статьи 7</w:t>
        </w:r>
      </w:hyperlink>
      <w:r w:rsidRPr="0099001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 (далее - Федеральный закон). </w:t>
      </w:r>
      <w:proofErr w:type="gramStart"/>
      <w:r w:rsidRPr="0099001F">
        <w:rPr>
          <w:rFonts w:ascii="Times New Roman" w:hAnsi="Times New Roman" w:cs="Times New Roman"/>
          <w:sz w:val="28"/>
          <w:szCs w:val="28"/>
        </w:rPr>
        <w:t>Заявитель вправе представить указанные документы и информацию по собственной инициативе;</w:t>
      </w:r>
      <w:proofErr w:type="gramEnd"/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01F">
        <w:rPr>
          <w:rFonts w:ascii="Times New Roman" w:hAnsi="Times New Roman" w:cs="Times New Roman"/>
          <w:sz w:val="28"/>
          <w:szCs w:val="28"/>
        </w:rPr>
        <w:t xml:space="preserve">- осуществления действий, в том числе согласований, необходимых для получения муниципальной услуги и связанных с обращением в государственные органы, иные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5" w:history="1">
        <w:r w:rsidRPr="0099001F">
          <w:rPr>
            <w:rFonts w:ascii="Times New Roman" w:hAnsi="Times New Roman" w:cs="Times New Roman"/>
            <w:sz w:val="28"/>
            <w:szCs w:val="28"/>
          </w:rPr>
          <w:t>части 1 статьи 9</w:t>
        </w:r>
      </w:hyperlink>
      <w:r w:rsidRPr="0099001F">
        <w:rPr>
          <w:rFonts w:ascii="Times New Roman" w:hAnsi="Times New Roman" w:cs="Times New Roman"/>
          <w:sz w:val="28"/>
          <w:szCs w:val="28"/>
        </w:rPr>
        <w:t xml:space="preserve"> Федерального закона;</w:t>
      </w:r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01F">
        <w:rPr>
          <w:rFonts w:ascii="Times New Roman" w:hAnsi="Times New Roman" w:cs="Times New Roman"/>
          <w:sz w:val="28"/>
          <w:szCs w:val="28"/>
        </w:rPr>
        <w:t xml:space="preserve"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16" w:history="1">
        <w:r w:rsidRPr="0099001F">
          <w:rPr>
            <w:rFonts w:ascii="Times New Roman" w:hAnsi="Times New Roman" w:cs="Times New Roman"/>
            <w:sz w:val="28"/>
            <w:szCs w:val="28"/>
          </w:rPr>
          <w:t>пунктом 4 части 1 статьи 7</w:t>
        </w:r>
      </w:hyperlink>
      <w:r w:rsidRPr="0099001F">
        <w:rPr>
          <w:rFonts w:ascii="Times New Roman" w:hAnsi="Times New Roman" w:cs="Times New Roman"/>
          <w:sz w:val="28"/>
          <w:szCs w:val="28"/>
        </w:rPr>
        <w:t xml:space="preserve"> Федерального закона;</w:t>
      </w:r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01F">
        <w:rPr>
          <w:rFonts w:ascii="Times New Roman" w:hAnsi="Times New Roman" w:cs="Times New Roman"/>
          <w:sz w:val="28"/>
          <w:szCs w:val="28"/>
        </w:rPr>
        <w:t xml:space="preserve">-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7" w:history="1">
        <w:r w:rsidRPr="0099001F">
          <w:rPr>
            <w:rFonts w:ascii="Times New Roman" w:hAnsi="Times New Roman" w:cs="Times New Roman"/>
            <w:sz w:val="28"/>
            <w:szCs w:val="28"/>
          </w:rPr>
          <w:t>пунктом 7.2 части 1 статьи 16</w:t>
        </w:r>
      </w:hyperlink>
      <w:r w:rsidRPr="0099001F">
        <w:rPr>
          <w:rFonts w:ascii="Times New Roman" w:hAnsi="Times New Roman" w:cs="Times New Roman"/>
          <w:sz w:val="28"/>
          <w:szCs w:val="28"/>
        </w:rPr>
        <w:t xml:space="preserve"> Федерального закона,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01F">
        <w:rPr>
          <w:rFonts w:ascii="Times New Roman" w:hAnsi="Times New Roman" w:cs="Times New Roman"/>
          <w:sz w:val="28"/>
          <w:szCs w:val="28"/>
        </w:rPr>
        <w:t>2.5.6. Заявление подается только в случае установки одной информационной конструкции.</w:t>
      </w:r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01F">
        <w:rPr>
          <w:rFonts w:ascii="Times New Roman" w:hAnsi="Times New Roman" w:cs="Times New Roman"/>
          <w:sz w:val="28"/>
          <w:szCs w:val="28"/>
        </w:rPr>
        <w:t>2.5.7. Заявитель вправе отозвать заявление.</w:t>
      </w:r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99001F">
        <w:rPr>
          <w:rFonts w:ascii="Times New Roman" w:hAnsi="Times New Roman" w:cs="Times New Roman"/>
          <w:bCs/>
          <w:sz w:val="28"/>
          <w:szCs w:val="28"/>
        </w:rPr>
        <w:t>2.6. Перечень оснований для отказа в приеме документов,</w:t>
      </w:r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9001F">
        <w:rPr>
          <w:rFonts w:ascii="Times New Roman" w:hAnsi="Times New Roman" w:cs="Times New Roman"/>
          <w:bCs/>
          <w:sz w:val="28"/>
          <w:szCs w:val="28"/>
        </w:rPr>
        <w:t>для приостановления и (или) отказа в предоставлении</w:t>
      </w:r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9001F">
        <w:rPr>
          <w:rFonts w:ascii="Times New Roman" w:hAnsi="Times New Roman" w:cs="Times New Roman"/>
          <w:bCs/>
          <w:sz w:val="28"/>
          <w:szCs w:val="28"/>
        </w:rPr>
        <w:t>муниципальной услуги</w:t>
      </w:r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01F">
        <w:rPr>
          <w:rFonts w:ascii="Times New Roman" w:hAnsi="Times New Roman" w:cs="Times New Roman"/>
          <w:sz w:val="28"/>
          <w:szCs w:val="28"/>
        </w:rPr>
        <w:t>2.6.1. Основаниями для отказа в приеме к рассмотрению документов, необходимых для предоставления муниципальной услуги, являются:</w:t>
      </w:r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01F">
        <w:rPr>
          <w:rFonts w:ascii="Times New Roman" w:hAnsi="Times New Roman" w:cs="Times New Roman"/>
          <w:sz w:val="28"/>
          <w:szCs w:val="28"/>
        </w:rPr>
        <w:t>- заявление подано в орган государственной власти, орган местного самоуправления или организацию, в полномочия которых не входит предоставление муниципальной услуги;</w:t>
      </w:r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01F">
        <w:rPr>
          <w:rFonts w:ascii="Times New Roman" w:hAnsi="Times New Roman" w:cs="Times New Roman"/>
          <w:sz w:val="28"/>
          <w:szCs w:val="28"/>
        </w:rPr>
        <w:t>- заявление не соответствует утвержденной форме, не подписано, не указаны требуемые в заявлении сведения, неполное заполнение полей в форме заявления, в том числе в интерактивной форме заявления на ЕПГУ;</w:t>
      </w:r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001F">
        <w:rPr>
          <w:rFonts w:ascii="Times New Roman" w:hAnsi="Times New Roman" w:cs="Times New Roman"/>
          <w:sz w:val="28"/>
          <w:szCs w:val="28"/>
        </w:rPr>
        <w:t xml:space="preserve">- предоставление неполного комплекта документов, необходимых для предоставления муниципальной услуги, указанных в </w:t>
      </w:r>
      <w:hyperlink w:anchor="Par3" w:history="1">
        <w:r w:rsidRPr="0099001F">
          <w:rPr>
            <w:rFonts w:ascii="Times New Roman" w:hAnsi="Times New Roman" w:cs="Times New Roman"/>
            <w:sz w:val="28"/>
            <w:szCs w:val="28"/>
          </w:rPr>
          <w:t>пункте 2.5.1</w:t>
        </w:r>
      </w:hyperlink>
      <w:r w:rsidRPr="0099001F">
        <w:rPr>
          <w:rFonts w:ascii="Times New Roman" w:hAnsi="Times New Roman" w:cs="Times New Roman"/>
          <w:sz w:val="28"/>
          <w:szCs w:val="28"/>
        </w:rPr>
        <w:t xml:space="preserve"> настоящего Регламента, обязанность по предоставлению которых возложена на заявителя;</w:t>
      </w:r>
      <w:proofErr w:type="gramEnd"/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01F">
        <w:rPr>
          <w:rFonts w:ascii="Times New Roman" w:hAnsi="Times New Roman" w:cs="Times New Roman"/>
          <w:sz w:val="28"/>
          <w:szCs w:val="28"/>
        </w:rPr>
        <w:t>- представленные документы утратили силу на дату обращения за муниципальной услугой;</w:t>
      </w:r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01F">
        <w:rPr>
          <w:rFonts w:ascii="Times New Roman" w:hAnsi="Times New Roman" w:cs="Times New Roman"/>
          <w:sz w:val="28"/>
          <w:szCs w:val="28"/>
        </w:rPr>
        <w:t>-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01F">
        <w:rPr>
          <w:rFonts w:ascii="Times New Roman" w:hAnsi="Times New Roman" w:cs="Times New Roman"/>
          <w:sz w:val="28"/>
          <w:szCs w:val="28"/>
        </w:rPr>
        <w:t>-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01F">
        <w:rPr>
          <w:rFonts w:ascii="Times New Roman" w:hAnsi="Times New Roman" w:cs="Times New Roman"/>
          <w:sz w:val="28"/>
          <w:szCs w:val="28"/>
        </w:rPr>
        <w:t>- документы, необходимые для предоставления муниципальной услуги, поданы в электронной форме с нарушением установленных требований настоящего Регламента;</w:t>
      </w:r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01F">
        <w:rPr>
          <w:rFonts w:ascii="Times New Roman" w:hAnsi="Times New Roman" w:cs="Times New Roman"/>
          <w:sz w:val="28"/>
          <w:szCs w:val="28"/>
        </w:rPr>
        <w:t>- с заявлением обратилось лицо, не уполномоченное на подачу заявления о предоставлении муниципальной услуги;</w:t>
      </w:r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01F">
        <w:rPr>
          <w:rFonts w:ascii="Times New Roman" w:hAnsi="Times New Roman" w:cs="Times New Roman"/>
          <w:sz w:val="28"/>
          <w:szCs w:val="28"/>
        </w:rPr>
        <w:t>- дизайн-проект, прилагаемый к заявлению, не соответствует установленным требованиям настоящего Регламента;</w:t>
      </w:r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01F">
        <w:rPr>
          <w:rFonts w:ascii="Times New Roman" w:hAnsi="Times New Roman" w:cs="Times New Roman"/>
          <w:sz w:val="28"/>
          <w:szCs w:val="28"/>
        </w:rPr>
        <w:t xml:space="preserve">- выявлено несоблюдение установленных </w:t>
      </w:r>
      <w:hyperlink r:id="rId18" w:history="1">
        <w:r w:rsidRPr="0099001F">
          <w:rPr>
            <w:rFonts w:ascii="Times New Roman" w:hAnsi="Times New Roman" w:cs="Times New Roman"/>
            <w:sz w:val="28"/>
            <w:szCs w:val="28"/>
          </w:rPr>
          <w:t>статьей 11</w:t>
        </w:r>
      </w:hyperlink>
      <w:r w:rsidRPr="0099001F">
        <w:rPr>
          <w:rFonts w:ascii="Times New Roman" w:hAnsi="Times New Roman" w:cs="Times New Roman"/>
          <w:sz w:val="28"/>
          <w:szCs w:val="28"/>
        </w:rPr>
        <w:t xml:space="preserve"> Федерального закона от 06.04.2011 № 63-ФЗ «Об электронной подписи» условий признания действительности усиленной электронной подписи.</w:t>
      </w:r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01F">
        <w:rPr>
          <w:rFonts w:ascii="Times New Roman" w:hAnsi="Times New Roman" w:cs="Times New Roman"/>
          <w:sz w:val="28"/>
          <w:szCs w:val="28"/>
        </w:rPr>
        <w:t>Перечень оснований для отказа в приеме документов, необходимых для предоставления муниципальной услуги, является исчерпывающим.</w:t>
      </w:r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01F">
        <w:rPr>
          <w:rFonts w:ascii="Times New Roman" w:hAnsi="Times New Roman" w:cs="Times New Roman"/>
          <w:sz w:val="28"/>
          <w:szCs w:val="28"/>
        </w:rPr>
        <w:t>2.6.2. Основания для приостановления предоставления муниципальной услуги отсутствуют.</w:t>
      </w:r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01F">
        <w:rPr>
          <w:rFonts w:ascii="Times New Roman" w:hAnsi="Times New Roman" w:cs="Times New Roman"/>
          <w:sz w:val="28"/>
          <w:szCs w:val="28"/>
        </w:rPr>
        <w:t>2.6.3. Основания для отказа в предоставлении муниципальной услуги:</w:t>
      </w:r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01F">
        <w:rPr>
          <w:rFonts w:ascii="Times New Roman" w:hAnsi="Times New Roman" w:cs="Times New Roman"/>
          <w:sz w:val="28"/>
          <w:szCs w:val="28"/>
        </w:rPr>
        <w:t>-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01F">
        <w:rPr>
          <w:rFonts w:ascii="Times New Roman" w:hAnsi="Times New Roman" w:cs="Times New Roman"/>
          <w:sz w:val="28"/>
          <w:szCs w:val="28"/>
        </w:rPr>
        <w:t>- отсутствие согласия собственника (законного владельца) на размещение информационной конструкции;</w:t>
      </w:r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01F">
        <w:rPr>
          <w:rFonts w:ascii="Times New Roman" w:hAnsi="Times New Roman" w:cs="Times New Roman"/>
          <w:sz w:val="28"/>
          <w:szCs w:val="28"/>
        </w:rPr>
        <w:t xml:space="preserve">- отсутствие у заявителя прав на товарный знак, указанный в </w:t>
      </w:r>
      <w:proofErr w:type="gramStart"/>
      <w:r w:rsidRPr="0099001F">
        <w:rPr>
          <w:rFonts w:ascii="Times New Roman" w:hAnsi="Times New Roman" w:cs="Times New Roman"/>
          <w:sz w:val="28"/>
          <w:szCs w:val="28"/>
        </w:rPr>
        <w:t>дизайн-проекте</w:t>
      </w:r>
      <w:proofErr w:type="gramEnd"/>
      <w:r w:rsidRPr="0099001F">
        <w:rPr>
          <w:rFonts w:ascii="Times New Roman" w:hAnsi="Times New Roman" w:cs="Times New Roman"/>
          <w:sz w:val="28"/>
          <w:szCs w:val="28"/>
        </w:rPr>
        <w:t xml:space="preserve"> размещения вывески;</w:t>
      </w:r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01F">
        <w:rPr>
          <w:rFonts w:ascii="Times New Roman" w:hAnsi="Times New Roman" w:cs="Times New Roman"/>
          <w:sz w:val="28"/>
          <w:szCs w:val="28"/>
        </w:rPr>
        <w:t xml:space="preserve">- несоответствие представленного заявителем </w:t>
      </w:r>
      <w:proofErr w:type="gramStart"/>
      <w:r w:rsidRPr="0099001F">
        <w:rPr>
          <w:rFonts w:ascii="Times New Roman" w:hAnsi="Times New Roman" w:cs="Times New Roman"/>
          <w:sz w:val="28"/>
          <w:szCs w:val="28"/>
        </w:rPr>
        <w:t>дизайн-проекта</w:t>
      </w:r>
      <w:proofErr w:type="gramEnd"/>
      <w:r w:rsidRPr="0099001F">
        <w:rPr>
          <w:rFonts w:ascii="Times New Roman" w:hAnsi="Times New Roman" w:cs="Times New Roman"/>
          <w:sz w:val="28"/>
          <w:szCs w:val="28"/>
        </w:rPr>
        <w:t xml:space="preserve"> размещения вывески требованиям, установленным </w:t>
      </w:r>
      <w:hyperlink r:id="rId19" w:history="1">
        <w:r w:rsidRPr="0099001F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99001F">
        <w:rPr>
          <w:rFonts w:ascii="Times New Roman" w:hAnsi="Times New Roman" w:cs="Times New Roman"/>
          <w:sz w:val="28"/>
          <w:szCs w:val="28"/>
        </w:rPr>
        <w:t xml:space="preserve"> благоустройства </w:t>
      </w:r>
      <w:r w:rsidRPr="0099001F">
        <w:rPr>
          <w:rFonts w:ascii="Times New Roman" w:hAnsi="Times New Roman" w:cs="Times New Roman"/>
          <w:sz w:val="28"/>
          <w:szCs w:val="28"/>
        </w:rPr>
        <w:lastRenderedPageBreak/>
        <w:t>территории муниципального образования город Мурманск, утвержденными решением Совета депутатов города Мурманска от 27.10.2017 № 40-712.</w:t>
      </w:r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01F">
        <w:rPr>
          <w:rFonts w:ascii="Times New Roman" w:hAnsi="Times New Roman" w:cs="Times New Roman"/>
          <w:sz w:val="28"/>
          <w:szCs w:val="28"/>
        </w:rPr>
        <w:t>Перечень оснований для отказа в предоставлении муниципальной услуги является исчерпывающим.</w:t>
      </w:r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99001F">
        <w:rPr>
          <w:rFonts w:ascii="Times New Roman" w:hAnsi="Times New Roman" w:cs="Times New Roman"/>
          <w:bCs/>
          <w:sz w:val="28"/>
          <w:szCs w:val="28"/>
        </w:rPr>
        <w:t>2.7. Размер платы, взимаемой с заявителя при предоставлении</w:t>
      </w:r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9001F">
        <w:rPr>
          <w:rFonts w:ascii="Times New Roman" w:hAnsi="Times New Roman" w:cs="Times New Roman"/>
          <w:bCs/>
          <w:sz w:val="28"/>
          <w:szCs w:val="28"/>
        </w:rPr>
        <w:t>муниципальной услуги, и способы ее взимания</w:t>
      </w:r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01F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бесплатно.</w:t>
      </w:r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99001F">
        <w:rPr>
          <w:rFonts w:ascii="Times New Roman" w:hAnsi="Times New Roman" w:cs="Times New Roman"/>
          <w:bCs/>
          <w:sz w:val="28"/>
          <w:szCs w:val="28"/>
        </w:rPr>
        <w:t>2.8. Требования к местам предоставления муниципальной услуги</w:t>
      </w:r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01F">
        <w:rPr>
          <w:rFonts w:ascii="Times New Roman" w:hAnsi="Times New Roman" w:cs="Times New Roman"/>
          <w:sz w:val="28"/>
          <w:szCs w:val="28"/>
        </w:rPr>
        <w:t>2.8.1. Помещение, в котором располагается Комитет, должно быть оборудовано в соответствии с действующими санитарными нормами и правилами.</w:t>
      </w:r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01F">
        <w:rPr>
          <w:rFonts w:ascii="Times New Roman" w:hAnsi="Times New Roman" w:cs="Times New Roman"/>
          <w:sz w:val="28"/>
          <w:szCs w:val="28"/>
        </w:rPr>
        <w:t xml:space="preserve">2.8.2. Места для ожидания и заполнения </w:t>
      </w:r>
      <w:r w:rsidRPr="00990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об установке информационной вывески, согласовании </w:t>
      </w:r>
      <w:proofErr w:type="gramStart"/>
      <w:r w:rsidRPr="0099001F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дизайн-проекта</w:t>
      </w:r>
      <w:proofErr w:type="gramEnd"/>
      <w:r w:rsidRPr="00990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размещения вывески</w:t>
      </w:r>
      <w:r w:rsidRPr="0099001F">
        <w:rPr>
          <w:rFonts w:ascii="Times New Roman" w:hAnsi="Times New Roman" w:cs="Times New Roman"/>
          <w:sz w:val="28"/>
          <w:szCs w:val="28"/>
        </w:rPr>
        <w:t xml:space="preserve"> должны быть оборудованы сиденьями, столами, а также информационными стендами.</w:t>
      </w:r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01F">
        <w:rPr>
          <w:rFonts w:ascii="Times New Roman" w:hAnsi="Times New Roman" w:cs="Times New Roman"/>
          <w:sz w:val="28"/>
          <w:szCs w:val="28"/>
        </w:rPr>
        <w:t xml:space="preserve">2.8.3. На информационных стендах в помещениях, где предоставляется муниципальная услуга, размещается информация, указанная в </w:t>
      </w:r>
      <w:hyperlink r:id="rId20" w:history="1">
        <w:r w:rsidRPr="0099001F">
          <w:rPr>
            <w:rFonts w:ascii="Times New Roman" w:hAnsi="Times New Roman" w:cs="Times New Roman"/>
            <w:sz w:val="28"/>
            <w:szCs w:val="28"/>
          </w:rPr>
          <w:t>пункте 1.3.11</w:t>
        </w:r>
      </w:hyperlink>
      <w:r w:rsidRPr="0099001F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01F">
        <w:rPr>
          <w:rFonts w:ascii="Times New Roman" w:hAnsi="Times New Roman" w:cs="Times New Roman"/>
          <w:sz w:val="28"/>
          <w:szCs w:val="28"/>
        </w:rPr>
        <w:t>2.8.4. Помещения, в которых осуществляется предоставление муниципальной услуги, должны соответствовать санитарно-эпидемиологическим и санитарно-гигиеническим требованиям, должны быть оборудованы системой противопожарной сигнализации.</w:t>
      </w:r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01F">
        <w:rPr>
          <w:rFonts w:ascii="Times New Roman" w:hAnsi="Times New Roman" w:cs="Times New Roman"/>
          <w:sz w:val="28"/>
          <w:szCs w:val="28"/>
        </w:rPr>
        <w:t>2.8.5. Рабочие места муниципальных служащих Комитета, ответственных за предоставление муниципальной услуги, оборудуются телефоном, компьютером, оргтехникой.</w:t>
      </w:r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01F">
        <w:rPr>
          <w:rFonts w:ascii="Times New Roman" w:hAnsi="Times New Roman" w:cs="Times New Roman"/>
          <w:sz w:val="28"/>
          <w:szCs w:val="28"/>
        </w:rPr>
        <w:t>2.8.6. Доступность помещений, в которых предоставляется муниципальная услуга, включающих места для ожидания, для заполнения запросов о предоставлении муниципальной услуги, информирования и приема получателей муниципальной услуги, обеспечивается в соответствии с законодательством Российской Федерации о социальной защите инвалидов.</w:t>
      </w:r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99001F">
        <w:rPr>
          <w:rFonts w:ascii="Times New Roman" w:hAnsi="Times New Roman" w:cs="Times New Roman"/>
          <w:bCs/>
          <w:sz w:val="28"/>
          <w:szCs w:val="28"/>
        </w:rPr>
        <w:t>2.9. Показатели доступности и качества предоставления</w:t>
      </w:r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9001F">
        <w:rPr>
          <w:rFonts w:ascii="Times New Roman" w:hAnsi="Times New Roman" w:cs="Times New Roman"/>
          <w:bCs/>
          <w:sz w:val="28"/>
          <w:szCs w:val="28"/>
        </w:rPr>
        <w:t>муниципальной услуги</w:t>
      </w:r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1" w:history="1">
        <w:r w:rsidRPr="0099001F">
          <w:rPr>
            <w:rFonts w:ascii="Times New Roman" w:hAnsi="Times New Roman" w:cs="Times New Roman"/>
            <w:sz w:val="28"/>
            <w:szCs w:val="28"/>
          </w:rPr>
          <w:t>Показатели</w:t>
        </w:r>
      </w:hyperlink>
      <w:r w:rsidRPr="0099001F">
        <w:rPr>
          <w:rFonts w:ascii="Times New Roman" w:hAnsi="Times New Roman" w:cs="Times New Roman"/>
          <w:sz w:val="28"/>
          <w:szCs w:val="28"/>
        </w:rPr>
        <w:t xml:space="preserve"> доступности и качества предоставления муниципальной услуги, а также их значения приведены в приложении № 4 к настоящему Регламенту.</w:t>
      </w:r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99001F">
        <w:rPr>
          <w:rFonts w:ascii="Times New Roman" w:hAnsi="Times New Roman" w:cs="Times New Roman"/>
          <w:bCs/>
          <w:sz w:val="28"/>
          <w:szCs w:val="28"/>
        </w:rPr>
        <w:t xml:space="preserve">2.10. Прочие требования к предоставлению </w:t>
      </w:r>
      <w:proofErr w:type="gramStart"/>
      <w:r w:rsidRPr="0099001F">
        <w:rPr>
          <w:rFonts w:ascii="Times New Roman" w:hAnsi="Times New Roman" w:cs="Times New Roman"/>
          <w:bCs/>
          <w:sz w:val="28"/>
          <w:szCs w:val="28"/>
        </w:rPr>
        <w:t>муниципальной</w:t>
      </w:r>
      <w:proofErr w:type="gramEnd"/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9001F">
        <w:rPr>
          <w:rFonts w:ascii="Times New Roman" w:hAnsi="Times New Roman" w:cs="Times New Roman"/>
          <w:bCs/>
          <w:sz w:val="28"/>
          <w:szCs w:val="28"/>
        </w:rPr>
        <w:t>услуги</w:t>
      </w:r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01F">
        <w:rPr>
          <w:rFonts w:ascii="Times New Roman" w:hAnsi="Times New Roman" w:cs="Times New Roman"/>
          <w:sz w:val="28"/>
          <w:szCs w:val="28"/>
        </w:rPr>
        <w:lastRenderedPageBreak/>
        <w:t>2.10.1. Бланки заявления заявитель может получить в электронном виде на ЕПГУ и на странице Комитета на официальном сайте администрации города Мурманска в сети Интернет.</w:t>
      </w:r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01F">
        <w:rPr>
          <w:rFonts w:ascii="Times New Roman" w:hAnsi="Times New Roman" w:cs="Times New Roman"/>
          <w:sz w:val="28"/>
          <w:szCs w:val="28"/>
        </w:rPr>
        <w:t>2.10.2. Заявителю обеспечивается возможность представления заявления и прилагаемых документов в форме электронных документов посредством ЕПГУ. В этом случае заявитель или его представитель авторизуется на ЕПГУ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</w:t>
      </w:r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01F">
        <w:rPr>
          <w:rFonts w:ascii="Times New Roman" w:hAnsi="Times New Roman" w:cs="Times New Roman"/>
          <w:sz w:val="28"/>
          <w:szCs w:val="28"/>
        </w:rPr>
        <w:t xml:space="preserve">При заполнении заявителем интерактивной формы обеспечивается </w:t>
      </w:r>
      <w:proofErr w:type="spellStart"/>
      <w:r w:rsidRPr="0099001F">
        <w:rPr>
          <w:rFonts w:ascii="Times New Roman" w:hAnsi="Times New Roman" w:cs="Times New Roman"/>
          <w:sz w:val="28"/>
          <w:szCs w:val="28"/>
        </w:rPr>
        <w:t>автозаполнение</w:t>
      </w:r>
      <w:proofErr w:type="spellEnd"/>
      <w:r w:rsidRPr="0099001F">
        <w:rPr>
          <w:rFonts w:ascii="Times New Roman" w:hAnsi="Times New Roman" w:cs="Times New Roman"/>
          <w:sz w:val="28"/>
          <w:szCs w:val="28"/>
        </w:rPr>
        <w:t xml:space="preserve"> формы из профиля гражданина ЕСИА, цифрового профиля посредством СМЭВ или витрин данных. В случае невозможности получения указанных сведений из цифрового профиля посредством СМЭВ или витрин данных заявитель вносит необходимые сведения в интерактивную форму вручную. При этом интерактивная форма содержит опросную систему для определения индивидуального набора документов и сведений, обязательных для предоставления заявителем в целях получения муниципальной услуги.</w:t>
      </w:r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01F">
        <w:rPr>
          <w:rFonts w:ascii="Times New Roman" w:hAnsi="Times New Roman" w:cs="Times New Roman"/>
          <w:sz w:val="28"/>
          <w:szCs w:val="28"/>
        </w:rPr>
        <w:t>Заполненное заявление отправляется заявителем вместе с прикрепленными электронными образами документов, необходимых для предоставления муниципальной услуги, в Комитет. При авторизации в ЕСИА заявление считается подписанным простой электронной подписью заявителя, представителя заявителя, уполномоченного на подписание заявления.</w:t>
      </w:r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01F">
        <w:rPr>
          <w:rFonts w:ascii="Times New Roman" w:hAnsi="Times New Roman" w:cs="Times New Roman"/>
          <w:sz w:val="28"/>
          <w:szCs w:val="28"/>
        </w:rPr>
        <w:t>2.10.3.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</w:t>
      </w:r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01F">
        <w:rPr>
          <w:rFonts w:ascii="Times New Roman" w:hAnsi="Times New Roman" w:cs="Times New Roman"/>
          <w:sz w:val="28"/>
          <w:szCs w:val="28"/>
        </w:rPr>
        <w:t>В заявлении также указывается один из следующих способов направления результата предоставления муниципальной услуги:</w:t>
      </w:r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01F">
        <w:rPr>
          <w:rFonts w:ascii="Times New Roman" w:hAnsi="Times New Roman" w:cs="Times New Roman"/>
          <w:sz w:val="28"/>
          <w:szCs w:val="28"/>
        </w:rPr>
        <w:t>- в форме электронного документа в личном кабинете на ЕПГУ;</w:t>
      </w:r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01F">
        <w:rPr>
          <w:rFonts w:ascii="Times New Roman" w:hAnsi="Times New Roman" w:cs="Times New Roman"/>
          <w:sz w:val="28"/>
          <w:szCs w:val="28"/>
        </w:rPr>
        <w:t>- на бумажном носителе в виде распечатанного экземпляра электронного документа в Комитете;</w:t>
      </w:r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01F">
        <w:rPr>
          <w:rFonts w:ascii="Times New Roman" w:hAnsi="Times New Roman" w:cs="Times New Roman"/>
          <w:sz w:val="28"/>
          <w:szCs w:val="28"/>
        </w:rPr>
        <w:t>- на бумажном носителе Комитета.</w:t>
      </w:r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01F">
        <w:rPr>
          <w:rFonts w:ascii="Times New Roman" w:hAnsi="Times New Roman" w:cs="Times New Roman"/>
          <w:sz w:val="28"/>
          <w:szCs w:val="28"/>
        </w:rPr>
        <w:t xml:space="preserve">2.10.4. В случае направления заявления посредством ЕПГУ результат предоставления муниципальной услуги также может быть выдан заявителю на бумажном носителе Комитета способом, предусмотренным </w:t>
      </w:r>
      <w:hyperlink r:id="rId22" w:history="1">
        <w:r w:rsidRPr="0099001F">
          <w:rPr>
            <w:rFonts w:ascii="Times New Roman" w:hAnsi="Times New Roman" w:cs="Times New Roman"/>
            <w:sz w:val="28"/>
            <w:szCs w:val="28"/>
          </w:rPr>
          <w:t>подразделом 3.6 раздела 3</w:t>
        </w:r>
      </w:hyperlink>
      <w:r w:rsidRPr="0099001F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01F">
        <w:rPr>
          <w:rFonts w:ascii="Times New Roman" w:hAnsi="Times New Roman" w:cs="Times New Roman"/>
          <w:sz w:val="28"/>
          <w:szCs w:val="28"/>
        </w:rPr>
        <w:t>2.10.5. Выбор заявителем способа подачи заявления и документов, необходимых для получения муниципальной услуги, осуществляется в соответствии с законодательством Российской Федерации.</w:t>
      </w:r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01F">
        <w:rPr>
          <w:rFonts w:ascii="Times New Roman" w:hAnsi="Times New Roman" w:cs="Times New Roman"/>
          <w:sz w:val="28"/>
          <w:szCs w:val="28"/>
        </w:rPr>
        <w:t>2.10.6. При предоставлении муниципальной услуги в электронной форме осуществляются:</w:t>
      </w:r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01F">
        <w:rPr>
          <w:rFonts w:ascii="Times New Roman" w:hAnsi="Times New Roman" w:cs="Times New Roman"/>
          <w:sz w:val="28"/>
          <w:szCs w:val="28"/>
        </w:rPr>
        <w:t>1) предоставление в порядке, установленном настоящим Регламентом, информации заявителям и обеспечение доступа заявителей к сведениям о муниципальной услуге;</w:t>
      </w:r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01F">
        <w:rPr>
          <w:rFonts w:ascii="Times New Roman" w:hAnsi="Times New Roman" w:cs="Times New Roman"/>
          <w:sz w:val="28"/>
          <w:szCs w:val="28"/>
        </w:rPr>
        <w:lastRenderedPageBreak/>
        <w:t>2) подача заявления и иных документов, необходимых для предоставления муниципальной услуги, в Комитет с использованием ЕПГУ;</w:t>
      </w:r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01F">
        <w:rPr>
          <w:rFonts w:ascii="Times New Roman" w:hAnsi="Times New Roman" w:cs="Times New Roman"/>
          <w:sz w:val="28"/>
          <w:szCs w:val="28"/>
        </w:rPr>
        <w:t>3) поступление заявления и документов, необходимых для предоставления муниципальной услуги, в интегрированную с ЕПГУ ведомственную информационную систему;</w:t>
      </w:r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01F">
        <w:rPr>
          <w:rFonts w:ascii="Times New Roman" w:hAnsi="Times New Roman" w:cs="Times New Roman"/>
          <w:sz w:val="28"/>
          <w:szCs w:val="28"/>
        </w:rPr>
        <w:t>4) обработка и регистрация заявления и документов, необходимых для предоставления муниципальной услуги, в ведомственной информационной системе;</w:t>
      </w:r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01F">
        <w:rPr>
          <w:rFonts w:ascii="Times New Roman" w:hAnsi="Times New Roman" w:cs="Times New Roman"/>
          <w:sz w:val="28"/>
          <w:szCs w:val="28"/>
        </w:rPr>
        <w:t>5) получение заявителем уведомлений о ходе предоставления муниципальной услуги в личном кабинете на ЕПГУ;</w:t>
      </w:r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01F">
        <w:rPr>
          <w:rFonts w:ascii="Times New Roman" w:hAnsi="Times New Roman" w:cs="Times New Roman"/>
          <w:sz w:val="28"/>
          <w:szCs w:val="28"/>
        </w:rPr>
        <w:t xml:space="preserve">6) взаимодействие Комитета и иных органов, указанных в </w:t>
      </w:r>
      <w:hyperlink r:id="rId23" w:history="1">
        <w:r w:rsidRPr="0099001F">
          <w:rPr>
            <w:rFonts w:ascii="Times New Roman" w:hAnsi="Times New Roman" w:cs="Times New Roman"/>
            <w:sz w:val="28"/>
            <w:szCs w:val="28"/>
          </w:rPr>
          <w:t>пункте 2.2.2</w:t>
        </w:r>
      </w:hyperlink>
      <w:r w:rsidRPr="0099001F">
        <w:rPr>
          <w:rFonts w:ascii="Times New Roman" w:hAnsi="Times New Roman" w:cs="Times New Roman"/>
          <w:sz w:val="28"/>
          <w:szCs w:val="28"/>
        </w:rPr>
        <w:t xml:space="preserve"> настоящего Регламента, посредством межведомственного информационного взаимодействия;</w:t>
      </w:r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01F">
        <w:rPr>
          <w:rFonts w:ascii="Times New Roman" w:hAnsi="Times New Roman" w:cs="Times New Roman"/>
          <w:sz w:val="28"/>
          <w:szCs w:val="28"/>
        </w:rPr>
        <w:t>7) получение заявителем сведений о ходе предоставления муниципальной услуги посредством информационного сервиса «Узнать статус заявления»;</w:t>
      </w:r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01F">
        <w:rPr>
          <w:rFonts w:ascii="Times New Roman" w:hAnsi="Times New Roman" w:cs="Times New Roman"/>
          <w:sz w:val="28"/>
          <w:szCs w:val="28"/>
        </w:rPr>
        <w:t>8) получение заявителем результата предоставления муниципальной услуги в личном кабинете на ЕПГУ в форме автоматически формируемого электронного документа, подписанного усиленной квалифицированной электронной подписью уполномоченного должностного лица Комитета.</w:t>
      </w:r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01F">
        <w:rPr>
          <w:rFonts w:ascii="Times New Roman" w:hAnsi="Times New Roman" w:cs="Times New Roman"/>
          <w:sz w:val="28"/>
          <w:szCs w:val="28"/>
        </w:rPr>
        <w:t>2.10.7. Требования к форматам заявлений и иных документов, предоставляемых в форме электронных документов, необходимых для предоставления муниципальной услуги:</w:t>
      </w:r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01F">
        <w:rPr>
          <w:rFonts w:ascii="Times New Roman" w:hAnsi="Times New Roman" w:cs="Times New Roman"/>
          <w:sz w:val="28"/>
          <w:szCs w:val="28"/>
        </w:rPr>
        <w:t>2.10.7.1. Электронные документы предоставляются в следующих форматах:</w:t>
      </w:r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01F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99001F">
        <w:rPr>
          <w:rFonts w:ascii="Times New Roman" w:hAnsi="Times New Roman" w:cs="Times New Roman"/>
          <w:sz w:val="28"/>
          <w:szCs w:val="28"/>
        </w:rPr>
        <w:t>xml</w:t>
      </w:r>
      <w:proofErr w:type="spellEnd"/>
      <w:r w:rsidRPr="0099001F">
        <w:rPr>
          <w:rFonts w:ascii="Times New Roman" w:hAnsi="Times New Roman" w:cs="Times New Roman"/>
          <w:sz w:val="28"/>
          <w:szCs w:val="28"/>
        </w:rPr>
        <w:t xml:space="preserve"> - для формализованных документов;</w:t>
      </w:r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01F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99001F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9900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001F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9900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001F">
        <w:rPr>
          <w:rFonts w:ascii="Times New Roman" w:hAnsi="Times New Roman" w:cs="Times New Roman"/>
          <w:sz w:val="28"/>
          <w:szCs w:val="28"/>
        </w:rPr>
        <w:t>odt</w:t>
      </w:r>
      <w:proofErr w:type="spellEnd"/>
      <w:r w:rsidRPr="0099001F">
        <w:rPr>
          <w:rFonts w:ascii="Times New Roman" w:hAnsi="Times New Roman" w:cs="Times New Roman"/>
          <w:sz w:val="28"/>
          <w:szCs w:val="28"/>
        </w:rPr>
        <w:t xml:space="preserve"> - для документов с текстовым содержанием, не включающим формулы (за исключением документов, указанных в </w:t>
      </w:r>
      <w:hyperlink w:anchor="Par106" w:history="1">
        <w:r w:rsidRPr="0099001F">
          <w:rPr>
            <w:rFonts w:ascii="Times New Roman" w:hAnsi="Times New Roman" w:cs="Times New Roman"/>
            <w:sz w:val="28"/>
            <w:szCs w:val="28"/>
          </w:rPr>
          <w:t xml:space="preserve">подпункте «в» </w:t>
        </w:r>
      </w:hyperlink>
      <w:r w:rsidRPr="0099001F">
        <w:rPr>
          <w:rFonts w:ascii="Times New Roman" w:hAnsi="Times New Roman" w:cs="Times New Roman"/>
          <w:sz w:val="28"/>
          <w:szCs w:val="28"/>
        </w:rPr>
        <w:t xml:space="preserve"> настоящего подпункта);</w:t>
      </w:r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106"/>
      <w:bookmarkEnd w:id="11"/>
      <w:r w:rsidRPr="0099001F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99001F">
        <w:rPr>
          <w:rFonts w:ascii="Times New Roman" w:hAnsi="Times New Roman" w:cs="Times New Roman"/>
          <w:sz w:val="28"/>
          <w:szCs w:val="28"/>
        </w:rPr>
        <w:t>xls</w:t>
      </w:r>
      <w:proofErr w:type="spellEnd"/>
      <w:r w:rsidRPr="009900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001F">
        <w:rPr>
          <w:rFonts w:ascii="Times New Roman" w:hAnsi="Times New Roman" w:cs="Times New Roman"/>
          <w:sz w:val="28"/>
          <w:szCs w:val="28"/>
        </w:rPr>
        <w:t>xlsx</w:t>
      </w:r>
      <w:proofErr w:type="spellEnd"/>
      <w:r w:rsidRPr="009900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001F">
        <w:rPr>
          <w:rFonts w:ascii="Times New Roman" w:hAnsi="Times New Roman" w:cs="Times New Roman"/>
          <w:sz w:val="28"/>
          <w:szCs w:val="28"/>
        </w:rPr>
        <w:t>ods</w:t>
      </w:r>
      <w:proofErr w:type="spellEnd"/>
      <w:r w:rsidRPr="0099001F">
        <w:rPr>
          <w:rFonts w:ascii="Times New Roman" w:hAnsi="Times New Roman" w:cs="Times New Roman"/>
          <w:sz w:val="28"/>
          <w:szCs w:val="28"/>
        </w:rPr>
        <w:t xml:space="preserve"> - для документов, содержащих расчеты;</w:t>
      </w:r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01F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99001F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9900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001F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9900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001F">
        <w:rPr>
          <w:rFonts w:ascii="Times New Roman" w:hAnsi="Times New Roman" w:cs="Times New Roman"/>
          <w:sz w:val="28"/>
          <w:szCs w:val="28"/>
        </w:rPr>
        <w:t>jpeg</w:t>
      </w:r>
      <w:proofErr w:type="spellEnd"/>
      <w:r w:rsidRPr="0099001F">
        <w:rPr>
          <w:rFonts w:ascii="Times New Roman" w:hAnsi="Times New Roman" w:cs="Times New Roman"/>
          <w:sz w:val="28"/>
          <w:szCs w:val="28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</w:t>
      </w:r>
      <w:hyperlink w:anchor="Par106" w:history="1">
        <w:r w:rsidRPr="0099001F">
          <w:rPr>
            <w:rFonts w:ascii="Times New Roman" w:hAnsi="Times New Roman" w:cs="Times New Roman"/>
            <w:sz w:val="28"/>
            <w:szCs w:val="28"/>
          </w:rPr>
          <w:t xml:space="preserve">подпункте «в» </w:t>
        </w:r>
      </w:hyperlink>
      <w:r w:rsidRPr="0099001F">
        <w:rPr>
          <w:rFonts w:ascii="Times New Roman" w:hAnsi="Times New Roman" w:cs="Times New Roman"/>
          <w:sz w:val="28"/>
          <w:szCs w:val="28"/>
        </w:rPr>
        <w:t xml:space="preserve"> настоящего подпункта), а также документов с графическим содержанием.</w:t>
      </w:r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01F">
        <w:rPr>
          <w:rFonts w:ascii="Times New Roman" w:hAnsi="Times New Roman" w:cs="Times New Roman"/>
          <w:sz w:val="28"/>
          <w:szCs w:val="28"/>
        </w:rPr>
        <w:t xml:space="preserve">2.10.7.2. 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99001F">
        <w:rPr>
          <w:rFonts w:ascii="Times New Roman" w:hAnsi="Times New Roman" w:cs="Times New Roman"/>
          <w:sz w:val="28"/>
          <w:szCs w:val="28"/>
        </w:rPr>
        <w:t>dpi</w:t>
      </w:r>
      <w:proofErr w:type="spellEnd"/>
      <w:r w:rsidRPr="0099001F">
        <w:rPr>
          <w:rFonts w:ascii="Times New Roman" w:hAnsi="Times New Roman" w:cs="Times New Roman"/>
          <w:sz w:val="28"/>
          <w:szCs w:val="28"/>
        </w:rPr>
        <w:t xml:space="preserve"> (масштаб 1:1) с использованием следующих режимов:</w:t>
      </w:r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01F">
        <w:rPr>
          <w:rFonts w:ascii="Times New Roman" w:hAnsi="Times New Roman" w:cs="Times New Roman"/>
          <w:sz w:val="28"/>
          <w:szCs w:val="28"/>
        </w:rPr>
        <w:t>- «черно-белый» (при отсутствии в документе графических изображений и (или) цветного текста);</w:t>
      </w:r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01F">
        <w:rPr>
          <w:rFonts w:ascii="Times New Roman" w:hAnsi="Times New Roman" w:cs="Times New Roman"/>
          <w:sz w:val="28"/>
          <w:szCs w:val="28"/>
        </w:rPr>
        <w:t>- «оттенки серого» (при наличии в документе графических изображений, отличных от цветного графического изображения);</w:t>
      </w:r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01F">
        <w:rPr>
          <w:rFonts w:ascii="Times New Roman" w:hAnsi="Times New Roman" w:cs="Times New Roman"/>
          <w:sz w:val="28"/>
          <w:szCs w:val="28"/>
        </w:rPr>
        <w:t>- «цветной» или «режим полной цветопередачи» (при наличии в документе цветных графических изображений либо цветного текста);</w:t>
      </w:r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01F">
        <w:rPr>
          <w:rFonts w:ascii="Times New Roman" w:hAnsi="Times New Roman" w:cs="Times New Roman"/>
          <w:sz w:val="28"/>
          <w:szCs w:val="28"/>
        </w:rPr>
        <w:lastRenderedPageBreak/>
        <w:t>- сохранения всех аутентичных признаков подлинности, а именно графической подписи лица, печати, углового штампа бланка.</w:t>
      </w:r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01F">
        <w:rPr>
          <w:rFonts w:ascii="Times New Roman" w:hAnsi="Times New Roman" w:cs="Times New Roman"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01F">
        <w:rPr>
          <w:rFonts w:ascii="Times New Roman" w:hAnsi="Times New Roman" w:cs="Times New Roman"/>
          <w:sz w:val="28"/>
          <w:szCs w:val="28"/>
        </w:rPr>
        <w:t>2.10.7.3. Электронные документы должны:</w:t>
      </w:r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01F">
        <w:rPr>
          <w:rFonts w:ascii="Times New Roman" w:hAnsi="Times New Roman" w:cs="Times New Roman"/>
          <w:sz w:val="28"/>
          <w:szCs w:val="28"/>
        </w:rPr>
        <w:t>- обеспечивать возможность идентифицировать документ и количество листов в документе;</w:t>
      </w:r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01F">
        <w:rPr>
          <w:rFonts w:ascii="Times New Roman" w:hAnsi="Times New Roman" w:cs="Times New Roman"/>
          <w:sz w:val="28"/>
          <w:szCs w:val="28"/>
        </w:rPr>
        <w:t>- обеспечивать 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01F">
        <w:rPr>
          <w:rFonts w:ascii="Times New Roman" w:hAnsi="Times New Roman" w:cs="Times New Roman"/>
          <w:sz w:val="28"/>
          <w:szCs w:val="28"/>
        </w:rPr>
        <w:t>- содержать огла</w:t>
      </w:r>
      <w:bookmarkStart w:id="12" w:name="_GoBack"/>
      <w:bookmarkEnd w:id="12"/>
      <w:r w:rsidRPr="0099001F">
        <w:rPr>
          <w:rFonts w:ascii="Times New Roman" w:hAnsi="Times New Roman" w:cs="Times New Roman"/>
          <w:sz w:val="28"/>
          <w:szCs w:val="28"/>
        </w:rPr>
        <w:t>вление, соответствующее их смыслу и содержанию;</w:t>
      </w:r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01F">
        <w:rPr>
          <w:rFonts w:ascii="Times New Roman" w:hAnsi="Times New Roman" w:cs="Times New Roman"/>
          <w:sz w:val="28"/>
          <w:szCs w:val="28"/>
        </w:rPr>
        <w:t>- обеспечивать переходы по оглавлению и (или) к содержащимся в тексте рисункам и таблицам (для документов, содержащих структурированные по частям, главам, разделам (подразделам) данные и закладки).</w:t>
      </w:r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01F">
        <w:rPr>
          <w:rFonts w:ascii="Times New Roman" w:hAnsi="Times New Roman" w:cs="Times New Roman"/>
          <w:sz w:val="28"/>
          <w:szCs w:val="28"/>
        </w:rPr>
        <w:t xml:space="preserve">2.10.7.4. Документы, подлежащие представлению в форматах </w:t>
      </w:r>
      <w:proofErr w:type="spellStart"/>
      <w:r w:rsidRPr="0099001F">
        <w:rPr>
          <w:rFonts w:ascii="Times New Roman" w:hAnsi="Times New Roman" w:cs="Times New Roman"/>
          <w:sz w:val="28"/>
          <w:szCs w:val="28"/>
        </w:rPr>
        <w:t>xls</w:t>
      </w:r>
      <w:proofErr w:type="spellEnd"/>
      <w:r w:rsidRPr="009900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001F">
        <w:rPr>
          <w:rFonts w:ascii="Times New Roman" w:hAnsi="Times New Roman" w:cs="Times New Roman"/>
          <w:sz w:val="28"/>
          <w:szCs w:val="28"/>
        </w:rPr>
        <w:t>xlsx</w:t>
      </w:r>
      <w:proofErr w:type="spellEnd"/>
      <w:r w:rsidRPr="0099001F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99001F">
        <w:rPr>
          <w:rFonts w:ascii="Times New Roman" w:hAnsi="Times New Roman" w:cs="Times New Roman"/>
          <w:sz w:val="28"/>
          <w:szCs w:val="28"/>
        </w:rPr>
        <w:t>ods</w:t>
      </w:r>
      <w:proofErr w:type="spellEnd"/>
      <w:r w:rsidRPr="0099001F">
        <w:rPr>
          <w:rFonts w:ascii="Times New Roman" w:hAnsi="Times New Roman" w:cs="Times New Roman"/>
          <w:sz w:val="28"/>
          <w:szCs w:val="28"/>
        </w:rPr>
        <w:t>, формируются в виде отдельного электронного документа.</w:t>
      </w:r>
    </w:p>
    <w:p w:rsidR="0099001F" w:rsidRPr="0099001F" w:rsidRDefault="0099001F" w:rsidP="00990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01F">
        <w:rPr>
          <w:rFonts w:ascii="Times New Roman" w:hAnsi="Times New Roman" w:cs="Times New Roman"/>
          <w:sz w:val="28"/>
          <w:szCs w:val="28"/>
        </w:rPr>
        <w:t>2.10.7.5. Максимально допустимый размер прикрепленного пакета документов не должен превышать 10 ГБ</w:t>
      </w:r>
      <w:proofErr w:type="gramStart"/>
      <w:r w:rsidRPr="0099001F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99001F" w:rsidRPr="0099001F" w:rsidRDefault="0099001F" w:rsidP="009900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001F" w:rsidRPr="0099001F" w:rsidRDefault="0099001F" w:rsidP="0099001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001F" w:rsidRPr="0099001F" w:rsidRDefault="0099001F" w:rsidP="0099001F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001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7B7E12" w:rsidRDefault="007B7E12" w:rsidP="0098778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7E12" w:rsidRDefault="007B7E12" w:rsidP="0098778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7E12" w:rsidRDefault="007B7E12" w:rsidP="0098778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7E12" w:rsidRDefault="007B7E12" w:rsidP="0098778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7E12" w:rsidRDefault="007B7E12" w:rsidP="0098778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7E12" w:rsidRDefault="007B7E12" w:rsidP="0098778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7E12" w:rsidRDefault="007B7E12" w:rsidP="0098778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7E12" w:rsidRDefault="007B7E12" w:rsidP="0098778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7E12" w:rsidRDefault="007B7E12" w:rsidP="0098778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7E12" w:rsidRDefault="007B7E12" w:rsidP="0098778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7E12" w:rsidRDefault="007B7E12" w:rsidP="0098778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7E12" w:rsidRDefault="007B7E12" w:rsidP="0098778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7E12" w:rsidRDefault="007B7E12" w:rsidP="0098778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7E12" w:rsidRDefault="007B7E12" w:rsidP="0098778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7E12" w:rsidRDefault="007B7E12" w:rsidP="0098778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7E12" w:rsidRDefault="007B7E12" w:rsidP="0098778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7E12" w:rsidRDefault="007B7E12" w:rsidP="0098778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7E12" w:rsidRDefault="007B7E12" w:rsidP="0098778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7E12" w:rsidRDefault="007B7E12" w:rsidP="0098778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7E12" w:rsidRPr="002E6BEF" w:rsidRDefault="007B7E12" w:rsidP="00987789">
      <w:pPr>
        <w:spacing w:after="0" w:line="240" w:lineRule="auto"/>
        <w:outlineLvl w:val="5"/>
        <w:rPr>
          <w:rFonts w:ascii="Times New Roman" w:hAnsi="Times New Roman" w:cs="Times New Roman"/>
          <w:sz w:val="28"/>
          <w:szCs w:val="28"/>
        </w:rPr>
      </w:pPr>
    </w:p>
    <w:sectPr w:rsidR="007B7E12" w:rsidRPr="002E6BEF" w:rsidSect="00172189">
      <w:headerReference w:type="default" r:id="rId24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053" w:rsidRDefault="004A0053">
      <w:pPr>
        <w:spacing w:after="0" w:line="240" w:lineRule="auto"/>
      </w:pPr>
      <w:r>
        <w:separator/>
      </w:r>
    </w:p>
  </w:endnote>
  <w:endnote w:type="continuationSeparator" w:id="0">
    <w:p w:rsidR="004A0053" w:rsidRDefault="004A0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053" w:rsidRDefault="004A0053">
      <w:pPr>
        <w:spacing w:after="0" w:line="240" w:lineRule="auto"/>
      </w:pPr>
      <w:r>
        <w:separator/>
      </w:r>
    </w:p>
  </w:footnote>
  <w:footnote w:type="continuationSeparator" w:id="0">
    <w:p w:rsidR="004A0053" w:rsidRDefault="004A00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A0053" w:rsidRPr="00172189" w:rsidRDefault="004A0053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7218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7218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7218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9001F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17218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BEF"/>
    <w:rsid w:val="00004E13"/>
    <w:rsid w:val="0001342E"/>
    <w:rsid w:val="00064E27"/>
    <w:rsid w:val="00076180"/>
    <w:rsid w:val="000D60B4"/>
    <w:rsid w:val="00111105"/>
    <w:rsid w:val="001125D2"/>
    <w:rsid w:val="00117DBB"/>
    <w:rsid w:val="001310FC"/>
    <w:rsid w:val="00172189"/>
    <w:rsid w:val="00172510"/>
    <w:rsid w:val="00184E43"/>
    <w:rsid w:val="001D3540"/>
    <w:rsid w:val="001F7723"/>
    <w:rsid w:val="00255E1E"/>
    <w:rsid w:val="002E6BEF"/>
    <w:rsid w:val="00301863"/>
    <w:rsid w:val="003032A0"/>
    <w:rsid w:val="00335479"/>
    <w:rsid w:val="003B7763"/>
    <w:rsid w:val="003B790D"/>
    <w:rsid w:val="0045288E"/>
    <w:rsid w:val="00452B2F"/>
    <w:rsid w:val="00454B3C"/>
    <w:rsid w:val="004A0053"/>
    <w:rsid w:val="004E7B63"/>
    <w:rsid w:val="005826BB"/>
    <w:rsid w:val="00582A5E"/>
    <w:rsid w:val="005D2EB1"/>
    <w:rsid w:val="005E0A19"/>
    <w:rsid w:val="005F58B3"/>
    <w:rsid w:val="0064056F"/>
    <w:rsid w:val="00644798"/>
    <w:rsid w:val="00650E0D"/>
    <w:rsid w:val="006E77B9"/>
    <w:rsid w:val="0077174E"/>
    <w:rsid w:val="007B1063"/>
    <w:rsid w:val="007B7E12"/>
    <w:rsid w:val="007C0243"/>
    <w:rsid w:val="008042FB"/>
    <w:rsid w:val="008427F7"/>
    <w:rsid w:val="008527BC"/>
    <w:rsid w:val="00876A7B"/>
    <w:rsid w:val="008F0051"/>
    <w:rsid w:val="00910DC1"/>
    <w:rsid w:val="00921DF6"/>
    <w:rsid w:val="00933D61"/>
    <w:rsid w:val="009512E9"/>
    <w:rsid w:val="00962937"/>
    <w:rsid w:val="00971299"/>
    <w:rsid w:val="00977526"/>
    <w:rsid w:val="00987789"/>
    <w:rsid w:val="0099001F"/>
    <w:rsid w:val="00992ABD"/>
    <w:rsid w:val="0099664E"/>
    <w:rsid w:val="009D30FB"/>
    <w:rsid w:val="00A16E8C"/>
    <w:rsid w:val="00A17369"/>
    <w:rsid w:val="00A46316"/>
    <w:rsid w:val="00A53A67"/>
    <w:rsid w:val="00AD272F"/>
    <w:rsid w:val="00AD4540"/>
    <w:rsid w:val="00AF05B8"/>
    <w:rsid w:val="00B21B90"/>
    <w:rsid w:val="00B9787C"/>
    <w:rsid w:val="00BA3D62"/>
    <w:rsid w:val="00C165A4"/>
    <w:rsid w:val="00C25A15"/>
    <w:rsid w:val="00C459CF"/>
    <w:rsid w:val="00C53A8D"/>
    <w:rsid w:val="00C5631A"/>
    <w:rsid w:val="00C869B9"/>
    <w:rsid w:val="00C9579A"/>
    <w:rsid w:val="00D13B64"/>
    <w:rsid w:val="00D851F9"/>
    <w:rsid w:val="00E22992"/>
    <w:rsid w:val="00E67441"/>
    <w:rsid w:val="00E67AAD"/>
    <w:rsid w:val="00EB5B4F"/>
    <w:rsid w:val="00EC2FF9"/>
    <w:rsid w:val="00ED0A03"/>
    <w:rsid w:val="00F65F46"/>
    <w:rsid w:val="00FC1A99"/>
    <w:rsid w:val="00FC3817"/>
    <w:rsid w:val="00FC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6BEF"/>
  </w:style>
  <w:style w:type="paragraph" w:styleId="a5">
    <w:name w:val="Balloon Text"/>
    <w:basedOn w:val="a"/>
    <w:link w:val="a6"/>
    <w:uiPriority w:val="99"/>
    <w:semiHidden/>
    <w:unhideWhenUsed/>
    <w:rsid w:val="002E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6BEF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1721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2189"/>
  </w:style>
  <w:style w:type="character" w:styleId="a9">
    <w:name w:val="Hyperlink"/>
    <w:basedOn w:val="a0"/>
    <w:uiPriority w:val="99"/>
    <w:unhideWhenUsed/>
    <w:rsid w:val="001725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6BEF"/>
  </w:style>
  <w:style w:type="paragraph" w:styleId="a5">
    <w:name w:val="Balloon Text"/>
    <w:basedOn w:val="a"/>
    <w:link w:val="a6"/>
    <w:uiPriority w:val="99"/>
    <w:semiHidden/>
    <w:unhideWhenUsed/>
    <w:rsid w:val="002E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6BEF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1721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2189"/>
  </w:style>
  <w:style w:type="character" w:styleId="a9">
    <w:name w:val="Hyperlink"/>
    <w:basedOn w:val="a0"/>
    <w:uiPriority w:val="99"/>
    <w:unhideWhenUsed/>
    <w:rsid w:val="001725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8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LAW087&amp;n=124145&amp;dst=100082" TargetMode="External"/><Relationship Id="rId18" Type="http://schemas.openxmlformats.org/officeDocument/2006/relationships/hyperlink" Target="https://login.consultant.ru/link/?req=doc&amp;base=LAW&amp;n=494998&amp;dst=100088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RLAW087&amp;n=124145&amp;dst=10042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87&amp;n=124145&amp;dst=100394" TargetMode="External"/><Relationship Id="rId17" Type="http://schemas.openxmlformats.org/officeDocument/2006/relationships/hyperlink" Target="https://login.consultant.ru/link/?req=doc&amp;base=LAW&amp;n=494996&amp;dst=359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94996&amp;dst=290" TargetMode="External"/><Relationship Id="rId20" Type="http://schemas.openxmlformats.org/officeDocument/2006/relationships/hyperlink" Target="https://login.consultant.ru/link/?req=doc&amp;base=RLAW087&amp;n=124145&amp;dst=10006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87&amp;n=124145&amp;dst=100381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4996&amp;dst=339" TargetMode="External"/><Relationship Id="rId23" Type="http://schemas.openxmlformats.org/officeDocument/2006/relationships/hyperlink" Target="https://login.consultant.ru/link/?req=doc&amp;base=RLAW087&amp;n=124145&amp;dst=100074" TargetMode="External"/><Relationship Id="rId10" Type="http://schemas.openxmlformats.org/officeDocument/2006/relationships/hyperlink" Target="https://login.consultant.ru/link/?req=doc&amp;base=RLAW087&amp;n=124145&amp;dst=100364" TargetMode="External"/><Relationship Id="rId19" Type="http://schemas.openxmlformats.org/officeDocument/2006/relationships/hyperlink" Target="https://login.consultant.ru/link/?req=doc&amp;base=RLAW087&amp;n=135385&amp;dst=10001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4996" TargetMode="External"/><Relationship Id="rId14" Type="http://schemas.openxmlformats.org/officeDocument/2006/relationships/hyperlink" Target="https://login.consultant.ru/link/?req=doc&amp;base=LAW&amp;n=494996&amp;dst=43" TargetMode="External"/><Relationship Id="rId22" Type="http://schemas.openxmlformats.org/officeDocument/2006/relationships/hyperlink" Target="https://login.consultant.ru/link/?req=doc&amp;base=RLAW087&amp;n=124145&amp;dst=1002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40B67-4B63-4B08-94EC-9FD75B624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11</Pages>
  <Words>3751</Words>
  <Characters>21385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Олонкина Наталья Валентиновна</dc:creator>
  <cp:lastModifiedBy>Пигарева Юлия Николаевна</cp:lastModifiedBy>
  <cp:revision>11</cp:revision>
  <cp:lastPrinted>2025-04-30T12:52:00Z</cp:lastPrinted>
  <dcterms:created xsi:type="dcterms:W3CDTF">2025-04-08T14:01:00Z</dcterms:created>
  <dcterms:modified xsi:type="dcterms:W3CDTF">2025-07-11T07:10:00Z</dcterms:modified>
</cp:coreProperties>
</file>