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58D7" w14:textId="77777777" w:rsidR="00103EAE" w:rsidRDefault="00103EA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C33D4BE" w14:textId="77777777" w:rsidR="00103EAE" w:rsidRDefault="00103EAE">
      <w:pPr>
        <w:pStyle w:val="ConsPlusNormal"/>
        <w:jc w:val="both"/>
        <w:outlineLvl w:val="0"/>
      </w:pPr>
    </w:p>
    <w:p w14:paraId="1B757669" w14:textId="77777777" w:rsidR="00103EAE" w:rsidRDefault="00103EAE">
      <w:pPr>
        <w:pStyle w:val="ConsPlusTitle"/>
        <w:jc w:val="center"/>
        <w:outlineLvl w:val="0"/>
      </w:pPr>
      <w:r>
        <w:t>СОВЕТ ДЕПУТАТОВ ГОРОДА МУРМАНСКА</w:t>
      </w:r>
    </w:p>
    <w:p w14:paraId="044C5784" w14:textId="77777777" w:rsidR="00103EAE" w:rsidRDefault="00103EAE">
      <w:pPr>
        <w:pStyle w:val="ConsPlusTitle"/>
        <w:jc w:val="center"/>
      </w:pPr>
      <w:r>
        <w:t>XVIII ЗАСЕДАНИЕ СЕДЬМОГО СОЗЫВА 16 ДЕКАБРЯ 2025 ГОДА</w:t>
      </w:r>
    </w:p>
    <w:p w14:paraId="7FC60D5C" w14:textId="77777777" w:rsidR="00103EAE" w:rsidRDefault="00103EAE">
      <w:pPr>
        <w:pStyle w:val="ConsPlusTitle"/>
        <w:jc w:val="both"/>
      </w:pPr>
    </w:p>
    <w:p w14:paraId="6BFB7B47" w14:textId="77777777" w:rsidR="00103EAE" w:rsidRDefault="00103EAE">
      <w:pPr>
        <w:pStyle w:val="ConsPlusTitle"/>
        <w:jc w:val="center"/>
      </w:pPr>
      <w:r>
        <w:t>РЕШЕНИЕ</w:t>
      </w:r>
    </w:p>
    <w:p w14:paraId="29B5528C" w14:textId="77777777" w:rsidR="00103EAE" w:rsidRDefault="00103EAE">
      <w:pPr>
        <w:pStyle w:val="ConsPlusTitle"/>
        <w:jc w:val="center"/>
      </w:pPr>
      <w:r>
        <w:t>от 16 декабря 2025 г. N 18-297</w:t>
      </w:r>
    </w:p>
    <w:p w14:paraId="2C2C9329" w14:textId="77777777" w:rsidR="00103EAE" w:rsidRDefault="00103EAE">
      <w:pPr>
        <w:pStyle w:val="ConsPlusTitle"/>
        <w:jc w:val="both"/>
      </w:pPr>
    </w:p>
    <w:p w14:paraId="45165E9E" w14:textId="77777777" w:rsidR="00103EAE" w:rsidRDefault="00103EAE">
      <w:pPr>
        <w:pStyle w:val="ConsPlusTitle"/>
        <w:jc w:val="center"/>
      </w:pPr>
      <w:r>
        <w:t>О ПРОГНОЗНОМ ПЛАНЕ (ПРОГРАММЕ) ПРИВАТИЗАЦИИ МУНИЦИПАЛЬНОГО</w:t>
      </w:r>
    </w:p>
    <w:p w14:paraId="06389B42" w14:textId="77777777" w:rsidR="00103EAE" w:rsidRDefault="00103EAE">
      <w:pPr>
        <w:pStyle w:val="ConsPlusTitle"/>
        <w:jc w:val="center"/>
      </w:pPr>
      <w:r>
        <w:t>ИМУЩЕСТВА ГОРОДА МУРМАНСКА НА 2026 - 2028 ГОДЫ</w:t>
      </w:r>
    </w:p>
    <w:p w14:paraId="44A8EDDF" w14:textId="77777777" w:rsidR="00103EAE" w:rsidRDefault="00103EAE">
      <w:pPr>
        <w:pStyle w:val="ConsPlusNormal"/>
        <w:jc w:val="both"/>
      </w:pPr>
    </w:p>
    <w:p w14:paraId="1FBA5503" w14:textId="77777777" w:rsidR="00103EAE" w:rsidRDefault="00103EAE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20.03.2025 </w:t>
      </w:r>
      <w:hyperlink r:id="rId6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от 21.12.2001 </w:t>
      </w:r>
      <w:hyperlink r:id="rId7">
        <w:r>
          <w:rPr>
            <w:color w:val="0000FF"/>
          </w:rPr>
          <w:t>N 178-ФЗ</w:t>
        </w:r>
      </w:hyperlink>
      <w:r>
        <w:t xml:space="preserve"> "О приватизации государственного и муниципального имущества", </w:t>
      </w:r>
      <w:hyperlink r:id="rId8">
        <w:r>
          <w:rPr>
            <w:color w:val="0000FF"/>
          </w:rPr>
          <w:t>Положением</w:t>
        </w:r>
      </w:hyperlink>
      <w:r>
        <w:t xml:space="preserve"> о порядке управления и распоряжения имуществом города Мурманска, утвержденным решением Совета депутатов города Мурманска от 29.01.2015 N 8-100, руководствуясь </w:t>
      </w:r>
      <w:hyperlink r:id="rId9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Совет депутатов города Мурманска решил:</w:t>
      </w:r>
    </w:p>
    <w:p w14:paraId="4A5C1521" w14:textId="77777777" w:rsidR="00103EAE" w:rsidRDefault="00103EAE">
      <w:pPr>
        <w:pStyle w:val="ConsPlusNormal"/>
        <w:spacing w:before="220"/>
        <w:ind w:firstLine="540"/>
        <w:jc w:val="both"/>
      </w:pPr>
      <w:r>
        <w:t xml:space="preserve">1. Утвердить Прогнозный </w:t>
      </w:r>
      <w:hyperlink w:anchor="P31">
        <w:r>
          <w:rPr>
            <w:color w:val="0000FF"/>
          </w:rPr>
          <w:t>план</w:t>
        </w:r>
      </w:hyperlink>
      <w:r>
        <w:t xml:space="preserve"> (программу) приватизации муниципального имущества города Мурманска на 2026 - 2028 годы согласно приложению к настоящему решению.</w:t>
      </w:r>
    </w:p>
    <w:p w14:paraId="49A35FF0" w14:textId="77777777" w:rsidR="00103EAE" w:rsidRDefault="00103EAE">
      <w:pPr>
        <w:pStyle w:val="ConsPlusNormal"/>
        <w:spacing w:before="220"/>
        <w:ind w:firstLine="540"/>
        <w:jc w:val="both"/>
      </w:pPr>
      <w:r>
        <w:t xml:space="preserve">2. Установить, что корректировка характеристик, в том числе площади объектов недвижимости в соответствии с технической документацией, производится комитетом имущественных отношений города Мурманска при принятии решения об утверждении условий приватизации муниципального имущества города Мурманска без внесения изменений в </w:t>
      </w:r>
      <w:hyperlink w:anchor="P31">
        <w:r>
          <w:rPr>
            <w:color w:val="0000FF"/>
          </w:rPr>
          <w:t>приложение</w:t>
        </w:r>
      </w:hyperlink>
      <w:r>
        <w:t xml:space="preserve"> к настоящему решению.</w:t>
      </w:r>
    </w:p>
    <w:p w14:paraId="1BA468EF" w14:textId="77777777" w:rsidR="00103EAE" w:rsidRDefault="00103EA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0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29.11.2024 N 5-66 "О Прогнозном плане (программе) приватизации муниципального имущества города Мурманска на 2025 - 2027 годы".</w:t>
      </w:r>
    </w:p>
    <w:p w14:paraId="0D5A5E23" w14:textId="77777777" w:rsidR="00103EAE" w:rsidRDefault="00103EAE">
      <w:pPr>
        <w:pStyle w:val="ConsPlusNormal"/>
        <w:spacing w:before="220"/>
        <w:ind w:firstLine="540"/>
        <w:jc w:val="both"/>
      </w:pPr>
      <w:r>
        <w:t xml:space="preserve">4. Опубликовать настоящее решение с </w:t>
      </w:r>
      <w:hyperlink w:anchor="P31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14:paraId="5EDA18DD" w14:textId="77777777" w:rsidR="00103EAE" w:rsidRDefault="00103EAE">
      <w:pPr>
        <w:pStyle w:val="ConsPlusNormal"/>
        <w:spacing w:before="220"/>
        <w:ind w:firstLine="540"/>
        <w:jc w:val="both"/>
      </w:pPr>
      <w:r>
        <w:t>5. Настоящее решение вступает в силу 01.01.2026.</w:t>
      </w:r>
    </w:p>
    <w:p w14:paraId="6FF8C04E" w14:textId="77777777" w:rsidR="00103EAE" w:rsidRDefault="00103EAE">
      <w:pPr>
        <w:pStyle w:val="ConsPlusNormal"/>
        <w:spacing w:before="220"/>
        <w:ind w:firstLine="540"/>
        <w:jc w:val="both"/>
      </w:pPr>
      <w:r>
        <w:t>6.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(Савенков А.А.).</w:t>
      </w:r>
    </w:p>
    <w:p w14:paraId="34F6715D" w14:textId="77777777" w:rsidR="00103EAE" w:rsidRDefault="00103EAE">
      <w:pPr>
        <w:pStyle w:val="ConsPlusNormal"/>
        <w:jc w:val="both"/>
      </w:pPr>
    </w:p>
    <w:p w14:paraId="6D67CE88" w14:textId="77777777" w:rsidR="00103EAE" w:rsidRDefault="00103EAE">
      <w:pPr>
        <w:pStyle w:val="ConsPlusNormal"/>
        <w:jc w:val="right"/>
      </w:pPr>
      <w:r>
        <w:t>Председатель</w:t>
      </w:r>
    </w:p>
    <w:p w14:paraId="426B17C4" w14:textId="77777777" w:rsidR="00103EAE" w:rsidRDefault="00103EAE">
      <w:pPr>
        <w:pStyle w:val="ConsPlusNormal"/>
        <w:jc w:val="right"/>
      </w:pPr>
      <w:r>
        <w:t>Совета депутатов города Мурманска</w:t>
      </w:r>
    </w:p>
    <w:p w14:paraId="217B8476" w14:textId="77777777" w:rsidR="00103EAE" w:rsidRDefault="00103EAE">
      <w:pPr>
        <w:pStyle w:val="ConsPlusNormal"/>
        <w:jc w:val="right"/>
      </w:pPr>
      <w:r>
        <w:t>И.Н.МОРАРЬ</w:t>
      </w:r>
    </w:p>
    <w:p w14:paraId="1A955692" w14:textId="77777777" w:rsidR="00103EAE" w:rsidRDefault="00103EAE">
      <w:pPr>
        <w:pStyle w:val="ConsPlusNormal"/>
        <w:jc w:val="both"/>
      </w:pPr>
    </w:p>
    <w:p w14:paraId="6E26DF40" w14:textId="77777777" w:rsidR="00103EAE" w:rsidRDefault="00103EAE">
      <w:pPr>
        <w:pStyle w:val="ConsPlusNormal"/>
        <w:jc w:val="both"/>
      </w:pPr>
    </w:p>
    <w:p w14:paraId="644F8DA3" w14:textId="77777777" w:rsidR="00103EAE" w:rsidRDefault="00103EAE">
      <w:pPr>
        <w:pStyle w:val="ConsPlusNormal"/>
        <w:jc w:val="both"/>
      </w:pPr>
    </w:p>
    <w:p w14:paraId="5AF99BED" w14:textId="77777777" w:rsidR="00103EAE" w:rsidRDefault="00103EAE">
      <w:pPr>
        <w:pStyle w:val="ConsPlusNormal"/>
        <w:jc w:val="both"/>
      </w:pPr>
    </w:p>
    <w:p w14:paraId="34DFBAA6" w14:textId="77777777" w:rsidR="00103EAE" w:rsidRDefault="00103EAE">
      <w:pPr>
        <w:pStyle w:val="ConsPlusNormal"/>
        <w:jc w:val="both"/>
      </w:pPr>
    </w:p>
    <w:p w14:paraId="06084D32" w14:textId="77777777" w:rsidR="00103EAE" w:rsidRDefault="00103EAE">
      <w:pPr>
        <w:pStyle w:val="ConsPlusNormal"/>
        <w:jc w:val="right"/>
        <w:outlineLvl w:val="0"/>
      </w:pPr>
      <w:r>
        <w:t>Приложение</w:t>
      </w:r>
    </w:p>
    <w:p w14:paraId="0786374E" w14:textId="77777777" w:rsidR="00103EAE" w:rsidRDefault="00103EAE">
      <w:pPr>
        <w:pStyle w:val="ConsPlusNormal"/>
        <w:jc w:val="right"/>
      </w:pPr>
      <w:r>
        <w:t>к решению</w:t>
      </w:r>
    </w:p>
    <w:p w14:paraId="43047165" w14:textId="77777777" w:rsidR="00103EAE" w:rsidRDefault="00103EAE">
      <w:pPr>
        <w:pStyle w:val="ConsPlusNormal"/>
        <w:jc w:val="right"/>
      </w:pPr>
      <w:r>
        <w:t>Совета депутатов города Мурманска</w:t>
      </w:r>
    </w:p>
    <w:p w14:paraId="1C7F032A" w14:textId="77777777" w:rsidR="00103EAE" w:rsidRDefault="00103EAE">
      <w:pPr>
        <w:pStyle w:val="ConsPlusNormal"/>
        <w:jc w:val="right"/>
      </w:pPr>
      <w:r>
        <w:t>от 16 декабря 2025 г. N 18-297</w:t>
      </w:r>
    </w:p>
    <w:p w14:paraId="4FA92312" w14:textId="77777777" w:rsidR="00103EAE" w:rsidRDefault="00103EAE">
      <w:pPr>
        <w:pStyle w:val="ConsPlusNormal"/>
        <w:jc w:val="both"/>
      </w:pPr>
    </w:p>
    <w:p w14:paraId="26B347F3" w14:textId="77777777" w:rsidR="00103EAE" w:rsidRDefault="00103EAE">
      <w:pPr>
        <w:pStyle w:val="ConsPlusTitle"/>
        <w:jc w:val="center"/>
      </w:pPr>
      <w:bookmarkStart w:id="0" w:name="P31"/>
      <w:bookmarkEnd w:id="0"/>
      <w:r>
        <w:lastRenderedPageBreak/>
        <w:t>ПРОГНОЗНЫЙ ПЛАН (ПРОГРАММА)</w:t>
      </w:r>
    </w:p>
    <w:p w14:paraId="46DC0A05" w14:textId="77777777" w:rsidR="00103EAE" w:rsidRDefault="00103EAE">
      <w:pPr>
        <w:pStyle w:val="ConsPlusTitle"/>
        <w:jc w:val="center"/>
      </w:pPr>
      <w:r>
        <w:t>ПРИВАТИЗАЦИИ МУНИЦИПАЛЬНОГО ИМУЩЕСТВА ГОРОДА МУРМАНСКА</w:t>
      </w:r>
    </w:p>
    <w:p w14:paraId="02794C5E" w14:textId="77777777" w:rsidR="00103EAE" w:rsidRDefault="00103EAE">
      <w:pPr>
        <w:pStyle w:val="ConsPlusTitle"/>
        <w:jc w:val="center"/>
      </w:pPr>
      <w:r>
        <w:t>НА 2026 - 2028 ГОДЫ</w:t>
      </w:r>
    </w:p>
    <w:p w14:paraId="027370DE" w14:textId="77777777" w:rsidR="00103EAE" w:rsidRDefault="00103EAE">
      <w:pPr>
        <w:pStyle w:val="ConsPlusNormal"/>
        <w:jc w:val="both"/>
      </w:pPr>
    </w:p>
    <w:p w14:paraId="21BDA967" w14:textId="77777777" w:rsidR="00103EAE" w:rsidRDefault="00103EAE">
      <w:pPr>
        <w:pStyle w:val="ConsPlusNormal"/>
        <w:ind w:firstLine="540"/>
        <w:jc w:val="both"/>
      </w:pPr>
      <w:r>
        <w:t xml:space="preserve">1. Прогнозный план (программа) приватизации муниципального имущества города Мурманска на 2026 - 2028 годы (далее - программа) разработан в соответствии с Федеральными законами от 06.10.2003 </w:t>
      </w:r>
      <w:hyperlink r:id="rId1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20.03.2025 </w:t>
      </w:r>
      <w:hyperlink r:id="rId12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от 21.12.2001 </w:t>
      </w:r>
      <w:hyperlink r:id="rId13">
        <w:r>
          <w:rPr>
            <w:color w:val="0000FF"/>
          </w:rPr>
          <w:t>N 178-ФЗ</w:t>
        </w:r>
      </w:hyperlink>
      <w:r>
        <w:t xml:space="preserve"> "О приватизации государственного и муниципального имущества", </w:t>
      </w:r>
      <w:hyperlink r:id="rId14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</w:t>
      </w:r>
      <w:hyperlink r:id="rId15">
        <w:r>
          <w:rPr>
            <w:color w:val="0000FF"/>
          </w:rPr>
          <w:t>Положением</w:t>
        </w:r>
      </w:hyperlink>
      <w:r>
        <w:t xml:space="preserve"> о порядке управления и распоряжения имуществом города Мурманска, утвержденным решением Совета депутатов города Мурманска от 29.01.2015 N 8-100.</w:t>
      </w:r>
    </w:p>
    <w:p w14:paraId="04189A1A" w14:textId="77777777" w:rsidR="00103EAE" w:rsidRDefault="00103EAE">
      <w:pPr>
        <w:pStyle w:val="ConsPlusNormal"/>
        <w:spacing w:before="220"/>
        <w:ind w:firstLine="540"/>
        <w:jc w:val="both"/>
      </w:pPr>
      <w:r>
        <w:t>2. Программа распространяется на объекты муниципальной собственности города Мурманска.</w:t>
      </w:r>
    </w:p>
    <w:p w14:paraId="3EDC806E" w14:textId="77777777" w:rsidR="00103EAE" w:rsidRDefault="00103EAE">
      <w:pPr>
        <w:pStyle w:val="ConsPlusNormal"/>
        <w:spacing w:before="220"/>
        <w:ind w:firstLine="540"/>
        <w:jc w:val="both"/>
      </w:pPr>
      <w:r>
        <w:t>3. Цели приватизации муниципального имущества города Мурманска:</w:t>
      </w:r>
    </w:p>
    <w:p w14:paraId="2C37E383" w14:textId="77777777" w:rsidR="00103EAE" w:rsidRDefault="00103EAE">
      <w:pPr>
        <w:pStyle w:val="ConsPlusNormal"/>
        <w:spacing w:before="220"/>
        <w:ind w:firstLine="540"/>
        <w:jc w:val="both"/>
      </w:pPr>
      <w:r>
        <w:t>- привлечение к участию в приватизации субъектов предпринимательства;</w:t>
      </w:r>
    </w:p>
    <w:p w14:paraId="771FF37A" w14:textId="77777777" w:rsidR="00103EAE" w:rsidRDefault="00103EAE">
      <w:pPr>
        <w:pStyle w:val="ConsPlusNormal"/>
        <w:spacing w:before="220"/>
        <w:ind w:firstLine="540"/>
        <w:jc w:val="both"/>
      </w:pPr>
      <w:r>
        <w:t>- приватизация отдельно стоящих объектов недвижимости одновременно с земельными участками, на которых они расположены, в целях повышения их стоимости и инвестиционной привлекательности;</w:t>
      </w:r>
    </w:p>
    <w:p w14:paraId="1FCC75D3" w14:textId="77777777" w:rsidR="00103EAE" w:rsidRDefault="00103EAE">
      <w:pPr>
        <w:pStyle w:val="ConsPlusNormal"/>
        <w:spacing w:before="220"/>
        <w:ind w:firstLine="540"/>
        <w:jc w:val="both"/>
      </w:pPr>
      <w:r>
        <w:t>- создание конкурентной среды;</w:t>
      </w:r>
    </w:p>
    <w:p w14:paraId="01D0E5B7" w14:textId="77777777" w:rsidR="00103EAE" w:rsidRDefault="00103EAE">
      <w:pPr>
        <w:pStyle w:val="ConsPlusNormal"/>
        <w:spacing w:before="220"/>
        <w:ind w:firstLine="540"/>
        <w:jc w:val="both"/>
      </w:pPr>
      <w:r>
        <w:t>- отчуждение муниципального имущества, не предназначенного для решения вопросов местного значения, и приведение структуры имущества в соответствие с законодательством;</w:t>
      </w:r>
    </w:p>
    <w:p w14:paraId="46094A96" w14:textId="77777777" w:rsidR="00103EAE" w:rsidRDefault="00103EAE">
      <w:pPr>
        <w:pStyle w:val="ConsPlusNormal"/>
        <w:spacing w:before="220"/>
        <w:ind w:firstLine="540"/>
        <w:jc w:val="both"/>
      </w:pPr>
      <w:r>
        <w:t>- поступление доходов от приватизации в бюджет муниципального образования город Мурманск.</w:t>
      </w:r>
    </w:p>
    <w:p w14:paraId="6D7F43AB" w14:textId="77777777" w:rsidR="00103EAE" w:rsidRDefault="00103EAE">
      <w:pPr>
        <w:pStyle w:val="ConsPlusNormal"/>
        <w:spacing w:before="220"/>
        <w:ind w:firstLine="540"/>
        <w:jc w:val="both"/>
      </w:pPr>
      <w:r>
        <w:t>4. Прогноз поступления в бюджет муниципального образования город Мурманск доходов от приватизации муниципального имущества город Мурманск:</w:t>
      </w:r>
    </w:p>
    <w:p w14:paraId="4653EC89" w14:textId="77777777" w:rsidR="00103EAE" w:rsidRDefault="00103EAE">
      <w:pPr>
        <w:pStyle w:val="ConsPlusNormal"/>
        <w:spacing w:before="220"/>
        <w:ind w:firstLine="540"/>
        <w:jc w:val="both"/>
      </w:pPr>
      <w:r>
        <w:t>- начальная цена объектов будет установлена по результатам независимой оценки рыночной стоимости имущества, а цена продажи - по результатам состоявшихся торгов;</w:t>
      </w:r>
    </w:p>
    <w:p w14:paraId="1CA60F86" w14:textId="77777777" w:rsidR="00103EAE" w:rsidRDefault="00103EAE">
      <w:pPr>
        <w:pStyle w:val="ConsPlusNormal"/>
        <w:spacing w:before="220"/>
        <w:ind w:firstLine="540"/>
        <w:jc w:val="both"/>
      </w:pPr>
      <w:r>
        <w:t>- получение доходов бюджета муниципального образования город Мурманск от приватизации муниципального имущества города Мурманска - объектов недвижимого имущества, запланированных к приватизации, прогнозируется ориентировочно в размере 35,7 млн. руб. в 2026, 30,3 млн. руб. в 2027 и 25,8 млн. руб. в 2028 годах.</w:t>
      </w:r>
    </w:p>
    <w:p w14:paraId="29AE53A9" w14:textId="77777777" w:rsidR="00103EAE" w:rsidRDefault="00103EAE">
      <w:pPr>
        <w:pStyle w:val="ConsPlusNormal"/>
        <w:spacing w:before="220"/>
        <w:ind w:firstLine="540"/>
        <w:jc w:val="both"/>
      </w:pPr>
      <w:r>
        <w:t>Прогноз доходов от продажи имущества может быть скорректирован, в том числе с разбивкой по годам, с учетом стоимости объектов, продажа которых завершена, а также в случае принятия решений о внесении изменений в состав приватизируемого имущества.</w:t>
      </w:r>
    </w:p>
    <w:p w14:paraId="1FCC34EA" w14:textId="77777777" w:rsidR="00103EAE" w:rsidRDefault="00103EAE">
      <w:pPr>
        <w:pStyle w:val="ConsPlusNormal"/>
        <w:spacing w:before="220"/>
        <w:ind w:firstLine="540"/>
        <w:jc w:val="both"/>
      </w:pPr>
      <w:r>
        <w:t>5. В 2026 - 2028 годах подлежит приватизации следующее муниципальное имущество:</w:t>
      </w:r>
    </w:p>
    <w:p w14:paraId="7816C986" w14:textId="77777777" w:rsidR="00103EAE" w:rsidRDefault="00103EAE">
      <w:pPr>
        <w:pStyle w:val="ConsPlusNormal"/>
        <w:spacing w:before="220"/>
        <w:ind w:firstLine="540"/>
        <w:jc w:val="both"/>
      </w:pPr>
      <w:r>
        <w:t>5.1. Объекты муниципального нежилого фонда:</w:t>
      </w:r>
    </w:p>
    <w:p w14:paraId="1D3E15B0" w14:textId="77777777" w:rsidR="00103EAE" w:rsidRDefault="00103E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154"/>
        <w:gridCol w:w="2098"/>
        <w:gridCol w:w="1871"/>
        <w:gridCol w:w="2098"/>
      </w:tblGrid>
      <w:tr w:rsidR="00103EAE" w14:paraId="68CA09FA" w14:textId="77777777">
        <w:tc>
          <w:tcPr>
            <w:tcW w:w="794" w:type="dxa"/>
          </w:tcPr>
          <w:p w14:paraId="71D2CC16" w14:textId="77777777" w:rsidR="00103EAE" w:rsidRDefault="00103E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14:paraId="3EEC6F50" w14:textId="77777777" w:rsidR="00103EAE" w:rsidRDefault="00103EAE">
            <w:pPr>
              <w:pStyle w:val="ConsPlusNormal"/>
              <w:jc w:val="center"/>
            </w:pPr>
            <w:r>
              <w:t>Адрес (г. Мурманск)</w:t>
            </w:r>
          </w:p>
        </w:tc>
        <w:tc>
          <w:tcPr>
            <w:tcW w:w="2098" w:type="dxa"/>
          </w:tcPr>
          <w:p w14:paraId="0F772BB4" w14:textId="77777777" w:rsidR="00103EAE" w:rsidRDefault="00103EAE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871" w:type="dxa"/>
          </w:tcPr>
          <w:p w14:paraId="69D4517C" w14:textId="77777777" w:rsidR="00103EAE" w:rsidRDefault="00103EAE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2098" w:type="dxa"/>
          </w:tcPr>
          <w:p w14:paraId="1146EBA0" w14:textId="77777777" w:rsidR="00103EAE" w:rsidRDefault="00103EAE">
            <w:pPr>
              <w:pStyle w:val="ConsPlusNormal"/>
              <w:jc w:val="center"/>
            </w:pPr>
            <w:r>
              <w:t>Площадь (кв. м)/протяженность</w:t>
            </w:r>
          </w:p>
        </w:tc>
      </w:tr>
      <w:tr w:rsidR="00103EAE" w14:paraId="1D0BA99E" w14:textId="77777777">
        <w:tc>
          <w:tcPr>
            <w:tcW w:w="9015" w:type="dxa"/>
            <w:gridSpan w:val="5"/>
          </w:tcPr>
          <w:p w14:paraId="29EDA625" w14:textId="77777777" w:rsidR="00103EAE" w:rsidRDefault="00103EAE">
            <w:pPr>
              <w:pStyle w:val="ConsPlusNormal"/>
              <w:jc w:val="center"/>
            </w:pPr>
            <w:r>
              <w:lastRenderedPageBreak/>
              <w:t>Октябрьский административный округ</w:t>
            </w:r>
          </w:p>
        </w:tc>
      </w:tr>
      <w:tr w:rsidR="00103EAE" w14:paraId="0295365C" w14:textId="77777777">
        <w:tc>
          <w:tcPr>
            <w:tcW w:w="794" w:type="dxa"/>
          </w:tcPr>
          <w:p w14:paraId="6376D382" w14:textId="77777777" w:rsidR="00103EAE" w:rsidRDefault="00103EAE">
            <w:pPr>
              <w:pStyle w:val="ConsPlusNormal"/>
            </w:pPr>
            <w:r>
              <w:t>5.1.1</w:t>
            </w:r>
          </w:p>
        </w:tc>
        <w:tc>
          <w:tcPr>
            <w:tcW w:w="2154" w:type="dxa"/>
          </w:tcPr>
          <w:p w14:paraId="609D1C82" w14:textId="77777777" w:rsidR="00103EAE" w:rsidRDefault="00103EAE">
            <w:pPr>
              <w:pStyle w:val="ConsPlusNormal"/>
            </w:pPr>
            <w:r>
              <w:t>проспект Ленина, дом 62/11</w:t>
            </w:r>
          </w:p>
        </w:tc>
        <w:tc>
          <w:tcPr>
            <w:tcW w:w="2098" w:type="dxa"/>
          </w:tcPr>
          <w:p w14:paraId="065B91DA" w14:textId="77777777" w:rsidR="00103EAE" w:rsidRDefault="00103EAE">
            <w:pPr>
              <w:pStyle w:val="ConsPlusNormal"/>
            </w:pPr>
            <w:r>
              <w:t>51:20:0002081:657</w:t>
            </w:r>
          </w:p>
        </w:tc>
        <w:tc>
          <w:tcPr>
            <w:tcW w:w="1871" w:type="dxa"/>
          </w:tcPr>
          <w:p w14:paraId="01F71DE2" w14:textId="77777777" w:rsidR="00103EAE" w:rsidRDefault="00103EAE">
            <w:pPr>
              <w:pStyle w:val="ConsPlusNormal"/>
            </w:pPr>
            <w:r>
              <w:t>нежилые помещения в жилом доме, подвал</w:t>
            </w:r>
          </w:p>
        </w:tc>
        <w:tc>
          <w:tcPr>
            <w:tcW w:w="2098" w:type="dxa"/>
          </w:tcPr>
          <w:p w14:paraId="004217BC" w14:textId="77777777" w:rsidR="00103EAE" w:rsidRDefault="00103EAE">
            <w:pPr>
              <w:pStyle w:val="ConsPlusNormal"/>
              <w:jc w:val="center"/>
            </w:pPr>
            <w:r>
              <w:t>2,4</w:t>
            </w:r>
          </w:p>
        </w:tc>
      </w:tr>
      <w:tr w:rsidR="00103EAE" w14:paraId="59671296" w14:textId="77777777">
        <w:tc>
          <w:tcPr>
            <w:tcW w:w="794" w:type="dxa"/>
          </w:tcPr>
          <w:p w14:paraId="31530E3B" w14:textId="77777777" w:rsidR="00103EAE" w:rsidRDefault="00103EAE">
            <w:pPr>
              <w:pStyle w:val="ConsPlusNormal"/>
            </w:pPr>
            <w:r>
              <w:t>5.1.2</w:t>
            </w:r>
          </w:p>
        </w:tc>
        <w:tc>
          <w:tcPr>
            <w:tcW w:w="2154" w:type="dxa"/>
          </w:tcPr>
          <w:p w14:paraId="5A55BA78" w14:textId="77777777" w:rsidR="00103EAE" w:rsidRDefault="00103EAE">
            <w:pPr>
              <w:pStyle w:val="ConsPlusNormal"/>
            </w:pPr>
            <w:r>
              <w:t>проспект Ленина, дом 74</w:t>
            </w:r>
          </w:p>
        </w:tc>
        <w:tc>
          <w:tcPr>
            <w:tcW w:w="2098" w:type="dxa"/>
          </w:tcPr>
          <w:p w14:paraId="25DF6C31" w14:textId="77777777" w:rsidR="00103EAE" w:rsidRDefault="00103EAE">
            <w:pPr>
              <w:pStyle w:val="ConsPlusNormal"/>
            </w:pPr>
            <w:r>
              <w:t>51:20:0002077:903</w:t>
            </w:r>
          </w:p>
        </w:tc>
        <w:tc>
          <w:tcPr>
            <w:tcW w:w="1871" w:type="dxa"/>
          </w:tcPr>
          <w:p w14:paraId="074666D3" w14:textId="77777777" w:rsidR="00103EAE" w:rsidRDefault="00103EAE">
            <w:pPr>
              <w:pStyle w:val="ConsPlusNormal"/>
            </w:pPr>
            <w:r>
              <w:t>нежилые помещения в жилом доме, подвал</w:t>
            </w:r>
          </w:p>
        </w:tc>
        <w:tc>
          <w:tcPr>
            <w:tcW w:w="2098" w:type="dxa"/>
          </w:tcPr>
          <w:p w14:paraId="32E36A05" w14:textId="77777777" w:rsidR="00103EAE" w:rsidRDefault="00103EAE">
            <w:pPr>
              <w:pStyle w:val="ConsPlusNormal"/>
              <w:jc w:val="center"/>
            </w:pPr>
            <w:r>
              <w:t>60</w:t>
            </w:r>
          </w:p>
        </w:tc>
      </w:tr>
      <w:tr w:rsidR="00103EAE" w14:paraId="2D1CD2DB" w14:textId="77777777">
        <w:tc>
          <w:tcPr>
            <w:tcW w:w="794" w:type="dxa"/>
          </w:tcPr>
          <w:p w14:paraId="6240FD5A" w14:textId="77777777" w:rsidR="00103EAE" w:rsidRDefault="00103EAE">
            <w:pPr>
              <w:pStyle w:val="ConsPlusNormal"/>
            </w:pPr>
            <w:r>
              <w:t>5.1.3</w:t>
            </w:r>
          </w:p>
        </w:tc>
        <w:tc>
          <w:tcPr>
            <w:tcW w:w="2154" w:type="dxa"/>
          </w:tcPr>
          <w:p w14:paraId="72443F02" w14:textId="77777777" w:rsidR="00103EAE" w:rsidRDefault="00103EAE">
            <w:pPr>
              <w:pStyle w:val="ConsPlusNormal"/>
            </w:pPr>
            <w:r>
              <w:t>проспект Ленина, дом 85</w:t>
            </w:r>
          </w:p>
        </w:tc>
        <w:tc>
          <w:tcPr>
            <w:tcW w:w="2098" w:type="dxa"/>
          </w:tcPr>
          <w:p w14:paraId="3F321D59" w14:textId="77777777" w:rsidR="00103EAE" w:rsidRDefault="00103EAE">
            <w:pPr>
              <w:pStyle w:val="ConsPlusNormal"/>
            </w:pPr>
            <w:r>
              <w:t>51:20:0002125:2499</w:t>
            </w:r>
          </w:p>
        </w:tc>
        <w:tc>
          <w:tcPr>
            <w:tcW w:w="1871" w:type="dxa"/>
          </w:tcPr>
          <w:p w14:paraId="009CAF49" w14:textId="77777777" w:rsidR="00103EAE" w:rsidRDefault="00103EAE">
            <w:pPr>
              <w:pStyle w:val="ConsPlusNormal"/>
            </w:pPr>
            <w:r>
              <w:t>нежилые помещения в жилом доме, подвал</w:t>
            </w:r>
          </w:p>
        </w:tc>
        <w:tc>
          <w:tcPr>
            <w:tcW w:w="2098" w:type="dxa"/>
          </w:tcPr>
          <w:p w14:paraId="15FD2FBB" w14:textId="77777777" w:rsidR="00103EAE" w:rsidRDefault="00103EAE">
            <w:pPr>
              <w:pStyle w:val="ConsPlusNormal"/>
              <w:jc w:val="center"/>
            </w:pPr>
            <w:r>
              <w:t>35,7</w:t>
            </w:r>
          </w:p>
        </w:tc>
      </w:tr>
      <w:tr w:rsidR="00103EAE" w14:paraId="5C352205" w14:textId="77777777">
        <w:tc>
          <w:tcPr>
            <w:tcW w:w="794" w:type="dxa"/>
          </w:tcPr>
          <w:p w14:paraId="45D1EA32" w14:textId="77777777" w:rsidR="00103EAE" w:rsidRDefault="00103EAE">
            <w:pPr>
              <w:pStyle w:val="ConsPlusNormal"/>
            </w:pPr>
            <w:r>
              <w:t>5.1.4</w:t>
            </w:r>
          </w:p>
        </w:tc>
        <w:tc>
          <w:tcPr>
            <w:tcW w:w="2154" w:type="dxa"/>
          </w:tcPr>
          <w:p w14:paraId="21125F10" w14:textId="77777777" w:rsidR="00103EAE" w:rsidRDefault="00103EAE">
            <w:pPr>
              <w:pStyle w:val="ConsPlusNormal"/>
            </w:pPr>
            <w:r>
              <w:t>проезд Флотский, дом 3</w:t>
            </w:r>
          </w:p>
        </w:tc>
        <w:tc>
          <w:tcPr>
            <w:tcW w:w="2098" w:type="dxa"/>
          </w:tcPr>
          <w:p w14:paraId="58D5B158" w14:textId="77777777" w:rsidR="00103EAE" w:rsidRDefault="00103EAE">
            <w:pPr>
              <w:pStyle w:val="ConsPlusNormal"/>
            </w:pPr>
            <w:r>
              <w:t>51:20:0002051:1299</w:t>
            </w:r>
          </w:p>
        </w:tc>
        <w:tc>
          <w:tcPr>
            <w:tcW w:w="1871" w:type="dxa"/>
          </w:tcPr>
          <w:p w14:paraId="19015037" w14:textId="77777777" w:rsidR="00103EAE" w:rsidRDefault="00103EAE">
            <w:pPr>
              <w:pStyle w:val="ConsPlusNormal"/>
            </w:pPr>
            <w:r>
              <w:t>нежилые помещения в жилом доме, подвал</w:t>
            </w:r>
          </w:p>
        </w:tc>
        <w:tc>
          <w:tcPr>
            <w:tcW w:w="2098" w:type="dxa"/>
          </w:tcPr>
          <w:p w14:paraId="626F2040" w14:textId="77777777" w:rsidR="00103EAE" w:rsidRDefault="00103EAE">
            <w:pPr>
              <w:pStyle w:val="ConsPlusNormal"/>
              <w:jc w:val="center"/>
            </w:pPr>
            <w:r>
              <w:t>128,7</w:t>
            </w:r>
          </w:p>
        </w:tc>
      </w:tr>
      <w:tr w:rsidR="00103EAE" w14:paraId="19BBC0A5" w14:textId="77777777">
        <w:tc>
          <w:tcPr>
            <w:tcW w:w="794" w:type="dxa"/>
          </w:tcPr>
          <w:p w14:paraId="7D6713CC" w14:textId="77777777" w:rsidR="00103EAE" w:rsidRDefault="00103EAE">
            <w:pPr>
              <w:pStyle w:val="ConsPlusNormal"/>
            </w:pPr>
            <w:r>
              <w:t>5.1.5</w:t>
            </w:r>
          </w:p>
        </w:tc>
        <w:tc>
          <w:tcPr>
            <w:tcW w:w="2154" w:type="dxa"/>
          </w:tcPr>
          <w:p w14:paraId="766F6E38" w14:textId="77777777" w:rsidR="00103EAE" w:rsidRDefault="00103EAE">
            <w:pPr>
              <w:pStyle w:val="ConsPlusNormal"/>
            </w:pPr>
            <w:r>
              <w:t>проезд Флотский, дом 3</w:t>
            </w:r>
          </w:p>
        </w:tc>
        <w:tc>
          <w:tcPr>
            <w:tcW w:w="2098" w:type="dxa"/>
          </w:tcPr>
          <w:p w14:paraId="2BE456F3" w14:textId="77777777" w:rsidR="00103EAE" w:rsidRDefault="00103EAE">
            <w:pPr>
              <w:pStyle w:val="ConsPlusNormal"/>
            </w:pPr>
            <w:r>
              <w:t>51:20:0002051:1516</w:t>
            </w:r>
          </w:p>
        </w:tc>
        <w:tc>
          <w:tcPr>
            <w:tcW w:w="1871" w:type="dxa"/>
          </w:tcPr>
          <w:p w14:paraId="71E884D0" w14:textId="77777777" w:rsidR="00103EAE" w:rsidRDefault="00103EAE">
            <w:pPr>
              <w:pStyle w:val="ConsPlusNormal"/>
            </w:pPr>
            <w:r>
              <w:t>нежилые помещения в жилом доме, подвал</w:t>
            </w:r>
          </w:p>
        </w:tc>
        <w:tc>
          <w:tcPr>
            <w:tcW w:w="2098" w:type="dxa"/>
          </w:tcPr>
          <w:p w14:paraId="003C05EB" w14:textId="77777777" w:rsidR="00103EAE" w:rsidRDefault="00103EAE">
            <w:pPr>
              <w:pStyle w:val="ConsPlusNormal"/>
              <w:jc w:val="center"/>
            </w:pPr>
            <w:r>
              <w:t>14,8</w:t>
            </w:r>
          </w:p>
        </w:tc>
      </w:tr>
      <w:tr w:rsidR="00103EAE" w14:paraId="196BC6A0" w14:textId="77777777">
        <w:tc>
          <w:tcPr>
            <w:tcW w:w="9015" w:type="dxa"/>
            <w:gridSpan w:val="5"/>
          </w:tcPr>
          <w:p w14:paraId="52DA3D3A" w14:textId="77777777" w:rsidR="00103EAE" w:rsidRDefault="00103EAE">
            <w:pPr>
              <w:pStyle w:val="ConsPlusNormal"/>
              <w:jc w:val="center"/>
            </w:pPr>
            <w:r>
              <w:t>Ленинский административный округ</w:t>
            </w:r>
          </w:p>
        </w:tc>
      </w:tr>
      <w:tr w:rsidR="00103EAE" w14:paraId="3329F14E" w14:textId="77777777">
        <w:tc>
          <w:tcPr>
            <w:tcW w:w="794" w:type="dxa"/>
          </w:tcPr>
          <w:p w14:paraId="56AFAB09" w14:textId="77777777" w:rsidR="00103EAE" w:rsidRDefault="00103EAE">
            <w:pPr>
              <w:pStyle w:val="ConsPlusNormal"/>
            </w:pPr>
            <w:r>
              <w:t>5.1.6</w:t>
            </w:r>
          </w:p>
        </w:tc>
        <w:tc>
          <w:tcPr>
            <w:tcW w:w="2154" w:type="dxa"/>
          </w:tcPr>
          <w:p w14:paraId="2C4159FA" w14:textId="77777777" w:rsidR="00103EAE" w:rsidRDefault="00103EAE">
            <w:pPr>
              <w:pStyle w:val="ConsPlusNormal"/>
            </w:pPr>
            <w:r>
              <w:t>улица Магомета Гаджиева, дом 8</w:t>
            </w:r>
          </w:p>
        </w:tc>
        <w:tc>
          <w:tcPr>
            <w:tcW w:w="2098" w:type="dxa"/>
          </w:tcPr>
          <w:p w14:paraId="6225A043" w14:textId="77777777" w:rsidR="00103EAE" w:rsidRDefault="00103EAE">
            <w:pPr>
              <w:pStyle w:val="ConsPlusNormal"/>
            </w:pPr>
            <w:r>
              <w:t>51:20:0003174:2101</w:t>
            </w:r>
          </w:p>
        </w:tc>
        <w:tc>
          <w:tcPr>
            <w:tcW w:w="1871" w:type="dxa"/>
          </w:tcPr>
          <w:p w14:paraId="58821F60" w14:textId="77777777" w:rsidR="00103EAE" w:rsidRDefault="00103EAE">
            <w:pPr>
              <w:pStyle w:val="ConsPlusNormal"/>
            </w:pPr>
            <w:r>
              <w:t>нежилые помещения в жилом доме, 1 этаж</w:t>
            </w:r>
          </w:p>
        </w:tc>
        <w:tc>
          <w:tcPr>
            <w:tcW w:w="2098" w:type="dxa"/>
          </w:tcPr>
          <w:p w14:paraId="12FA9B71" w14:textId="77777777" w:rsidR="00103EAE" w:rsidRDefault="00103EAE">
            <w:pPr>
              <w:pStyle w:val="ConsPlusNormal"/>
              <w:jc w:val="center"/>
            </w:pPr>
            <w:r>
              <w:t>4,5</w:t>
            </w:r>
          </w:p>
        </w:tc>
      </w:tr>
      <w:tr w:rsidR="00103EAE" w14:paraId="63AC6E1C" w14:textId="77777777">
        <w:tc>
          <w:tcPr>
            <w:tcW w:w="794" w:type="dxa"/>
          </w:tcPr>
          <w:p w14:paraId="6B1AFA1A" w14:textId="77777777" w:rsidR="00103EAE" w:rsidRDefault="00103EAE">
            <w:pPr>
              <w:pStyle w:val="ConsPlusNormal"/>
            </w:pPr>
            <w:r>
              <w:t>5.1.7</w:t>
            </w:r>
          </w:p>
        </w:tc>
        <w:tc>
          <w:tcPr>
            <w:tcW w:w="2154" w:type="dxa"/>
          </w:tcPr>
          <w:p w14:paraId="04F99D34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77107AC6" w14:textId="77777777" w:rsidR="00103EAE" w:rsidRDefault="00103EAE">
            <w:pPr>
              <w:pStyle w:val="ConsPlusNormal"/>
            </w:pPr>
            <w:r>
              <w:t>51:06:0010102:147</w:t>
            </w:r>
          </w:p>
        </w:tc>
        <w:tc>
          <w:tcPr>
            <w:tcW w:w="1871" w:type="dxa"/>
          </w:tcPr>
          <w:p w14:paraId="4E43088C" w14:textId="77777777" w:rsidR="00103EAE" w:rsidRDefault="00103EAE">
            <w:pPr>
              <w:pStyle w:val="ConsPlusNormal"/>
            </w:pPr>
            <w:r>
              <w:t>нежилые помещения в жилом доме, 2 этаж</w:t>
            </w:r>
          </w:p>
        </w:tc>
        <w:tc>
          <w:tcPr>
            <w:tcW w:w="2098" w:type="dxa"/>
          </w:tcPr>
          <w:p w14:paraId="7CABBE32" w14:textId="77777777" w:rsidR="00103EAE" w:rsidRDefault="00103EAE">
            <w:pPr>
              <w:pStyle w:val="ConsPlusNormal"/>
              <w:jc w:val="center"/>
            </w:pPr>
            <w:r>
              <w:t>49,5</w:t>
            </w:r>
          </w:p>
        </w:tc>
      </w:tr>
      <w:tr w:rsidR="00103EAE" w14:paraId="05C7ED5E" w14:textId="77777777">
        <w:tc>
          <w:tcPr>
            <w:tcW w:w="794" w:type="dxa"/>
          </w:tcPr>
          <w:p w14:paraId="69092261" w14:textId="77777777" w:rsidR="00103EAE" w:rsidRDefault="00103EAE">
            <w:pPr>
              <w:pStyle w:val="ConsPlusNormal"/>
            </w:pPr>
            <w:r>
              <w:t>5.1.8</w:t>
            </w:r>
          </w:p>
        </w:tc>
        <w:tc>
          <w:tcPr>
            <w:tcW w:w="2154" w:type="dxa"/>
          </w:tcPr>
          <w:p w14:paraId="1E78C6E5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1A730900" w14:textId="77777777" w:rsidR="00103EAE" w:rsidRDefault="00103EAE">
            <w:pPr>
              <w:pStyle w:val="ConsPlusNormal"/>
            </w:pPr>
            <w:r>
              <w:t>51:06:0010102:148</w:t>
            </w:r>
          </w:p>
        </w:tc>
        <w:tc>
          <w:tcPr>
            <w:tcW w:w="1871" w:type="dxa"/>
          </w:tcPr>
          <w:p w14:paraId="4A2CF541" w14:textId="77777777" w:rsidR="00103EAE" w:rsidRDefault="00103EAE">
            <w:pPr>
              <w:pStyle w:val="ConsPlusNormal"/>
            </w:pPr>
            <w:r>
              <w:t>нежилые помещения в жилом доме, 2 этаж</w:t>
            </w:r>
          </w:p>
        </w:tc>
        <w:tc>
          <w:tcPr>
            <w:tcW w:w="2098" w:type="dxa"/>
          </w:tcPr>
          <w:p w14:paraId="39C9978E" w14:textId="77777777" w:rsidR="00103EAE" w:rsidRDefault="00103EAE">
            <w:pPr>
              <w:pStyle w:val="ConsPlusNormal"/>
              <w:jc w:val="center"/>
            </w:pPr>
            <w:r>
              <w:t>64,9</w:t>
            </w:r>
          </w:p>
        </w:tc>
      </w:tr>
      <w:tr w:rsidR="00103EAE" w14:paraId="16C95FD9" w14:textId="77777777">
        <w:tc>
          <w:tcPr>
            <w:tcW w:w="794" w:type="dxa"/>
          </w:tcPr>
          <w:p w14:paraId="61E9ED43" w14:textId="77777777" w:rsidR="00103EAE" w:rsidRDefault="00103EAE">
            <w:pPr>
              <w:pStyle w:val="ConsPlusNormal"/>
            </w:pPr>
            <w:r>
              <w:t>5.1.9</w:t>
            </w:r>
          </w:p>
        </w:tc>
        <w:tc>
          <w:tcPr>
            <w:tcW w:w="2154" w:type="dxa"/>
          </w:tcPr>
          <w:p w14:paraId="6640136E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433658F9" w14:textId="77777777" w:rsidR="00103EAE" w:rsidRDefault="00103EAE">
            <w:pPr>
              <w:pStyle w:val="ConsPlusNormal"/>
            </w:pPr>
            <w:r>
              <w:t>51:06:0010102:149</w:t>
            </w:r>
          </w:p>
        </w:tc>
        <w:tc>
          <w:tcPr>
            <w:tcW w:w="1871" w:type="dxa"/>
          </w:tcPr>
          <w:p w14:paraId="17002585" w14:textId="77777777" w:rsidR="00103EAE" w:rsidRDefault="00103EAE">
            <w:pPr>
              <w:pStyle w:val="ConsPlusNormal"/>
            </w:pPr>
            <w:r>
              <w:t>нежилые помещения в жилом доме, 2 этаж</w:t>
            </w:r>
          </w:p>
        </w:tc>
        <w:tc>
          <w:tcPr>
            <w:tcW w:w="2098" w:type="dxa"/>
          </w:tcPr>
          <w:p w14:paraId="7BAC29B8" w14:textId="77777777" w:rsidR="00103EAE" w:rsidRDefault="00103EAE">
            <w:pPr>
              <w:pStyle w:val="ConsPlusNormal"/>
              <w:jc w:val="center"/>
            </w:pPr>
            <w:r>
              <w:t>33,2</w:t>
            </w:r>
          </w:p>
        </w:tc>
      </w:tr>
      <w:tr w:rsidR="00103EAE" w14:paraId="3A170F87" w14:textId="77777777">
        <w:tc>
          <w:tcPr>
            <w:tcW w:w="794" w:type="dxa"/>
          </w:tcPr>
          <w:p w14:paraId="466EBFCE" w14:textId="77777777" w:rsidR="00103EAE" w:rsidRDefault="00103EAE">
            <w:pPr>
              <w:pStyle w:val="ConsPlusNormal"/>
            </w:pPr>
            <w:r>
              <w:t>5.1.10</w:t>
            </w:r>
          </w:p>
        </w:tc>
        <w:tc>
          <w:tcPr>
            <w:tcW w:w="2154" w:type="dxa"/>
          </w:tcPr>
          <w:p w14:paraId="21C10F9D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0680C258" w14:textId="77777777" w:rsidR="00103EAE" w:rsidRDefault="00103EAE">
            <w:pPr>
              <w:pStyle w:val="ConsPlusNormal"/>
            </w:pPr>
            <w:r>
              <w:t>51:06:0010102:141</w:t>
            </w:r>
          </w:p>
        </w:tc>
        <w:tc>
          <w:tcPr>
            <w:tcW w:w="1871" w:type="dxa"/>
          </w:tcPr>
          <w:p w14:paraId="14AC6850" w14:textId="77777777" w:rsidR="00103EAE" w:rsidRDefault="00103EAE">
            <w:pPr>
              <w:pStyle w:val="ConsPlusNormal"/>
            </w:pPr>
            <w:r>
              <w:t>нежилые помещения в жилом доме, 3 этаж</w:t>
            </w:r>
          </w:p>
        </w:tc>
        <w:tc>
          <w:tcPr>
            <w:tcW w:w="2098" w:type="dxa"/>
          </w:tcPr>
          <w:p w14:paraId="352A7D56" w14:textId="77777777" w:rsidR="00103EAE" w:rsidRDefault="00103EAE">
            <w:pPr>
              <w:pStyle w:val="ConsPlusNormal"/>
              <w:jc w:val="center"/>
            </w:pPr>
            <w:r>
              <w:t>49,2</w:t>
            </w:r>
          </w:p>
        </w:tc>
      </w:tr>
      <w:tr w:rsidR="00103EAE" w14:paraId="7489E1CD" w14:textId="77777777">
        <w:tc>
          <w:tcPr>
            <w:tcW w:w="794" w:type="dxa"/>
          </w:tcPr>
          <w:p w14:paraId="21BB8C3B" w14:textId="77777777" w:rsidR="00103EAE" w:rsidRDefault="00103EAE">
            <w:pPr>
              <w:pStyle w:val="ConsPlusNormal"/>
            </w:pPr>
            <w:r>
              <w:t>5.1.11</w:t>
            </w:r>
          </w:p>
        </w:tc>
        <w:tc>
          <w:tcPr>
            <w:tcW w:w="2154" w:type="dxa"/>
          </w:tcPr>
          <w:p w14:paraId="32FF7346" w14:textId="77777777" w:rsidR="00103EAE" w:rsidRDefault="00103EAE">
            <w:pPr>
              <w:pStyle w:val="ConsPlusNormal"/>
            </w:pPr>
            <w:r>
              <w:t xml:space="preserve">р-н Росляково, улица </w:t>
            </w:r>
            <w:r>
              <w:lastRenderedPageBreak/>
              <w:t>Молодежная, дом 5</w:t>
            </w:r>
          </w:p>
        </w:tc>
        <w:tc>
          <w:tcPr>
            <w:tcW w:w="2098" w:type="dxa"/>
          </w:tcPr>
          <w:p w14:paraId="0CF614FB" w14:textId="77777777" w:rsidR="00103EAE" w:rsidRDefault="00103EAE">
            <w:pPr>
              <w:pStyle w:val="ConsPlusNormal"/>
            </w:pPr>
            <w:r>
              <w:lastRenderedPageBreak/>
              <w:t>51:06:0010102:142</w:t>
            </w:r>
          </w:p>
        </w:tc>
        <w:tc>
          <w:tcPr>
            <w:tcW w:w="1871" w:type="dxa"/>
          </w:tcPr>
          <w:p w14:paraId="578F9EC6" w14:textId="77777777" w:rsidR="00103EAE" w:rsidRDefault="00103EAE">
            <w:pPr>
              <w:pStyle w:val="ConsPlusNormal"/>
            </w:pPr>
            <w:r>
              <w:t xml:space="preserve">нежилые </w:t>
            </w:r>
            <w:r>
              <w:lastRenderedPageBreak/>
              <w:t>помещения в жилом доме, 3 этаж</w:t>
            </w:r>
          </w:p>
        </w:tc>
        <w:tc>
          <w:tcPr>
            <w:tcW w:w="2098" w:type="dxa"/>
          </w:tcPr>
          <w:p w14:paraId="3BCAF79C" w14:textId="77777777" w:rsidR="00103EAE" w:rsidRDefault="00103EAE">
            <w:pPr>
              <w:pStyle w:val="ConsPlusNormal"/>
              <w:jc w:val="center"/>
            </w:pPr>
            <w:r>
              <w:lastRenderedPageBreak/>
              <w:t>49,8</w:t>
            </w:r>
          </w:p>
        </w:tc>
      </w:tr>
      <w:tr w:rsidR="00103EAE" w14:paraId="2A24EF2C" w14:textId="77777777">
        <w:tc>
          <w:tcPr>
            <w:tcW w:w="794" w:type="dxa"/>
          </w:tcPr>
          <w:p w14:paraId="68A87646" w14:textId="77777777" w:rsidR="00103EAE" w:rsidRDefault="00103EAE">
            <w:pPr>
              <w:pStyle w:val="ConsPlusNormal"/>
            </w:pPr>
            <w:r>
              <w:t>5.1.12</w:t>
            </w:r>
          </w:p>
        </w:tc>
        <w:tc>
          <w:tcPr>
            <w:tcW w:w="2154" w:type="dxa"/>
          </w:tcPr>
          <w:p w14:paraId="21CE3E90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0042D9B5" w14:textId="77777777" w:rsidR="00103EAE" w:rsidRDefault="00103EAE">
            <w:pPr>
              <w:pStyle w:val="ConsPlusNormal"/>
            </w:pPr>
            <w:r>
              <w:t>51:06:0010102:143</w:t>
            </w:r>
          </w:p>
        </w:tc>
        <w:tc>
          <w:tcPr>
            <w:tcW w:w="1871" w:type="dxa"/>
          </w:tcPr>
          <w:p w14:paraId="1FA69B7E" w14:textId="77777777" w:rsidR="00103EAE" w:rsidRDefault="00103EAE">
            <w:pPr>
              <w:pStyle w:val="ConsPlusNormal"/>
            </w:pPr>
            <w:r>
              <w:t>нежилые помещения в жилом доме, 3 этаж</w:t>
            </w:r>
          </w:p>
        </w:tc>
        <w:tc>
          <w:tcPr>
            <w:tcW w:w="2098" w:type="dxa"/>
          </w:tcPr>
          <w:p w14:paraId="55A80717" w14:textId="77777777" w:rsidR="00103EAE" w:rsidRDefault="00103EAE">
            <w:pPr>
              <w:pStyle w:val="ConsPlusNormal"/>
              <w:jc w:val="center"/>
            </w:pPr>
            <w:r>
              <w:t>50,1</w:t>
            </w:r>
          </w:p>
        </w:tc>
      </w:tr>
      <w:tr w:rsidR="00103EAE" w14:paraId="372EDD8E" w14:textId="77777777">
        <w:tc>
          <w:tcPr>
            <w:tcW w:w="794" w:type="dxa"/>
          </w:tcPr>
          <w:p w14:paraId="65F84173" w14:textId="77777777" w:rsidR="00103EAE" w:rsidRDefault="00103EAE">
            <w:pPr>
              <w:pStyle w:val="ConsPlusNormal"/>
            </w:pPr>
            <w:r>
              <w:t>5.1.13</w:t>
            </w:r>
          </w:p>
        </w:tc>
        <w:tc>
          <w:tcPr>
            <w:tcW w:w="2154" w:type="dxa"/>
          </w:tcPr>
          <w:p w14:paraId="7FF3CA24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469EC076" w14:textId="77777777" w:rsidR="00103EAE" w:rsidRDefault="00103EAE">
            <w:pPr>
              <w:pStyle w:val="ConsPlusNormal"/>
            </w:pPr>
            <w:r>
              <w:t>51:06:0010102:150</w:t>
            </w:r>
          </w:p>
        </w:tc>
        <w:tc>
          <w:tcPr>
            <w:tcW w:w="1871" w:type="dxa"/>
          </w:tcPr>
          <w:p w14:paraId="534A5299" w14:textId="77777777" w:rsidR="00103EAE" w:rsidRDefault="00103EAE">
            <w:pPr>
              <w:pStyle w:val="ConsPlusNormal"/>
            </w:pPr>
            <w:r>
              <w:t>нежилые помещения в жилом доме, 2 этаж</w:t>
            </w:r>
          </w:p>
        </w:tc>
        <w:tc>
          <w:tcPr>
            <w:tcW w:w="2098" w:type="dxa"/>
          </w:tcPr>
          <w:p w14:paraId="654F885A" w14:textId="77777777" w:rsidR="00103EAE" w:rsidRDefault="00103EAE">
            <w:pPr>
              <w:pStyle w:val="ConsPlusNormal"/>
              <w:jc w:val="center"/>
            </w:pPr>
            <w:r>
              <w:t>47,5</w:t>
            </w:r>
          </w:p>
        </w:tc>
      </w:tr>
      <w:tr w:rsidR="00103EAE" w14:paraId="3EEEB392" w14:textId="77777777">
        <w:tc>
          <w:tcPr>
            <w:tcW w:w="794" w:type="dxa"/>
          </w:tcPr>
          <w:p w14:paraId="1BF669E7" w14:textId="77777777" w:rsidR="00103EAE" w:rsidRDefault="00103EAE">
            <w:pPr>
              <w:pStyle w:val="ConsPlusNormal"/>
            </w:pPr>
            <w:r>
              <w:t>5.1.14</w:t>
            </w:r>
          </w:p>
        </w:tc>
        <w:tc>
          <w:tcPr>
            <w:tcW w:w="2154" w:type="dxa"/>
          </w:tcPr>
          <w:p w14:paraId="57498A2C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3B46B039" w14:textId="77777777" w:rsidR="00103EAE" w:rsidRDefault="00103EAE">
            <w:pPr>
              <w:pStyle w:val="ConsPlusNormal"/>
            </w:pPr>
            <w:r>
              <w:t>51:06:0010102:139</w:t>
            </w:r>
          </w:p>
        </w:tc>
        <w:tc>
          <w:tcPr>
            <w:tcW w:w="1871" w:type="dxa"/>
          </w:tcPr>
          <w:p w14:paraId="21E34650" w14:textId="77777777" w:rsidR="00103EAE" w:rsidRDefault="00103EAE">
            <w:pPr>
              <w:pStyle w:val="ConsPlusNormal"/>
            </w:pPr>
            <w:r>
              <w:t>нежилые помещения в жилом доме, 2 этаж</w:t>
            </w:r>
          </w:p>
        </w:tc>
        <w:tc>
          <w:tcPr>
            <w:tcW w:w="2098" w:type="dxa"/>
          </w:tcPr>
          <w:p w14:paraId="270D291B" w14:textId="77777777" w:rsidR="00103EAE" w:rsidRDefault="00103EAE">
            <w:pPr>
              <w:pStyle w:val="ConsPlusNormal"/>
              <w:jc w:val="center"/>
            </w:pPr>
            <w:r>
              <w:t>31,4</w:t>
            </w:r>
          </w:p>
        </w:tc>
      </w:tr>
      <w:tr w:rsidR="00103EAE" w14:paraId="511562C1" w14:textId="77777777">
        <w:tc>
          <w:tcPr>
            <w:tcW w:w="794" w:type="dxa"/>
          </w:tcPr>
          <w:p w14:paraId="666BBBCF" w14:textId="77777777" w:rsidR="00103EAE" w:rsidRDefault="00103EAE">
            <w:pPr>
              <w:pStyle w:val="ConsPlusNormal"/>
            </w:pPr>
            <w:r>
              <w:t>5.1.15</w:t>
            </w:r>
          </w:p>
        </w:tc>
        <w:tc>
          <w:tcPr>
            <w:tcW w:w="2154" w:type="dxa"/>
          </w:tcPr>
          <w:p w14:paraId="4E10D0E3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762A6263" w14:textId="77777777" w:rsidR="00103EAE" w:rsidRDefault="00103EAE">
            <w:pPr>
              <w:pStyle w:val="ConsPlusNormal"/>
            </w:pPr>
            <w:r>
              <w:t>51:06:0010102:144</w:t>
            </w:r>
          </w:p>
        </w:tc>
        <w:tc>
          <w:tcPr>
            <w:tcW w:w="1871" w:type="dxa"/>
          </w:tcPr>
          <w:p w14:paraId="530D6C92" w14:textId="77777777" w:rsidR="00103EAE" w:rsidRDefault="00103EAE">
            <w:pPr>
              <w:pStyle w:val="ConsPlusNormal"/>
            </w:pPr>
            <w:r>
              <w:t>нежилые помещения в жилом доме, 3 этаж</w:t>
            </w:r>
          </w:p>
        </w:tc>
        <w:tc>
          <w:tcPr>
            <w:tcW w:w="2098" w:type="dxa"/>
          </w:tcPr>
          <w:p w14:paraId="450AF993" w14:textId="77777777" w:rsidR="00103EAE" w:rsidRDefault="00103EAE">
            <w:pPr>
              <w:pStyle w:val="ConsPlusNormal"/>
              <w:jc w:val="center"/>
            </w:pPr>
            <w:r>
              <w:t>47,2</w:t>
            </w:r>
          </w:p>
        </w:tc>
      </w:tr>
      <w:tr w:rsidR="00103EAE" w14:paraId="6DBA2E2B" w14:textId="77777777">
        <w:tc>
          <w:tcPr>
            <w:tcW w:w="794" w:type="dxa"/>
          </w:tcPr>
          <w:p w14:paraId="3C7A6499" w14:textId="77777777" w:rsidR="00103EAE" w:rsidRDefault="00103EAE">
            <w:pPr>
              <w:pStyle w:val="ConsPlusNormal"/>
            </w:pPr>
            <w:r>
              <w:t>5.1.16</w:t>
            </w:r>
          </w:p>
        </w:tc>
        <w:tc>
          <w:tcPr>
            <w:tcW w:w="2154" w:type="dxa"/>
          </w:tcPr>
          <w:p w14:paraId="3E721D4B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3ADAACAC" w14:textId="77777777" w:rsidR="00103EAE" w:rsidRDefault="00103EAE">
            <w:pPr>
              <w:pStyle w:val="ConsPlusNormal"/>
            </w:pPr>
            <w:r>
              <w:t>51:06:0010102:145</w:t>
            </w:r>
          </w:p>
        </w:tc>
        <w:tc>
          <w:tcPr>
            <w:tcW w:w="1871" w:type="dxa"/>
          </w:tcPr>
          <w:p w14:paraId="721F27EF" w14:textId="77777777" w:rsidR="00103EAE" w:rsidRDefault="00103EAE">
            <w:pPr>
              <w:pStyle w:val="ConsPlusNormal"/>
            </w:pPr>
            <w:r>
              <w:t>нежилые помещения в жилом доме, 3 этаж</w:t>
            </w:r>
          </w:p>
        </w:tc>
        <w:tc>
          <w:tcPr>
            <w:tcW w:w="2098" w:type="dxa"/>
          </w:tcPr>
          <w:p w14:paraId="304BF9C8" w14:textId="77777777" w:rsidR="00103EAE" w:rsidRDefault="00103EAE">
            <w:pPr>
              <w:pStyle w:val="ConsPlusNormal"/>
              <w:jc w:val="center"/>
            </w:pPr>
            <w:r>
              <w:t>31,4</w:t>
            </w:r>
          </w:p>
        </w:tc>
      </w:tr>
      <w:tr w:rsidR="00103EAE" w14:paraId="14B07F72" w14:textId="77777777">
        <w:tc>
          <w:tcPr>
            <w:tcW w:w="794" w:type="dxa"/>
          </w:tcPr>
          <w:p w14:paraId="1A8A1086" w14:textId="77777777" w:rsidR="00103EAE" w:rsidRDefault="00103EAE">
            <w:pPr>
              <w:pStyle w:val="ConsPlusNormal"/>
            </w:pPr>
            <w:r>
              <w:t>5.1.17</w:t>
            </w:r>
          </w:p>
        </w:tc>
        <w:tc>
          <w:tcPr>
            <w:tcW w:w="2154" w:type="dxa"/>
          </w:tcPr>
          <w:p w14:paraId="3DA8A38C" w14:textId="77777777" w:rsidR="00103EAE" w:rsidRDefault="00103EAE">
            <w:pPr>
              <w:pStyle w:val="ConsPlusNormal"/>
            </w:pPr>
            <w:r>
              <w:t>р-н Росляково, улица Молодежная, дом 5</w:t>
            </w:r>
          </w:p>
        </w:tc>
        <w:tc>
          <w:tcPr>
            <w:tcW w:w="2098" w:type="dxa"/>
          </w:tcPr>
          <w:p w14:paraId="0996F48D" w14:textId="77777777" w:rsidR="00103EAE" w:rsidRDefault="00103EAE">
            <w:pPr>
              <w:pStyle w:val="ConsPlusNormal"/>
            </w:pPr>
            <w:r>
              <w:t>51:06:0010102:146</w:t>
            </w:r>
          </w:p>
        </w:tc>
        <w:tc>
          <w:tcPr>
            <w:tcW w:w="1871" w:type="dxa"/>
          </w:tcPr>
          <w:p w14:paraId="7F306BA8" w14:textId="77777777" w:rsidR="00103EAE" w:rsidRDefault="00103EAE">
            <w:pPr>
              <w:pStyle w:val="ConsPlusNormal"/>
            </w:pPr>
            <w:r>
              <w:t>нежилые помещения в жилом доме, 3 этаж</w:t>
            </w:r>
          </w:p>
        </w:tc>
        <w:tc>
          <w:tcPr>
            <w:tcW w:w="2098" w:type="dxa"/>
          </w:tcPr>
          <w:p w14:paraId="7F9F1333" w14:textId="77777777" w:rsidR="00103EAE" w:rsidRDefault="00103EAE">
            <w:pPr>
              <w:pStyle w:val="ConsPlusNormal"/>
              <w:jc w:val="center"/>
            </w:pPr>
            <w:r>
              <w:t>64,5</w:t>
            </w:r>
          </w:p>
        </w:tc>
      </w:tr>
      <w:tr w:rsidR="00103EAE" w14:paraId="2DDAC716" w14:textId="77777777">
        <w:tc>
          <w:tcPr>
            <w:tcW w:w="794" w:type="dxa"/>
          </w:tcPr>
          <w:p w14:paraId="5215EBE4" w14:textId="77777777" w:rsidR="00103EAE" w:rsidRDefault="00103EAE">
            <w:pPr>
              <w:pStyle w:val="ConsPlusNormal"/>
            </w:pPr>
            <w:r>
              <w:t>5.1.18</w:t>
            </w:r>
          </w:p>
        </w:tc>
        <w:tc>
          <w:tcPr>
            <w:tcW w:w="2154" w:type="dxa"/>
          </w:tcPr>
          <w:p w14:paraId="2E075B80" w14:textId="77777777" w:rsidR="00103EAE" w:rsidRDefault="00103EAE">
            <w:pPr>
              <w:pStyle w:val="ConsPlusNormal"/>
            </w:pPr>
            <w:r>
              <w:t>улица Чумбарова-Лучинского, дом 46, корпус 2</w:t>
            </w:r>
          </w:p>
        </w:tc>
        <w:tc>
          <w:tcPr>
            <w:tcW w:w="2098" w:type="dxa"/>
          </w:tcPr>
          <w:p w14:paraId="6B4E16E3" w14:textId="77777777" w:rsidR="00103EAE" w:rsidRDefault="00103EAE">
            <w:pPr>
              <w:pStyle w:val="ConsPlusNormal"/>
            </w:pPr>
            <w:r>
              <w:t>51:20:0003203:3228</w:t>
            </w:r>
          </w:p>
        </w:tc>
        <w:tc>
          <w:tcPr>
            <w:tcW w:w="1871" w:type="dxa"/>
          </w:tcPr>
          <w:p w14:paraId="2DD0F70E" w14:textId="77777777" w:rsidR="00103EAE" w:rsidRDefault="00103EAE">
            <w:pPr>
              <w:pStyle w:val="ConsPlusNormal"/>
            </w:pPr>
            <w:r>
              <w:t>нежилые помещения в жилом доме, цоколь</w:t>
            </w:r>
          </w:p>
        </w:tc>
        <w:tc>
          <w:tcPr>
            <w:tcW w:w="2098" w:type="dxa"/>
          </w:tcPr>
          <w:p w14:paraId="44A29FD7" w14:textId="77777777" w:rsidR="00103EAE" w:rsidRDefault="00103EAE">
            <w:pPr>
              <w:pStyle w:val="ConsPlusNormal"/>
              <w:jc w:val="center"/>
            </w:pPr>
            <w:r>
              <w:t>29,6</w:t>
            </w:r>
          </w:p>
        </w:tc>
      </w:tr>
    </w:tbl>
    <w:p w14:paraId="3D145183" w14:textId="77777777" w:rsidR="00103EAE" w:rsidRDefault="00103EAE">
      <w:pPr>
        <w:pStyle w:val="ConsPlusNormal"/>
        <w:jc w:val="both"/>
      </w:pPr>
    </w:p>
    <w:p w14:paraId="4F87E31C" w14:textId="77777777" w:rsidR="00103EAE" w:rsidRDefault="00103EAE">
      <w:pPr>
        <w:pStyle w:val="ConsPlusNormal"/>
        <w:jc w:val="right"/>
      </w:pPr>
      <w:r>
        <w:t>Председатель</w:t>
      </w:r>
    </w:p>
    <w:p w14:paraId="2B207ED1" w14:textId="77777777" w:rsidR="00103EAE" w:rsidRDefault="00103EAE">
      <w:pPr>
        <w:pStyle w:val="ConsPlusNormal"/>
        <w:jc w:val="right"/>
      </w:pPr>
      <w:r>
        <w:t>Совета депутатов города Мурманска</w:t>
      </w:r>
    </w:p>
    <w:p w14:paraId="18ADE302" w14:textId="77777777" w:rsidR="00103EAE" w:rsidRDefault="00103EAE">
      <w:pPr>
        <w:pStyle w:val="ConsPlusNormal"/>
        <w:jc w:val="right"/>
      </w:pPr>
      <w:r>
        <w:t>И.Н.МОРАРЬ</w:t>
      </w:r>
    </w:p>
    <w:p w14:paraId="61EA775A" w14:textId="77777777" w:rsidR="00103EAE" w:rsidRDefault="00103EAE">
      <w:pPr>
        <w:pStyle w:val="ConsPlusNormal"/>
        <w:jc w:val="both"/>
      </w:pPr>
    </w:p>
    <w:p w14:paraId="7AF1974D" w14:textId="77777777" w:rsidR="00103EAE" w:rsidRDefault="00103EAE">
      <w:pPr>
        <w:pStyle w:val="ConsPlusNormal"/>
        <w:jc w:val="both"/>
      </w:pPr>
    </w:p>
    <w:p w14:paraId="21465C7C" w14:textId="77777777" w:rsidR="00103EAE" w:rsidRDefault="00103E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766820" w14:textId="77777777" w:rsidR="00654BF7" w:rsidRDefault="00654BF7"/>
    <w:sectPr w:rsidR="00654BF7" w:rsidSect="0010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E"/>
    <w:rsid w:val="00103EAE"/>
    <w:rsid w:val="00207B65"/>
    <w:rsid w:val="002C4660"/>
    <w:rsid w:val="00654BF7"/>
    <w:rsid w:val="007C4EB8"/>
    <w:rsid w:val="0085337E"/>
    <w:rsid w:val="00B008F1"/>
    <w:rsid w:val="00B93781"/>
    <w:rsid w:val="00F5598C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0462"/>
  <w15:chartTrackingRefBased/>
  <w15:docId w15:val="{B6993DFA-71C9-478E-BA52-A953B03E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3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3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3E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3E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3E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3E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3E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3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3E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3E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3E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3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3E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3E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03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03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03E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40968&amp;dst=100173" TargetMode="External"/><Relationship Id="rId13" Type="http://schemas.openxmlformats.org/officeDocument/2006/relationships/hyperlink" Target="https://login.consultant.ru/link/?req=doc&amp;base=LAW&amp;n=5182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8297" TargetMode="External"/><Relationship Id="rId12" Type="http://schemas.openxmlformats.org/officeDocument/2006/relationships/hyperlink" Target="https://login.consultant.ru/link/?req=doc&amp;base=LAW&amp;n=53146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468" TargetMode="Externa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hyperlink" Target="https://login.consultant.ru/link/?req=doc&amp;base=LAW&amp;n=501480" TargetMode="External"/><Relationship Id="rId15" Type="http://schemas.openxmlformats.org/officeDocument/2006/relationships/hyperlink" Target="https://login.consultant.ru/link/?req=doc&amp;base=RLAW087&amp;n=140968&amp;dst=100173" TargetMode="External"/><Relationship Id="rId10" Type="http://schemas.openxmlformats.org/officeDocument/2006/relationships/hyperlink" Target="https://login.consultant.ru/link/?req=doc&amp;base=RLAW087&amp;n=1353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141137&amp;dst=100516" TargetMode="External"/><Relationship Id="rId14" Type="http://schemas.openxmlformats.org/officeDocument/2006/relationships/hyperlink" Target="https://login.consultant.ru/link/?req=doc&amp;base=RLAW087&amp;n=141137&amp;dst=100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Анатольевна</dc:creator>
  <cp:keywords/>
  <dc:description/>
  <cp:lastModifiedBy>Кузнецова Ольга Анатольевна</cp:lastModifiedBy>
  <cp:revision>1</cp:revision>
  <dcterms:created xsi:type="dcterms:W3CDTF">2026-04-28T09:39:00Z</dcterms:created>
  <dcterms:modified xsi:type="dcterms:W3CDTF">2026-04-28T09:40:00Z</dcterms:modified>
</cp:coreProperties>
</file>