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24B2E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92AE50D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1DA1E630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муниципального правового акта на соответствие </w:t>
      </w:r>
    </w:p>
    <w:p w14:paraId="67087755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6835046C" w:rsidR="00991CCC" w:rsidRPr="003F4CAE" w:rsidRDefault="00991CCC" w:rsidP="003929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0D5ADA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1055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392934" w:rsidRPr="00392934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от 28.04.2018 № 1219 «Об определении порядка подведения итогов продажи муниципального имущества города Мурманска и заключения с покупателем договора купли-продажи муниципального имущества без объявления цены» </w:t>
      </w:r>
      <w:r w:rsidR="00392934">
        <w:rPr>
          <w:rFonts w:ascii="Times New Roman" w:eastAsia="Calibri" w:hAnsi="Times New Roman" w:cs="Times New Roman"/>
          <w:sz w:val="28"/>
          <w:szCs w:val="28"/>
        </w:rPr>
        <w:br/>
      </w:r>
      <w:r w:rsidR="00392934" w:rsidRPr="00392934">
        <w:rPr>
          <w:rFonts w:ascii="Times New Roman" w:eastAsia="Calibri" w:hAnsi="Times New Roman" w:cs="Times New Roman"/>
          <w:sz w:val="28"/>
          <w:szCs w:val="28"/>
        </w:rPr>
        <w:t>(в ред. постановления от 28.11.2024</w:t>
      </w:r>
      <w:proofErr w:type="gramEnd"/>
      <w:r w:rsidR="00392934" w:rsidRPr="00392934">
        <w:rPr>
          <w:rFonts w:ascii="Times New Roman" w:eastAsia="Calibri" w:hAnsi="Times New Roman" w:cs="Times New Roman"/>
          <w:sz w:val="28"/>
          <w:szCs w:val="28"/>
        </w:rPr>
        <w:t xml:space="preserve"> № 3885)</w:t>
      </w:r>
      <w:r w:rsidRPr="003F4C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99A7A" w14:textId="77777777" w:rsidR="002F6B9B" w:rsidRPr="00C51055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1055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340520E4" w14:textId="19125C18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  <w:r w:rsidR="00AF5C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5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7C807DCC" w:rsidR="002F6B9B" w:rsidRPr="00314AB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ABB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314A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23700593"/>
      <w:r w:rsidRPr="00314AB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314ABB" w:rsidRPr="00314ABB">
        <w:rPr>
          <w:rFonts w:ascii="Times New Roman" w:eastAsia="Calibri" w:hAnsi="Times New Roman" w:cs="Times New Roman"/>
          <w:sz w:val="28"/>
          <w:szCs w:val="28"/>
        </w:rPr>
        <w:t>2</w:t>
      </w:r>
      <w:r w:rsidR="00392934">
        <w:rPr>
          <w:rFonts w:ascii="Times New Roman" w:eastAsia="Calibri" w:hAnsi="Times New Roman" w:cs="Times New Roman"/>
          <w:sz w:val="28"/>
          <w:szCs w:val="28"/>
        </w:rPr>
        <w:t>2</w:t>
      </w:r>
      <w:r w:rsidRPr="00314ABB">
        <w:rPr>
          <w:rFonts w:ascii="Times New Roman" w:eastAsia="Calibri" w:hAnsi="Times New Roman" w:cs="Times New Roman"/>
          <w:sz w:val="28"/>
          <w:szCs w:val="28"/>
        </w:rPr>
        <w:t xml:space="preserve">.05.2026 по </w:t>
      </w:r>
      <w:r w:rsidR="00314ABB" w:rsidRPr="00314ABB">
        <w:rPr>
          <w:rFonts w:ascii="Times New Roman" w:eastAsia="Calibri" w:hAnsi="Times New Roman" w:cs="Times New Roman"/>
          <w:sz w:val="28"/>
          <w:szCs w:val="28"/>
        </w:rPr>
        <w:t>0</w:t>
      </w:r>
      <w:r w:rsidR="00392934">
        <w:rPr>
          <w:rFonts w:ascii="Times New Roman" w:eastAsia="Calibri" w:hAnsi="Times New Roman" w:cs="Times New Roman"/>
          <w:sz w:val="28"/>
          <w:szCs w:val="28"/>
        </w:rPr>
        <w:t>5</w:t>
      </w:r>
      <w:r w:rsidRPr="00314ABB">
        <w:rPr>
          <w:rFonts w:ascii="Times New Roman" w:eastAsia="Calibri" w:hAnsi="Times New Roman" w:cs="Times New Roman"/>
          <w:sz w:val="28"/>
          <w:szCs w:val="28"/>
        </w:rPr>
        <w:t>.</w:t>
      </w:r>
      <w:r w:rsidR="00314ABB" w:rsidRPr="00314ABB">
        <w:rPr>
          <w:rFonts w:ascii="Times New Roman" w:eastAsia="Calibri" w:hAnsi="Times New Roman" w:cs="Times New Roman"/>
          <w:sz w:val="28"/>
          <w:szCs w:val="28"/>
        </w:rPr>
        <w:t>06</w:t>
      </w:r>
      <w:r w:rsidRPr="00314ABB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0"/>
    </w:p>
    <w:p w14:paraId="1C3D6D75" w14:textId="77777777" w:rsidR="002F6B9B" w:rsidRPr="00314AB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83E17" w14:textId="77777777" w:rsidR="002F6B9B" w:rsidRPr="00314AB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5EAA4A" w14:textId="77777777" w:rsidR="004324AC" w:rsidRDefault="004324AC" w:rsidP="0043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BB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</w:t>
      </w:r>
      <w:r>
        <w:rPr>
          <w:rFonts w:ascii="Times New Roman" w:hAnsi="Times New Roman" w:cs="Times New Roman"/>
          <w:sz w:val="28"/>
          <w:szCs w:val="28"/>
        </w:rPr>
        <w:t>ений и их соответствия требованиям антимонопольного законодательства:</w:t>
      </w:r>
    </w:p>
    <w:p w14:paraId="24B78AF0" w14:textId="7A51348E" w:rsidR="004324AC" w:rsidRPr="00AF5C45" w:rsidRDefault="004324AC" w:rsidP="00392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0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F5C45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AF5C45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="00392934" w:rsidRPr="00392934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от 28.04.2018 № 1219 «Об определении порядка подведения итогов продажи муниципального имущества города Мурманска и заключения с покупателем договора купли-продажи муниципального имущества без объявления цены» (в ред. </w:t>
      </w:r>
      <w:proofErr w:type="gramEnd"/>
      <w:r w:rsidR="00392934" w:rsidRPr="00392934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="00392934">
        <w:rPr>
          <w:rFonts w:ascii="Times New Roman" w:eastAsia="Calibri" w:hAnsi="Times New Roman" w:cs="Times New Roman"/>
          <w:sz w:val="28"/>
          <w:szCs w:val="28"/>
        </w:rPr>
        <w:br/>
      </w:r>
      <w:bookmarkStart w:id="1" w:name="_GoBack"/>
      <w:bookmarkEnd w:id="1"/>
      <w:r w:rsidR="00392934" w:rsidRPr="00392934">
        <w:rPr>
          <w:rFonts w:ascii="Times New Roman" w:eastAsia="Calibri" w:hAnsi="Times New Roman" w:cs="Times New Roman"/>
          <w:sz w:val="28"/>
          <w:szCs w:val="28"/>
        </w:rPr>
        <w:t>от 28.11.2024 № 3885)</w:t>
      </w:r>
      <w:r w:rsidRPr="003F4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4CAE">
        <w:rPr>
          <w:rFonts w:ascii="Times New Roman" w:hAnsi="Times New Roman" w:cs="Times New Roman"/>
          <w:color w:val="000000"/>
          <w:sz w:val="28"/>
          <w:szCs w:val="28"/>
        </w:rPr>
        <w:t>разработан в целях приведения нормативно-правового акта в соответствие с действующим законодательством</w:t>
      </w:r>
      <w:r w:rsidRPr="00AF5C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59D98D" w14:textId="77777777" w:rsidR="004324AC" w:rsidRPr="00254AEF" w:rsidRDefault="004324AC" w:rsidP="004324A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EF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Правоотношения, регулируемые настоящим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254AEF">
        <w:rPr>
          <w:rFonts w:ascii="Times New Roman" w:hAnsi="Times New Roman" w:cs="Times New Roman"/>
          <w:color w:val="000000"/>
          <w:sz w:val="28"/>
          <w:szCs w:val="28"/>
        </w:rPr>
        <w:t>, не влияют на состояние конкуренции.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125CB"/>
    <w:rsid w:val="00070447"/>
    <w:rsid w:val="00072996"/>
    <w:rsid w:val="000B2C37"/>
    <w:rsid w:val="000D5ADA"/>
    <w:rsid w:val="00147790"/>
    <w:rsid w:val="001D51F3"/>
    <w:rsid w:val="00205CFE"/>
    <w:rsid w:val="00216275"/>
    <w:rsid w:val="0029578B"/>
    <w:rsid w:val="00295BE6"/>
    <w:rsid w:val="002F6B9B"/>
    <w:rsid w:val="00314ABB"/>
    <w:rsid w:val="00345D2B"/>
    <w:rsid w:val="00392934"/>
    <w:rsid w:val="003E57A0"/>
    <w:rsid w:val="003F4CAE"/>
    <w:rsid w:val="00404C5B"/>
    <w:rsid w:val="00423E6E"/>
    <w:rsid w:val="004324AC"/>
    <w:rsid w:val="00466042"/>
    <w:rsid w:val="004732C3"/>
    <w:rsid w:val="00577EFD"/>
    <w:rsid w:val="00656EED"/>
    <w:rsid w:val="006F3CBF"/>
    <w:rsid w:val="007176DC"/>
    <w:rsid w:val="00804FEE"/>
    <w:rsid w:val="008C2197"/>
    <w:rsid w:val="008C63F1"/>
    <w:rsid w:val="008E6114"/>
    <w:rsid w:val="00925CDA"/>
    <w:rsid w:val="00991CCC"/>
    <w:rsid w:val="009A7E5D"/>
    <w:rsid w:val="009B465E"/>
    <w:rsid w:val="009E4BCD"/>
    <w:rsid w:val="00A730D0"/>
    <w:rsid w:val="00AB16D7"/>
    <w:rsid w:val="00AF5C45"/>
    <w:rsid w:val="00C51055"/>
    <w:rsid w:val="00CF2EF9"/>
    <w:rsid w:val="00CF3D45"/>
    <w:rsid w:val="00D40F50"/>
    <w:rsid w:val="00D82822"/>
    <w:rsid w:val="00D93B0C"/>
    <w:rsid w:val="00DC2E04"/>
    <w:rsid w:val="00E9383A"/>
    <w:rsid w:val="00EB45C7"/>
    <w:rsid w:val="00FF1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  <w:style w:type="paragraph" w:customStyle="1" w:styleId="ConsPlusNonformat">
    <w:name w:val="ConsPlusNonformat"/>
    <w:rsid w:val="00432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  <w:style w:type="paragraph" w:customStyle="1" w:styleId="ConsPlusNonformat">
    <w:name w:val="ConsPlusNonformat"/>
    <w:rsid w:val="00432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Ляменкова Вера Владимировна</cp:lastModifiedBy>
  <cp:revision>2</cp:revision>
  <dcterms:created xsi:type="dcterms:W3CDTF">2026-05-21T11:29:00Z</dcterms:created>
  <dcterms:modified xsi:type="dcterms:W3CDTF">2026-05-21T11:29:00Z</dcterms:modified>
</cp:coreProperties>
</file>