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D488A" w14:textId="77777777"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Уведомление</w:t>
      </w:r>
    </w:p>
    <w:p w14:paraId="1364B9DE" w14:textId="77777777"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о проведении общественного обсуждения проектов муниципальных правовых актов администрации города Мурманска</w:t>
      </w:r>
    </w:p>
    <w:p w14:paraId="1A3B240F" w14:textId="77777777"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9E325F1" w14:textId="01A7FF8A" w:rsidR="00991CCC" w:rsidRPr="00237FEE" w:rsidRDefault="00991CCC" w:rsidP="00FE7FFD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7FEE">
        <w:rPr>
          <w:rFonts w:ascii="Times New Roman" w:eastAsia="Calibri" w:hAnsi="Times New Roman" w:cs="Times New Roman"/>
          <w:sz w:val="28"/>
          <w:szCs w:val="28"/>
        </w:rPr>
        <w:t xml:space="preserve">Настоящим </w:t>
      </w:r>
      <w:r w:rsidRPr="00237FEE">
        <w:rPr>
          <w:rFonts w:ascii="Times New Roman" w:eastAsia="Calibri" w:hAnsi="Times New Roman" w:cs="Times New Roman"/>
          <w:sz w:val="28"/>
          <w:szCs w:val="28"/>
          <w:u w:val="single"/>
        </w:rPr>
        <w:t>комитет имущественных отношений города Мурманска</w:t>
      </w:r>
      <w:r w:rsidRPr="00237FEE">
        <w:rPr>
          <w:rFonts w:ascii="Times New Roman" w:eastAsia="Calibri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проекта постановления                       </w:t>
      </w:r>
      <w:r w:rsidR="00FE7FFD" w:rsidRPr="00237FEE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города Мурманска </w:t>
      </w:r>
      <w:r w:rsidR="00237FEE" w:rsidRPr="00237FEE">
        <w:rPr>
          <w:rFonts w:ascii="Times New Roman" w:hAnsi="Times New Roman" w:cs="Times New Roman"/>
          <w:sz w:val="28"/>
          <w:szCs w:val="28"/>
        </w:rPr>
        <w:t xml:space="preserve">от 18.06.2012 № 1347 «Об утверждении административного регламента предоставления муниципальной услуги «Оформление договоров купли-продажи находящихся в муниципальной собственности города Мурманска освободившихся комнат в коммунальных квартирах» (в ред. постановлений от 26.07.2012 № 1750, от 29.05.2013 № 1271, от 06.05.2014 № 1317, от 02.07.2015 </w:t>
      </w:r>
      <w:r w:rsidR="00237FEE">
        <w:rPr>
          <w:rFonts w:ascii="Times New Roman" w:hAnsi="Times New Roman" w:cs="Times New Roman"/>
          <w:sz w:val="28"/>
          <w:szCs w:val="28"/>
        </w:rPr>
        <w:br/>
      </w:r>
      <w:r w:rsidR="00237FEE" w:rsidRPr="00237FEE">
        <w:rPr>
          <w:rFonts w:ascii="Times New Roman" w:hAnsi="Times New Roman" w:cs="Times New Roman"/>
          <w:sz w:val="28"/>
          <w:szCs w:val="28"/>
        </w:rPr>
        <w:t xml:space="preserve">№ 1789, от 04.07.2017 № 2177, от 19.12.2018 № 4413, от 22.03.2019 № 1045, </w:t>
      </w:r>
      <w:r w:rsidR="00237FEE">
        <w:rPr>
          <w:rFonts w:ascii="Times New Roman" w:hAnsi="Times New Roman" w:cs="Times New Roman"/>
          <w:sz w:val="28"/>
          <w:szCs w:val="28"/>
        </w:rPr>
        <w:br/>
      </w:r>
      <w:r w:rsidR="00237FEE" w:rsidRPr="00237FEE">
        <w:rPr>
          <w:rFonts w:ascii="Times New Roman" w:hAnsi="Times New Roman" w:cs="Times New Roman"/>
          <w:sz w:val="28"/>
          <w:szCs w:val="28"/>
        </w:rPr>
        <w:t>от 09.09.2020 № 2100)</w:t>
      </w:r>
      <w:r w:rsidR="002047CE">
        <w:rPr>
          <w:rFonts w:ascii="Times New Roman" w:hAnsi="Times New Roman" w:cs="Times New Roman"/>
          <w:sz w:val="28"/>
          <w:szCs w:val="28"/>
        </w:rPr>
        <w:t>»</w:t>
      </w:r>
      <w:r w:rsidRPr="00237FE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9B2B694" w14:textId="77777777" w:rsidR="00FE7FFD" w:rsidRDefault="00FE7FFD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7F199A7A" w14:textId="3CF54DB4" w:rsidR="002F6B9B" w:rsidRPr="002F6B9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2F6B9B">
        <w:rPr>
          <w:rFonts w:ascii="Times New Roman" w:eastAsia="Calibri" w:hAnsi="Times New Roman" w:cs="Times New Roman"/>
          <w:sz w:val="28"/>
          <w:szCs w:val="28"/>
          <w:u w:val="single"/>
        </w:rPr>
        <w:t>Замечания и предложения принимаются по адресу:</w:t>
      </w:r>
    </w:p>
    <w:p w14:paraId="1448482A" w14:textId="77777777" w:rsidR="002F6B9B" w:rsidRPr="002F6B9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B9B">
        <w:rPr>
          <w:rFonts w:ascii="Times New Roman" w:eastAsia="Calibri" w:hAnsi="Times New Roman" w:cs="Times New Roman"/>
          <w:sz w:val="28"/>
          <w:szCs w:val="28"/>
        </w:rPr>
        <w:t>183038, г. Мурманск, ул. Комсомольская, д. 10 (комитет имущественных отношений города Мурманска),</w:t>
      </w:r>
    </w:p>
    <w:p w14:paraId="340520E4" w14:textId="77777777" w:rsidR="002F6B9B" w:rsidRPr="002F6B9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2F6B9B">
        <w:rPr>
          <w:rFonts w:ascii="Times New Roman" w:eastAsia="Calibri" w:hAnsi="Times New Roman" w:cs="Times New Roman"/>
          <w:sz w:val="28"/>
          <w:szCs w:val="28"/>
        </w:rPr>
        <w:t xml:space="preserve">в том числе по адресу электронной почты: </w:t>
      </w:r>
      <w:hyperlink r:id="rId4" w:history="1">
        <w:r w:rsidRPr="002F6B9B">
          <w:rPr>
            <w:rStyle w:val="a3"/>
            <w:rFonts w:eastAsia="Calibri"/>
            <w:sz w:val="28"/>
            <w:szCs w:val="28"/>
          </w:rPr>
          <w:t>kio@citymurmansk.ru</w:t>
        </w:r>
      </w:hyperlink>
      <w:r w:rsidRPr="002F6B9B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</w:p>
    <w:p w14:paraId="43CB960E" w14:textId="77777777" w:rsidR="002F6B9B" w:rsidRPr="002F6B9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74487F02" w14:textId="4757FDF8" w:rsidR="002F6B9B" w:rsidRPr="00A86E7E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B9B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Сроки приема замечаний и </w:t>
      </w:r>
      <w:r w:rsidRPr="00045070">
        <w:rPr>
          <w:rFonts w:ascii="Times New Roman" w:eastAsia="Calibri" w:hAnsi="Times New Roman" w:cs="Times New Roman"/>
          <w:sz w:val="28"/>
          <w:szCs w:val="28"/>
          <w:u w:val="single"/>
        </w:rPr>
        <w:t>предложений</w:t>
      </w:r>
      <w:r w:rsidRPr="00A86E7E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 w:rsidRPr="00A86E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Hlk223700593"/>
      <w:r w:rsidRPr="00A86E7E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045070" w:rsidRPr="00A86E7E">
        <w:rPr>
          <w:rFonts w:ascii="Times New Roman" w:eastAsia="Calibri" w:hAnsi="Times New Roman" w:cs="Times New Roman"/>
          <w:sz w:val="28"/>
          <w:szCs w:val="28"/>
        </w:rPr>
        <w:t>22</w:t>
      </w:r>
      <w:r w:rsidRPr="00A86E7E">
        <w:rPr>
          <w:rFonts w:ascii="Times New Roman" w:eastAsia="Calibri" w:hAnsi="Times New Roman" w:cs="Times New Roman"/>
          <w:sz w:val="28"/>
          <w:szCs w:val="28"/>
        </w:rPr>
        <w:t xml:space="preserve">.05.2026 по </w:t>
      </w:r>
      <w:r w:rsidR="00045070" w:rsidRPr="00A86E7E">
        <w:rPr>
          <w:rFonts w:ascii="Times New Roman" w:eastAsia="Calibri" w:hAnsi="Times New Roman" w:cs="Times New Roman"/>
          <w:sz w:val="28"/>
          <w:szCs w:val="28"/>
        </w:rPr>
        <w:t>05</w:t>
      </w:r>
      <w:r w:rsidRPr="00A86E7E">
        <w:rPr>
          <w:rFonts w:ascii="Times New Roman" w:eastAsia="Calibri" w:hAnsi="Times New Roman" w:cs="Times New Roman"/>
          <w:sz w:val="28"/>
          <w:szCs w:val="28"/>
        </w:rPr>
        <w:t>.</w:t>
      </w:r>
      <w:r w:rsidR="00045070" w:rsidRPr="00A86E7E">
        <w:rPr>
          <w:rFonts w:ascii="Times New Roman" w:eastAsia="Calibri" w:hAnsi="Times New Roman" w:cs="Times New Roman"/>
          <w:sz w:val="28"/>
          <w:szCs w:val="28"/>
        </w:rPr>
        <w:t>06</w:t>
      </w:r>
      <w:r w:rsidRPr="00A86E7E">
        <w:rPr>
          <w:rFonts w:ascii="Times New Roman" w:eastAsia="Calibri" w:hAnsi="Times New Roman" w:cs="Times New Roman"/>
          <w:sz w:val="28"/>
          <w:szCs w:val="28"/>
        </w:rPr>
        <w:t>.2026.</w:t>
      </w:r>
      <w:bookmarkEnd w:id="0"/>
    </w:p>
    <w:p w14:paraId="1C3D6D75" w14:textId="77777777" w:rsidR="002F6B9B" w:rsidRPr="00A86E7E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B9CF38C" w14:textId="6DA25FE8" w:rsidR="002F6B9B" w:rsidRPr="00A86E7E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6E7E">
        <w:rPr>
          <w:rFonts w:ascii="Times New Roman" w:eastAsia="Calibri" w:hAnsi="Times New Roman" w:cs="Times New Roman"/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Pr="00A86E7E">
          <w:rPr>
            <w:rStyle w:val="a3"/>
            <w:rFonts w:eastAsia="Calibri"/>
            <w:sz w:val="28"/>
            <w:szCs w:val="28"/>
          </w:rPr>
          <w:t>www.citymurmansk.ru</w:t>
        </w:r>
      </w:hyperlink>
      <w:r w:rsidRPr="00A86E7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A86E7E">
        <w:rPr>
          <w:rFonts w:ascii="Times New Roman" w:eastAsia="Calibri" w:hAnsi="Times New Roman" w:cs="Times New Roman"/>
          <w:sz w:val="28"/>
          <w:szCs w:val="28"/>
        </w:rPr>
        <w:t xml:space="preserve">не позднее </w:t>
      </w:r>
      <w:r w:rsidR="00045070" w:rsidRPr="00A86E7E">
        <w:rPr>
          <w:rFonts w:ascii="Times New Roman" w:eastAsia="Calibri" w:hAnsi="Times New Roman" w:cs="Times New Roman"/>
          <w:sz w:val="28"/>
          <w:szCs w:val="28"/>
        </w:rPr>
        <w:t>08</w:t>
      </w:r>
      <w:r w:rsidRPr="00A86E7E">
        <w:rPr>
          <w:rFonts w:ascii="Times New Roman" w:eastAsia="Calibri" w:hAnsi="Times New Roman" w:cs="Times New Roman"/>
          <w:sz w:val="28"/>
          <w:szCs w:val="28"/>
        </w:rPr>
        <w:t>.</w:t>
      </w:r>
      <w:r w:rsidR="00045070" w:rsidRPr="00A86E7E">
        <w:rPr>
          <w:rFonts w:ascii="Times New Roman" w:eastAsia="Calibri" w:hAnsi="Times New Roman" w:cs="Times New Roman"/>
          <w:sz w:val="28"/>
          <w:szCs w:val="28"/>
        </w:rPr>
        <w:t>06</w:t>
      </w:r>
      <w:r w:rsidRPr="00A86E7E">
        <w:rPr>
          <w:rFonts w:ascii="Times New Roman" w:eastAsia="Calibri" w:hAnsi="Times New Roman" w:cs="Times New Roman"/>
          <w:sz w:val="28"/>
          <w:szCs w:val="28"/>
        </w:rPr>
        <w:t>.2026.</w:t>
      </w:r>
    </w:p>
    <w:p w14:paraId="4F383E17" w14:textId="77777777" w:rsidR="002F6B9B" w:rsidRPr="00A86E7E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BB2D87D" w14:textId="77777777" w:rsidR="002F6B9B" w:rsidRPr="00A86E7E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6E7E">
        <w:rPr>
          <w:rFonts w:ascii="Times New Roman" w:eastAsia="Calibri" w:hAnsi="Times New Roman" w:cs="Times New Roman"/>
          <w:sz w:val="28"/>
          <w:szCs w:val="28"/>
        </w:rPr>
        <w:t>Примечание:</w:t>
      </w:r>
    </w:p>
    <w:p w14:paraId="57280EF9" w14:textId="77777777" w:rsidR="002F6B9B" w:rsidRPr="00A86E7E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6E7E">
        <w:rPr>
          <w:rFonts w:ascii="Times New Roman" w:eastAsia="Calibri" w:hAnsi="Times New Roman" w:cs="Times New Roman"/>
          <w:sz w:val="28"/>
          <w:szCs w:val="28"/>
        </w:rPr>
        <w:t>Указанный проект постановления администрации города Мурманска также размещен для публичного обсуждения и проведения независимой экспертизы, независимой антикоррупционной экспертизы.</w:t>
      </w:r>
    </w:p>
    <w:p w14:paraId="36D33EF3" w14:textId="392DD303" w:rsidR="002F6B9B" w:rsidRPr="00045070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6E7E">
        <w:rPr>
          <w:rFonts w:ascii="Times New Roman" w:eastAsia="Calibri" w:hAnsi="Times New Roman" w:cs="Times New Roman"/>
          <w:sz w:val="28"/>
          <w:szCs w:val="28"/>
        </w:rPr>
        <w:t xml:space="preserve">Заключения по результатам независимой антикоррупционной экспертизы проекта НПА принимаются с </w:t>
      </w:r>
      <w:r w:rsidR="00045070" w:rsidRPr="00A86E7E">
        <w:rPr>
          <w:rFonts w:ascii="Times New Roman" w:eastAsia="Calibri" w:hAnsi="Times New Roman" w:cs="Times New Roman"/>
          <w:sz w:val="28"/>
          <w:szCs w:val="28"/>
        </w:rPr>
        <w:t>22</w:t>
      </w:r>
      <w:r w:rsidRPr="00A86E7E">
        <w:rPr>
          <w:rFonts w:ascii="Times New Roman" w:eastAsia="Calibri" w:hAnsi="Times New Roman" w:cs="Times New Roman"/>
          <w:sz w:val="28"/>
          <w:szCs w:val="28"/>
        </w:rPr>
        <w:t xml:space="preserve">.05.2026 по </w:t>
      </w:r>
      <w:r w:rsidR="00045070" w:rsidRPr="00A86E7E">
        <w:rPr>
          <w:rFonts w:ascii="Times New Roman" w:eastAsia="Calibri" w:hAnsi="Times New Roman" w:cs="Times New Roman"/>
          <w:sz w:val="28"/>
          <w:szCs w:val="28"/>
        </w:rPr>
        <w:t>05</w:t>
      </w:r>
      <w:r w:rsidRPr="00A86E7E">
        <w:rPr>
          <w:rFonts w:ascii="Times New Roman" w:eastAsia="Calibri" w:hAnsi="Times New Roman" w:cs="Times New Roman"/>
          <w:sz w:val="28"/>
          <w:szCs w:val="28"/>
        </w:rPr>
        <w:t>.0</w:t>
      </w:r>
      <w:r w:rsidR="00045070" w:rsidRPr="00A86E7E">
        <w:rPr>
          <w:rFonts w:ascii="Times New Roman" w:eastAsia="Calibri" w:hAnsi="Times New Roman" w:cs="Times New Roman"/>
          <w:sz w:val="28"/>
          <w:szCs w:val="28"/>
        </w:rPr>
        <w:t>6</w:t>
      </w:r>
      <w:r w:rsidRPr="00A86E7E">
        <w:rPr>
          <w:rFonts w:ascii="Times New Roman" w:eastAsia="Calibri" w:hAnsi="Times New Roman" w:cs="Times New Roman"/>
          <w:sz w:val="28"/>
          <w:szCs w:val="28"/>
        </w:rPr>
        <w:t>.2026.</w:t>
      </w:r>
    </w:p>
    <w:p w14:paraId="6122B79B" w14:textId="77777777" w:rsidR="002F6B9B" w:rsidRPr="002F6B9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5070">
        <w:rPr>
          <w:rFonts w:ascii="Times New Roman" w:eastAsia="Calibri" w:hAnsi="Times New Roman" w:cs="Times New Roman"/>
          <w:sz w:val="28"/>
          <w:szCs w:val="28"/>
        </w:rPr>
        <w:t>Замечания и предложения принимаются</w:t>
      </w:r>
      <w:r w:rsidRPr="002F6B9B">
        <w:rPr>
          <w:rFonts w:ascii="Times New Roman" w:eastAsia="Calibri" w:hAnsi="Times New Roman" w:cs="Times New Roman"/>
          <w:sz w:val="28"/>
          <w:szCs w:val="28"/>
        </w:rPr>
        <w:t xml:space="preserve"> по вышеуказанному почтовому и электронному адресу. </w:t>
      </w:r>
    </w:p>
    <w:p w14:paraId="751CD275" w14:textId="77777777" w:rsidR="00991CCC" w:rsidRPr="000B2C37" w:rsidRDefault="00991CCC" w:rsidP="000B2C3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DC2B661" w14:textId="77777777" w:rsidR="00404C5B" w:rsidRPr="000B2C37" w:rsidRDefault="00404C5B" w:rsidP="000B2C3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1DBAC62" w14:textId="77777777" w:rsidR="008E6114" w:rsidRDefault="008E6114"/>
    <w:p w14:paraId="43712343" w14:textId="77777777" w:rsidR="008E6114" w:rsidRDefault="008E6114"/>
    <w:p w14:paraId="66629E40" w14:textId="77777777" w:rsidR="008E6114" w:rsidRDefault="008E6114"/>
    <w:p w14:paraId="705DE014" w14:textId="77777777" w:rsidR="008E6114" w:rsidRDefault="008E6114"/>
    <w:p w14:paraId="5C6A4F82" w14:textId="77777777" w:rsidR="008E6114" w:rsidRDefault="008E6114"/>
    <w:sectPr w:rsidR="008E6114" w:rsidSect="00991CC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1F3"/>
    <w:rsid w:val="000125CB"/>
    <w:rsid w:val="00045070"/>
    <w:rsid w:val="00070447"/>
    <w:rsid w:val="00072996"/>
    <w:rsid w:val="000B2C37"/>
    <w:rsid w:val="000D5ADA"/>
    <w:rsid w:val="00147790"/>
    <w:rsid w:val="001D51F3"/>
    <w:rsid w:val="002047CE"/>
    <w:rsid w:val="00205CFE"/>
    <w:rsid w:val="0020624C"/>
    <w:rsid w:val="00216275"/>
    <w:rsid w:val="00237FEE"/>
    <w:rsid w:val="0029578B"/>
    <w:rsid w:val="00295BE6"/>
    <w:rsid w:val="002F6B9B"/>
    <w:rsid w:val="00345D2B"/>
    <w:rsid w:val="003E57A0"/>
    <w:rsid w:val="00404C5B"/>
    <w:rsid w:val="00466042"/>
    <w:rsid w:val="00577EFD"/>
    <w:rsid w:val="00656EED"/>
    <w:rsid w:val="006F3CBF"/>
    <w:rsid w:val="007176DC"/>
    <w:rsid w:val="00804FEE"/>
    <w:rsid w:val="008C2197"/>
    <w:rsid w:val="008C63F1"/>
    <w:rsid w:val="008E6114"/>
    <w:rsid w:val="009208CD"/>
    <w:rsid w:val="00925CDA"/>
    <w:rsid w:val="00991CCC"/>
    <w:rsid w:val="009A7E5D"/>
    <w:rsid w:val="009B465E"/>
    <w:rsid w:val="00A730D0"/>
    <w:rsid w:val="00A86E7E"/>
    <w:rsid w:val="00AB16D7"/>
    <w:rsid w:val="00B05CBB"/>
    <w:rsid w:val="00CF2EF9"/>
    <w:rsid w:val="00CF3D45"/>
    <w:rsid w:val="00D40F50"/>
    <w:rsid w:val="00D93B0C"/>
    <w:rsid w:val="00DC2E04"/>
    <w:rsid w:val="00E9383A"/>
    <w:rsid w:val="00EB45C7"/>
    <w:rsid w:val="00FE7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0B638"/>
  <w15:docId w15:val="{4DA5D4A7-447F-4409-8CD7-A82E5BFC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0B2C37"/>
    <w:rPr>
      <w:rFonts w:ascii="Times New Roman" w:hAnsi="Times New Roman" w:cs="Times New Roman" w:hint="default"/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2F6B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7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hyperlink" Target="mailto:kio@citymurmansk.ru______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Кучина Ольга Владимировна</dc:creator>
  <cp:lastModifiedBy>Кузнецова Ольга Анатольевна</cp:lastModifiedBy>
  <cp:revision>9</cp:revision>
  <dcterms:created xsi:type="dcterms:W3CDTF">2026-05-12T12:56:00Z</dcterms:created>
  <dcterms:modified xsi:type="dcterms:W3CDTF">2026-05-21T14:10:00Z</dcterms:modified>
</cp:coreProperties>
</file>