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11EC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77B66D43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2C8A9E26" w14:textId="77777777" w:rsidR="00732DEE" w:rsidRPr="006C3D51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>в рамках анализа нормативно правового акта на соответствие его антимонопольному законодательству</w:t>
      </w:r>
    </w:p>
    <w:p w14:paraId="5CE1E68E" w14:textId="77777777" w:rsidR="006C3D51" w:rsidRPr="006C3D51" w:rsidRDefault="006C3D51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6ABC0" w14:textId="5C26B126" w:rsidR="002F0C6A" w:rsidRPr="00BB14F1" w:rsidRDefault="00732DEE" w:rsidP="0098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CB1F80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BB14F1" w:rsidRPr="00CB1F80">
        <w:rPr>
          <w:rFonts w:ascii="Times New Roman" w:hAnsi="Times New Roman" w:cs="Times New Roman"/>
          <w:sz w:val="28"/>
          <w:szCs w:val="28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904C1" w:rsidRPr="00CB1F80">
        <w:rPr>
          <w:rFonts w:ascii="Times New Roman" w:hAnsi="Times New Roman" w:cs="Times New Roman"/>
          <w:sz w:val="28"/>
          <w:szCs w:val="28"/>
        </w:rPr>
        <w:t xml:space="preserve"> </w:t>
      </w:r>
      <w:r w:rsidR="008904C1" w:rsidRPr="008904C1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Мурманска </w:t>
      </w:r>
      <w:r w:rsidR="00654870" w:rsidRPr="00654870">
        <w:rPr>
          <w:rFonts w:ascii="Times New Roman" w:hAnsi="Times New Roman" w:cs="Times New Roman"/>
          <w:sz w:val="28"/>
          <w:szCs w:val="28"/>
        </w:rPr>
        <w:t>«</w:t>
      </w:r>
      <w:r w:rsidR="00CB1F80" w:rsidRPr="00CB1F80">
        <w:rPr>
          <w:rFonts w:ascii="Times New Roman" w:hAnsi="Times New Roman" w:cs="Times New Roman"/>
          <w:sz w:val="28"/>
          <w:szCs w:val="28"/>
        </w:rPr>
        <w:t>О внесении изменений в приложение к решению Совета депутатов города Мурманска от 22.06.2012 № 51-684 «Об утверждении порядка определения арендной платы за пользование муниципальным имуществом города Мурманска» (в редакции решения Совета депутатов города Мурманска от 02.09.2025 № 13-242)»</w:t>
      </w:r>
      <w:r w:rsidR="00654870" w:rsidRPr="00654870">
        <w:rPr>
          <w:rFonts w:ascii="Times New Roman" w:hAnsi="Times New Roman" w:cs="Times New Roman"/>
          <w:sz w:val="28"/>
          <w:szCs w:val="28"/>
        </w:rPr>
        <w:t>.</w:t>
      </w:r>
    </w:p>
    <w:p w14:paraId="5507E09B" w14:textId="77777777" w:rsidR="00A91EE5" w:rsidRPr="006C3D5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07DD1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51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072776CC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5289C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0F39A80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AF253" w14:textId="161294CC" w:rsidR="006D38FD" w:rsidRPr="0032458C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</w:t>
      </w:r>
      <w:r w:rsidR="00543DE8" w:rsidRPr="0032458C">
        <w:rPr>
          <w:rFonts w:ascii="Times New Roman" w:hAnsi="Times New Roman" w:cs="Times New Roman"/>
          <w:sz w:val="28"/>
          <w:szCs w:val="28"/>
        </w:rPr>
        <w:t xml:space="preserve">с </w:t>
      </w:r>
      <w:r w:rsidR="00CB1F80">
        <w:rPr>
          <w:rFonts w:ascii="Times New Roman" w:hAnsi="Times New Roman" w:cs="Times New Roman"/>
          <w:sz w:val="28"/>
          <w:szCs w:val="28"/>
        </w:rPr>
        <w:t>18</w:t>
      </w:r>
      <w:r w:rsidR="00CB1F80" w:rsidRPr="00FC0F20">
        <w:rPr>
          <w:rFonts w:ascii="Times New Roman" w:hAnsi="Times New Roman" w:cs="Times New Roman"/>
          <w:sz w:val="28"/>
          <w:szCs w:val="28"/>
        </w:rPr>
        <w:t>.</w:t>
      </w:r>
      <w:r w:rsidR="00CB1F80">
        <w:rPr>
          <w:rFonts w:ascii="Times New Roman" w:hAnsi="Times New Roman" w:cs="Times New Roman"/>
          <w:sz w:val="28"/>
          <w:szCs w:val="28"/>
        </w:rPr>
        <w:t>04</w:t>
      </w:r>
      <w:r w:rsidR="00CB1F80" w:rsidRPr="00FC0F20">
        <w:rPr>
          <w:rFonts w:ascii="Times New Roman" w:hAnsi="Times New Roman" w:cs="Times New Roman"/>
          <w:sz w:val="28"/>
          <w:szCs w:val="28"/>
        </w:rPr>
        <w:t>.202</w:t>
      </w:r>
      <w:r w:rsidR="00CB1F80">
        <w:rPr>
          <w:rFonts w:ascii="Times New Roman" w:hAnsi="Times New Roman" w:cs="Times New Roman"/>
          <w:sz w:val="28"/>
          <w:szCs w:val="28"/>
        </w:rPr>
        <w:t>6</w:t>
      </w:r>
      <w:r w:rsidR="00CB1F80" w:rsidRPr="00FC0F20">
        <w:rPr>
          <w:rFonts w:ascii="Times New Roman" w:hAnsi="Times New Roman" w:cs="Times New Roman"/>
          <w:sz w:val="28"/>
          <w:szCs w:val="28"/>
        </w:rPr>
        <w:t xml:space="preserve"> по </w:t>
      </w:r>
      <w:r w:rsidR="00CB1F80">
        <w:rPr>
          <w:rFonts w:ascii="Times New Roman" w:hAnsi="Times New Roman" w:cs="Times New Roman"/>
          <w:sz w:val="28"/>
          <w:szCs w:val="28"/>
        </w:rPr>
        <w:t>20</w:t>
      </w:r>
      <w:r w:rsidR="00CB1F80" w:rsidRPr="00FC0F20">
        <w:rPr>
          <w:rFonts w:ascii="Times New Roman" w:hAnsi="Times New Roman" w:cs="Times New Roman"/>
          <w:sz w:val="28"/>
          <w:szCs w:val="28"/>
        </w:rPr>
        <w:t>.</w:t>
      </w:r>
      <w:r w:rsidR="00CB1F80">
        <w:rPr>
          <w:rFonts w:ascii="Times New Roman" w:hAnsi="Times New Roman" w:cs="Times New Roman"/>
          <w:sz w:val="28"/>
          <w:szCs w:val="28"/>
        </w:rPr>
        <w:t>04</w:t>
      </w:r>
      <w:r w:rsidR="00CB1F80" w:rsidRPr="00FC0F20">
        <w:rPr>
          <w:rFonts w:ascii="Times New Roman" w:hAnsi="Times New Roman" w:cs="Times New Roman"/>
          <w:sz w:val="28"/>
          <w:szCs w:val="28"/>
        </w:rPr>
        <w:t>.202</w:t>
      </w:r>
      <w:r w:rsidR="00CB1F80">
        <w:rPr>
          <w:rFonts w:ascii="Times New Roman" w:hAnsi="Times New Roman" w:cs="Times New Roman"/>
          <w:sz w:val="28"/>
          <w:szCs w:val="28"/>
        </w:rPr>
        <w:t>6</w:t>
      </w:r>
      <w:r w:rsidR="00CB1F80" w:rsidRPr="00FC0F20">
        <w:rPr>
          <w:rFonts w:ascii="Times New Roman" w:hAnsi="Times New Roman" w:cs="Times New Roman"/>
          <w:sz w:val="28"/>
          <w:szCs w:val="28"/>
        </w:rPr>
        <w:t>.</w:t>
      </w:r>
    </w:p>
    <w:p w14:paraId="63AF1B1D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013E1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7919B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99AC3F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EE"/>
    <w:rsid w:val="00030CB6"/>
    <w:rsid w:val="0012224F"/>
    <w:rsid w:val="00131108"/>
    <w:rsid w:val="001943CA"/>
    <w:rsid w:val="002F0C6A"/>
    <w:rsid w:val="0032458C"/>
    <w:rsid w:val="003366D3"/>
    <w:rsid w:val="00395BC1"/>
    <w:rsid w:val="00397C24"/>
    <w:rsid w:val="003E31E3"/>
    <w:rsid w:val="003E582B"/>
    <w:rsid w:val="004632B4"/>
    <w:rsid w:val="00464849"/>
    <w:rsid w:val="0049470B"/>
    <w:rsid w:val="00541A96"/>
    <w:rsid w:val="00543DE8"/>
    <w:rsid w:val="00622049"/>
    <w:rsid w:val="00623F1F"/>
    <w:rsid w:val="00632C2E"/>
    <w:rsid w:val="00633398"/>
    <w:rsid w:val="00654870"/>
    <w:rsid w:val="006C3D51"/>
    <w:rsid w:val="006D38FD"/>
    <w:rsid w:val="00707FF4"/>
    <w:rsid w:val="00710D78"/>
    <w:rsid w:val="00722A78"/>
    <w:rsid w:val="00732DEE"/>
    <w:rsid w:val="00767FF6"/>
    <w:rsid w:val="00781FAA"/>
    <w:rsid w:val="00792BE0"/>
    <w:rsid w:val="007A689F"/>
    <w:rsid w:val="00867A71"/>
    <w:rsid w:val="00873F15"/>
    <w:rsid w:val="008904C1"/>
    <w:rsid w:val="008B2F3F"/>
    <w:rsid w:val="008C5E8C"/>
    <w:rsid w:val="008D3A9B"/>
    <w:rsid w:val="008F4CB3"/>
    <w:rsid w:val="00983732"/>
    <w:rsid w:val="00997959"/>
    <w:rsid w:val="00A00708"/>
    <w:rsid w:val="00A91EE5"/>
    <w:rsid w:val="00B13F57"/>
    <w:rsid w:val="00B232C4"/>
    <w:rsid w:val="00BB14F1"/>
    <w:rsid w:val="00BE5F07"/>
    <w:rsid w:val="00BE7E77"/>
    <w:rsid w:val="00C72D3F"/>
    <w:rsid w:val="00CB1F80"/>
    <w:rsid w:val="00D052BD"/>
    <w:rsid w:val="00D45C80"/>
    <w:rsid w:val="00D6036E"/>
    <w:rsid w:val="00D61820"/>
    <w:rsid w:val="00DB521D"/>
    <w:rsid w:val="00DD18E8"/>
    <w:rsid w:val="00E11722"/>
    <w:rsid w:val="00E64784"/>
    <w:rsid w:val="00EE3F7C"/>
    <w:rsid w:val="00F621B9"/>
    <w:rsid w:val="00FC02E5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DA37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CB1F8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F80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rsid w:val="00CB1F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_Данилина Юлия Александровна</cp:lastModifiedBy>
  <cp:revision>5</cp:revision>
  <cp:lastPrinted>2026-04-17T13:26:00Z</cp:lastPrinted>
  <dcterms:created xsi:type="dcterms:W3CDTF">2026-04-17T13:13:00Z</dcterms:created>
  <dcterms:modified xsi:type="dcterms:W3CDTF">2026-04-17T14:01:00Z</dcterms:modified>
</cp:coreProperties>
</file>