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C77" w14:textId="77777777" w:rsidR="00B920D2" w:rsidRPr="00BD4D54" w:rsidRDefault="00B920D2" w:rsidP="00B920D2">
      <w:pPr>
        <w:jc w:val="both"/>
        <w:rPr>
          <w:sz w:val="2"/>
          <w:szCs w:val="2"/>
          <w:lang w:val="en-US"/>
        </w:rPr>
      </w:pP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920D2" w14:paraId="4F4F2F23" w14:textId="77777777" w:rsidTr="00B920D2">
        <w:trPr>
          <w:trHeight w:val="2102"/>
        </w:trPr>
        <w:tc>
          <w:tcPr>
            <w:tcW w:w="9640" w:type="dxa"/>
          </w:tcPr>
          <w:p w14:paraId="36139D9D" w14:textId="0A212ABA" w:rsidR="00B920D2" w:rsidRPr="007D6ECA" w:rsidRDefault="00B920D2">
            <w:pPr>
              <w:pStyle w:val="5"/>
              <w:shd w:val="clear" w:color="auto" w:fill="auto"/>
              <w:spacing w:line="240" w:lineRule="auto"/>
              <w:ind w:left="56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C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4D2F73A" wp14:editId="6A52EB7E">
                  <wp:simplePos x="0" y="0"/>
                  <wp:positionH relativeFrom="margin">
                    <wp:posOffset>2737485</wp:posOffset>
                  </wp:positionH>
                  <wp:positionV relativeFrom="paragraph">
                    <wp:posOffset>-469265</wp:posOffset>
                  </wp:positionV>
                  <wp:extent cx="640080" cy="717550"/>
                  <wp:effectExtent l="0" t="0" r="7620" b="635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36DDA9" w14:textId="77777777" w:rsidR="005A5888" w:rsidRPr="007D6ECA" w:rsidRDefault="005A5888">
            <w:pPr>
              <w:jc w:val="center"/>
              <w:rPr>
                <w:b/>
                <w:sz w:val="32"/>
                <w:szCs w:val="32"/>
              </w:rPr>
            </w:pPr>
          </w:p>
          <w:p w14:paraId="6E37279A" w14:textId="6615DFC8" w:rsidR="00B920D2" w:rsidRPr="007D6ECA" w:rsidRDefault="00B920D2">
            <w:pPr>
              <w:jc w:val="center"/>
              <w:rPr>
                <w:b/>
                <w:sz w:val="32"/>
                <w:szCs w:val="32"/>
              </w:rPr>
            </w:pPr>
            <w:r w:rsidRPr="007D6ECA">
              <w:rPr>
                <w:b/>
                <w:sz w:val="32"/>
                <w:szCs w:val="32"/>
              </w:rPr>
              <w:t>АДМИНИСТРАЦИЯ ГОРОДА МУРМАНСКА</w:t>
            </w:r>
          </w:p>
          <w:p w14:paraId="27A3DB94" w14:textId="77777777" w:rsidR="00B920D2" w:rsidRPr="007D6ECA" w:rsidRDefault="00B920D2">
            <w:pPr>
              <w:keepNext/>
              <w:jc w:val="center"/>
              <w:rPr>
                <w:b/>
                <w:sz w:val="32"/>
                <w:szCs w:val="32"/>
              </w:rPr>
            </w:pPr>
            <w:r w:rsidRPr="007D6ECA">
              <w:rPr>
                <w:b/>
                <w:sz w:val="32"/>
                <w:szCs w:val="32"/>
              </w:rPr>
              <w:t xml:space="preserve">КОМИТЕТ ИМУЩЕСТВЕННЫХ ОТНОШЕНИЙ </w:t>
            </w:r>
          </w:p>
          <w:p w14:paraId="542B7868" w14:textId="77777777" w:rsidR="00B920D2" w:rsidRPr="007D6ECA" w:rsidRDefault="00B920D2">
            <w:pPr>
              <w:keepNext/>
              <w:jc w:val="center"/>
              <w:rPr>
                <w:b/>
                <w:sz w:val="32"/>
                <w:szCs w:val="32"/>
              </w:rPr>
            </w:pPr>
            <w:r w:rsidRPr="007D6ECA">
              <w:rPr>
                <w:b/>
                <w:sz w:val="32"/>
                <w:szCs w:val="32"/>
              </w:rPr>
              <w:t>ГОРОДА МУРМАНСКА</w:t>
            </w:r>
          </w:p>
          <w:p w14:paraId="22B71E1A" w14:textId="77777777" w:rsidR="00B920D2" w:rsidRPr="007D6ECA" w:rsidRDefault="00B920D2">
            <w:pPr>
              <w:jc w:val="center"/>
              <w:rPr>
                <w:sz w:val="32"/>
              </w:rPr>
            </w:pPr>
          </w:p>
          <w:p w14:paraId="660A89A2" w14:textId="77777777" w:rsidR="00B920D2" w:rsidRPr="007D6ECA" w:rsidRDefault="00B920D2">
            <w:pPr>
              <w:keepNext/>
              <w:jc w:val="center"/>
              <w:outlineLvl w:val="4"/>
              <w:rPr>
                <w:b/>
                <w:sz w:val="32"/>
              </w:rPr>
            </w:pPr>
            <w:r w:rsidRPr="007D6ECA">
              <w:rPr>
                <w:b/>
                <w:sz w:val="32"/>
              </w:rPr>
              <w:t xml:space="preserve">П Р И К А З </w:t>
            </w:r>
          </w:p>
          <w:p w14:paraId="1B2F968A" w14:textId="0BFAE9D1" w:rsidR="00B920D2" w:rsidRPr="00350677" w:rsidRDefault="00350677">
            <w:pPr>
              <w:jc w:val="both"/>
              <w:rPr>
                <w:lang w:val="en-US"/>
              </w:rPr>
            </w:pPr>
            <w:r w:rsidRPr="007D6ECA">
              <w:rPr>
                <w:lang w:val="en-US"/>
              </w:rPr>
              <w:t>1</w:t>
            </w:r>
            <w:r w:rsidR="009234E0" w:rsidRPr="007D6ECA">
              <w:t>5</w:t>
            </w:r>
            <w:r w:rsidR="00B920D2" w:rsidRPr="007D6ECA">
              <w:t xml:space="preserve"> </w:t>
            </w:r>
            <w:r w:rsidR="009234E0" w:rsidRPr="007D6ECA">
              <w:t>октяб</w:t>
            </w:r>
            <w:r w:rsidR="00B920D2" w:rsidRPr="007D6ECA">
              <w:t>ря 202</w:t>
            </w:r>
            <w:r w:rsidR="009234E0" w:rsidRPr="007D6ECA">
              <w:t>5</w:t>
            </w:r>
            <w:r w:rsidR="00B920D2" w:rsidRPr="007D6ECA">
              <w:t xml:space="preserve"> года                                                               </w:t>
            </w:r>
            <w:r w:rsidRPr="007D6ECA">
              <w:rPr>
                <w:lang w:val="en-US"/>
              </w:rPr>
              <w:t xml:space="preserve">         </w:t>
            </w:r>
            <w:r w:rsidR="00D4272C" w:rsidRPr="007D6ECA">
              <w:t xml:space="preserve"> </w:t>
            </w:r>
            <w:r w:rsidR="00B920D2" w:rsidRPr="007D6ECA">
              <w:t xml:space="preserve"> </w:t>
            </w:r>
            <w:r w:rsidR="00BC7373" w:rsidRPr="007D6ECA">
              <w:t xml:space="preserve">  </w:t>
            </w:r>
            <w:r w:rsidR="00B920D2" w:rsidRPr="007D6ECA">
              <w:t xml:space="preserve">      № </w:t>
            </w:r>
            <w:r w:rsidR="009234E0" w:rsidRPr="007D6ECA">
              <w:t>1136</w:t>
            </w:r>
          </w:p>
          <w:p w14:paraId="0BAEE335" w14:textId="714A6136" w:rsidR="00DB332D" w:rsidRDefault="00DB332D">
            <w:pPr>
              <w:shd w:val="clear" w:color="auto" w:fill="FFFFFF"/>
              <w:ind w:right="-10"/>
              <w:jc w:val="both"/>
              <w:rPr>
                <w:color w:val="auto"/>
                <w:spacing w:val="-4"/>
              </w:rPr>
            </w:pPr>
          </w:p>
        </w:tc>
      </w:tr>
    </w:tbl>
    <w:p w14:paraId="6B2C8361" w14:textId="6CE776C3" w:rsidR="00B920D2" w:rsidRDefault="00B920D2" w:rsidP="00B920D2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>О</w:t>
      </w:r>
      <w:r w:rsidR="00EA73A2">
        <w:rPr>
          <w:b/>
        </w:rPr>
        <w:t xml:space="preserve">б </w:t>
      </w:r>
      <w:r>
        <w:rPr>
          <w:b/>
        </w:rPr>
        <w:t xml:space="preserve">утверждении </w:t>
      </w:r>
      <w:r w:rsidR="00EA73A2">
        <w:rPr>
          <w:b/>
        </w:rPr>
        <w:t xml:space="preserve">новой редакции </w:t>
      </w:r>
      <w:r>
        <w:rPr>
          <w:b/>
        </w:rPr>
        <w:t xml:space="preserve">Положения </w:t>
      </w:r>
      <w:r w:rsidRPr="00B920D2">
        <w:rPr>
          <w:b/>
          <w:bCs/>
        </w:rPr>
        <w:t>о комиссии по соблюдению требований к служебному поведению муниципальных служащих комитета имущественных отношений города Мурманска и урегулировани</w:t>
      </w:r>
      <w:r>
        <w:rPr>
          <w:b/>
          <w:bCs/>
        </w:rPr>
        <w:t>ю</w:t>
      </w:r>
      <w:r w:rsidRPr="00B920D2">
        <w:rPr>
          <w:b/>
          <w:bCs/>
        </w:rPr>
        <w:t xml:space="preserve"> конфликта интересов</w:t>
      </w:r>
      <w:r>
        <w:t xml:space="preserve"> </w:t>
      </w:r>
    </w:p>
    <w:p w14:paraId="4D9BE91A" w14:textId="77777777" w:rsidR="00DB332D" w:rsidRDefault="00DB332D" w:rsidP="00B920D2">
      <w:pPr>
        <w:widowControl w:val="0"/>
        <w:autoSpaceDE w:val="0"/>
        <w:autoSpaceDN w:val="0"/>
        <w:adjustRightInd w:val="0"/>
        <w:jc w:val="center"/>
        <w:rPr>
          <w:bCs/>
          <w:color w:val="auto"/>
        </w:rPr>
      </w:pPr>
    </w:p>
    <w:p w14:paraId="2C95B980" w14:textId="08B7CA20" w:rsidR="00DB332D" w:rsidRDefault="00EA73A2" w:rsidP="00664D93">
      <w:pPr>
        <w:autoSpaceDE w:val="0"/>
        <w:autoSpaceDN w:val="0"/>
        <w:adjustRightInd w:val="0"/>
        <w:ind w:firstLine="709"/>
        <w:jc w:val="both"/>
        <w:rPr>
          <w:b/>
          <w:bCs/>
          <w:spacing w:val="-4"/>
        </w:rPr>
      </w:pPr>
      <w:r w:rsidRPr="00664D93">
        <w:rPr>
          <w:color w:val="auto"/>
        </w:rPr>
        <w:t>Руководствуясь</w:t>
      </w:r>
      <w:r w:rsidR="00B920D2" w:rsidRPr="00664D93">
        <w:rPr>
          <w:color w:val="auto"/>
        </w:rPr>
        <w:t xml:space="preserve"> Федеральн</w:t>
      </w:r>
      <w:r w:rsidRPr="00664D93">
        <w:rPr>
          <w:color w:val="auto"/>
        </w:rPr>
        <w:t>ым</w:t>
      </w:r>
      <w:r w:rsidR="00B920D2" w:rsidRPr="00664D93">
        <w:rPr>
          <w:color w:val="auto"/>
        </w:rPr>
        <w:t xml:space="preserve"> </w:t>
      </w:r>
      <w:hyperlink r:id="rId7" w:history="1">
        <w:r w:rsidR="00B920D2" w:rsidRPr="00664D93">
          <w:rPr>
            <w:rFonts w:eastAsiaTheme="minorHAnsi"/>
            <w:color w:val="auto"/>
            <w:lang w:eastAsia="en-US"/>
          </w:rPr>
          <w:t>закон</w:t>
        </w:r>
      </w:hyperlink>
      <w:r w:rsidRPr="00664D93">
        <w:rPr>
          <w:rFonts w:eastAsiaTheme="minorHAnsi"/>
          <w:color w:val="auto"/>
          <w:lang w:eastAsia="en-US"/>
        </w:rPr>
        <w:t>ом</w:t>
      </w:r>
      <w:r w:rsidR="00B920D2" w:rsidRPr="00664D93">
        <w:rPr>
          <w:rFonts w:eastAsiaTheme="minorHAnsi"/>
          <w:color w:val="auto"/>
          <w:lang w:eastAsia="en-US"/>
        </w:rPr>
        <w:t xml:space="preserve"> от </w:t>
      </w:r>
      <w:r w:rsidR="00664D93" w:rsidRPr="00664D93">
        <w:rPr>
          <w:rFonts w:eastAsiaTheme="minorHAnsi"/>
          <w:color w:val="auto"/>
          <w:lang w:eastAsia="en-US"/>
        </w:rPr>
        <w:t>25</w:t>
      </w:r>
      <w:r w:rsidR="00B920D2" w:rsidRPr="00664D93">
        <w:rPr>
          <w:rFonts w:eastAsiaTheme="minorHAnsi"/>
          <w:color w:val="auto"/>
          <w:lang w:eastAsia="en-US"/>
        </w:rPr>
        <w:t>.12.20</w:t>
      </w:r>
      <w:r w:rsidR="00664D93" w:rsidRPr="00664D93">
        <w:rPr>
          <w:rFonts w:eastAsiaTheme="minorHAnsi"/>
          <w:color w:val="auto"/>
          <w:lang w:eastAsia="en-US"/>
        </w:rPr>
        <w:t>08</w:t>
      </w:r>
      <w:r w:rsidR="00B920D2" w:rsidRPr="00664D93">
        <w:rPr>
          <w:rFonts w:eastAsiaTheme="minorHAnsi"/>
          <w:color w:val="auto"/>
          <w:lang w:eastAsia="en-US"/>
        </w:rPr>
        <w:t xml:space="preserve"> № </w:t>
      </w:r>
      <w:r w:rsidR="00664D93" w:rsidRPr="00664D93">
        <w:rPr>
          <w:rFonts w:eastAsiaTheme="minorHAnsi"/>
          <w:color w:val="auto"/>
          <w:lang w:eastAsia="en-US"/>
        </w:rPr>
        <w:t>27</w:t>
      </w:r>
      <w:r w:rsidR="00B920D2" w:rsidRPr="00664D93">
        <w:rPr>
          <w:rFonts w:eastAsiaTheme="minorHAnsi"/>
          <w:color w:val="auto"/>
          <w:lang w:eastAsia="en-US"/>
        </w:rPr>
        <w:t xml:space="preserve">3-ФЗ «О </w:t>
      </w:r>
      <w:r w:rsidR="00664D93" w:rsidRPr="00664D93">
        <w:rPr>
          <w:rFonts w:eastAsiaTheme="minorHAnsi"/>
          <w:color w:val="auto"/>
          <w:lang w:eastAsia="en-US"/>
        </w:rPr>
        <w:t>противодействии коррупции</w:t>
      </w:r>
      <w:r w:rsidR="00B920D2" w:rsidRPr="00664D93">
        <w:rPr>
          <w:rFonts w:eastAsiaTheme="minorHAnsi"/>
          <w:color w:val="auto"/>
          <w:lang w:eastAsia="en-US"/>
        </w:rPr>
        <w:t>»</w:t>
      </w:r>
      <w:r w:rsidR="00664D93" w:rsidRPr="00664D93">
        <w:rPr>
          <w:rFonts w:eastAsiaTheme="minorHAnsi"/>
          <w:color w:val="auto"/>
          <w:lang w:eastAsia="en-US"/>
        </w:rPr>
        <w:t xml:space="preserve">, Указом Президента РФ от 01.07.2010 № 821 </w:t>
      </w:r>
      <w:hyperlink r:id="rId8" w:history="1">
        <w:r w:rsidR="00664D93" w:rsidRPr="00664D93">
          <w:rPr>
            <w:rFonts w:eastAsiaTheme="minorHAnsi"/>
            <w:color w:val="auto"/>
            <w:lang w:eastAsia="en-US"/>
          </w:rPr>
          <w:t>«О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  <w:r w:rsidR="00664D93" w:rsidRPr="00664D93">
        <w:rPr>
          <w:rFonts w:eastAsiaTheme="minorHAnsi"/>
          <w:color w:val="auto"/>
          <w:lang w:eastAsia="en-US"/>
        </w:rPr>
        <w:t>»</w:t>
      </w:r>
      <w:r w:rsidR="009234E0">
        <w:rPr>
          <w:rFonts w:eastAsiaTheme="minorHAnsi"/>
          <w:color w:val="auto"/>
          <w:lang w:eastAsia="en-US"/>
        </w:rPr>
        <w:t xml:space="preserve"> </w:t>
      </w:r>
      <w:r w:rsidR="005A5888">
        <w:rPr>
          <w:rFonts w:eastAsiaTheme="minorHAnsi"/>
          <w:color w:val="auto"/>
          <w:lang w:eastAsia="en-US"/>
        </w:rPr>
        <w:t xml:space="preserve">               </w:t>
      </w:r>
      <w:r w:rsidR="009234E0">
        <w:rPr>
          <w:rFonts w:eastAsiaTheme="minorHAnsi"/>
          <w:color w:val="auto"/>
          <w:lang w:eastAsia="en-US"/>
        </w:rPr>
        <w:t>(в редакции от 09.07.2025 № 465)</w:t>
      </w:r>
      <w:r w:rsidR="00664D93" w:rsidRPr="00664D93">
        <w:rPr>
          <w:rFonts w:eastAsiaTheme="minorHAnsi"/>
          <w:color w:val="auto"/>
          <w:lang w:eastAsia="en-US"/>
        </w:rPr>
        <w:t xml:space="preserve">, </w:t>
      </w:r>
      <w:r w:rsidR="00EF6CEC">
        <w:rPr>
          <w:rFonts w:eastAsiaTheme="minorHAnsi"/>
          <w:color w:val="auto"/>
          <w:lang w:eastAsia="en-US"/>
        </w:rPr>
        <w:t xml:space="preserve"> </w:t>
      </w:r>
      <w:r w:rsidR="00664D93" w:rsidRPr="00664D93">
        <w:rPr>
          <w:rFonts w:eastAsiaTheme="minorHAnsi"/>
          <w:color w:val="auto"/>
          <w:lang w:eastAsia="en-US"/>
        </w:rPr>
        <w:t xml:space="preserve">статьей 14.1 Федерального закона от 02.03.2007 № 25-ФЗ </w:t>
      </w:r>
      <w:hyperlink r:id="rId9" w:history="1">
        <w:r w:rsidR="00664D93" w:rsidRPr="00664D93">
          <w:rPr>
            <w:rFonts w:eastAsiaTheme="minorHAnsi"/>
            <w:color w:val="auto"/>
            <w:lang w:eastAsia="en-US"/>
          </w:rPr>
          <w:t>«О муниципальной службе в Российской Федерации</w:t>
        </w:r>
      </w:hyperlink>
      <w:r w:rsidR="00664D93" w:rsidRPr="00664D93">
        <w:rPr>
          <w:rFonts w:eastAsiaTheme="minorHAnsi"/>
          <w:color w:val="auto"/>
          <w:lang w:eastAsia="en-US"/>
        </w:rPr>
        <w:t xml:space="preserve">», статьей 14.1 Закона Мурманской области от 29.06.2007 № 860-01-ЗМО </w:t>
      </w:r>
      <w:hyperlink r:id="rId10" w:history="1">
        <w:r w:rsidR="00664D93" w:rsidRPr="00664D93">
          <w:rPr>
            <w:rFonts w:eastAsiaTheme="minorHAnsi"/>
            <w:color w:val="auto"/>
            <w:lang w:eastAsia="en-US"/>
          </w:rPr>
          <w:t>«О муниципальной службе в Мурманской области</w:t>
        </w:r>
      </w:hyperlink>
      <w:r w:rsidR="00664D93" w:rsidRPr="00664D93">
        <w:rPr>
          <w:rFonts w:eastAsiaTheme="minorHAnsi"/>
          <w:color w:val="auto"/>
          <w:lang w:eastAsia="en-US"/>
        </w:rPr>
        <w:t>», постановлени</w:t>
      </w:r>
      <w:r w:rsidR="00EF6CEC">
        <w:rPr>
          <w:rFonts w:eastAsiaTheme="minorHAnsi"/>
          <w:color w:val="auto"/>
          <w:lang w:eastAsia="en-US"/>
        </w:rPr>
        <w:t>ем</w:t>
      </w:r>
      <w:r w:rsidR="00664D93" w:rsidRPr="00664D93">
        <w:rPr>
          <w:rFonts w:eastAsiaTheme="minorHAnsi"/>
          <w:color w:val="auto"/>
          <w:lang w:eastAsia="en-US"/>
        </w:rPr>
        <w:t xml:space="preserve"> администрации города Мурманска от 16.04.2014 № 1057 </w:t>
      </w:r>
      <w:hyperlink r:id="rId11" w:history="1">
        <w:r w:rsidR="00664D93" w:rsidRPr="00664D93">
          <w:rPr>
            <w:rFonts w:eastAsiaTheme="minorHAnsi"/>
            <w:color w:val="auto"/>
            <w:lang w:eastAsia="en-US"/>
          </w:rPr>
          <w:t>«О комиссии по соблюдению требований к служебному поведению муниципальных служащих администрации города Мурманска и урегулированию конфликта интересов</w:t>
        </w:r>
      </w:hyperlink>
      <w:r w:rsidR="00664D93" w:rsidRPr="00664D93">
        <w:rPr>
          <w:rFonts w:eastAsiaTheme="minorHAnsi"/>
          <w:color w:val="auto"/>
          <w:lang w:eastAsia="en-US"/>
        </w:rPr>
        <w:t>»</w:t>
      </w:r>
      <w:r w:rsidR="00664D93">
        <w:rPr>
          <w:rFonts w:eastAsiaTheme="minorHAnsi"/>
          <w:color w:val="auto"/>
          <w:lang w:eastAsia="en-US"/>
        </w:rPr>
        <w:t xml:space="preserve"> </w:t>
      </w:r>
      <w:r w:rsidR="001D775C" w:rsidRPr="007D6ECA">
        <w:rPr>
          <w:rFonts w:eastAsiaTheme="minorHAnsi"/>
          <w:color w:val="auto"/>
          <w:lang w:eastAsia="en-US"/>
        </w:rPr>
        <w:t>(</w:t>
      </w:r>
      <w:r w:rsidR="005A5888" w:rsidRPr="007D6ECA">
        <w:rPr>
          <w:rFonts w:eastAsiaTheme="minorHAnsi"/>
          <w:color w:val="auto"/>
          <w:lang w:eastAsia="en-US"/>
        </w:rPr>
        <w:t>с доп. и изм.</w:t>
      </w:r>
      <w:r w:rsidR="001D775C" w:rsidRPr="007D6ECA">
        <w:rPr>
          <w:rFonts w:eastAsiaTheme="minorHAnsi"/>
          <w:color w:val="auto"/>
          <w:lang w:eastAsia="en-US"/>
        </w:rPr>
        <w:t>)</w:t>
      </w:r>
      <w:r w:rsidR="006C7519" w:rsidRPr="007D6ECA">
        <w:rPr>
          <w:rFonts w:eastAsiaTheme="minorHAnsi"/>
          <w:color w:val="auto"/>
          <w:lang w:eastAsia="en-US"/>
        </w:rPr>
        <w:t xml:space="preserve">, </w:t>
      </w:r>
      <w:r w:rsidR="00DB332D" w:rsidRPr="007D6ECA">
        <w:rPr>
          <w:b/>
          <w:bCs/>
          <w:spacing w:val="-4"/>
        </w:rPr>
        <w:t>п р и к а з ы в а ю:</w:t>
      </w:r>
    </w:p>
    <w:p w14:paraId="63E856A9" w14:textId="5F78ED24" w:rsidR="00FD461C" w:rsidRDefault="00E874F5" w:rsidP="00EA73A2">
      <w:pPr>
        <w:pStyle w:val="a6"/>
        <w:ind w:firstLine="709"/>
        <w:jc w:val="both"/>
      </w:pPr>
      <w:r w:rsidRPr="00D92070">
        <w:t>1. </w:t>
      </w:r>
      <w:r w:rsidR="005A5888">
        <w:t xml:space="preserve">Внести изменения в </w:t>
      </w:r>
      <w:r w:rsidR="00D92070" w:rsidRPr="00D92070">
        <w:t>Положени</w:t>
      </w:r>
      <w:r w:rsidR="00BB63BE">
        <w:t>е</w:t>
      </w:r>
      <w:r w:rsidR="00D92070" w:rsidRPr="00D92070">
        <w:t xml:space="preserve"> о комиссии по соблюдению требований к служебному поведению муниципальных служащих комитета имущественных отношений города Мурманска и урегулированию конфликта интересов</w:t>
      </w:r>
      <w:r w:rsidR="00EA73A2">
        <w:t xml:space="preserve">, </w:t>
      </w:r>
      <w:r w:rsidR="005A5888">
        <w:t xml:space="preserve">утвержденное приказом </w:t>
      </w:r>
      <w:r w:rsidR="005A5888" w:rsidRPr="00D92070">
        <w:t>комитета имущественных отношений города Мурманска</w:t>
      </w:r>
      <w:r w:rsidR="005A5888" w:rsidRPr="008765E8">
        <w:rPr>
          <w:bCs/>
        </w:rPr>
        <w:t xml:space="preserve"> </w:t>
      </w:r>
      <w:r w:rsidR="005A5888" w:rsidRPr="00BD4D54">
        <w:rPr>
          <w:bCs/>
        </w:rPr>
        <w:t xml:space="preserve">от </w:t>
      </w:r>
      <w:r w:rsidR="005A5888" w:rsidRPr="00BC7373">
        <w:rPr>
          <w:bCs/>
        </w:rPr>
        <w:t>17.04.2024 № 485</w:t>
      </w:r>
      <w:r w:rsidR="005A5888">
        <w:rPr>
          <w:rFonts w:eastAsiaTheme="minorHAnsi"/>
          <w:color w:val="auto"/>
          <w:lang w:eastAsia="en-US"/>
        </w:rPr>
        <w:t xml:space="preserve">, изложив </w:t>
      </w:r>
      <w:r w:rsidR="00BB63BE">
        <w:t>в новой редакции согласно приложению</w:t>
      </w:r>
      <w:r w:rsidR="002661CB">
        <w:t xml:space="preserve"> </w:t>
      </w:r>
      <w:r w:rsidR="00BB63BE">
        <w:t>к настоящему приказу</w:t>
      </w:r>
      <w:r w:rsidR="00FD461C">
        <w:t>.</w:t>
      </w:r>
    </w:p>
    <w:p w14:paraId="1D2327E1" w14:textId="7ED5F053" w:rsidR="00E874F5" w:rsidRDefault="002A151E" w:rsidP="00DA776D">
      <w:pPr>
        <w:pStyle w:val="a6"/>
        <w:ind w:firstLine="709"/>
        <w:jc w:val="both"/>
      </w:pPr>
      <w:r>
        <w:t xml:space="preserve">2. </w:t>
      </w:r>
      <w:r w:rsidR="00E874F5">
        <w:t xml:space="preserve">Сектору правовой и кадровой работы отдела юридического и кадрового обеспечения (Горбунова Е.Н.) организовать ознакомление муниципальных служащих с </w:t>
      </w:r>
      <w:r w:rsidR="00BB63BE" w:rsidRPr="00D92070">
        <w:t>Положени</w:t>
      </w:r>
      <w:r w:rsidR="00BB63BE">
        <w:t>ем</w:t>
      </w:r>
      <w:r w:rsidR="00BB63BE" w:rsidRPr="00D92070">
        <w:t xml:space="preserve"> о комиссии по соблюдению требований к служебному поведению муниципальных служащих комитета имущественных отношений города Мурманска и урегулированию конфликта интересов</w:t>
      </w:r>
      <w:r w:rsidR="00BB63BE">
        <w:t xml:space="preserve">, утвержденным пунктом 1 настоящего </w:t>
      </w:r>
      <w:r w:rsidR="00E874F5">
        <w:t>приказ</w:t>
      </w:r>
      <w:r w:rsidR="00BB63BE">
        <w:t>а,</w:t>
      </w:r>
      <w:r w:rsidR="00E874F5">
        <w:t xml:space="preserve"> под личную подпись</w:t>
      </w:r>
      <w:r w:rsidR="00555644">
        <w:t>,</w:t>
      </w:r>
      <w:r w:rsidR="00E874F5">
        <w:t xml:space="preserve"> и </w:t>
      </w:r>
      <w:r w:rsidR="003E0957">
        <w:t xml:space="preserve">его </w:t>
      </w:r>
      <w:r w:rsidR="00E874F5">
        <w:t xml:space="preserve">размещение на </w:t>
      </w:r>
      <w:r w:rsidR="0084256B">
        <w:rPr>
          <w:bCs/>
        </w:rPr>
        <w:t>официальном сайте администрации города Мурманска на странице комитета имущественных отношений города Мурманска</w:t>
      </w:r>
      <w:r w:rsidR="00E874F5">
        <w:t>.</w:t>
      </w:r>
    </w:p>
    <w:p w14:paraId="4E7773C9" w14:textId="129460C6" w:rsidR="00E874F5" w:rsidRDefault="000E6EE6" w:rsidP="00EA73A2">
      <w:pPr>
        <w:pStyle w:val="a6"/>
        <w:ind w:firstLine="709"/>
        <w:jc w:val="both"/>
      </w:pPr>
      <w:r>
        <w:t>3</w:t>
      </w:r>
      <w:r w:rsidR="00E874F5">
        <w:t>. Контроль за выполнением настоящего приказа оставляю за собой.</w:t>
      </w:r>
    </w:p>
    <w:p w14:paraId="57A1D330" w14:textId="77777777" w:rsidR="00E874F5" w:rsidRDefault="00E874F5" w:rsidP="00E874F5">
      <w:pPr>
        <w:pStyle w:val="a3"/>
        <w:autoSpaceDE w:val="0"/>
        <w:autoSpaceDN w:val="0"/>
        <w:adjustRightInd w:val="0"/>
        <w:spacing w:before="240"/>
        <w:ind w:left="0"/>
        <w:jc w:val="both"/>
        <w:rPr>
          <w:b/>
        </w:rPr>
      </w:pPr>
    </w:p>
    <w:p w14:paraId="762FCB3A" w14:textId="77777777" w:rsidR="00E874F5" w:rsidRDefault="00E874F5" w:rsidP="00E874F5">
      <w:pPr>
        <w:pStyle w:val="a3"/>
        <w:autoSpaceDE w:val="0"/>
        <w:autoSpaceDN w:val="0"/>
        <w:adjustRightInd w:val="0"/>
        <w:jc w:val="both"/>
        <w:rPr>
          <w:b/>
        </w:rPr>
      </w:pPr>
    </w:p>
    <w:p w14:paraId="22945467" w14:textId="729941E3" w:rsidR="00E874F5" w:rsidRDefault="005A5888" w:rsidP="00E874F5">
      <w:pPr>
        <w:pStyle w:val="a3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>И.о.</w:t>
      </w:r>
      <w:r w:rsidR="000E6EE6">
        <w:rPr>
          <w:b/>
        </w:rPr>
        <w:t xml:space="preserve"> </w:t>
      </w:r>
      <w:r>
        <w:rPr>
          <w:b/>
        </w:rPr>
        <w:t>п</w:t>
      </w:r>
      <w:r w:rsidR="00E874F5">
        <w:rPr>
          <w:b/>
        </w:rPr>
        <w:t>редседател</w:t>
      </w:r>
      <w:r>
        <w:rPr>
          <w:b/>
        </w:rPr>
        <w:t>я</w:t>
      </w:r>
      <w:r w:rsidR="00E874F5">
        <w:rPr>
          <w:b/>
        </w:rPr>
        <w:t xml:space="preserve"> комитета                                           </w:t>
      </w:r>
      <w:r w:rsidR="00350677">
        <w:rPr>
          <w:b/>
        </w:rPr>
        <w:t xml:space="preserve">       </w:t>
      </w:r>
      <w:r w:rsidR="00E874F5">
        <w:rPr>
          <w:b/>
        </w:rPr>
        <w:t xml:space="preserve">  </w:t>
      </w:r>
      <w:r>
        <w:rPr>
          <w:b/>
        </w:rPr>
        <w:t>Д</w:t>
      </w:r>
      <w:r w:rsidR="00E874F5">
        <w:rPr>
          <w:b/>
        </w:rPr>
        <w:t>.</w:t>
      </w:r>
      <w:r>
        <w:rPr>
          <w:b/>
        </w:rPr>
        <w:t>Н</w:t>
      </w:r>
      <w:r w:rsidR="00E874F5">
        <w:rPr>
          <w:b/>
        </w:rPr>
        <w:t xml:space="preserve">. </w:t>
      </w:r>
      <w:r>
        <w:rPr>
          <w:b/>
        </w:rPr>
        <w:t>Евдо</w:t>
      </w:r>
      <w:r w:rsidR="00E874F5">
        <w:rPr>
          <w:b/>
        </w:rPr>
        <w:t>к</w:t>
      </w:r>
      <w:r>
        <w:rPr>
          <w:b/>
        </w:rPr>
        <w:t>имов</w:t>
      </w:r>
    </w:p>
    <w:p w14:paraId="3137F097" w14:textId="081E8157" w:rsidR="00B920D2" w:rsidRDefault="00B920D2" w:rsidP="00B920D2">
      <w:pPr>
        <w:jc w:val="both"/>
        <w:rPr>
          <w:snapToGrid w:val="0"/>
        </w:rPr>
      </w:pPr>
      <w:r>
        <w:rPr>
          <w:snapToGrid w:val="0"/>
        </w:rPr>
        <w:lastRenderedPageBreak/>
        <w:t>СОГЛАСОВАНО:</w:t>
      </w:r>
    </w:p>
    <w:p w14:paraId="4A15AA18" w14:textId="01071658" w:rsidR="00B920D2" w:rsidRDefault="00B920D2" w:rsidP="00B920D2">
      <w:pPr>
        <w:jc w:val="both"/>
      </w:pPr>
    </w:p>
    <w:p w14:paraId="3C2B415F" w14:textId="1F274924" w:rsidR="00B920D2" w:rsidRDefault="00B8025B" w:rsidP="00B920D2">
      <w:pPr>
        <w:jc w:val="both"/>
      </w:pPr>
      <w:r>
        <w:rPr>
          <w:snapToGrid w:val="0"/>
        </w:rPr>
        <w:t>Н</w:t>
      </w:r>
      <w:r w:rsidR="00B920D2">
        <w:rPr>
          <w:snapToGrid w:val="0"/>
        </w:rPr>
        <w:t xml:space="preserve">ачальник </w:t>
      </w:r>
      <w:r w:rsidR="00B920D2">
        <w:t>отдела юридического и кадрового обеспечения</w:t>
      </w:r>
    </w:p>
    <w:p w14:paraId="6277AD81" w14:textId="77777777" w:rsidR="00B920D2" w:rsidRDefault="00B920D2" w:rsidP="00B920D2">
      <w:pPr>
        <w:jc w:val="both"/>
      </w:pPr>
    </w:p>
    <w:p w14:paraId="24481F75" w14:textId="2C1DBE13" w:rsidR="00B920D2" w:rsidRDefault="00B920D2" w:rsidP="00B920D2">
      <w:pPr>
        <w:jc w:val="both"/>
      </w:pPr>
      <w:r>
        <w:t xml:space="preserve">____________________ </w:t>
      </w:r>
      <w:r w:rsidR="00B8025B">
        <w:t>И</w:t>
      </w:r>
      <w:r>
        <w:t>.И. С</w:t>
      </w:r>
      <w:r w:rsidR="00B8025B">
        <w:t>оловарова</w:t>
      </w:r>
    </w:p>
    <w:p w14:paraId="7DEB8D10" w14:textId="77777777" w:rsidR="00B920D2" w:rsidRDefault="00B920D2" w:rsidP="00B920D2">
      <w:pPr>
        <w:jc w:val="both"/>
      </w:pPr>
    </w:p>
    <w:p w14:paraId="4B17C794" w14:textId="77777777" w:rsidR="00DA776D" w:rsidRDefault="00B920D2" w:rsidP="00B920D2">
      <w:pPr>
        <w:jc w:val="both"/>
      </w:pPr>
      <w:r>
        <w:t xml:space="preserve">Заведующий сектором правовой и кадровой работы </w:t>
      </w:r>
    </w:p>
    <w:p w14:paraId="508F9C8B" w14:textId="62B81558" w:rsidR="00B920D2" w:rsidRDefault="00B920D2" w:rsidP="00B920D2">
      <w:pPr>
        <w:jc w:val="both"/>
      </w:pPr>
      <w:r>
        <w:t xml:space="preserve">отдела юридического и кадрового обеспечения </w:t>
      </w:r>
    </w:p>
    <w:p w14:paraId="3075528B" w14:textId="77777777" w:rsidR="00B920D2" w:rsidRDefault="00B920D2" w:rsidP="00B920D2">
      <w:pPr>
        <w:jc w:val="both"/>
        <w:rPr>
          <w:snapToGrid w:val="0"/>
        </w:rPr>
      </w:pPr>
    </w:p>
    <w:p w14:paraId="1FEC745E" w14:textId="77777777" w:rsidR="00B920D2" w:rsidRDefault="00B920D2" w:rsidP="00B920D2">
      <w:pPr>
        <w:jc w:val="both"/>
        <w:rPr>
          <w:snapToGrid w:val="0"/>
        </w:rPr>
      </w:pPr>
      <w:r>
        <w:rPr>
          <w:snapToGrid w:val="0"/>
        </w:rPr>
        <w:t xml:space="preserve">____________________ Е.Н. Горбунова  </w:t>
      </w:r>
    </w:p>
    <w:p w14:paraId="4D38F3C5" w14:textId="77777777" w:rsidR="00B920D2" w:rsidRDefault="00B920D2" w:rsidP="00B920D2">
      <w:pPr>
        <w:jc w:val="both"/>
        <w:rPr>
          <w:snapToGrid w:val="0"/>
        </w:rPr>
      </w:pPr>
    </w:p>
    <w:p w14:paraId="7CACC1CB" w14:textId="77777777" w:rsidR="005A5888" w:rsidRDefault="005A5888" w:rsidP="00B920D2">
      <w:pPr>
        <w:pStyle w:val="a3"/>
        <w:ind w:left="0"/>
        <w:jc w:val="both"/>
        <w:rPr>
          <w:snapToGrid w:val="0"/>
        </w:rPr>
      </w:pPr>
    </w:p>
    <w:p w14:paraId="1CEC9A32" w14:textId="183D2478" w:rsidR="00B920D2" w:rsidRDefault="00B920D2" w:rsidP="00B920D2">
      <w:pPr>
        <w:pStyle w:val="a3"/>
        <w:ind w:left="0"/>
        <w:jc w:val="both"/>
        <w:rPr>
          <w:snapToGrid w:val="0"/>
        </w:rPr>
      </w:pPr>
      <w:r>
        <w:rPr>
          <w:snapToGrid w:val="0"/>
        </w:rPr>
        <w:t>РАССЫЛКА:</w:t>
      </w:r>
    </w:p>
    <w:p w14:paraId="3BE42A89" w14:textId="77777777" w:rsidR="00B920D2" w:rsidRDefault="00B920D2" w:rsidP="00B920D2">
      <w:pPr>
        <w:pStyle w:val="a3"/>
        <w:numPr>
          <w:ilvl w:val="0"/>
          <w:numId w:val="1"/>
        </w:numPr>
        <w:ind w:left="0" w:firstLine="0"/>
        <w:jc w:val="both"/>
        <w:rPr>
          <w:snapToGrid w:val="0"/>
        </w:rPr>
      </w:pPr>
      <w:r>
        <w:rPr>
          <w:snapToGrid w:val="0"/>
        </w:rPr>
        <w:t>В дело.</w:t>
      </w:r>
    </w:p>
    <w:p w14:paraId="3B40905A" w14:textId="347126B9" w:rsidR="00B920D2" w:rsidRDefault="009F438E" w:rsidP="00B920D2">
      <w:pPr>
        <w:pStyle w:val="a3"/>
        <w:numPr>
          <w:ilvl w:val="0"/>
          <w:numId w:val="1"/>
        </w:numPr>
        <w:ind w:left="0" w:firstLine="0"/>
        <w:jc w:val="both"/>
        <w:rPr>
          <w:snapToGrid w:val="0"/>
        </w:rPr>
      </w:pPr>
      <w:r>
        <w:rPr>
          <w:snapToGrid w:val="0"/>
        </w:rPr>
        <w:t>Сектор правовой и кадровой работы отдела юридического и кадрового обеспечения – копия.</w:t>
      </w:r>
    </w:p>
    <w:p w14:paraId="4CD61748" w14:textId="77777777" w:rsidR="00B920D2" w:rsidRDefault="00B920D2" w:rsidP="00B920D2">
      <w:pPr>
        <w:pStyle w:val="a3"/>
        <w:autoSpaceDE w:val="0"/>
        <w:autoSpaceDN w:val="0"/>
        <w:adjustRightInd w:val="0"/>
        <w:ind w:left="0"/>
        <w:jc w:val="both"/>
        <w:rPr>
          <w:b/>
        </w:rPr>
      </w:pPr>
    </w:p>
    <w:p w14:paraId="4C480D15" w14:textId="77777777" w:rsidR="00B920D2" w:rsidRDefault="00B920D2" w:rsidP="00B920D2">
      <w:pPr>
        <w:pStyle w:val="a3"/>
        <w:autoSpaceDE w:val="0"/>
        <w:autoSpaceDN w:val="0"/>
        <w:adjustRightInd w:val="0"/>
        <w:ind w:left="0"/>
        <w:jc w:val="both"/>
        <w:rPr>
          <w:bCs/>
        </w:rPr>
      </w:pPr>
    </w:p>
    <w:p w14:paraId="032AB600" w14:textId="77777777" w:rsidR="00B920D2" w:rsidRDefault="00B920D2" w:rsidP="00B920D2">
      <w:r>
        <w:br w:type="page"/>
      </w:r>
    </w:p>
    <w:tbl>
      <w:tblPr>
        <w:tblW w:w="5243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3"/>
      </w:tblGrid>
      <w:tr w:rsidR="00B920D2" w14:paraId="6E33389E" w14:textId="77777777" w:rsidTr="00B920D2">
        <w:trPr>
          <w:trHeight w:val="1728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4C989" w14:textId="2EC8870B" w:rsidR="00B920D2" w:rsidRPr="007D6ECA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 w:rsidRPr="007D6ECA">
              <w:rPr>
                <w:color w:val="auto"/>
              </w:rPr>
              <w:lastRenderedPageBreak/>
              <w:t>Приложение</w:t>
            </w:r>
            <w:r w:rsidR="0013065A" w:rsidRPr="007D6ECA">
              <w:rPr>
                <w:color w:val="auto"/>
              </w:rPr>
              <w:t xml:space="preserve"> </w:t>
            </w:r>
            <w:r w:rsidRPr="007D6ECA">
              <w:rPr>
                <w:color w:val="auto"/>
              </w:rPr>
              <w:t>к приказу</w:t>
            </w:r>
          </w:p>
          <w:p w14:paraId="1F0454B5" w14:textId="77777777" w:rsidR="00B920D2" w:rsidRPr="007D6ECA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 w:rsidRPr="007D6ECA">
              <w:rPr>
                <w:color w:val="auto"/>
              </w:rPr>
              <w:t>комитета имущественных</w:t>
            </w:r>
          </w:p>
          <w:p w14:paraId="04325642" w14:textId="43936DEF" w:rsidR="00B920D2" w:rsidRPr="007D6ECA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 w:rsidRPr="007D6ECA">
              <w:rPr>
                <w:color w:val="auto"/>
              </w:rPr>
              <w:t>отношений г</w:t>
            </w:r>
            <w:r w:rsidR="00804DFC" w:rsidRPr="007D6ECA">
              <w:rPr>
                <w:color w:val="auto"/>
              </w:rPr>
              <w:t xml:space="preserve">орода </w:t>
            </w:r>
            <w:r w:rsidRPr="007D6ECA">
              <w:rPr>
                <w:color w:val="auto"/>
              </w:rPr>
              <w:t>Мурманска</w:t>
            </w:r>
          </w:p>
          <w:p w14:paraId="1A23E5CA" w14:textId="3744C743" w:rsidR="00B920D2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 w:rsidRPr="007D6ECA">
              <w:rPr>
                <w:color w:val="auto"/>
              </w:rPr>
              <w:t xml:space="preserve">от </w:t>
            </w:r>
            <w:r w:rsidR="00282EBC" w:rsidRPr="007D6ECA">
              <w:rPr>
                <w:color w:val="auto"/>
              </w:rPr>
              <w:t>1</w:t>
            </w:r>
            <w:r w:rsidR="00D81920" w:rsidRPr="007D6ECA">
              <w:rPr>
                <w:color w:val="auto"/>
              </w:rPr>
              <w:t>5</w:t>
            </w:r>
            <w:r w:rsidRPr="007D6ECA">
              <w:rPr>
                <w:color w:val="auto"/>
              </w:rPr>
              <w:t xml:space="preserve"> </w:t>
            </w:r>
            <w:r w:rsidR="00D81920" w:rsidRPr="007D6ECA">
              <w:rPr>
                <w:color w:val="auto"/>
              </w:rPr>
              <w:t>октяб</w:t>
            </w:r>
            <w:r w:rsidRPr="007D6ECA">
              <w:rPr>
                <w:color w:val="auto"/>
              </w:rPr>
              <w:t>ря 202</w:t>
            </w:r>
            <w:r w:rsidR="00D81920" w:rsidRPr="007D6ECA">
              <w:rPr>
                <w:color w:val="auto"/>
              </w:rPr>
              <w:t>5</w:t>
            </w:r>
            <w:r w:rsidRPr="007D6ECA">
              <w:rPr>
                <w:color w:val="auto"/>
              </w:rPr>
              <w:t xml:space="preserve"> года №</w:t>
            </w:r>
            <w:r w:rsidR="00282EBC" w:rsidRPr="007D6ECA">
              <w:rPr>
                <w:color w:val="auto"/>
              </w:rPr>
              <w:t xml:space="preserve"> </w:t>
            </w:r>
            <w:r w:rsidR="00D81920" w:rsidRPr="007D6ECA">
              <w:rPr>
                <w:color w:val="auto"/>
              </w:rPr>
              <w:t>1136</w:t>
            </w:r>
          </w:p>
        </w:tc>
      </w:tr>
    </w:tbl>
    <w:p w14:paraId="75EA7933" w14:textId="77777777" w:rsidR="00F803FE" w:rsidRDefault="00F803FE" w:rsidP="00F803FE">
      <w:pPr>
        <w:pStyle w:val="1"/>
        <w:shd w:val="clear" w:color="auto" w:fill="auto"/>
        <w:spacing w:after="0" w:line="280" w:lineRule="exact"/>
        <w:ind w:left="3540" w:firstLine="708"/>
      </w:pPr>
    </w:p>
    <w:p w14:paraId="3572F986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 xml:space="preserve">Положение о комиссии по соблюдению требований </w:t>
      </w:r>
    </w:p>
    <w:p w14:paraId="79941657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 xml:space="preserve">к служебному поведению муниципальных служащих </w:t>
      </w:r>
    </w:p>
    <w:p w14:paraId="0152A65E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 xml:space="preserve">комитета имущественных отношений города Мурманска </w:t>
      </w:r>
    </w:p>
    <w:p w14:paraId="3F387F81" w14:textId="4129F2C1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>и урегулированию конфликта интересов</w:t>
      </w:r>
    </w:p>
    <w:p w14:paraId="6BF4DB6C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</w:p>
    <w:p w14:paraId="720AB31F" w14:textId="178E869E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1. Положение о комиссии по соблюдению требований к служебному поведению муниципальных служащих </w:t>
      </w:r>
      <w:r w:rsidR="007F6FD5">
        <w:t xml:space="preserve">комитета имущественных отношений </w:t>
      </w:r>
      <w:r w:rsidRPr="00EA0392">
        <w:t xml:space="preserve"> города Мурманска и урегулированию конфликта интересов (далее - Положение) определяет порядок </w:t>
      </w:r>
      <w:r w:rsidRPr="00226FDA">
        <w:t>формирования и деятельности</w:t>
      </w:r>
      <w:r w:rsidRPr="00EA0392">
        <w:t xml:space="preserve"> комиссии по соблюдению требований к служебному поведению муниципальных служащих  </w:t>
      </w:r>
      <w:r w:rsidR="007F6FD5">
        <w:t xml:space="preserve">комитета имущественных отношений </w:t>
      </w:r>
      <w:r w:rsidR="007F6FD5" w:rsidRPr="00EA0392">
        <w:t xml:space="preserve"> </w:t>
      </w:r>
      <w:r w:rsidRPr="00EA0392">
        <w:t xml:space="preserve">города Мурманска и урегулированию конфликта интересов (далее </w:t>
      </w:r>
      <w:r w:rsidR="003450A2">
        <w:t>–</w:t>
      </w:r>
      <w:r w:rsidRPr="00EA0392">
        <w:t xml:space="preserve"> </w:t>
      </w:r>
      <w:r w:rsidR="003F29A7">
        <w:t>К</w:t>
      </w:r>
      <w:r w:rsidRPr="00EA0392">
        <w:t>омиссия</w:t>
      </w:r>
      <w:r w:rsidR="003450A2">
        <w:t>, Комитет</w:t>
      </w:r>
      <w:r w:rsidRPr="00EA0392">
        <w:t>).</w:t>
      </w:r>
    </w:p>
    <w:p w14:paraId="1F869876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 и законами Мурманской области, актами Президента Российской Федерации и Правительства Российской Федерации, настоящим Положением.</w:t>
      </w:r>
    </w:p>
    <w:p w14:paraId="0993A570" w14:textId="151F38BD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3. Основной задачей </w:t>
      </w:r>
      <w:r w:rsidR="005424D7">
        <w:t>к</w:t>
      </w:r>
      <w:r w:rsidRPr="00EA0392">
        <w:t>омиссии является содействие:</w:t>
      </w:r>
    </w:p>
    <w:p w14:paraId="003E6081" w14:textId="4FC31A5A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а) в обеспечении соблюдения муниципальными служащими </w:t>
      </w:r>
      <w:r w:rsidR="00F315AE">
        <w:t>Комитета</w:t>
      </w:r>
      <w:r w:rsidRPr="00EA0392">
        <w:t xml:space="preserve"> ограничений и запретов, требований о предотвращении или </w:t>
      </w:r>
      <w:r>
        <w:t xml:space="preserve">об </w:t>
      </w:r>
      <w:r w:rsidRPr="00EA0392">
        <w:t xml:space="preserve">урегулировании конфликта </w:t>
      </w:r>
      <w:r w:rsidRPr="00400C9F">
        <w:rPr>
          <w:spacing w:val="2"/>
        </w:rPr>
        <w:t>интересов, исполнения обязанностей, установленных Федеральным законом</w:t>
      </w:r>
      <w:r w:rsidRPr="00EA0392">
        <w:t xml:space="preserve"> от 25.12.2008 № 273-ФЗ «О противодействии коррупции», другими федеральными законами, законами Мурманской области</w:t>
      </w:r>
      <w:r>
        <w:t>, в целях противодействия коррупции</w:t>
      </w:r>
      <w:r w:rsidRPr="00EA0392">
        <w:t xml:space="preserve"> (далее – требования к служебному поведению и (или) требования об урегулировании конфликта интересов);</w:t>
      </w:r>
    </w:p>
    <w:p w14:paraId="7408EBC8" w14:textId="195A7BF2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в осуществлении в </w:t>
      </w:r>
      <w:r w:rsidR="00F315AE">
        <w:t>Комитете</w:t>
      </w:r>
      <w:r w:rsidRPr="00EA0392">
        <w:t xml:space="preserve"> мер по предупреждению коррупции.</w:t>
      </w:r>
    </w:p>
    <w:p w14:paraId="154A5D55" w14:textId="395263C0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F315AE">
        <w:t xml:space="preserve">Комитета, за исключением председателя комитета, заместителей председателя комитета. </w:t>
      </w:r>
    </w:p>
    <w:p w14:paraId="60EB498A" w14:textId="4FF3C599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5. В состав комиссии входят председатель комиссии, заместитель председателя комиссии, секретарь и члены комиссии</w:t>
      </w:r>
      <w:r w:rsidR="00175E41">
        <w:t xml:space="preserve">, в том числе </w:t>
      </w:r>
      <w:r w:rsidR="00175E41" w:rsidRPr="005C108E">
        <w:t>независимые эксперты</w:t>
      </w:r>
      <w:r w:rsidRPr="005C108E">
        <w:t>. Все члены комиссии при принятии решений обладают</w:t>
      </w:r>
      <w:r w:rsidRPr="00EA0392">
        <w:t xml:space="preserve"> равными правами. В отсутствие председателя комиссии его обязанности исполняет заместитель председателя комиссии.</w:t>
      </w:r>
    </w:p>
    <w:p w14:paraId="3D710DCC" w14:textId="77777777" w:rsidR="00282EBC" w:rsidRPr="00592E05" w:rsidRDefault="00282EBC" w:rsidP="00282EBC">
      <w:pPr>
        <w:autoSpaceDE w:val="0"/>
        <w:autoSpaceDN w:val="0"/>
        <w:adjustRightInd w:val="0"/>
        <w:ind w:firstLine="708"/>
        <w:jc w:val="both"/>
      </w:pPr>
      <w:r w:rsidRPr="008A102B">
        <w:t>6. В состав комиссии входят:</w:t>
      </w:r>
    </w:p>
    <w:p w14:paraId="352B1CB5" w14:textId="23CA77AD" w:rsidR="00282EBC" w:rsidRPr="002E4319" w:rsidRDefault="00282EBC" w:rsidP="00282EBC">
      <w:pPr>
        <w:autoSpaceDE w:val="0"/>
        <w:autoSpaceDN w:val="0"/>
        <w:adjustRightInd w:val="0"/>
        <w:ind w:firstLine="708"/>
        <w:jc w:val="both"/>
      </w:pPr>
      <w:r w:rsidRPr="00592E05">
        <w:t xml:space="preserve">а) заместитель </w:t>
      </w:r>
      <w:r w:rsidR="0061508E" w:rsidRPr="00592E05">
        <w:t>председателя комитета</w:t>
      </w:r>
      <w:r w:rsidRPr="00592E05">
        <w:t xml:space="preserve"> (председатель комиссии), </w:t>
      </w:r>
      <w:r w:rsidRPr="00592E05">
        <w:rPr>
          <w:spacing w:val="-2"/>
        </w:rPr>
        <w:t xml:space="preserve">заместитель </w:t>
      </w:r>
      <w:r w:rsidR="00F54E43" w:rsidRPr="00592E05">
        <w:t xml:space="preserve">председателя комитета </w:t>
      </w:r>
      <w:r w:rsidRPr="00592E05">
        <w:t xml:space="preserve">(заместитель председателя комиссии), руководитель структурного подразделения, ответственный за работу по </w:t>
      </w:r>
      <w:r w:rsidRPr="00592E05">
        <w:lastRenderedPageBreak/>
        <w:t>профилактике коррупционных и иных правонарушений</w:t>
      </w:r>
      <w:r w:rsidR="00387725">
        <w:t xml:space="preserve"> – заведующий сектором правовой и кадровой работы</w:t>
      </w:r>
      <w:r w:rsidRPr="00592E05">
        <w:t xml:space="preserve">, муниципальный служащий </w:t>
      </w:r>
      <w:r w:rsidR="00895817">
        <w:t xml:space="preserve">кадрового </w:t>
      </w:r>
      <w:r w:rsidRPr="00592E05">
        <w:t>подразделения, ответственный за работу по профилактике коррупционных и иных правонарушений (секретарь комиссии)</w:t>
      </w:r>
      <w:r w:rsidR="00387725">
        <w:t xml:space="preserve"> – консультант сектора правовой и кадровой работы</w:t>
      </w:r>
      <w:r w:rsidRPr="00592E05">
        <w:t xml:space="preserve">, </w:t>
      </w:r>
      <w:r w:rsidR="008A0A02" w:rsidRPr="00592E05">
        <w:t>руководители структурных подразделений Комитета, начальник отдела</w:t>
      </w:r>
      <w:r w:rsidRPr="00592E05">
        <w:t xml:space="preserve"> юридического </w:t>
      </w:r>
      <w:r w:rsidR="008A0A02" w:rsidRPr="00592E05">
        <w:t>и кадрового обеспечения</w:t>
      </w:r>
      <w:r w:rsidRPr="00592E05">
        <w:t>;</w:t>
      </w:r>
    </w:p>
    <w:p w14:paraId="50501F58" w14:textId="6463AC90" w:rsidR="00895817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</w:t>
      </w:r>
      <w:r w:rsidR="00895817" w:rsidRPr="00895817">
        <w:t xml:space="preserve"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</w:t>
      </w:r>
      <w:r w:rsidR="00895817">
        <w:t>м</w:t>
      </w:r>
      <w:r w:rsidR="00895817" w:rsidRPr="00895817">
        <w:t>у</w:t>
      </w:r>
      <w:r w:rsidR="00895817">
        <w:t>ницип</w:t>
      </w:r>
      <w:r w:rsidR="00895817" w:rsidRPr="00895817">
        <w:t>а</w:t>
      </w:r>
      <w:r w:rsidR="00895817">
        <w:t>ль</w:t>
      </w:r>
      <w:r w:rsidR="00895817" w:rsidRPr="00895817">
        <w:t>ной службой</w:t>
      </w:r>
      <w:r w:rsidR="00895817">
        <w:t xml:space="preserve"> </w:t>
      </w:r>
      <w:r w:rsidR="00895817" w:rsidRPr="005C108E">
        <w:t>(независимые эксперты)</w:t>
      </w:r>
      <w:r w:rsidR="00895817" w:rsidRPr="00895817">
        <w:t>.</w:t>
      </w:r>
    </w:p>
    <w:p w14:paraId="5D0776B1" w14:textId="1CAE54B1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7. Лица, указанные в подпункте «б» пункта 6 настоящего Положения, включаются в состав комиссии по согласованию с научными организациями</w:t>
      </w:r>
      <w:r w:rsidR="008C1C7D">
        <w:t xml:space="preserve">, профессиональными </w:t>
      </w:r>
      <w:r w:rsidRPr="00EA0392">
        <w:t xml:space="preserve">образовательными </w:t>
      </w:r>
      <w:r w:rsidR="008C1C7D">
        <w:t xml:space="preserve">организациями, </w:t>
      </w:r>
      <w:r w:rsidR="008C1C7D" w:rsidRPr="00EA0392">
        <w:t xml:space="preserve">образовательными </w:t>
      </w:r>
      <w:r w:rsidR="008C1C7D">
        <w:t>организациями</w:t>
      </w:r>
      <w:r w:rsidRPr="00EA0392">
        <w:t xml:space="preserve"> высшего </w:t>
      </w:r>
      <w:r w:rsidR="008C1C7D">
        <w:t>образования и организациями</w:t>
      </w:r>
      <w:r w:rsidRPr="00EA0392">
        <w:t xml:space="preserve"> дополнительного профессионального образования</w:t>
      </w:r>
      <w:r w:rsidR="00592E05">
        <w:t xml:space="preserve">. </w:t>
      </w:r>
    </w:p>
    <w:p w14:paraId="0261560C" w14:textId="6BBEA329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8. Число членов комиссии, не замещающих должности муниципальной службы в </w:t>
      </w:r>
      <w:r w:rsidR="00F2438B">
        <w:t>Комитете</w:t>
      </w:r>
      <w:r w:rsidRPr="00EA0392">
        <w:t>, должно составлять не менее одной четверти от общего числа членов комиссии.</w:t>
      </w:r>
    </w:p>
    <w:p w14:paraId="6B2EB37E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9A8DE43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10. В заседаниях комиссии с правом совещательного голоса участвуют:</w:t>
      </w:r>
    </w:p>
    <w:p w14:paraId="5E639A10" w14:textId="00DD80CE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F2438B">
        <w:t>Комитете</w:t>
      </w:r>
      <w:r>
        <w:t xml:space="preserve"> должности муниципальной службы </w:t>
      </w:r>
      <w:r w:rsidRPr="00EA0392">
        <w:t>аналогичные должности, замещаемой муниципальным служащим, в отношении которого комиссией рассматривается этот вопрос;</w:t>
      </w:r>
    </w:p>
    <w:p w14:paraId="2E1A3D0B" w14:textId="4434456F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другие муниципальные служащие, замещающие должности муниципальной службы в </w:t>
      </w:r>
      <w:r w:rsidR="007B5E04">
        <w:t>Комитете</w:t>
      </w:r>
      <w:r w:rsidRPr="00EA0392">
        <w:t>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города Мурманска;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3FA491AF" w14:textId="08E10D61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11. Заседание комиссии считается правомочным, если на нем присутствует не менее двух третей от общего числа членов комиссии. </w:t>
      </w:r>
      <w:r w:rsidRPr="00EA0392">
        <w:lastRenderedPageBreak/>
        <w:t xml:space="preserve">Проведение заседаний с участием только членов комиссии, замещающих должности муниципальной службы в </w:t>
      </w:r>
      <w:r w:rsidR="007B5E04">
        <w:t>Комитете</w:t>
      </w:r>
      <w:r w:rsidRPr="00EA0392">
        <w:t>, недопустимо.</w:t>
      </w:r>
    </w:p>
    <w:p w14:paraId="2775B361" w14:textId="684EDE9E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12. При возникновении прямой или косвенной заинтересованности члена </w:t>
      </w:r>
      <w:r w:rsidR="007B5E04">
        <w:t>К</w:t>
      </w:r>
      <w:r w:rsidRPr="00EA0392"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99219A">
        <w:t>к</w:t>
      </w:r>
      <w:r w:rsidRPr="00EA0392">
        <w:t>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96F4AAE" w14:textId="25C4287F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99219A">
        <w:t xml:space="preserve">13. Основаниями для проведения заседания </w:t>
      </w:r>
      <w:r w:rsidR="0099219A" w:rsidRPr="0099219A">
        <w:t>к</w:t>
      </w:r>
      <w:r w:rsidRPr="0099219A">
        <w:t>омиссии являются:</w:t>
      </w:r>
    </w:p>
    <w:p w14:paraId="6D90E91F" w14:textId="2851C10F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а) представление </w:t>
      </w:r>
      <w:r w:rsidR="0099219A">
        <w:t>председателем комитета</w:t>
      </w:r>
      <w:r w:rsidRPr="00EA0392">
        <w:t xml:space="preserve"> в соответствии с пунктом 17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материалов проверки, свидетельствующих:</w:t>
      </w:r>
    </w:p>
    <w:p w14:paraId="6B4C4A63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- о представлении муниципальным служащим недостоверных или </w:t>
      </w:r>
      <w:r w:rsidRPr="00EA0392">
        <w:rPr>
          <w:spacing w:val="8"/>
        </w:rPr>
        <w:t xml:space="preserve">неполных сведений, предусмотренных подпунктом «а» пункта </w:t>
      </w:r>
      <w:r w:rsidRPr="00EA0392">
        <w:t>1 вышеуказанного Положения;</w:t>
      </w:r>
    </w:p>
    <w:p w14:paraId="68CEA92E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5B3D353B" w14:textId="6C7AC510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поступившие в </w:t>
      </w:r>
      <w:r w:rsidR="0099219A">
        <w:t>Комитет (сектор правовой и кадровой работы)</w:t>
      </w:r>
      <w:r w:rsidRPr="00EA0392">
        <w:t>:</w:t>
      </w:r>
    </w:p>
    <w:p w14:paraId="56300B5F" w14:textId="139F46E0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- обращение гражданина, замещавшего в </w:t>
      </w:r>
      <w:r w:rsidR="0099219A">
        <w:t>Комитете</w:t>
      </w:r>
      <w:r w:rsidRPr="00EA0392">
        <w:t xml:space="preserve"> должность муниципальной службы, включенную в Перечень должностей муниципальной службы в органах местного самоуправления муниципального образования город Мурманск, при замещении которых на гражданина </w:t>
      </w:r>
      <w:r w:rsidRPr="00EA0392">
        <w:rPr>
          <w:spacing w:val="4"/>
        </w:rPr>
        <w:t>налагаются ограничения в соответствии со статьей 12 Федерального закона</w:t>
      </w:r>
      <w:r w:rsidRPr="00EA0392">
        <w:t xml:space="preserve"> от 25.12.2008 № 273-ФЗ «О противодействии коррупции»</w:t>
      </w:r>
      <w:r>
        <w:t>,</w:t>
      </w:r>
      <w:r w:rsidRPr="00EA0392">
        <w:t xml:space="preserve"> в соответствии с решением Совета депутатов города Мурманска от 31.01.2011 № 33-389,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0C312DC8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5B60535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2F29AE5" w14:textId="66A32D32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в) представление </w:t>
      </w:r>
      <w:r w:rsidR="00AC0CC1">
        <w:t>председателя комитета</w:t>
      </w:r>
      <w:r w:rsidRPr="00EA0392"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14:paraId="702D1875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lastRenderedPageBreak/>
        <w:t>г) представление Губернатором Мурманской области либо уполномоченным им 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0D103578" w14:textId="5251677E" w:rsidR="00282EBC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</w:t>
      </w:r>
      <w:r w:rsidR="00AC0CC1">
        <w:t>Комитет</w:t>
      </w:r>
      <w:r w:rsidRPr="00EA0392">
        <w:t xml:space="preserve"> уведомление коммерческой или некоммерческой организации о заключении с гражданином, замещавшим в </w:t>
      </w:r>
      <w:r w:rsidR="00AC0CC1">
        <w:t>Комитете</w:t>
      </w:r>
      <w:r w:rsidRPr="00EA0392">
        <w:t xml:space="preserve">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AC0CC1">
        <w:t>Комитете</w:t>
      </w:r>
      <w:r w:rsidRPr="00EA0392">
        <w:t>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>
        <w:t>;</w:t>
      </w:r>
    </w:p>
    <w:p w14:paraId="41E004E6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838E8">
        <w:t xml:space="preserve">е) уведомление </w:t>
      </w:r>
      <w:r w:rsidRPr="00EA0392">
        <w:t>муниципального служащего</w:t>
      </w:r>
      <w:r w:rsidRPr="00E838E8">
        <w:t xml:space="preserve"> о возникновении не зависящих от него</w:t>
      </w:r>
      <w:r>
        <w:t xml:space="preserve"> </w:t>
      </w:r>
      <w:r w:rsidRPr="00E838E8">
        <w:t>обстоятельств, препятствующих соблюдению требований к служебному поведению и (или)</w:t>
      </w:r>
      <w:r>
        <w:t xml:space="preserve"> </w:t>
      </w:r>
      <w:r w:rsidRPr="00E838E8">
        <w:t>требований об урегулировании конфликта интересов.</w:t>
      </w:r>
    </w:p>
    <w:p w14:paraId="4A28D042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ACA529D" w14:textId="3861C4D4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14.1. Обращение, указанное в абзаце втором подпункта «б» пункта 13 настоящего Положения, подается гражданином, замещавшим в </w:t>
      </w:r>
      <w:r w:rsidR="00AC0CC1">
        <w:t>Комитете</w:t>
      </w:r>
      <w:r w:rsidRPr="00EA0392">
        <w:t xml:space="preserve"> должность муниципальной службы, в </w:t>
      </w:r>
      <w:r w:rsidR="00AC0CC1">
        <w:t>сектор правовой и кадровой работы Комитета</w:t>
      </w:r>
      <w:r w:rsidRPr="00EA0392"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AC0CC1">
        <w:t>секторе правовой и кадровой работы Комитета</w:t>
      </w:r>
      <w:r w:rsidR="00AC0CC1" w:rsidRPr="00EA0392">
        <w:t xml:space="preserve"> </w:t>
      </w:r>
      <w:r w:rsidRPr="00EA0392"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</w:t>
      </w:r>
      <w:r w:rsidRPr="00EA0392">
        <w:lastRenderedPageBreak/>
        <w:t>Федерального закона от 25.12.2008 № 273-ФЗ «О противодействии коррупции».</w:t>
      </w:r>
    </w:p>
    <w:p w14:paraId="5ED01452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14.2.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6FA86BF9" w14:textId="16E81554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14.3. Уведомление, указанное в подпункте «д» пункта 13 настоящего </w:t>
      </w:r>
      <w:r w:rsidRPr="00EA0392">
        <w:rPr>
          <w:spacing w:val="-8"/>
        </w:rPr>
        <w:t xml:space="preserve">Положения, рассматривается </w:t>
      </w:r>
      <w:r w:rsidR="00AC0CC1">
        <w:t>сектором правовой и кадровой работы Комитета</w:t>
      </w:r>
      <w:r w:rsidRPr="00EA0392">
        <w:t>, котор</w:t>
      </w:r>
      <w:r>
        <w:t>ый</w:t>
      </w:r>
      <w:r w:rsidRPr="00EA0392">
        <w:t xml:space="preserve"> осуществляет подготовку мотивированного заключения о соблюдении гражданином, замещавшим в </w:t>
      </w:r>
      <w:r w:rsidR="00AC0CC1">
        <w:t>Комитете</w:t>
      </w:r>
      <w:r w:rsidRPr="00EA0392">
        <w:t xml:space="preserve"> должность муниципальной службы, требований статьи 12 Федерального закона от 25.12.2008 № 273-ФЗ «О противодействии коррупции».</w:t>
      </w:r>
    </w:p>
    <w:p w14:paraId="2B4315A9" w14:textId="3E2542DF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14.4. Уведомлени</w:t>
      </w:r>
      <w:r>
        <w:t>я</w:t>
      </w:r>
      <w:r w:rsidRPr="00EA0392">
        <w:t>, указанн</w:t>
      </w:r>
      <w:r>
        <w:t>ы</w:t>
      </w:r>
      <w:r w:rsidRPr="00EA0392">
        <w:t>е в абзаце четвертом подпункта «б»</w:t>
      </w:r>
      <w:r>
        <w:t xml:space="preserve"> и подпункте «е»</w:t>
      </w:r>
      <w:r w:rsidRPr="00EA0392">
        <w:t xml:space="preserve"> пункта 13 настоящего Положения, рассматрива</w:t>
      </w:r>
      <w:r>
        <w:t>ю</w:t>
      </w:r>
      <w:r w:rsidRPr="00EA0392">
        <w:t xml:space="preserve">тся </w:t>
      </w:r>
      <w:r w:rsidR="00AC0CC1">
        <w:t>сектором правовой и кадровой работы Комитета</w:t>
      </w:r>
      <w:r w:rsidRPr="00EA0392">
        <w:t>, котор</w:t>
      </w:r>
      <w:r>
        <w:t>ый</w:t>
      </w:r>
      <w:r w:rsidRPr="00EA0392">
        <w:t xml:space="preserve"> осуществляет подготовку мотивированн</w:t>
      </w:r>
      <w:r>
        <w:t>ых</w:t>
      </w:r>
      <w:r w:rsidRPr="00EA0392">
        <w:t xml:space="preserve"> заключени</w:t>
      </w:r>
      <w:r>
        <w:t>й</w:t>
      </w:r>
      <w:r w:rsidRPr="00EA0392">
        <w:t xml:space="preserve"> по результатам рассмотрения уведомлени</w:t>
      </w:r>
      <w:r>
        <w:t>й</w:t>
      </w:r>
      <w:r w:rsidRPr="00EA0392">
        <w:t>.</w:t>
      </w:r>
    </w:p>
    <w:p w14:paraId="47A2C4F1" w14:textId="0E132640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14.5.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и подпункт</w:t>
      </w:r>
      <w:r>
        <w:t>ах</w:t>
      </w:r>
      <w:r w:rsidRPr="00EA0392">
        <w:t xml:space="preserve"> «д»</w:t>
      </w:r>
      <w:r>
        <w:t xml:space="preserve"> и «е»</w:t>
      </w:r>
      <w:r w:rsidRPr="00EA0392">
        <w:t xml:space="preserve"> пункта 13 настоящего Положения, </w:t>
      </w:r>
      <w:r w:rsidR="00AC0CC1">
        <w:t>сектор правовой и кадровой работы Комитета</w:t>
      </w:r>
      <w:r w:rsidR="00AC0CC1" w:rsidRPr="00EA0392">
        <w:t xml:space="preserve"> </w:t>
      </w:r>
      <w:r w:rsidRPr="00EA0392">
        <w:t xml:space="preserve">имеет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AC0CC1">
        <w:t>председатель комитета</w:t>
      </w:r>
      <w:r w:rsidRPr="00EA0392">
        <w:t xml:space="preserve"> или его заместитель, непосредственно координирующий и контролирующий деятельность структурного подразделения </w:t>
      </w:r>
      <w:r w:rsidR="00AC0CC1">
        <w:t>Комитета</w:t>
      </w:r>
      <w:r w:rsidRPr="00EA0392">
        <w:t>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>
        <w:rPr>
          <w:bCs/>
        </w:rPr>
        <w:t>, 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 w:rsidRPr="00EA0392"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A6A3581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14.6. Мотивированные заключения, предусмотренные </w:t>
      </w:r>
      <w:r>
        <w:t>под</w:t>
      </w:r>
      <w:r w:rsidRPr="00EA0392">
        <w:t>пунктами 14.1, 14.3 и 14.4 настоящего Положения, должны содержать:</w:t>
      </w:r>
    </w:p>
    <w:p w14:paraId="67937B8A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информацию, изложенную в обращениях или уведомлениях, указанных в абзацах втором и четвертом подпункта «б» и подпункт</w:t>
      </w:r>
      <w:r>
        <w:t>ах</w:t>
      </w:r>
      <w:r w:rsidRPr="00EA0392">
        <w:t xml:space="preserve"> «д»</w:t>
      </w:r>
      <w:r>
        <w:t xml:space="preserve"> и «е»</w:t>
      </w:r>
      <w:r w:rsidRPr="00EA0392">
        <w:t xml:space="preserve"> пункта 13 настоящего Положения;</w:t>
      </w:r>
    </w:p>
    <w:p w14:paraId="1FF749A2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CD07FED" w14:textId="3E08C4AB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</w:t>
      </w:r>
      <w:r>
        <w:t>ах</w:t>
      </w:r>
      <w:r w:rsidRPr="00EA0392">
        <w:t xml:space="preserve"> «д»</w:t>
      </w:r>
      <w:r>
        <w:t xml:space="preserve"> и «е»</w:t>
      </w:r>
      <w:r w:rsidRPr="00EA0392">
        <w:t xml:space="preserve"> пункта 13 настоящего </w:t>
      </w:r>
      <w:r w:rsidRPr="00EA0392">
        <w:lastRenderedPageBreak/>
        <w:t>Положения, а также рекомендации для принятия одного из решений в соответствии с пункт</w:t>
      </w:r>
      <w:r>
        <w:t>ом</w:t>
      </w:r>
      <w:r w:rsidRPr="00EA0392">
        <w:t xml:space="preserve"> </w:t>
      </w:r>
      <w:r w:rsidRPr="00BC5D66">
        <w:t>21,</w:t>
      </w:r>
      <w:r>
        <w:t xml:space="preserve"> подпунктами </w:t>
      </w:r>
      <w:r w:rsidRPr="00BC5D66">
        <w:t>22.</w:t>
      </w:r>
      <w:r w:rsidR="000C4EE1" w:rsidRPr="000C4EE1">
        <w:t>2</w:t>
      </w:r>
      <w:r>
        <w:t xml:space="preserve"> и 22.</w:t>
      </w:r>
      <w:r w:rsidR="000C4EE1" w:rsidRPr="001D775C">
        <w:t>3</w:t>
      </w:r>
      <w:r>
        <w:t xml:space="preserve"> пункта 22, подпунктом 23</w:t>
      </w:r>
      <w:r w:rsidRPr="00BC5D66">
        <w:t>.1</w:t>
      </w:r>
      <w:r>
        <w:t xml:space="preserve"> пункта 23 </w:t>
      </w:r>
      <w:r w:rsidRPr="00EA0392">
        <w:t>настоящего Положения или иного решения.</w:t>
      </w:r>
    </w:p>
    <w:p w14:paraId="15C88A28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15. Председатель комиссии при поступлении к нему информации, содержащей основания для проведения заседания комиссии:</w:t>
      </w:r>
    </w:p>
    <w:p w14:paraId="4968D91A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а) в десятидневный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>
        <w:t>под</w:t>
      </w:r>
      <w:r w:rsidRPr="00EA0392">
        <w:t>пунктами 15.1 и 15.2 настоящего Положения;</w:t>
      </w:r>
    </w:p>
    <w:p w14:paraId="565D999A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взаимодействию с правоохранительными органами и профилактике коррупции администрации, и с результатами ее проверки;</w:t>
      </w:r>
    </w:p>
    <w:p w14:paraId="5FDA9D02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0C63D6D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15.1. Заседание комиссии по рассмотрению заявления, указанного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02F676C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15.2. Уведомления</w:t>
      </w:r>
      <w:r w:rsidRPr="00EA0392">
        <w:t>, указанн</w:t>
      </w:r>
      <w:r>
        <w:t>ые</w:t>
      </w:r>
      <w:r w:rsidRPr="00EA0392">
        <w:t xml:space="preserve"> в подпункт</w:t>
      </w:r>
      <w:r>
        <w:t>ах</w:t>
      </w:r>
      <w:r w:rsidRPr="00EA0392">
        <w:t xml:space="preserve"> «д»</w:t>
      </w:r>
      <w:r>
        <w:t xml:space="preserve"> и «е»</w:t>
      </w:r>
      <w:r w:rsidRPr="00EA0392">
        <w:t xml:space="preserve"> пункта 13 настоящего Положения, как правило, рассматрива</w:t>
      </w:r>
      <w:r>
        <w:t>ю</w:t>
      </w:r>
      <w:r w:rsidRPr="00EA0392">
        <w:t>тся на очередном (плановом) заседании комиссии.</w:t>
      </w:r>
    </w:p>
    <w:p w14:paraId="259F787F" w14:textId="081E9435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в </w:t>
      </w:r>
      <w:r w:rsidR="00AC0CC1">
        <w:t>Комитете</w:t>
      </w:r>
      <w:r w:rsidRPr="00EA0392">
        <w:t xml:space="preserve">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</w:t>
      </w:r>
      <w:r>
        <w:t>ами</w:t>
      </w:r>
      <w:r w:rsidRPr="00EA0392">
        <w:t xml:space="preserve"> «б»</w:t>
      </w:r>
      <w:r>
        <w:t xml:space="preserve"> и «е»</w:t>
      </w:r>
      <w:r w:rsidRPr="00EA0392">
        <w:t xml:space="preserve"> пункта 13 настоящего Положения.</w:t>
      </w:r>
    </w:p>
    <w:p w14:paraId="71DE66F1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16.1. Заседания комиссии могут проводиться в отсутствие муниципального служащего или гражданина в случае:</w:t>
      </w:r>
    </w:p>
    <w:p w14:paraId="7C201E56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если в обращении, заявлении или уведомлении, предусмотренных подпункт</w:t>
      </w:r>
      <w:r>
        <w:t>ами</w:t>
      </w:r>
      <w:r w:rsidRPr="00EA0392">
        <w:t xml:space="preserve"> «б»</w:t>
      </w:r>
      <w:r>
        <w:t xml:space="preserve"> и «е»</w:t>
      </w:r>
      <w:r w:rsidRPr="00EA0392">
        <w:t xml:space="preserve">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7738D3EE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б) если муниципальный служащий или гражданин, намеревающи</w:t>
      </w:r>
      <w:r>
        <w:t>е</w:t>
      </w:r>
      <w:r w:rsidRPr="00EA0392">
        <w:t xml:space="preserve">ся лично присутствовать на заседании комиссии и надлежащим образом </w:t>
      </w:r>
      <w:r w:rsidRPr="00EA0392">
        <w:lastRenderedPageBreak/>
        <w:t>извещенны</w:t>
      </w:r>
      <w:r>
        <w:t>е</w:t>
      </w:r>
      <w:r w:rsidRPr="00EA0392">
        <w:t xml:space="preserve"> о времени и месте его проведения, не явил</w:t>
      </w:r>
      <w:r>
        <w:t>ись</w:t>
      </w:r>
      <w:r w:rsidRPr="00EA0392">
        <w:t xml:space="preserve"> на заседание комиссии.</w:t>
      </w:r>
    </w:p>
    <w:p w14:paraId="5A275A0E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17. На заседании комиссии заслушиваются пояснения муниципального служащего или гражданина, замещавшего в администрации должность муниципальной службы (с </w:t>
      </w:r>
      <w:r>
        <w:t>их</w:t>
      </w:r>
      <w:r w:rsidRPr="00EA0392"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2B6AA05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4A560FA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19.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14:paraId="77862485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являются достоверными и полными;</w:t>
      </w:r>
    </w:p>
    <w:p w14:paraId="7033EA04" w14:textId="044339E3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установить, что сведения, представленные муниципальным служащим в соответствии с подпунктом «а» пункта 1 Положения, </w:t>
      </w:r>
      <w:r>
        <w:t>названного</w:t>
      </w:r>
      <w:r w:rsidRPr="00EA0392">
        <w:t xml:space="preserve"> в подпункте «а» настоящего пункта, являются недостоверными и (или) неполными. В этом случае комиссия рекомендует </w:t>
      </w:r>
      <w:r w:rsidR="00B1740A">
        <w:t>председателю комитета</w:t>
      </w:r>
      <w:r w:rsidRPr="00EA0392">
        <w:t xml:space="preserve"> применить к муниципальному служащему конкретную меру ответственности.</w:t>
      </w:r>
    </w:p>
    <w:p w14:paraId="12A58448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20.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14:paraId="72D07620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2509DC4" w14:textId="139C77EA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B1740A">
        <w:t>председателю комитета</w:t>
      </w:r>
      <w:r w:rsidRPr="00EA0392"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29C130A9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21.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14:paraId="73748FAB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59B88FE0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18746EDA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22.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14:paraId="45CD58F1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1D9F4C8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519097B0" w14:textId="49998AC8" w:rsidR="00282EBC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5E2AD5">
        <w:t>председателю комитета</w:t>
      </w:r>
      <w:r w:rsidRPr="00EA0392">
        <w:t xml:space="preserve"> применить к муниципальному служащему конкретную меру ответственности.</w:t>
      </w:r>
    </w:p>
    <w:p w14:paraId="33181EAB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22.1</w:t>
      </w:r>
      <w:r w:rsidRPr="00EA0392">
        <w:t>. 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14:paraId="3F5D56E5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7ADB61AF" w14:textId="04977672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</w:t>
      </w:r>
      <w:r>
        <w:t>п</w:t>
      </w:r>
      <w:r w:rsidRPr="00BB0A38">
        <w:t>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</w:t>
      </w:r>
      <w:r w:rsidRPr="00BB0A38">
        <w:rPr>
          <w:color w:val="FF0000"/>
        </w:rPr>
        <w:t xml:space="preserve"> </w:t>
      </w:r>
      <w:r w:rsidRPr="00BB0A38">
        <w:t xml:space="preserve">комиссия рекомендует </w:t>
      </w:r>
      <w:r w:rsidR="005E2AD5">
        <w:t>председателю комитета</w:t>
      </w:r>
      <w:r w:rsidRPr="00571A8E">
        <w:t xml:space="preserve"> применить к муниципальному служащему конкретную меру ответственности с учетом предложений, внесенных Губернатором Мурманской области либо уполномоченным им должностным лицом</w:t>
      </w:r>
      <w:r>
        <w:t>,</w:t>
      </w:r>
      <w:r w:rsidRPr="00571A8E"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r>
        <w:t>.</w:t>
      </w:r>
    </w:p>
    <w:p w14:paraId="4D3F7640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22.2</w:t>
      </w:r>
      <w:r w:rsidRPr="00EA0392">
        <w:t>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14:paraId="16A862DF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признать, что при исполнении муниципальным служащим должностных обязанностей конфликт интересов отсутствует;</w:t>
      </w:r>
    </w:p>
    <w:p w14:paraId="54E5D4E2" w14:textId="618C6534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lastRenderedPageBreak/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5E2AD5">
        <w:t>председателю комитета</w:t>
      </w:r>
      <w:r w:rsidRPr="00EA0392">
        <w:t xml:space="preserve"> принять меры по урегулированию конфликта интересов или по недопущению его возникновения;</w:t>
      </w:r>
    </w:p>
    <w:p w14:paraId="1024D412" w14:textId="4340E7BB" w:rsidR="00282EBC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5E2AD5">
        <w:t>председателю комитета</w:t>
      </w:r>
      <w:r w:rsidRPr="00EA0392">
        <w:t xml:space="preserve"> применить к муниципальному служащему конкретную меру ответственности.</w:t>
      </w:r>
    </w:p>
    <w:p w14:paraId="6FE87494" w14:textId="77777777" w:rsidR="00282EBC" w:rsidRPr="00BC5D66" w:rsidRDefault="00282EBC" w:rsidP="00282EBC">
      <w:pPr>
        <w:autoSpaceDE w:val="0"/>
        <w:autoSpaceDN w:val="0"/>
        <w:adjustRightInd w:val="0"/>
        <w:ind w:firstLine="708"/>
        <w:jc w:val="both"/>
      </w:pPr>
      <w:r>
        <w:t>22</w:t>
      </w:r>
      <w:r w:rsidRPr="00BC5D66">
        <w:t>.</w:t>
      </w:r>
      <w:r>
        <w:t>3.</w:t>
      </w:r>
      <w:r w:rsidRPr="00BC5D66">
        <w:t xml:space="preserve"> По итогам рассмотрения вопроса, указанного в подпункте </w:t>
      </w:r>
      <w:r>
        <w:t>«</w:t>
      </w:r>
      <w:r w:rsidRPr="00BC5D66">
        <w:t>е</w:t>
      </w:r>
      <w:r>
        <w:t>»</w:t>
      </w:r>
      <w:r w:rsidRPr="00BC5D66">
        <w:t xml:space="preserve"> пункта </w:t>
      </w:r>
      <w:r>
        <w:t xml:space="preserve">13 </w:t>
      </w:r>
      <w:r w:rsidRPr="00BC5D66">
        <w:t>настоящего Положения, комиссия принимает одно из следующих решений:</w:t>
      </w:r>
    </w:p>
    <w:p w14:paraId="43CD3AE4" w14:textId="77777777" w:rsidR="00282EBC" w:rsidRPr="00BC5D66" w:rsidRDefault="00282EBC" w:rsidP="00282EBC">
      <w:pPr>
        <w:autoSpaceDE w:val="0"/>
        <w:autoSpaceDN w:val="0"/>
        <w:adjustRightInd w:val="0"/>
        <w:ind w:firstLine="708"/>
        <w:jc w:val="both"/>
      </w:pPr>
      <w:r w:rsidRPr="00BC5D66">
        <w:t xml:space="preserve">а) </w:t>
      </w:r>
      <w:r w:rsidRPr="00BC5D66">
        <w:rPr>
          <w:spacing w:val="-2"/>
        </w:rPr>
        <w:t>признать наличие причинно-следственной связи между возникновением</w:t>
      </w:r>
      <w:r w:rsidRPr="00BC5D66">
        <w:t xml:space="preserve"> не</w:t>
      </w:r>
      <w:r>
        <w:t xml:space="preserve"> </w:t>
      </w:r>
      <w:r w:rsidRPr="00BC5D66">
        <w:t xml:space="preserve">зависящих от </w:t>
      </w:r>
      <w:r>
        <w:t xml:space="preserve">муниципального </w:t>
      </w:r>
      <w:r w:rsidRPr="00BC5D66">
        <w:t>служащего обстоятельств и невозможностью соблюдения</w:t>
      </w:r>
      <w:r>
        <w:t xml:space="preserve"> </w:t>
      </w:r>
      <w:r w:rsidRPr="00BC5D66">
        <w:t>им требований к служебному поведению и (или) требований об урегулировании конфликта</w:t>
      </w:r>
      <w:r>
        <w:t xml:space="preserve"> </w:t>
      </w:r>
      <w:r w:rsidRPr="00BC5D66">
        <w:t>интересов;</w:t>
      </w:r>
    </w:p>
    <w:p w14:paraId="335910AD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BC5D66">
        <w:t>б) признать отсутствие причинно-следственной связи между возникновением не</w:t>
      </w:r>
      <w:r>
        <w:t xml:space="preserve"> </w:t>
      </w:r>
      <w:r w:rsidRPr="00BC5D66">
        <w:t xml:space="preserve">зависящих от </w:t>
      </w:r>
      <w:r>
        <w:t>муниципального</w:t>
      </w:r>
      <w:r w:rsidRPr="00BC5D66">
        <w:t xml:space="preserve"> служащего обстоятельств и невозможностью соблюдения</w:t>
      </w:r>
      <w:r>
        <w:t xml:space="preserve"> </w:t>
      </w:r>
      <w:r w:rsidRPr="00BC5D66">
        <w:t>им требований к служебному поведению и (или) требований об урегулировании конфликта</w:t>
      </w:r>
      <w:r>
        <w:t xml:space="preserve"> </w:t>
      </w:r>
      <w:r w:rsidRPr="00BC5D66">
        <w:t>интересов.</w:t>
      </w:r>
    </w:p>
    <w:p w14:paraId="7AE17A23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23</w:t>
      </w:r>
      <w:r w:rsidRPr="00EA0392">
        <w:t>. По итогам рассмотрения вопросов, указанных в подпунктах «а», «б», «г»</w:t>
      </w:r>
      <w:r>
        <w:t>, «д»</w:t>
      </w:r>
      <w:r w:rsidRPr="00EA0392">
        <w:t xml:space="preserve"> и «</w:t>
      </w:r>
      <w:r>
        <w:t>е</w:t>
      </w:r>
      <w:r w:rsidRPr="00EA0392">
        <w:t xml:space="preserve">» пункта 13 настоящего Положения, и при наличии к тому оснований </w:t>
      </w:r>
      <w:r w:rsidRPr="00EA0392">
        <w:rPr>
          <w:spacing w:val="-4"/>
        </w:rPr>
        <w:t xml:space="preserve">комиссия может принять иное решение, чем это предусмотрено </w:t>
      </w:r>
      <w:r w:rsidRPr="002E4319">
        <w:rPr>
          <w:spacing w:val="-4"/>
        </w:rPr>
        <w:t>пунктами 19 – 22</w:t>
      </w:r>
      <w:r>
        <w:rPr>
          <w:spacing w:val="-4"/>
        </w:rPr>
        <w:t>, подпунктами 22.1 - 22.3 пункта 22</w:t>
      </w:r>
      <w:r w:rsidRPr="002E4319">
        <w:t xml:space="preserve"> и </w:t>
      </w:r>
      <w:r>
        <w:t xml:space="preserve">подпунктом </w:t>
      </w:r>
      <w:r w:rsidRPr="002E4319">
        <w:t>23.1</w:t>
      </w:r>
      <w:r>
        <w:t xml:space="preserve"> пункта 23</w:t>
      </w:r>
      <w:r w:rsidRPr="00EA0392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371780E2" w14:textId="010C1D86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23</w:t>
      </w:r>
      <w:r w:rsidRPr="00EA0392">
        <w:t xml:space="preserve">.1. По итогам рассмотрения вопроса, указанного в подпункте «д» пункта 13 настоящего Положения, комиссия принимает в отношении гражданина, замещавшего в </w:t>
      </w:r>
      <w:r w:rsidR="005E2AD5">
        <w:t>Комите</w:t>
      </w:r>
      <w:r w:rsidR="00F81049">
        <w:t>т</w:t>
      </w:r>
      <w:r w:rsidR="005E2AD5">
        <w:t>е</w:t>
      </w:r>
      <w:r w:rsidRPr="00EA0392">
        <w:t xml:space="preserve"> должность муниципальной службы, одно из следующих решений:</w:t>
      </w:r>
    </w:p>
    <w:p w14:paraId="1BB834CC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04CE2FA9" w14:textId="1038244B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</w:t>
      </w:r>
      <w:r w:rsidRPr="00EA0392">
        <w:rPr>
          <w:spacing w:val="8"/>
        </w:rPr>
        <w:t>услуг) нарушают требования статьи 12 Федерального закона от 25.12.2008</w:t>
      </w:r>
      <w:r w:rsidRPr="00EA0392">
        <w:t xml:space="preserve"> № 273-ФЗ «О противодействии коррупции». В этом случае комиссия рекомендует </w:t>
      </w:r>
      <w:r w:rsidR="005E2AD5">
        <w:t>председателю комитета</w:t>
      </w:r>
      <w:r w:rsidRPr="00EA0392">
        <w:t xml:space="preserve"> проинформировать об указанных обстоятельствах органы прокуратуры и уведомившую организацию.</w:t>
      </w:r>
    </w:p>
    <w:p w14:paraId="750706B0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24</w:t>
      </w:r>
      <w:r w:rsidRPr="00EA0392">
        <w:t>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14:paraId="299872CB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lastRenderedPageBreak/>
        <w:t>25</w:t>
      </w:r>
      <w:r w:rsidRPr="00EA0392">
        <w:t>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8789C1A" w14:textId="4F5A5EC9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26</w:t>
      </w:r>
      <w:r w:rsidRPr="00EA0392">
        <w:t xml:space="preserve">. Решения комиссии оформляются протоколом, который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</w:t>
      </w:r>
      <w:r w:rsidR="005E2AD5">
        <w:t xml:space="preserve">председателя комитета </w:t>
      </w:r>
      <w:r w:rsidRPr="00EA0392">
        <w:t>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14:paraId="260980CA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27</w:t>
      </w:r>
      <w:r w:rsidRPr="00EA0392">
        <w:t>. В протоколе заседания комиссии указываются:</w:t>
      </w:r>
    </w:p>
    <w:p w14:paraId="559E9C13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а) дата заседания комиссии, фамилии, имена, отчества членов комиссии и других лиц, присутствующих на заседании;</w:t>
      </w:r>
    </w:p>
    <w:p w14:paraId="40D664D0" w14:textId="77777777" w:rsidR="00282EBC" w:rsidRPr="002E4319" w:rsidRDefault="00282EBC" w:rsidP="00282EBC">
      <w:pPr>
        <w:autoSpaceDE w:val="0"/>
        <w:autoSpaceDN w:val="0"/>
        <w:adjustRightInd w:val="0"/>
        <w:ind w:firstLine="708"/>
        <w:jc w:val="both"/>
      </w:pPr>
      <w:r w:rsidRPr="002E4319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BE64637" w14:textId="77777777" w:rsidR="00282EBC" w:rsidRPr="002E4319" w:rsidRDefault="00282EBC" w:rsidP="00282EBC">
      <w:pPr>
        <w:autoSpaceDE w:val="0"/>
        <w:autoSpaceDN w:val="0"/>
        <w:adjustRightInd w:val="0"/>
        <w:ind w:firstLine="708"/>
        <w:jc w:val="both"/>
      </w:pPr>
      <w:r w:rsidRPr="002E4319">
        <w:t>в) предъявляемые к муниципальному служащему претензии, материалы, на которых они основываются;</w:t>
      </w:r>
    </w:p>
    <w:p w14:paraId="4C20B732" w14:textId="6D96234F" w:rsidR="00282EBC" w:rsidRPr="002E4319" w:rsidRDefault="00282EBC" w:rsidP="00282EBC">
      <w:pPr>
        <w:autoSpaceDE w:val="0"/>
        <w:autoSpaceDN w:val="0"/>
        <w:adjustRightInd w:val="0"/>
        <w:ind w:firstLine="708"/>
        <w:jc w:val="both"/>
      </w:pPr>
      <w:r w:rsidRPr="002E4319">
        <w:t xml:space="preserve">г) содержание пояснений муниципального служащего и других </w:t>
      </w:r>
      <w:proofErr w:type="gramStart"/>
      <w:r w:rsidRPr="002E4319">
        <w:t>лиц по</w:t>
      </w:r>
      <w:r w:rsidR="00833B00">
        <w:t xml:space="preserve"> </w:t>
      </w:r>
      <w:r w:rsidRPr="002E4319">
        <w:t>существу</w:t>
      </w:r>
      <w:proofErr w:type="gramEnd"/>
      <w:r w:rsidRPr="002E4319">
        <w:t xml:space="preserve"> предъявляемых претензий;</w:t>
      </w:r>
    </w:p>
    <w:p w14:paraId="1E20E5E3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д) фамилии, имена, отчества выступивших на заседании лиц и краткое изложение их выступлений;</w:t>
      </w:r>
    </w:p>
    <w:p w14:paraId="6F1FFE71" w14:textId="42B5D55D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5E2AD5">
        <w:t>Комитет</w:t>
      </w:r>
      <w:r w:rsidRPr="00EA0392">
        <w:t>;</w:t>
      </w:r>
    </w:p>
    <w:p w14:paraId="3971321B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ж) другие сведения;</w:t>
      </w:r>
    </w:p>
    <w:p w14:paraId="469C15CB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з) результаты голосования;</w:t>
      </w:r>
    </w:p>
    <w:p w14:paraId="6CFCDA5F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и) решение и обоснование его принятия.</w:t>
      </w:r>
    </w:p>
    <w:p w14:paraId="3B524F3F" w14:textId="77777777" w:rsidR="00282EBC" w:rsidRPr="002E4319" w:rsidRDefault="00282EBC" w:rsidP="00282EBC">
      <w:pPr>
        <w:autoSpaceDE w:val="0"/>
        <w:autoSpaceDN w:val="0"/>
        <w:adjustRightInd w:val="0"/>
        <w:ind w:firstLine="708"/>
        <w:jc w:val="both"/>
      </w:pPr>
      <w:r>
        <w:t>28</w:t>
      </w:r>
      <w:r w:rsidRPr="00EA0392"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</w:t>
      </w:r>
      <w:r w:rsidRPr="002E4319">
        <w:t>служащий.</w:t>
      </w:r>
    </w:p>
    <w:p w14:paraId="5FB6EA8B" w14:textId="30DF6484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29</w:t>
      </w:r>
      <w:r w:rsidRPr="00EA0392">
        <w:t xml:space="preserve">. Копии протокола заседания комиссии в семидневный срок со дня заседания направляются </w:t>
      </w:r>
      <w:r w:rsidR="005E2AD5">
        <w:t>председателю комитета</w:t>
      </w:r>
      <w:r w:rsidRPr="00EA0392">
        <w:t>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0750BB5A" w14:textId="1C856D33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30</w:t>
      </w:r>
      <w:r w:rsidRPr="00EA0392">
        <w:t xml:space="preserve">. </w:t>
      </w:r>
      <w:r w:rsidR="005E2AD5">
        <w:t>Председатель комитета</w:t>
      </w:r>
      <w:r w:rsidRPr="00EA0392"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5E2AD5">
        <w:t>председатель комитета</w:t>
      </w:r>
      <w:r w:rsidRPr="00EA0392">
        <w:t xml:space="preserve"> в письменной форме уведомляет комиссию в месячный срок со дня поступления к нему протокола </w:t>
      </w:r>
      <w:r w:rsidRPr="00EA0392">
        <w:lastRenderedPageBreak/>
        <w:t xml:space="preserve">заседания комиссии. Решение </w:t>
      </w:r>
      <w:r w:rsidR="005E2AD5">
        <w:t>председателя комитета</w:t>
      </w:r>
      <w:r w:rsidRPr="00EA0392">
        <w:t xml:space="preserve"> оглашается на ближайшем заседании комиссии и принимается к сведению без обсуждения.</w:t>
      </w:r>
    </w:p>
    <w:p w14:paraId="3F3031E7" w14:textId="17838AD5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 w:rsidRPr="00EA0392">
        <w:t>3</w:t>
      </w:r>
      <w:r>
        <w:t>1</w:t>
      </w:r>
      <w:r w:rsidRPr="00EA0392"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5E2AD5">
        <w:t>председателю комитета</w:t>
      </w:r>
      <w:r w:rsidRPr="00EA0392"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6F74C53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32</w:t>
      </w:r>
      <w:r w:rsidRPr="00EA0392"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– немедленно.</w:t>
      </w:r>
    </w:p>
    <w:p w14:paraId="4837EB16" w14:textId="77777777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33</w:t>
      </w:r>
      <w:r w:rsidRPr="00EA0392"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4428A27" w14:textId="0E8B351D" w:rsidR="00282EBC" w:rsidRPr="00EA0392" w:rsidRDefault="00282EBC" w:rsidP="00282EBC">
      <w:pPr>
        <w:autoSpaceDE w:val="0"/>
        <w:autoSpaceDN w:val="0"/>
        <w:adjustRightInd w:val="0"/>
        <w:ind w:firstLine="708"/>
        <w:jc w:val="both"/>
      </w:pPr>
      <w:r>
        <w:t>33</w:t>
      </w:r>
      <w:r w:rsidRPr="00EA0392">
        <w:t xml:space="preserve">.1. Выписка из решения комиссии, заверенная подписью секретаря комиссии и печатью, вручается гражданину, замещавшему в </w:t>
      </w:r>
      <w:r w:rsidR="00AF7128">
        <w:t>Комитете</w:t>
      </w:r>
      <w:r w:rsidRPr="00EA0392">
        <w:t xml:space="preserve"> должность муниципальной службы,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7BAC7DF" w14:textId="6ADE1752" w:rsidR="00282EBC" w:rsidRPr="00EA0392" w:rsidRDefault="00282EBC" w:rsidP="00282EBC">
      <w:pPr>
        <w:autoSpaceDE w:val="0"/>
        <w:autoSpaceDN w:val="0"/>
        <w:adjustRightInd w:val="0"/>
        <w:ind w:firstLine="709"/>
        <w:jc w:val="both"/>
      </w:pPr>
      <w:r>
        <w:t>34</w:t>
      </w:r>
      <w:r w:rsidRPr="00EA0392"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AF7128">
        <w:t xml:space="preserve">сектором правовой и кадровой работы Комитета. </w:t>
      </w:r>
    </w:p>
    <w:p w14:paraId="43927759" w14:textId="77777777" w:rsidR="00282EBC" w:rsidRDefault="00282EBC" w:rsidP="0028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F97A28" w14:textId="77777777" w:rsidR="00282EBC" w:rsidRDefault="00282EBC" w:rsidP="0028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D02ECA" w14:textId="77777777" w:rsidR="00282EBC" w:rsidRPr="0077566C" w:rsidRDefault="00282EBC" w:rsidP="00282EBC">
      <w:pPr>
        <w:pStyle w:val="ConsPlusNormal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282EBC" w:rsidRPr="0077566C" w:rsidSect="005A588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B23"/>
    <w:multiLevelType w:val="multilevel"/>
    <w:tmpl w:val="9460B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E572B"/>
    <w:multiLevelType w:val="hybridMultilevel"/>
    <w:tmpl w:val="51000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474B"/>
    <w:multiLevelType w:val="hybridMultilevel"/>
    <w:tmpl w:val="11A4236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3D46"/>
    <w:multiLevelType w:val="hybridMultilevel"/>
    <w:tmpl w:val="F012957A"/>
    <w:lvl w:ilvl="0" w:tplc="08C82ED6">
      <w:start w:val="1"/>
      <w:numFmt w:val="bullet"/>
      <w:lvlText w:val=""/>
      <w:lvlJc w:val="left"/>
      <w:pPr>
        <w:tabs>
          <w:tab w:val="num" w:pos="777"/>
        </w:tabs>
        <w:ind w:left="57" w:firstLine="72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10E5A1C"/>
    <w:multiLevelType w:val="multilevel"/>
    <w:tmpl w:val="A7FE2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406D2"/>
    <w:multiLevelType w:val="hybridMultilevel"/>
    <w:tmpl w:val="171E2BB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529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491325">
    <w:abstractNumId w:val="4"/>
  </w:num>
  <w:num w:numId="3" w16cid:durableId="1199319726">
    <w:abstractNumId w:val="0"/>
  </w:num>
  <w:num w:numId="4" w16cid:durableId="1737822262">
    <w:abstractNumId w:val="3"/>
  </w:num>
  <w:num w:numId="5" w16cid:durableId="278070886">
    <w:abstractNumId w:val="2"/>
  </w:num>
  <w:num w:numId="6" w16cid:durableId="494995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8A"/>
    <w:rsid w:val="00012FF0"/>
    <w:rsid w:val="00034539"/>
    <w:rsid w:val="000918E3"/>
    <w:rsid w:val="000964D1"/>
    <w:rsid w:val="000C4EE1"/>
    <w:rsid w:val="000C7257"/>
    <w:rsid w:val="000D5FC8"/>
    <w:rsid w:val="000E6EE6"/>
    <w:rsid w:val="000F4E71"/>
    <w:rsid w:val="001230DE"/>
    <w:rsid w:val="0013065A"/>
    <w:rsid w:val="00142363"/>
    <w:rsid w:val="00175E41"/>
    <w:rsid w:val="001A6182"/>
    <w:rsid w:val="001D775C"/>
    <w:rsid w:val="00200B1E"/>
    <w:rsid w:val="00226FDA"/>
    <w:rsid w:val="002335AD"/>
    <w:rsid w:val="002661CB"/>
    <w:rsid w:val="00282EBC"/>
    <w:rsid w:val="0028431E"/>
    <w:rsid w:val="002A151E"/>
    <w:rsid w:val="002E62D8"/>
    <w:rsid w:val="00320DEA"/>
    <w:rsid w:val="00341A28"/>
    <w:rsid w:val="003450A2"/>
    <w:rsid w:val="00350677"/>
    <w:rsid w:val="003600E0"/>
    <w:rsid w:val="00364CE3"/>
    <w:rsid w:val="00387725"/>
    <w:rsid w:val="003E0957"/>
    <w:rsid w:val="003F29A7"/>
    <w:rsid w:val="003F37AA"/>
    <w:rsid w:val="00411C77"/>
    <w:rsid w:val="0043206F"/>
    <w:rsid w:val="00440D0D"/>
    <w:rsid w:val="004413F0"/>
    <w:rsid w:val="00456801"/>
    <w:rsid w:val="00485BE8"/>
    <w:rsid w:val="004A19E6"/>
    <w:rsid w:val="004E4A30"/>
    <w:rsid w:val="005424D7"/>
    <w:rsid w:val="00547B9A"/>
    <w:rsid w:val="00555644"/>
    <w:rsid w:val="00575746"/>
    <w:rsid w:val="00592E05"/>
    <w:rsid w:val="005969ED"/>
    <w:rsid w:val="005A5888"/>
    <w:rsid w:val="005C108E"/>
    <w:rsid w:val="005D0C1F"/>
    <w:rsid w:val="005E2AD5"/>
    <w:rsid w:val="00606CA9"/>
    <w:rsid w:val="0061508E"/>
    <w:rsid w:val="00633AF3"/>
    <w:rsid w:val="00642424"/>
    <w:rsid w:val="00654CA5"/>
    <w:rsid w:val="00664D93"/>
    <w:rsid w:val="006B4BBF"/>
    <w:rsid w:val="006C7519"/>
    <w:rsid w:val="006D73EB"/>
    <w:rsid w:val="007044CA"/>
    <w:rsid w:val="0070741B"/>
    <w:rsid w:val="0075694B"/>
    <w:rsid w:val="00794FF0"/>
    <w:rsid w:val="007B5E04"/>
    <w:rsid w:val="007D6ECA"/>
    <w:rsid w:val="007E36B3"/>
    <w:rsid w:val="007F6FD5"/>
    <w:rsid w:val="00804DFC"/>
    <w:rsid w:val="00816AB7"/>
    <w:rsid w:val="00833B00"/>
    <w:rsid w:val="0084256B"/>
    <w:rsid w:val="008765E8"/>
    <w:rsid w:val="00895817"/>
    <w:rsid w:val="0089693A"/>
    <w:rsid w:val="008A072E"/>
    <w:rsid w:val="008A0A02"/>
    <w:rsid w:val="008A102B"/>
    <w:rsid w:val="008C1C7D"/>
    <w:rsid w:val="008C28E5"/>
    <w:rsid w:val="008D7833"/>
    <w:rsid w:val="008F202E"/>
    <w:rsid w:val="009234E0"/>
    <w:rsid w:val="0099219A"/>
    <w:rsid w:val="0099298A"/>
    <w:rsid w:val="009F438E"/>
    <w:rsid w:val="00A10795"/>
    <w:rsid w:val="00A330D5"/>
    <w:rsid w:val="00A4729A"/>
    <w:rsid w:val="00A50E6D"/>
    <w:rsid w:val="00A60267"/>
    <w:rsid w:val="00A71C31"/>
    <w:rsid w:val="00A77CC4"/>
    <w:rsid w:val="00A77D1D"/>
    <w:rsid w:val="00A80026"/>
    <w:rsid w:val="00AC0CC1"/>
    <w:rsid w:val="00AE4CA7"/>
    <w:rsid w:val="00AF7128"/>
    <w:rsid w:val="00B1740A"/>
    <w:rsid w:val="00B51090"/>
    <w:rsid w:val="00B8025B"/>
    <w:rsid w:val="00B920D2"/>
    <w:rsid w:val="00B95E2F"/>
    <w:rsid w:val="00BB63BE"/>
    <w:rsid w:val="00BC079E"/>
    <w:rsid w:val="00BC38C9"/>
    <w:rsid w:val="00BC7373"/>
    <w:rsid w:val="00BD4D54"/>
    <w:rsid w:val="00C11B90"/>
    <w:rsid w:val="00CA0A36"/>
    <w:rsid w:val="00CC10DF"/>
    <w:rsid w:val="00CC3265"/>
    <w:rsid w:val="00D34C4C"/>
    <w:rsid w:val="00D34DA1"/>
    <w:rsid w:val="00D4272C"/>
    <w:rsid w:val="00D81920"/>
    <w:rsid w:val="00D92070"/>
    <w:rsid w:val="00DA776D"/>
    <w:rsid w:val="00DB332D"/>
    <w:rsid w:val="00DD5C6A"/>
    <w:rsid w:val="00DD6806"/>
    <w:rsid w:val="00E8621B"/>
    <w:rsid w:val="00E874F5"/>
    <w:rsid w:val="00EA73A2"/>
    <w:rsid w:val="00EF6CEC"/>
    <w:rsid w:val="00F20C23"/>
    <w:rsid w:val="00F2438B"/>
    <w:rsid w:val="00F315AE"/>
    <w:rsid w:val="00F42F69"/>
    <w:rsid w:val="00F54E43"/>
    <w:rsid w:val="00F57AC5"/>
    <w:rsid w:val="00F649E8"/>
    <w:rsid w:val="00F803FE"/>
    <w:rsid w:val="00F81049"/>
    <w:rsid w:val="00F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B700"/>
  <w15:chartTrackingRefBased/>
  <w15:docId w15:val="{89695DF2-077F-4D44-8816-35A166CB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0D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D2"/>
    <w:pPr>
      <w:ind w:left="720"/>
      <w:contextualSpacing/>
    </w:pPr>
  </w:style>
  <w:style w:type="character" w:customStyle="1" w:styleId="a4">
    <w:name w:val="Основной текст_"/>
    <w:link w:val="5"/>
    <w:locked/>
    <w:rsid w:val="00B920D2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4"/>
    <w:rsid w:val="00B920D2"/>
    <w:pPr>
      <w:shd w:val="clear" w:color="auto" w:fill="FFFFFF"/>
      <w:spacing w:line="0" w:lineRule="atLeast"/>
      <w:ind w:hanging="62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B920D2"/>
    <w:rPr>
      <w:color w:val="0000FF"/>
      <w:u w:val="single"/>
    </w:rPr>
  </w:style>
  <w:style w:type="paragraph" w:customStyle="1" w:styleId="1">
    <w:name w:val="Основной текст1"/>
    <w:basedOn w:val="a"/>
    <w:rsid w:val="00F803FE"/>
    <w:pPr>
      <w:shd w:val="clear" w:color="auto" w:fill="FFFFFF"/>
      <w:spacing w:after="120" w:line="0" w:lineRule="atLeast"/>
      <w:jc w:val="center"/>
    </w:pPr>
    <w:rPr>
      <w:color w:val="auto"/>
    </w:rPr>
  </w:style>
  <w:style w:type="paragraph" w:styleId="a6">
    <w:name w:val="No Spacing"/>
    <w:uiPriority w:val="1"/>
    <w:qFormat/>
    <w:rsid w:val="00EA73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7">
    <w:name w:val="Table Grid"/>
    <w:basedOn w:val="a1"/>
    <w:uiPriority w:val="39"/>
    <w:rsid w:val="0064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2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6E43A7FE7E4A31BBE44E656094C377C3FC8C9D6EB2935345CE1227EB67C22B160FAAFDFC02D4340086A0D2BDs7S7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87&amp;n=1192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87&amp;n=1279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6478-19AA-4A81-926F-BBE0E73D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4887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</cp:revision>
  <cp:lastPrinted>2025-10-17T07:04:00Z</cp:lastPrinted>
  <dcterms:created xsi:type="dcterms:W3CDTF">2025-10-21T11:24:00Z</dcterms:created>
  <dcterms:modified xsi:type="dcterms:W3CDTF">2025-10-21T11:24:00Z</dcterms:modified>
</cp:coreProperties>
</file>