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4C" w:rsidRDefault="00184E4C">
      <w:pPr>
        <w:pStyle w:val="ConsPlusNormal"/>
        <w:jc w:val="right"/>
        <w:outlineLvl w:val="1"/>
      </w:pPr>
      <w:r>
        <w:t>Приложение N 1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spacing w:after="1"/>
      </w:pP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8"/>
        <w:gridCol w:w="5176"/>
      </w:tblGrid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390"/>
        <w:gridCol w:w="930"/>
        <w:gridCol w:w="2462"/>
        <w:gridCol w:w="973"/>
        <w:gridCol w:w="859"/>
        <w:gridCol w:w="578"/>
        <w:gridCol w:w="2441"/>
      </w:tblGrid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0" w:name="P503"/>
            <w:bookmarkEnd w:id="0"/>
            <w:r>
              <w:t>Заявление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объекта,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(этапа) капитального строительства в соответствии с проектной документацией)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1. Информация о застройщике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1.1. Сведения о физическом лице или индивидуальном предпринимателе: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1.1.1. Фамилия: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1.1.2. Имя: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1.1.3. Отчество: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1.1.4. ИНН: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1.1.5. ОГРНИП: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1.2. Сведения о юридическом лице: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1.2.1. Полное наименование: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1.2.2. ИНН: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1.2.3. ОГРН: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2. Информация об объекте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2.2. Вид выполненных работ в отношении объекта капитального строительства: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2.3. Адрес (местоположение) объекта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2.3.1. Субъект Российской Федерации: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2.3.4. Тип и наименование населенного пункта: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2.3.5. Наименование элемента планировочной структуры: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2.3.6. Наименование элемента улично-дорожной сети: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2.3.7. Тип и номер здания (сооружения):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3. Информация о земельном участке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4.1. Дата разрешения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4.2. Номер разрешения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5. Фактические показатели объекта капитального строительства и сведения о техническом плане &lt;1&gt;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5.1. Наименование объекта капитального строительства, предусмотренного проектной документацией &lt;2&gt;: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5.X.1. Вид объекта капитального строительства &lt;3&gt;: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5.X.2. Назначение объекта &lt;4&gt;: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5.X.3. Кадастровый номер реконструированного объекта капитального строительства &lt;5&gt;: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5.X.4. Площадь застройки (кв. м) &lt;6&gt;: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5.X.4.1. Площадь застройки части объекта капитального строительства (кв. м) &lt;7&gt;: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5.X.5. Площадь (кв. м) &lt;8&gt;: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5.X.5.1. Площадь части объекта капитального строительства (кв. м) &lt;9&gt;: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5.X.6. Площадь нежилых помещений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5.X.7. Общая площадь жилых помещений (с учетом балконов, лоджий, веранд и террас)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5.X.8. Количество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5.X.9. Количество нежилых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5.X.10. Количество жилых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5.X.11. В том числе квартир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 xml:space="preserve">5.X.12.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5.X.13. Количество этажей: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5.X.14. В том числе количество подземных этажей: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5.X.15. Вместимость (человек):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5.X.16. Высота (м):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5.X.17. Класс энергетической эффективности (при наличии) &lt;10&gt;: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5.X.18. Иные показатели &lt;11&gt;: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5.X.19. Дата подготовки технического плана: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6. Фактические показатели линейного объекта и сведения о техническом плане &lt;12&gt;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 Наименование линейного объекта, предусмотренного проектной документацией &lt;13&gt;: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6.X.1. Кадастровый номер реконструированного линейного объекта: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6.X.2. Протяженность (м) &lt;14&gt;: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6.X.2.1. Протяженность участка или части линейного объекта (м) &lt;15&gt;: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6.X.3. Категория (класс):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6.X.4. Мощность (пропускная способность, грузооборот, интенсивность движения):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6.X.6. Иные показатели &lt;16&gt;: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6.X.7. Дата подготовки технического плана: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&lt;1&gt;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  <w:proofErr w:type="gramEnd"/>
          </w:p>
          <w:p w:rsidR="00184E4C" w:rsidRDefault="00184E4C">
            <w:pPr>
              <w:pStyle w:val="ConsPlusNormal"/>
            </w:pPr>
            <w:r>
              <w:t>&lt;2</w:t>
            </w:r>
            <w:proofErr w:type="gramStart"/>
            <w:r>
              <w:t>&gt; П</w:t>
            </w:r>
            <w:proofErr w:type="gramEnd"/>
            <w:r>
              <w:t xml:space="preserve">ри заполнении строк 5.X - 5.X.20 в номерах строк вместо знака "X"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</w:t>
            </w:r>
            <w:proofErr w:type="gramStart"/>
            <w:r>
              <w:t>которому</w:t>
            </w:r>
            <w:proofErr w:type="gramEnd"/>
            <w:r>
              <w:t xml:space="preserve"> относятся значения этих строк. Если проектной </w:t>
            </w:r>
            <w:r>
              <w:lastRenderedPageBreak/>
              <w:t>документацией предусмотрено строительство, реконструкция одного объекта, то значение в строке 5.X не заполняется.</w:t>
            </w:r>
          </w:p>
          <w:p w:rsidR="00184E4C" w:rsidRDefault="00184E4C">
            <w:pPr>
              <w:pStyle w:val="ConsPlusNormal"/>
            </w:pPr>
            <w:r>
              <w:t>&lt;3</w:t>
            </w:r>
            <w:proofErr w:type="gramStart"/>
            <w:r>
              <w:t>&gt; У</w:t>
            </w:r>
            <w:proofErr w:type="gramEnd"/>
            <w:r>
              <w:t>казывается один из видов объектов капитального строительства: здание, строение, сооружение.</w:t>
            </w:r>
          </w:p>
          <w:p w:rsidR="00184E4C" w:rsidRDefault="00184E4C">
            <w:pPr>
              <w:pStyle w:val="ConsPlusNormal"/>
            </w:pPr>
            <w:r>
              <w:t>&lt;4</w:t>
            </w:r>
            <w:proofErr w:type="gramStart"/>
            <w:r>
              <w:t>&gt; У</w:t>
            </w:r>
            <w:proofErr w:type="gramEnd"/>
            <w:r>
              <w:t xml:space="preserve">казывается назначение объекта из числа предусмотренных </w:t>
            </w:r>
            <w:hyperlink r:id="rId5">
              <w:r>
                <w:rPr>
                  <w:color w:val="0000FF"/>
                </w:rPr>
                <w:t>пунктом 9 части 5 статьи 8</w:t>
              </w:r>
            </w:hyperlink>
            <w:r>
              <w:t xml:space="preserve"> Федерального закона от 13.07.2015 N 218-ФЗ "О государственной регистрации недвижимости" на дату подготовки разрешения на ввод объекта в эксплуатацию.</w:t>
            </w:r>
          </w:p>
          <w:p w:rsidR="00184E4C" w:rsidRDefault="00184E4C">
            <w:pPr>
              <w:pStyle w:val="ConsPlusNormal"/>
            </w:pPr>
            <w:r>
              <w:t>&lt;5</w:t>
            </w:r>
            <w:proofErr w:type="gramStart"/>
            <w:r>
              <w:t>&gt; У</w:t>
            </w:r>
            <w:proofErr w:type="gramEnd"/>
            <w:r>
              <w:t>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      </w:r>
          </w:p>
          <w:p w:rsidR="00184E4C" w:rsidRDefault="00184E4C">
            <w:pPr>
              <w:pStyle w:val="ConsPlusNormal"/>
            </w:pPr>
            <w:r>
              <w:t>&lt;6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6.X.4 указывается площадь застройки объекта капитального строительства, </w:t>
            </w:r>
            <w:proofErr w:type="gramStart"/>
            <w:r>
              <w:t>соответствующая</w:t>
            </w:r>
            <w:proofErr w:type="gramEnd"/>
            <w:r>
              <w:t xml:space="preserve">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&lt;7</w:t>
            </w:r>
            <w:proofErr w:type="gramStart"/>
            <w:r>
              <w:t>&gt; З</w:t>
            </w:r>
            <w:proofErr w:type="gramEnd"/>
            <w:r>
      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строке 6.X.4.1 указывается площадь застройки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&lt;8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6.X.5 указывается площадь объекта капитального строительства, </w:t>
            </w:r>
            <w:proofErr w:type="gramStart"/>
            <w:r>
              <w:t>соответствующая</w:t>
            </w:r>
            <w:proofErr w:type="gramEnd"/>
            <w:r>
              <w:t xml:space="preserve">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&lt;9</w:t>
            </w:r>
            <w:proofErr w:type="gramStart"/>
            <w:r>
              <w:t>&gt; З</w:t>
            </w:r>
            <w:proofErr w:type="gramEnd"/>
            <w:r>
      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строке 6.X.5.1 указывается площадь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&lt;10</w:t>
            </w:r>
            <w:proofErr w:type="gramStart"/>
            <w:r>
              <w:t>&gt; У</w:t>
            </w:r>
            <w:proofErr w:type="gramEnd"/>
            <w:r>
              <w:t>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      </w:r>
          </w:p>
          <w:p w:rsidR="00184E4C" w:rsidRDefault="00184E4C">
            <w:pPr>
              <w:pStyle w:val="ConsPlusNormal"/>
            </w:pPr>
            <w:r>
              <w:t>&lt;11</w:t>
            </w:r>
            <w:proofErr w:type="gramStart"/>
            <w:r>
              <w:t>&gt; П</w:t>
            </w:r>
            <w:proofErr w:type="gramEnd"/>
            <w:r>
              <w:t>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184E4C" w:rsidRDefault="00184E4C">
            <w:pPr>
              <w:pStyle w:val="ConsPlusNormal"/>
            </w:pPr>
            <w:r>
              <w:lastRenderedPageBreak/>
              <w:t>&lt;12&gt; 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</w:p>
          <w:p w:rsidR="00184E4C" w:rsidRDefault="00184E4C">
            <w:pPr>
              <w:pStyle w:val="ConsPlusNormal"/>
            </w:pPr>
            <w:r>
              <w:t>&lt;13</w:t>
            </w:r>
            <w:proofErr w:type="gramStart"/>
            <w:r>
              <w:t>&gt; П</w:t>
            </w:r>
            <w:proofErr w:type="gramEnd"/>
            <w:r>
              <w:t>ри заполнении строк 7.X - 7.X.8 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      </w:r>
          </w:p>
          <w:p w:rsidR="00184E4C" w:rsidRDefault="00184E4C">
            <w:pPr>
              <w:pStyle w:val="ConsPlusNormal"/>
            </w:pPr>
            <w:r>
              <w:t>&lt;14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      </w:r>
          </w:p>
          <w:p w:rsidR="00184E4C" w:rsidRDefault="00184E4C">
            <w:pPr>
              <w:pStyle w:val="ConsPlusNormal"/>
            </w:pPr>
            <w:proofErr w:type="gramStart"/>
            <w:r>
              <w: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      </w:r>
            <w:proofErr w:type="gramEnd"/>
          </w:p>
          <w:p w:rsidR="00184E4C" w:rsidRDefault="00184E4C">
            <w:pPr>
              <w:pStyle w:val="ConsPlusNormal"/>
            </w:pPr>
            <w:r>
              <w:t>&lt;15</w:t>
            </w:r>
            <w:proofErr w:type="gramStart"/>
            <w:r>
              <w:t>&gt; З</w:t>
            </w:r>
            <w:proofErr w:type="gramEnd"/>
            <w:r>
      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      </w:r>
          </w:p>
          <w:p w:rsidR="00184E4C" w:rsidRDefault="00184E4C">
            <w:pPr>
              <w:pStyle w:val="ConsPlusNormal"/>
            </w:pPr>
            <w:r>
              <w:t>В данных случаях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      </w:r>
          </w:p>
          <w:p w:rsidR="00184E4C" w:rsidRDefault="00184E4C">
            <w:pPr>
              <w:pStyle w:val="ConsPlusNormal"/>
            </w:pPr>
            <w:r>
              <w:t>&lt;16</w:t>
            </w:r>
            <w:proofErr w:type="gramStart"/>
            <w:r>
              <w:t>&gt; П</w:t>
            </w:r>
            <w:proofErr w:type="gramEnd"/>
            <w:r>
              <w:t>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При этом сообщаю следующее:</w:t>
            </w:r>
          </w:p>
          <w:p w:rsidR="00184E4C" w:rsidRDefault="00184E4C">
            <w:pPr>
              <w:pStyle w:val="ConsPlusNormal"/>
            </w:pPr>
            <w:r>
              <w:t>1. 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Подтверждаю, что строительство, реконструкция здания, сооружения осуществлялись </w:t>
            </w:r>
            <w:r>
              <w:lastRenderedPageBreak/>
              <w:t xml:space="preserve">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(нужное отметить V).</w:t>
            </w:r>
            <w:proofErr w:type="gramEnd"/>
          </w:p>
          <w:p w:rsidR="00184E4C" w:rsidRDefault="00184E4C">
            <w:pPr>
              <w:pStyle w:val="ConsPlusNormal"/>
            </w:pPr>
            <w:proofErr w:type="gramStart"/>
            <w:r>
      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(нужное отметить V).</w:t>
            </w:r>
            <w:proofErr w:type="gramEnd"/>
          </w:p>
          <w:p w:rsidR="00184E4C" w:rsidRDefault="00184E4C">
            <w:pPr>
              <w:pStyle w:val="ConsPlusNormal"/>
            </w:pPr>
            <w:r>
              <w:t>2. Сведения об уплате государственной пошлины за осуществление государственного кадастрового учета и (или) государственной регистрации прав: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3.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4. 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gridSpan w:val="3"/>
          </w:tcPr>
          <w:p w:rsidR="00184E4C" w:rsidRDefault="00184E4C">
            <w:pPr>
              <w:pStyle w:val="ConsPlusNormal"/>
            </w:pPr>
            <w:r>
              <w:t>Работы</w:t>
            </w:r>
          </w:p>
        </w:tc>
        <w:tc>
          <w:tcPr>
            <w:tcW w:w="2462" w:type="dxa"/>
          </w:tcPr>
          <w:p w:rsidR="00184E4C" w:rsidRDefault="00184E4C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2410" w:type="dxa"/>
            <w:gridSpan w:val="3"/>
          </w:tcPr>
          <w:p w:rsidR="00184E4C" w:rsidRDefault="00184E4C">
            <w:pPr>
              <w:pStyle w:val="ConsPlusNormal"/>
            </w:pPr>
            <w:r>
              <w:t>Объем работ</w:t>
            </w:r>
          </w:p>
        </w:tc>
        <w:tc>
          <w:tcPr>
            <w:tcW w:w="2441" w:type="dxa"/>
          </w:tcPr>
          <w:p w:rsidR="00184E4C" w:rsidRDefault="00184E4C">
            <w:pPr>
              <w:pStyle w:val="ConsPlusNormal"/>
            </w:pPr>
            <w:r>
              <w:t>Срок выполнения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gridSpan w:val="3"/>
          </w:tcPr>
          <w:p w:rsidR="00184E4C" w:rsidRDefault="00184E4C">
            <w:pPr>
              <w:pStyle w:val="ConsPlusNormal"/>
            </w:pPr>
          </w:p>
        </w:tc>
        <w:tc>
          <w:tcPr>
            <w:tcW w:w="2462" w:type="dxa"/>
          </w:tcPr>
          <w:p w:rsidR="00184E4C" w:rsidRDefault="00184E4C">
            <w:pPr>
              <w:pStyle w:val="ConsPlusNormal"/>
            </w:pPr>
          </w:p>
        </w:tc>
        <w:tc>
          <w:tcPr>
            <w:tcW w:w="2410" w:type="dxa"/>
            <w:gridSpan w:val="3"/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 Приложение к заявлению: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&lt;*&gt; 5.1. Правоустанавливающий документ на земельный участок на ____ листах ____________________________________________________________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документа, дата его подписания и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&lt;*&gt;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</w:t>
            </w:r>
            <w:r>
              <w:lastRenderedPageBreak/>
              <w:t>содержащиеся в них) отсутствуют в Едином государственном реестре недвижимости, то документы направляются заявителем самостоятельно.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&lt;**&gt; 5.2. Разрешение на строительство на ____ листах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&lt;**&gt; Указанный документ не является обязательным для предоставления заявителем, так как документ находится в распоряжении Комитета.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5.3.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на ____ листах 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(наименования документов, даты их подписания и номера)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5.4. </w:t>
            </w:r>
            <w:proofErr w:type="gramStart"/>
            <w: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на ____ листах _______________________________________________________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подписания,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&lt;***&gt; 5.5. Заключение государственного строительного надзора на ____ листах _________________________________________________________________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подписания,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5.6.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 на ____ листах, в электронном виде ___________ диск).</w:t>
            </w:r>
          </w:p>
          <w:p w:rsidR="00184E4C" w:rsidRDefault="00184E4C">
            <w:pPr>
              <w:pStyle w:val="ConsPlusNormal"/>
            </w:pPr>
            <w:r>
              <w:t xml:space="preserve">5.7. Технический план объекта капитального строительства, подготовленный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218-ФЗ "О государственной регистрации недвижимости", на ____ листах 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bookmarkStart w:id="1" w:name="P694"/>
            <w:bookmarkEnd w:id="1"/>
            <w:r>
              <w:t xml:space="preserve">5.8. </w:t>
            </w:r>
            <w:proofErr w:type="gramStart"/>
            <w: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</w:t>
            </w:r>
            <w:r>
              <w:lastRenderedPageBreak/>
              <w:t xml:space="preserve">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а также документы, подтверждающие исполнение</w:t>
            </w:r>
            <w:proofErr w:type="gramEnd"/>
            <w:r>
              <w:t xml:space="preserve">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      </w:r>
          </w:p>
          <w:p w:rsidR="00184E4C" w:rsidRDefault="00184E4C">
            <w:pPr>
              <w:pStyle w:val="ConsPlusNormal"/>
            </w:pPr>
            <w:r>
              <w:t xml:space="preserve">Пункты 2, 3 не заполняются, документы, указанные в </w:t>
            </w:r>
            <w:hyperlink w:anchor="P694">
              <w:r>
                <w:rPr>
                  <w:color w:val="0000FF"/>
                </w:rPr>
                <w:t>подпункте 5.8</w:t>
              </w:r>
            </w:hyperlink>
            <w:r>
              <w:t>, не предоставляются:</w:t>
            </w:r>
          </w:p>
          <w:p w:rsidR="00184E4C" w:rsidRDefault="00184E4C">
            <w:pPr>
              <w:pStyle w:val="ConsPlusNormal"/>
            </w:pPr>
            <w:proofErr w:type="gramStart"/>
            <w:r>
      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lastRenderedPageBreak/>
              <w:t xml:space="preserve">2) в случае если на момент обращения застройщика с заявлением о выдаче разрешения на ввод объекта капитального строительства в эксплуатацию, между застройщиком и иным лицом (иными лицами), указанными в </w:t>
            </w:r>
            <w:hyperlink r:id="rId8">
              <w:r>
                <w:rPr>
                  <w:color w:val="0000FF"/>
                </w:rPr>
                <w:t>части 3.6 статьи 55</w:t>
              </w:r>
            </w:hyperlink>
            <w:r>
              <w:t xml:space="preserve"> Градостроительного кодекса Российской Федерации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-места.</w:t>
            </w:r>
            <w:proofErr w:type="gramEnd"/>
          </w:p>
        </w:tc>
      </w:tr>
      <w:tr w:rsidR="00184E4C">
        <w:tblPrEx>
          <w:tblBorders>
            <w:insideV w:val="nil"/>
          </w:tblBorders>
        </w:tblPrEx>
        <w:tc>
          <w:tcPr>
            <w:tcW w:w="381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  <w:r>
              <w:t>Я</w:t>
            </w:r>
          </w:p>
        </w:tc>
        <w:tc>
          <w:tcPr>
            <w:tcW w:w="8633" w:type="dxa"/>
            <w:gridSpan w:val="7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V w:val="nil"/>
          </w:tblBorders>
        </w:tblPrEx>
        <w:tc>
          <w:tcPr>
            <w:tcW w:w="381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(наименование застройщика и иного лица (иных лиц)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даю согласие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в случае, если строительство, реконструкция здания, сооружения осуществлялись застройщиком без привлечения средств иных лиц.</w:t>
            </w:r>
            <w:proofErr w:type="gramEnd"/>
          </w:p>
        </w:tc>
      </w:tr>
      <w:tr w:rsidR="00184E4C">
        <w:tblPrEx>
          <w:tblBorders>
            <w:insideV w:val="nil"/>
          </w:tblBorders>
        </w:tblPrEx>
        <w:tc>
          <w:tcPr>
            <w:tcW w:w="771" w:type="dxa"/>
            <w:gridSpan w:val="2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243" w:type="dxa"/>
            <w:gridSpan w:val="6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Я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(наименование застройщика и иного лица (иных лиц)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даю согласие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в случае, если строительство, реконструкция здания, сооружения осуществлялись с привлечением средств иных лиц.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  <w:jc w:val="center"/>
            </w:pPr>
            <w:r>
              <w:t>(нужное отметить V)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1" w:type="dxa"/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1" w:type="dxa"/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blPrEx>
          <w:tblBorders>
            <w:insideV w:val="nil"/>
          </w:tblBorders>
        </w:tblPrEx>
        <w:tc>
          <w:tcPr>
            <w:tcW w:w="4163" w:type="dxa"/>
            <w:gridSpan w:val="4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832" w:type="dxa"/>
            <w:gridSpan w:val="2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V w:val="nil"/>
          </w:tblBorders>
        </w:tblPrEx>
        <w:tc>
          <w:tcPr>
            <w:tcW w:w="4163" w:type="dxa"/>
            <w:gridSpan w:val="4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  <w:r>
              <w:t>(должность руководителя заявителя)</w:t>
            </w: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2213D" w:rsidRDefault="0012213D">
      <w:pPr>
        <w:pStyle w:val="ConsPlusNormal"/>
        <w:jc w:val="right"/>
        <w:outlineLvl w:val="1"/>
      </w:pPr>
    </w:p>
    <w:p w:rsidR="00184E4C" w:rsidRDefault="00184E4C">
      <w:pPr>
        <w:pStyle w:val="ConsPlusNormal"/>
        <w:jc w:val="right"/>
        <w:outlineLvl w:val="1"/>
      </w:pPr>
      <w:r>
        <w:lastRenderedPageBreak/>
        <w:t>Приложение N 4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02"/>
      </w:tblGrid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738"/>
        <w:gridCol w:w="432"/>
        <w:gridCol w:w="1297"/>
        <w:gridCol w:w="432"/>
        <w:gridCol w:w="2597"/>
      </w:tblGrid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2" w:name="P838"/>
            <w:bookmarkEnd w:id="2"/>
            <w:r>
              <w:t>Заявление</w:t>
            </w:r>
          </w:p>
          <w:p w:rsidR="00184E4C" w:rsidRDefault="00184E4C">
            <w:pPr>
              <w:pStyle w:val="ConsPlusNormal"/>
              <w:jc w:val="center"/>
            </w:pPr>
            <w:r>
              <w:t>о внесении изменений в разрешение на ввод объекта</w:t>
            </w:r>
          </w:p>
          <w:p w:rsidR="00184E4C" w:rsidRDefault="00184E4C">
            <w:pPr>
              <w:pStyle w:val="ConsPlusNormal"/>
              <w:jc w:val="center"/>
            </w:pPr>
            <w:r>
              <w:t>в эксплуатацию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внести изменения в разрешение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капитального строительства (этапа строительства) в соответствии с разрешением на ввод в эксплуатацию объекта капитального строительства, кадастровый номер в отношении учтенного в Едином государственном реестре недвижимости объекта капитального строительства)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Орган, выдавший разрешение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Реквизиты (дата, номер) разрешения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Характер изменений: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Необходимость внесения изменений в разрешение на ввод объекта в эксплуатацию обусловлена следующими обстоятельствами: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Прошу подготовить разрешение </w:t>
            </w:r>
            <w:proofErr w:type="gramStart"/>
            <w:r>
              <w:t>на ввод объекта в эксплуатацию с изменениями на бумажном носителе/в форме</w:t>
            </w:r>
            <w:proofErr w:type="gramEnd"/>
            <w:r>
              <w:t xml:space="preserve"> электронного документа.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Приложение к заявлению: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1. Разрешение на строительство на _____ листах _________________________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(дата, номер)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</w:pPr>
            <w:r>
              <w:t>(нужное отметить V)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84E4C" w:rsidRDefault="00184E4C">
      <w:pPr>
        <w:pStyle w:val="ConsPlusNormal"/>
        <w:jc w:val="both"/>
      </w:pPr>
      <w:bookmarkStart w:id="3" w:name="P891"/>
      <w:bookmarkEnd w:id="3"/>
    </w:p>
    <w:p w:rsidR="00184E4C" w:rsidRDefault="00184E4C">
      <w:pPr>
        <w:pStyle w:val="ConsPlusNormal"/>
        <w:jc w:val="right"/>
        <w:outlineLvl w:val="1"/>
      </w:pPr>
      <w:r>
        <w:lastRenderedPageBreak/>
        <w:t>Приложение N 7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9"/>
        <w:gridCol w:w="5095"/>
      </w:tblGrid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733"/>
        <w:gridCol w:w="350"/>
        <w:gridCol w:w="1421"/>
        <w:gridCol w:w="406"/>
        <w:gridCol w:w="2586"/>
      </w:tblGrid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4" w:name="P1081"/>
            <w:bookmarkEnd w:id="4"/>
            <w:r>
              <w:t>Заявление</w:t>
            </w:r>
          </w:p>
          <w:p w:rsidR="00184E4C" w:rsidRDefault="00184E4C">
            <w:pPr>
              <w:pStyle w:val="ConsPlusNormal"/>
              <w:jc w:val="center"/>
            </w:pPr>
            <w:r>
              <w:t>о выдаче дубликата разрешения на ввод объекта в эксплуатацию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выдать дубликат разрешения на ввод объекта в эксплуатацию с реквизитами: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(указываются номер и дата разрешения на ввод объекта капитального строительства в эксплуатацию)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Орган, выдавший разрешение на ввод объекта капитального строительства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Необходимость выдачи дубликата обусловлена следующими обстоятельствами: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  <w:jc w:val="center"/>
            </w:pPr>
            <w:r>
              <w:t>(нужное отметить V)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2213D" w:rsidRDefault="0012213D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lastRenderedPageBreak/>
        <w:t>Приложение N 10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spacing w:after="1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center"/>
      </w:pPr>
      <w:bookmarkStart w:id="5" w:name="P1211"/>
      <w:bookmarkEnd w:id="5"/>
      <w:r>
        <w:t>СОГЛАСИЕ</w:t>
      </w:r>
    </w:p>
    <w:p w:rsidR="00184E4C" w:rsidRDefault="00184E4C">
      <w:pPr>
        <w:pStyle w:val="ConsPlusNormal"/>
        <w:jc w:val="center"/>
      </w:pPr>
      <w:r>
        <w:t>НА ОБРАБОТКУ ПЕРСОНАЛЬНЫХ ДАННЫХ</w:t>
      </w:r>
      <w:bookmarkStart w:id="6" w:name="_GoBack"/>
      <w:bookmarkEnd w:id="6"/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в соответствии со </w:t>
            </w:r>
            <w:hyperlink r:id="rId9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</w:t>
            </w:r>
            <w:proofErr w:type="spellStart"/>
            <w:r>
              <w:t>пр-кт</w:t>
            </w:r>
            <w:proofErr w:type="spellEnd"/>
            <w:r>
              <w:t xml:space="preserve"> Ленина, д. 77, с целью получения разрешения на ввод в эксплуатацию, решения</w:t>
            </w:r>
            <w:proofErr w:type="gramEnd"/>
            <w:r>
              <w:t xml:space="preserve"> о внесении изменений в разрешение на ввод объекта в эксплуатацию</w:t>
            </w:r>
          </w:p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proofErr w:type="gramStart"/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__________________________________________________________________________</w:t>
            </w:r>
            <w:proofErr w:type="gramEnd"/>
          </w:p>
          <w:p w:rsidR="00184E4C" w:rsidRDefault="00184E4C">
            <w:pPr>
              <w:pStyle w:val="ConsPlusNormal"/>
            </w:pPr>
            <w:r>
              <w:t>(иные данные).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lastRenderedPageBreak/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Приложение: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t>_________/___________________/</w:t>
            </w:r>
          </w:p>
          <w:p w:rsidR="00184E4C" w:rsidRDefault="00184E4C">
            <w:pPr>
              <w:pStyle w:val="ConsPlusNormal"/>
            </w:pPr>
            <w:r>
              <w:t>(подпись) (Ф.И.О.)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t>"__" ______________ 20__ г.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DE9" w:rsidRDefault="00DA0DE9"/>
    <w:sectPr w:rsidR="00DA0DE9" w:rsidSect="0063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4C"/>
    <w:rsid w:val="0012213D"/>
    <w:rsid w:val="00184E4C"/>
    <w:rsid w:val="00D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39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2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746&amp;dst=9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2026-03-13T14:22:00Z</dcterms:created>
  <dcterms:modified xsi:type="dcterms:W3CDTF">2026-03-13T14:31:00Z</dcterms:modified>
</cp:coreProperties>
</file>