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Приложение</w:t>
      </w:r>
    </w:p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234A84" w:rsidRDefault="00D409D6" w:rsidP="00D409D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65130">
        <w:rPr>
          <w:rFonts w:ascii="Times New Roman" w:hAnsi="Times New Roman" w:cs="Times New Roman"/>
          <w:sz w:val="28"/>
          <w:szCs w:val="28"/>
        </w:rPr>
        <w:t xml:space="preserve">  от </w:t>
      </w:r>
      <w:r w:rsidR="00A152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4550">
        <w:rPr>
          <w:rFonts w:ascii="Times New Roman" w:hAnsi="Times New Roman" w:cs="Times New Roman"/>
          <w:sz w:val="28"/>
          <w:szCs w:val="28"/>
        </w:rPr>
        <w:t xml:space="preserve">     </w:t>
      </w:r>
      <w:r w:rsidR="000C2986">
        <w:rPr>
          <w:rFonts w:ascii="Times New Roman" w:hAnsi="Times New Roman" w:cs="Times New Roman"/>
          <w:sz w:val="28"/>
          <w:szCs w:val="28"/>
        </w:rPr>
        <w:t xml:space="preserve">№ </w:t>
      </w:r>
      <w:r w:rsidR="00A1529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854DB" w:rsidRDefault="006854DB" w:rsidP="00A3486C">
      <w:pPr>
        <w:widowControl w:val="0"/>
        <w:autoSpaceDE w:val="0"/>
        <w:autoSpaceDN w:val="0"/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0"/>
      <w:bookmarkEnd w:id="0"/>
    </w:p>
    <w:p w:rsidR="006854DB" w:rsidRDefault="006854DB" w:rsidP="00A3486C">
      <w:pPr>
        <w:widowControl w:val="0"/>
        <w:autoSpaceDE w:val="0"/>
        <w:autoSpaceDN w:val="0"/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10D" w:rsidRPr="00DE510D" w:rsidRDefault="000C0BB2" w:rsidP="00DE510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03992480"/>
      <w:r w:rsidRPr="000C0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Изменения в приложение к постановлению администрации города Мурманска от </w:t>
      </w:r>
      <w:r w:rsidR="00DE510D">
        <w:rPr>
          <w:rFonts w:ascii="Times New Roman" w:eastAsia="Times New Roman" w:hAnsi="Times New Roman" w:cs="Times New Roman"/>
          <w:sz w:val="28"/>
          <w:szCs w:val="20"/>
          <w:lang w:eastAsia="ru-RU"/>
        </w:rPr>
        <w:t>28.02.2023 № 722</w:t>
      </w:r>
      <w:r w:rsidRPr="000C0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1"/>
      <w:r w:rsidRPr="000C0BB2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административного регламента предоставления муниципальной услуги «</w:t>
      </w:r>
      <w:r w:rsidR="00DE510D">
        <w:rPr>
          <w:rFonts w:ascii="Times New Roman" w:hAnsi="Times New Roman" w:cs="Times New Roman"/>
          <w:sz w:val="28"/>
          <w:szCs w:val="28"/>
        </w:rPr>
        <w:t>П</w:t>
      </w:r>
      <w:r w:rsidR="00DE510D" w:rsidRPr="00DE510D">
        <w:rPr>
          <w:rFonts w:ascii="Times New Roman" w:hAnsi="Times New Roman" w:cs="Times New Roman"/>
          <w:sz w:val="28"/>
          <w:szCs w:val="28"/>
        </w:rPr>
        <w:t>ерераспределение земельных участков,</w:t>
      </w:r>
      <w:r w:rsidR="00DE510D">
        <w:rPr>
          <w:rFonts w:ascii="Times New Roman" w:hAnsi="Times New Roman" w:cs="Times New Roman"/>
          <w:sz w:val="28"/>
          <w:szCs w:val="28"/>
        </w:rPr>
        <w:t xml:space="preserve"> </w:t>
      </w:r>
      <w:r w:rsidR="00DE510D" w:rsidRPr="00DE510D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собственности, и земельных</w:t>
      </w:r>
      <w:r w:rsidR="00DE510D">
        <w:rPr>
          <w:rFonts w:ascii="Times New Roman" w:hAnsi="Times New Roman" w:cs="Times New Roman"/>
          <w:sz w:val="28"/>
          <w:szCs w:val="28"/>
        </w:rPr>
        <w:t xml:space="preserve"> </w:t>
      </w:r>
      <w:r w:rsidR="00DE510D" w:rsidRPr="00DE510D">
        <w:rPr>
          <w:rFonts w:ascii="Times New Roman" w:hAnsi="Times New Roman" w:cs="Times New Roman"/>
          <w:sz w:val="28"/>
          <w:szCs w:val="28"/>
        </w:rPr>
        <w:t>участков, нахо</w:t>
      </w:r>
      <w:r w:rsidR="00DE510D">
        <w:rPr>
          <w:rFonts w:ascii="Times New Roman" w:hAnsi="Times New Roman" w:cs="Times New Roman"/>
          <w:sz w:val="28"/>
          <w:szCs w:val="28"/>
        </w:rPr>
        <w:t>дящихся в частной собственности»</w:t>
      </w:r>
    </w:p>
    <w:p w:rsidR="000C0BB2" w:rsidRPr="00DE510D" w:rsidRDefault="00144C45" w:rsidP="00DE510D">
      <w:pPr>
        <w:tabs>
          <w:tab w:val="left" w:pos="1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510D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DE510D" w:rsidRPr="00DE51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ред. постановления от </w:t>
      </w:r>
      <w:r w:rsidR="00DE510D" w:rsidRPr="00DE510D">
        <w:rPr>
          <w:rFonts w:ascii="Times New Roman" w:eastAsia="Calibri" w:hAnsi="Times New Roman" w:cs="Times New Roman"/>
          <w:sz w:val="28"/>
          <w:szCs w:val="28"/>
        </w:rPr>
        <w:t>05.06.2023 № 2031</w:t>
      </w:r>
      <w:r w:rsidR="00DE510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44C45" w:rsidRDefault="00144C45" w:rsidP="00D94AEC">
      <w:pPr>
        <w:tabs>
          <w:tab w:val="left" w:pos="1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44C45" w:rsidRPr="00D94AEC" w:rsidRDefault="004A25F2" w:rsidP="003A2D8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П</w:t>
      </w:r>
      <w:r w:rsidR="00144C45" w:rsidRPr="00D94AEC">
        <w:rPr>
          <w:rFonts w:ascii="Times New Roman" w:hAnsi="Times New Roman" w:cs="Times New Roman"/>
          <w:sz w:val="28"/>
          <w:szCs w:val="28"/>
          <w:lang w:eastAsia="ru-RU"/>
        </w:rPr>
        <w:t>о текст</w:t>
      </w:r>
      <w:r w:rsidR="001E52D8">
        <w:rPr>
          <w:rFonts w:ascii="Times New Roman" w:hAnsi="Times New Roman" w:cs="Times New Roman"/>
          <w:sz w:val="28"/>
          <w:szCs w:val="28"/>
          <w:lang w:eastAsia="ru-RU"/>
        </w:rPr>
        <w:t>у административного регламента и</w:t>
      </w:r>
      <w:r w:rsidR="00144C45" w:rsidRPr="00D94AEC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приложений к нему слова «Управлением Федеральной службы государст</w:t>
      </w:r>
      <w:r w:rsidR="00F72AC4" w:rsidRPr="00D94AEC">
        <w:rPr>
          <w:rFonts w:ascii="Times New Roman" w:hAnsi="Times New Roman" w:cs="Times New Roman"/>
          <w:sz w:val="28"/>
          <w:szCs w:val="28"/>
          <w:lang w:eastAsia="ru-RU"/>
        </w:rPr>
        <w:t xml:space="preserve">венной регистрации, кадастра и </w:t>
      </w:r>
      <w:r w:rsidR="00144C45" w:rsidRPr="00D94AEC">
        <w:rPr>
          <w:rFonts w:ascii="Times New Roman" w:hAnsi="Times New Roman" w:cs="Times New Roman"/>
          <w:sz w:val="28"/>
          <w:szCs w:val="28"/>
          <w:lang w:eastAsia="ru-RU"/>
        </w:rPr>
        <w:t>картографии по Мурманской области» в соответствующих падежах заменить словами «Публично - п</w:t>
      </w:r>
      <w:r w:rsidR="00F72AC4" w:rsidRPr="00D94AEC">
        <w:rPr>
          <w:rFonts w:ascii="Times New Roman" w:hAnsi="Times New Roman" w:cs="Times New Roman"/>
          <w:sz w:val="28"/>
          <w:szCs w:val="28"/>
          <w:lang w:eastAsia="ru-RU"/>
        </w:rPr>
        <w:t>равовой компанией «</w:t>
      </w:r>
      <w:proofErr w:type="spellStart"/>
      <w:r w:rsidR="00F72AC4" w:rsidRPr="00D94AEC">
        <w:rPr>
          <w:rFonts w:ascii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="00F72AC4" w:rsidRPr="00D94AEC">
        <w:rPr>
          <w:rFonts w:ascii="Times New Roman" w:hAnsi="Times New Roman" w:cs="Times New Roman"/>
          <w:sz w:val="28"/>
          <w:szCs w:val="28"/>
          <w:lang w:eastAsia="ru-RU"/>
        </w:rPr>
        <w:t>» по</w:t>
      </w:r>
      <w:r w:rsidR="00144C45" w:rsidRPr="00D94AEC">
        <w:rPr>
          <w:rFonts w:ascii="Times New Roman" w:hAnsi="Times New Roman" w:cs="Times New Roman"/>
          <w:sz w:val="28"/>
          <w:szCs w:val="28"/>
          <w:lang w:eastAsia="ru-RU"/>
        </w:rPr>
        <w:t xml:space="preserve"> Мурманской области» в соответствующих падежах.</w:t>
      </w:r>
    </w:p>
    <w:p w:rsidR="00144C45" w:rsidRPr="00D94AEC" w:rsidRDefault="004A25F2" w:rsidP="003A2D8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761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44C45" w:rsidRPr="00D94AEC">
        <w:rPr>
          <w:rFonts w:ascii="Times New Roman" w:hAnsi="Times New Roman" w:cs="Times New Roman"/>
          <w:sz w:val="28"/>
          <w:szCs w:val="28"/>
          <w:lang w:eastAsia="ru-RU"/>
        </w:rPr>
        <w:t>одпункт 9) пункта 1.3.4 подраздела 1.3 регламента исключить.</w:t>
      </w:r>
    </w:p>
    <w:p w:rsidR="00144C45" w:rsidRPr="00D94AEC" w:rsidRDefault="004A25F2" w:rsidP="003A2D8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44C45" w:rsidRPr="00D94AEC">
        <w:rPr>
          <w:rFonts w:ascii="Times New Roman" w:hAnsi="Times New Roman" w:cs="Times New Roman"/>
          <w:sz w:val="28"/>
          <w:szCs w:val="28"/>
          <w:lang w:eastAsia="ru-RU"/>
        </w:rPr>
        <w:t>одпункт 10) пункта 1.3.4 подраздела 1.3 регламента считать пунктом</w:t>
      </w:r>
      <w:r w:rsidR="003A2D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4C45" w:rsidRPr="00D94AEC">
        <w:rPr>
          <w:rFonts w:ascii="Times New Roman" w:hAnsi="Times New Roman" w:cs="Times New Roman"/>
          <w:sz w:val="28"/>
          <w:szCs w:val="28"/>
          <w:lang w:eastAsia="ru-RU"/>
        </w:rPr>
        <w:t xml:space="preserve">9) соответственно. </w:t>
      </w:r>
      <w:proofErr w:type="gramEnd"/>
    </w:p>
    <w:p w:rsidR="00D94AEC" w:rsidRPr="00D94AEC" w:rsidRDefault="004A25F2" w:rsidP="003A2D8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А</w:t>
      </w:r>
      <w:r w:rsidR="00144C45" w:rsidRPr="00D94AEC">
        <w:rPr>
          <w:rFonts w:ascii="Times New Roman" w:hAnsi="Times New Roman" w:cs="Times New Roman"/>
          <w:sz w:val="28"/>
          <w:szCs w:val="28"/>
          <w:lang w:eastAsia="ru-RU"/>
        </w:rPr>
        <w:t>бзац 8 пункта 1.3.8 подра</w:t>
      </w:r>
      <w:r w:rsidR="00D94AEC">
        <w:rPr>
          <w:rFonts w:ascii="Times New Roman" w:hAnsi="Times New Roman" w:cs="Times New Roman"/>
          <w:sz w:val="28"/>
          <w:szCs w:val="28"/>
          <w:lang w:eastAsia="ru-RU"/>
        </w:rPr>
        <w:t>здела 1.3 регламента исключить.</w:t>
      </w:r>
    </w:p>
    <w:p w:rsidR="00144C45" w:rsidRPr="00D94AEC" w:rsidRDefault="004A25F2" w:rsidP="003A2D8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144C45" w:rsidRPr="00D94AEC">
        <w:rPr>
          <w:rFonts w:ascii="Times New Roman" w:hAnsi="Times New Roman" w:cs="Times New Roman"/>
          <w:sz w:val="28"/>
          <w:szCs w:val="28"/>
          <w:lang w:eastAsia="ru-RU"/>
        </w:rPr>
        <w:t>Раздел 2 регламента изложить в новой редакции:</w:t>
      </w:r>
    </w:p>
    <w:p w:rsidR="000C0BB2" w:rsidRPr="000C0BB2" w:rsidRDefault="000C0BB2" w:rsidP="00144C45">
      <w:pPr>
        <w:widowControl w:val="0"/>
        <w:autoSpaceDE w:val="0"/>
        <w:autoSpaceDN w:val="0"/>
        <w:adjustRightInd w:val="0"/>
        <w:spacing w:after="0" w:line="240" w:lineRule="auto"/>
        <w:ind w:firstLine="159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C0BB2" w:rsidRPr="000C0BB2" w:rsidRDefault="00DA4D03" w:rsidP="000C0B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C0BB2" w:rsidRPr="000C0BB2">
        <w:rPr>
          <w:rFonts w:ascii="Times New Roman" w:eastAsia="Calibri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C0BB2" w:rsidRPr="000C0BB2" w:rsidRDefault="000C0BB2" w:rsidP="000C0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0C2986" w:rsidRDefault="000C0BB2" w:rsidP="00D94A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2" w:name="Par50"/>
      <w:bookmarkEnd w:id="2"/>
      <w:r w:rsidRPr="000C0BB2">
        <w:rPr>
          <w:rFonts w:ascii="Times New Roman" w:eastAsia="Calibri" w:hAnsi="Times New Roman" w:cs="Times New Roman"/>
          <w:sz w:val="28"/>
          <w:szCs w:val="28"/>
        </w:rPr>
        <w:t>2.1. На</w:t>
      </w:r>
      <w:r w:rsidR="00D94AEC">
        <w:rPr>
          <w:rFonts w:ascii="Times New Roman" w:eastAsia="Calibri" w:hAnsi="Times New Roman" w:cs="Times New Roman"/>
          <w:sz w:val="28"/>
          <w:szCs w:val="28"/>
        </w:rPr>
        <w:t>именование муниципальной услуги</w:t>
      </w:r>
      <w:bookmarkStart w:id="3" w:name="Par54"/>
      <w:bookmarkEnd w:id="3"/>
    </w:p>
    <w:p w:rsidR="00D94AEC" w:rsidRPr="00D94AEC" w:rsidRDefault="00D94AEC" w:rsidP="00D94A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0C2986" w:rsidRPr="002F01BF" w:rsidRDefault="000C2986" w:rsidP="00D94AEC">
      <w:pPr>
        <w:widowControl w:val="0"/>
        <w:autoSpaceDE w:val="0"/>
        <w:autoSpaceDN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– «</w:t>
      </w:r>
      <w:r w:rsidR="00DE510D">
        <w:rPr>
          <w:rFonts w:ascii="Times New Roman" w:hAnsi="Times New Roman" w:cs="Times New Roman"/>
          <w:sz w:val="28"/>
          <w:szCs w:val="28"/>
        </w:rPr>
        <w:t>П</w:t>
      </w:r>
      <w:r w:rsidR="00DE510D" w:rsidRPr="00DE510D">
        <w:rPr>
          <w:rFonts w:ascii="Times New Roman" w:hAnsi="Times New Roman" w:cs="Times New Roman"/>
          <w:sz w:val="28"/>
          <w:szCs w:val="28"/>
        </w:rPr>
        <w:t>ерераспределение земельных участков,</w:t>
      </w:r>
      <w:r w:rsidR="00DE510D">
        <w:rPr>
          <w:rFonts w:ascii="Times New Roman" w:hAnsi="Times New Roman" w:cs="Times New Roman"/>
          <w:sz w:val="28"/>
          <w:szCs w:val="28"/>
        </w:rPr>
        <w:t xml:space="preserve"> </w:t>
      </w:r>
      <w:r w:rsidR="00DE510D" w:rsidRPr="00DE510D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собственности, и земельных</w:t>
      </w:r>
      <w:r w:rsidR="00DE510D">
        <w:rPr>
          <w:rFonts w:ascii="Times New Roman" w:hAnsi="Times New Roman" w:cs="Times New Roman"/>
          <w:sz w:val="28"/>
          <w:szCs w:val="28"/>
        </w:rPr>
        <w:t xml:space="preserve"> </w:t>
      </w:r>
      <w:r w:rsidR="00DE510D" w:rsidRPr="00DE510D">
        <w:rPr>
          <w:rFonts w:ascii="Times New Roman" w:hAnsi="Times New Roman" w:cs="Times New Roman"/>
          <w:sz w:val="28"/>
          <w:szCs w:val="28"/>
        </w:rPr>
        <w:t>участков, нахо</w:t>
      </w:r>
      <w:r w:rsidR="00DE510D">
        <w:rPr>
          <w:rFonts w:ascii="Times New Roman" w:hAnsi="Times New Roman" w:cs="Times New Roman"/>
          <w:sz w:val="28"/>
          <w:szCs w:val="28"/>
        </w:rPr>
        <w:t>дящихся в частной собственности</w:t>
      </w:r>
      <w:r w:rsidRPr="002F01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112DD6" w:rsidRDefault="000C2986" w:rsidP="005A0B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Наименование 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администрации </w:t>
      </w:r>
    </w:p>
    <w:p w:rsidR="000C2986" w:rsidRPr="00112DD6" w:rsidRDefault="000C2986" w:rsidP="005A0B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города Мурманска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предоставляющего муниципальную услугу</w:t>
      </w:r>
    </w:p>
    <w:p w:rsidR="000C2986" w:rsidRPr="00112DD6" w:rsidRDefault="000C2986" w:rsidP="005A0B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spacing w:after="1" w:line="2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2.2.1. Предоставление муниципальной услуги осуществляет Комитет совместно с комитетом имущественных отношений.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30"/>
      <w:bookmarkEnd w:id="4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При предоставлении муниципальной услуги Комитет осуществляет взаимодействие 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Публично - правовой компанией «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Роскадастр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получения: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выписки из Единого государственного реестра недвижимости (далее - ЕГРН) об объекте недвижимости (об испрашиваемом земельном участке);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выписки из ЕГРН об объекте недвижимости (о здании и (или) сооружении, расположенно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м(</w:t>
      </w:r>
      <w:proofErr w:type="spellStart"/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) на земельном участке, в отношении которого подано заявление о перераспределении);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2) Инспекцией Федеральной налоговой службы по городу Мурманску в части получения выписки из Единого государственного реестра юридических лиц о юридическом лице.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36"/>
      <w:bookmarkEnd w:id="5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 предоставления муниципальной услуги</w:t>
      </w: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38"/>
      <w:bookmarkEnd w:id="6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2.3.1. Промежуточным результатом предоставления муниципальной услуги является направление Комитетом Заявителю: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1) решения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2) согласия на заключение соглашения о перераспределении земельных участков, находящихся в собственности муниципального образования город Мурманск, и земельного участка, находящегося в частной собственности, в соответствии с утвержденным проектом межевания территории (далее - согласие на заключение соглашения о перераспределении земельных участков в соответствии с утвержденным проектом межевания территории).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обеспечиваются по его выбору следующие способы получения промежуточного результата предоставления муниципальной услуги: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в форме электронного документа в личном кабинете на ЕПГУ;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на бумажном носителе почтовым отправлением.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44"/>
      <w:bookmarkEnd w:id="7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2.3.2. Конечным результатом предоставления муниципальной услуги является направление комитетом имущественных отношений Заявителю: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1) проекта соглашения о перераспределении земельных участков, находящихся в собственности муниципального образования город Мурманск, и земельного участка, находящегося в частной собственности (далее - соглашение о перераспределении земельных участков), подписанного председателем комитета имущественных отношений (лицом, исполняющим его обязанности);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2) отказа в заключени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перераспределении земельных участков, находящихся в собственности муниципального образования город Мурманск, и земельного участка, находящегося в частной собственности (далее - отказ в заключении соглашения о перераспределении земельных участков).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утверждении схемы расположения земельного участка, согласие на заключение соглашения о перераспределении земельных участков в соответствии с утвержденным проектом межевания территории, отказ в заключени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перераспределении земельных участков оформляются в виде постановлений администрации города Мурманска.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Заявителю обеспечиваются по его выбору следующие способы получения конечного результата предоставления муниципальной услуги: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в форме электронного документа в личном кабинете на ЕПГУ;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на бумажном носителе в виде распечатанного экземпляра электронного документа в Комитете лично, почтовым отправлением.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2.4. Сроки предоставления муниципальной услуги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154"/>
      <w:bookmarkEnd w:id="8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Срок предоставления муниципальной услуги со дня поступления в Комитет заявления о перераспределении земельных участков 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1) направления Заявителю решения об утверждении схемы расположения земельного участка с приложением указанной схемы;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2) направления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3) принятия и направления Заявителю решения об отказе в заключени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перераспределении земельных участков при наличии оснований, предусмотренных </w:t>
      </w:r>
      <w:hyperlink r:id="rId9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9 статьи 39.29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Федерации, составляет не более 20 дней.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Срок со дня представления Заявителем в комитет имущественных отношений кадастрового паспорта земельного участка или земельных участков, образуемых в результате перераспределения, 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1) направления Заявителю комитетом имущественных отношений подписанных экземпляров проекта соглашения о перераспределении земельных участков для подписания Заявителем;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2) направления Заявителю отказа в заключени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перераспределении земельных участков в случае,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процентов, составляет не более 30 дней.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2.4.3. Максимальное время ожидания в очереди при подаче документов при личном обращении Заявителя для предоставления муниципальной услуги не должно превышать 15 минут.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2.4.4. Максимальное время ожидания в очереди при получении результата предоставления муниципальной услуги при личном обращении Заявителя не должно превышать 15 минут.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2.4.5. Время ожидания в очереди на прием к председателю Комитета (лицу, исполняющему его обязанности), председателю комитета имущественных отношений (лицу, исполняющему его обязанности), заместителям председателя комитета имущественных отношений для получения консультации не должно превышать 15 минут.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2.4.6. Регистрация заявления о предоставлении муниципальной услуги осуществляется муниципальным служащим Комитета, ответственным за прием и регистрацию документов, в течение одного рабочего дня со дня поступления заявления в Комитет.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сопроводительного письма осуществляется муниципальным служащим комитета имущественных отношений, ответственным за прием и регистрацию документов, в течение одного рабочего дня со дня поступления сопроводительного письма в комитет имущественных отношений.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2.4.5. Срок регистрации заявления, поданного в электронной форме посредством ЕПГУ, составляет два рабочих дня.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241"/>
      <w:bookmarkEnd w:id="9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2.5. Перечень документов, необходимых для предоставления</w:t>
      </w: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244"/>
      <w:bookmarkEnd w:id="10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2.5.1. Для получения решения об утверждении схемы расположения земельного участка либо согласия на заключение соглашения о перераспределении земельных участков в соответствии с утвержденным проектом межевания территории Заявитель направляет в Комитет: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anchor="P650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N 1 к настоящему Регламенту.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на земельном участке, находящемся в частной собственности, расположен объект (объекты) недвижимости, принадлежащий (принадлежащие) нескольким лицам, с заявлением о предоставлении муниципальной услуги должны обратиться все собственники объекта (объектов) недвижимости;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копии правоустанавливающих или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правоудостоверяющих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на земельный участок, принадлежащий Заявителю, в случае, если право собственности не зарегистрировано в ЕГРН;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3) схему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4)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5) согласия в письменной форме землепользователей, землевладельцев, арендаторов, залогодержателей исходных земельных участков, если земельные участки, которые предлагается перераспределить, обременены правами указанных лиц.</w:t>
      </w:r>
    </w:p>
    <w:p w:rsidR="006C7A1C" w:rsidRPr="00112DD6" w:rsidRDefault="006C7A1C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6C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согласие на обработку персональных данных по форме согласно приложению № 11 к настоящему Регламенту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251"/>
      <w:bookmarkEnd w:id="11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2.5.2. Кроме того, для предоставления муниципальной услуги необходимы следующие документы: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выписка из ЕГРН об объекте недвижимости (об испрашиваемом земельном участке);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выписка из ЕГРН об объекте недвижимости (о здании и (или) сооружении, расположенно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м(</w:t>
      </w:r>
      <w:proofErr w:type="spellStart"/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) на земельном участке, в отношении которого подано заявление о перераспределении);</w:t>
      </w:r>
    </w:p>
    <w:p w:rsidR="006C7A1C" w:rsidRPr="00112DD6" w:rsidRDefault="00DE510D" w:rsidP="006C7A1C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выписка из Единого государственного реестра юридических лиц (далее - ЕГРЮЛ) о юридическом лице, являющемся Заявителем.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255"/>
      <w:bookmarkEnd w:id="12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2.5.3. 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Для заключения соглашения о перераспределении земельных участков, находящихся в собственности муниципального образования город Мурманск, и земельного участка, находящегося в частной собственности, Заявитель представляет в комитет имущественных отношений кадастровый паспорт земельного участка или земельных участков, образуемых в результате перераспределения, с сопроводительным письмом с указанием:</w:t>
      </w:r>
      <w:proofErr w:type="gramEnd"/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1) фамилии, имени и отчества (при наличии), места жительства Заявителя, реквизитов документа, удостоверяющего личность Заявителя (для физического лица);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2) наименования и места нахождения Заявителя (для юридического лица), а также государственного регистрационного номера записи о государственной регистрации юридического лица в ЕГРЮЛ, идентификационного номера налогоплательщика;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3) кадастрового номера образованного земельного участка (образованных земельных участков) в результате перераспределения;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4) почтового адреса и (или) адреса электронной почты для связи с Заявителем.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2.5.4. Заявление и документы, необходимые для предоставления муниципальной услуги, могут быть предоставлены Заявителем в электронной форме путем заполнения формы запроса через личный кабинет на ЕПГУ.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 указывается один из следующих способов направления конечного результата предоставления муниципальной услуги: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в форме электронного документа в личном кабинете на ЕПГУ;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на бумажном носителе в виде распечатанного экземпляра электронного документа в Комитете лично;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на бумажном носителе почтовым отправлением.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удостоверяющий личность Заявителя или представителя Заявителя, предоставляется в случае личного обращения в Комитет. 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ЕПГУ, в том числе через Региональный портал, сведения из документа, удостоверяющего личность Заявителя (представителя Заявителя),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проверены путем направления запроса с использованием системы межведомственного электронного взаимодействия.</w:t>
      </w:r>
      <w:proofErr w:type="gramEnd"/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заявление подается представителем Заявителя, дополнительно 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документ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подтверждающий полномочия представителя Заявителя действовать от имени Заявителя.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Заявителя,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2.5.5. Обязанность по предоставлению документов, указанных в </w:t>
      </w:r>
      <w:hyperlink w:anchor="P244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2.5.1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255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2.5.3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возложена на Заявителя.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2.5.6. 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(сведения, содержащие в них), указанные в </w:t>
      </w:r>
      <w:hyperlink w:anchor="P251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2.5.2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Комитет самостоятельно запрашивает в рамках межведомственного взаимодействия посредством направления межведомственного запроса в Управление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Мурманской области, в Инспекцию Федеральной налоговой службы по городу Мурманску, в том числе, при наличии технической возможности, в электронной форме с использованием системы межведомственного электронного взаимодействия.</w:t>
      </w:r>
      <w:proofErr w:type="gramEnd"/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которые должны быть получены Комитетом посредством межведомственного информационного взаимодействия, Заявитель вправе представить самостоятельно.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2.5.7. Запрещается требовать от Заявителя: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указанных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10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части 6 </w:t>
        </w:r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статьи 7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N 210-ФЗ.</w:t>
      </w: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2.6. Перечень оснований для отказа в приеме документов,</w:t>
      </w: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для приостановления и (или) отказа в предоставлении</w:t>
      </w: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2.6.1. Основания для отказа в приеме документов на бумажном носителе отсутствуют.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2.6.2. Основаниями для отказа в приеме к рассмотрению документов в электронном виде являются: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заявление подано в орган государственной власти, орган местного самоуправления, в полномочия которых не входит предоставление муниципальной услуги;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заявлении отсутствуют сведения, необходимые для предоставления муниципальной услуги, предусмотренные требованиями </w:t>
      </w:r>
      <w:hyperlink r:id="rId13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 статьи 39.29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 (далее - ЗК РФ);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 заявлению не приложены документы, предусмотренные </w:t>
      </w:r>
      <w:hyperlink r:id="rId14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39.29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представленные документы утратили силу на дату обращения Заявителя с заявлением о предоставлении муниципальной услуги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представленные в электронном виде документы содержат повреждения, наличие которых не позволяет в полном объеме использовать 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информацию и сведения, содержащиеся в документах, необходимых для предоставления муниципальной услуги;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заявление и прилагаемые документы поданы в электронной форме с нарушением требований, установленных </w:t>
      </w:r>
      <w:hyperlink w:anchor="P354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2.11.5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выявлено несоблюдение установленных </w:t>
      </w:r>
      <w:hyperlink r:id="rId15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11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противоречивых сведений в заявлении и прилагаемых документах;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документы не заверены в порядке, предусмотренном законодательством Российской Федерации (документ, подтверждающий полномочия представителя Заявителя, заверенный перевод на русский язык документов о регистрации юридического лица в иностранном государстве).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.3. Основания для приостановления предоставления муниципальной услуги не предусмотрены.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.4. Основаниями для отказа в предоставлении муниципальной услуги являются: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300"/>
      <w:bookmarkEnd w:id="13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заявление подано в случаях, не предусмотренных </w:t>
      </w:r>
      <w:hyperlink w:anchor="P55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1.1.3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2) не представлено в письменной форме согласие землепользователей, землевладельцев, арендаторов, залогодержателей исходных земельных участков, если земельные участки, которые предлагается перераспределить, обременены правами указанных лиц;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земельных участков, находящихся в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сервитута, публичного сервитута, или объекта, размещенного в соответствии с </w:t>
      </w:r>
      <w:hyperlink r:id="rId16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39.36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земельных участков, находящихся в муниципальной собственности и изъятых из оборота или ограниченных в обороте, за исключением случаев, если такое 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перераспределение осуществляется в соответствии с проектом межевания территории с земельными участками, указанными в </w:t>
      </w:r>
      <w:hyperlink r:id="rId17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7 пункта 5 статьи 27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РФ;</w:t>
      </w:r>
      <w:proofErr w:type="gramEnd"/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земельного участка, находящегося в муниципальной собственности и зарезервированного для государственных или муниципальных нужд;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которого размещено на официальном сайте Российской Федерации в информационно-телекоммуникационной сети Интернет, для размещения информации о проведении торгов, определенном Правительством Российской Федерации в соответствии с </w:t>
      </w:r>
      <w:hyperlink r:id="rId18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19 статьи 39.11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9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11.9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РФ, за исключением случаев перераспределения земельных участков в соответствии с </w:t>
      </w:r>
      <w:hyperlink r:id="rId20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1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1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4 пункта 1 статьи 39.28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РФ;</w:t>
      </w:r>
      <w:proofErr w:type="gramEnd"/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22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13.07.2015 N 218-ФЗ "О государственной регистрации недвижимости";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23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12 статьи 11.10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313"/>
      <w:bookmarkEnd w:id="14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14) заявление о предоставлении муниципальной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314"/>
      <w:bookmarkEnd w:id="15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15)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предоставлении муниципальной услуги должно быть обоснованным и содержать все основания для отказа.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316"/>
      <w:bookmarkEnd w:id="16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.5. Основаниями для возврата заявления и прилагаемых документов являются: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подача заявления с нарушением требований, установленных </w:t>
      </w:r>
      <w:hyperlink w:anchor="P244">
        <w:r w:rsidR="003C55B3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.1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отсутствие документов, прилагаемых к заявлению, предусмотренных </w:t>
      </w:r>
      <w:hyperlink w:anchor="P241">
        <w:r w:rsidR="003C55B3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обязанность по предоставлению которых возложена на Заявителя.</w:t>
      </w:r>
      <w:proofErr w:type="gramEnd"/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C55B3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 Размер платы, взимаемой с Заявителя при предоставлении</w:t>
      </w: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услуги, и способы ее взимания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.1. Предоставление муниципальной услуги осуществляется бесплатно.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.2.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муниципального образования город Мурманск, осуществляется за плату, размер которой определяется: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как 15 процентов кадастровой стоимости земельного участка, находящегося в муниципальной собственности муниципального образования город Мурманск,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P326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2 пункта 2.8.2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326"/>
      <w:bookmarkEnd w:id="17"/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случае перераспределения земельных участков, находящихся в муниципальной собственности муниципального образования город 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Мурманск,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подлежащей передаче в частную собственность в результате перераспределения земельных участков.</w:t>
      </w:r>
      <w:proofErr w:type="gramEnd"/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.3. Оплата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муниципального образования город Мурманск, осуществляется заинтересованным лицом через банк или иную кредитную организацию путем наличного или безналичного расчета и зачисляется в доход бюджета муниципального образования город Мурманск.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ии о е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го исполнении. Внесение платы наличными средствами подтверждается квитанцией установленной формы.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3C55B3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 Требования к местам предоставления муниципальной услуги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.1. Центральный вход в здания, в которых расположены Комитет, комитет имущественных отношений, должен быть оборудован специальной информационной табличкой (вывеской), содержащей информацию о наименовании Комитета, комитета имущественных отношений.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.2.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.3. Места для ожидания должны быть оборудованы информационными стендами, а также столами, стульями, скамьями и т.д., необходимыми для оформления Заявителем документов (заявления, запроса).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.4. Прием Заявителей осуществляется муниципальными служащими Комитета, комитета имущественных отношений, ответственными за предоставление муниципальной услуги, на своих рабочих местах в служебных кабинетах в соответствии с графиком работы. На двери кабинета размещается информация о номере кабинета, фамилии, имени, отчестве и должности лица, осуществляющего прием.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Рабочие места муниципальных служащих, ответственных за предоставление муниципальной услуги, оборудуются персональным 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компьютером с возможностью доступа к сети Интернет, необходимым информационным базам данных, информационным правовым системам, печатающим и сканирующим устройствами; должны иметь функциональную мебель, телефонную связь, канцелярские принадлежности.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3C55B3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2.9.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Показатели доступности и качества предоставления</w:t>
      </w:r>
    </w:p>
    <w:p w:rsidR="00DE510D" w:rsidRPr="00112DD6" w:rsidRDefault="00DE510D" w:rsidP="00DE510D">
      <w:pPr>
        <w:pStyle w:val="a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A91238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722">
        <w:r w:rsidR="00DE510D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Показатели</w:t>
        </w:r>
      </w:hyperlink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N 2 к настоящему Регламенту.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Прочие требования к предоставлению </w:t>
      </w:r>
      <w:proofErr w:type="gramStart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proofErr w:type="gramEnd"/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.1. Бланк заявления о предоставлении муниципальной услуги Заявитель может получить в электронном виде на официальном сайте администрации города Мурманска в сети Интернет, ЕПГУ.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proofErr w:type="gramStart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предоставляемой с применением усиленной квалифицированной электронной подписи, используемой в целях приема обращения за получением муниципальной услуги, предоставляемой с применением усиленной квалифицированной электронной подписи,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(или) предоставлении такой услуги.</w:t>
      </w:r>
      <w:proofErr w:type="gramEnd"/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proofErr w:type="gramStart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- физическое лицо имеет право использовать простую электронную подпись в случае, предусмотренном </w:t>
      </w:r>
      <w:hyperlink r:id="rId24">
        <w:r w:rsidR="00DE510D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2(1)</w:t>
        </w:r>
      </w:hyperlink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  <w:proofErr w:type="gramEnd"/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.4. Заявителю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В этом случае Заявитель (представитель Заявителя)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заполнении Заявителем (представителем Заявителя) интерактивной формы обеспечивается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автозаполнение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из профиля 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гражданина ЕСИА, цифрового профиля посредством системы межведомственного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(представитель Заявителя)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(представителем Заявителя) в целях получения муниципальной услуги.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Заполненное заявление о предоставлении муниципальной услуги отправляется Заявителем (представителем Заявителя)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354"/>
      <w:bookmarkEnd w:id="18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.5. Требования к форматам заявления и иных документов, предоставляемых в форме электронных документов, необходимых для предоставления муниципальной услуги: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.5.1. Электронные документы могут быть представлены Заявителем в следующих форматах: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xml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формализованных документов;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odt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358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"в"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подпункта);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358"/>
      <w:bookmarkEnd w:id="19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документов, содержащих расчеты;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jpg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jpeg</w:t>
      </w:r>
      <w:proofErr w:type="spell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58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"в"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подпункта), а также документов с графическим содержанием.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dpi</w:t>
      </w:r>
      <w:proofErr w:type="spellEnd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"черно-белый" (при отсутствии в документе графических изображений и (или) цветного текста);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сохранением всех аутентичных признаков подлинности, а именно графической подписи лица, печати, углового штампа бланка.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.5.3. Электронные документы должны обеспечивать: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возможность идентифицировать документ и количество листов в документе;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.5.4. Документы, подлежащие представлению в форматах </w:t>
      </w:r>
      <w:proofErr w:type="spellStart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proofErr w:type="spellStart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, формируются в виде отдельного электронного документа.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.5.5. Максимально допустимый размер прикрепленного пакета документов не должен превышать 10 ГБ.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.6.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в форме электронного документа в личном кабинете на ЕПГУ;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- на бумажном носителе в Комитете.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.6.1.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порядке, предусмотренном </w:t>
      </w:r>
      <w:hyperlink w:anchor="P136">
        <w:r w:rsidR="00DE510D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подразделом 2.3</w:t>
        </w:r>
      </w:hyperlink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.6.2.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DE510D" w:rsidRPr="00112DD6" w:rsidRDefault="003C55B3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.6.3. При предоставлении муниципальной услуги в электронной форме осуществляются: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2) подача заявления и иных документов, необходимых для предоставления муниципальной услуги, в Комитет с использованием ЕПГУ;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ЕПГУ ведомственную информационную систему;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5) получение Заявителем уведомлений о ходе предоставления муниципальной услуги в личном кабинете на ЕПГУ;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6) взаимодействие Комитета и иных органов, указанных в </w:t>
      </w:r>
      <w:hyperlink w:anchor="P130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2.2.2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посредством межведомственного информационного взаимодействия;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получение Заявителем результата предоставления муниципальной услуги в личном кабинете на ЕПГУ в форме 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скан-копии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документа, подписанного усиленной квалифицированной электронной подписью уполномоченного должностного лица;</w:t>
      </w:r>
    </w:p>
    <w:p w:rsidR="00DE510D" w:rsidRPr="00112DD6" w:rsidRDefault="00DE510D" w:rsidP="00DE510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направление жалобы на решения, действия (бездействие) Комитета, должностных лиц Комитета, в порядке, установленном в </w:t>
      </w:r>
      <w:hyperlink w:anchor="P559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5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DE510D" w:rsidRPr="00112DD6" w:rsidRDefault="00DE510D" w:rsidP="00DE51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 </w:t>
      </w:r>
      <w:r w:rsidR="003C55B3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пункте 3.1.2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hyperlink w:anchor="P255">
        <w:r w:rsidR="003C55B3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2.6.3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                  «</w:t>
      </w:r>
      <w:hyperlink w:anchor="P255">
        <w:r w:rsidR="003C55B3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2.5.3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E510D" w:rsidRPr="00112DD6" w:rsidRDefault="00DE510D" w:rsidP="00DE51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 </w:t>
      </w:r>
      <w:r w:rsidR="003C55B3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пункте 3.2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3C55B3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255">
        <w:r w:rsidR="003C55B3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2.6.3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                  «</w:t>
      </w:r>
      <w:r w:rsidR="003C55B3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255">
        <w:r w:rsidR="003C55B3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2.5.3</w:t>
        </w:r>
      </w:hyperlink>
    </w:p>
    <w:p w:rsidR="00DE510D" w:rsidRPr="00112DD6" w:rsidRDefault="003C55B3" w:rsidP="00DE51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8. В абзаце 3 пункта 3.3.4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hyperlink w:anchor="P316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2.7.5</w:t>
        </w:r>
      </w:hyperlink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                «</w:t>
      </w:r>
      <w:hyperlink w:anchor="P316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2.6.5</w:t>
        </w:r>
      </w:hyperlink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E510D" w:rsidRPr="00112DD6" w:rsidRDefault="00DE510D" w:rsidP="00DE51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</w:t>
      </w:r>
      <w:r w:rsidR="003C55B3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пункте 3.3.5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hyperlink w:anchor="P316">
        <w:r w:rsidR="003C55B3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2.7.5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                 «</w:t>
      </w:r>
      <w:hyperlink w:anchor="P316">
        <w:r w:rsidR="003C55B3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2.6.5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E510D" w:rsidRPr="00112DD6" w:rsidRDefault="00DE510D" w:rsidP="00DE51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proofErr w:type="gramStart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C55B3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proofErr w:type="gramEnd"/>
      <w:r w:rsidR="003C55B3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3.3.5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hyperlink w:anchor="P251">
        <w:r w:rsidR="003C55B3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2.6.2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                  «</w:t>
      </w:r>
      <w:hyperlink w:anchor="P251">
        <w:r w:rsidR="003C55B3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2.5.2</w:t>
        </w:r>
      </w:hyperlink>
    </w:p>
    <w:p w:rsidR="00DE510D" w:rsidRPr="00112DD6" w:rsidRDefault="00DE510D" w:rsidP="00DE51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 </w:t>
      </w:r>
      <w:r w:rsidR="006C4B97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пункте 3.3.6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hyperlink w:anchor="P316">
        <w:r w:rsidR="006C4B97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2.7.5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C4B97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словами «в </w:t>
      </w:r>
      <w:hyperlink w:anchor="P316">
        <w:r w:rsidR="006C4B97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2.6.5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E510D" w:rsidRPr="00112DD6" w:rsidRDefault="00DE510D" w:rsidP="00DE51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6C4B97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В абзаце 2 пункта 3.3.9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hyperlink w:anchor="P316">
        <w:r w:rsidR="006C4B97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2.7.5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              «</w:t>
      </w:r>
      <w:hyperlink w:anchor="P316">
        <w:r w:rsidR="006C4B97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2.6.5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E510D" w:rsidRPr="00112DD6" w:rsidRDefault="00A91238" w:rsidP="00DE51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13. В абзаце 3 пункта 3.3.9</w:t>
      </w:r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hyperlink w:anchor="P316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2.7.5</w:t>
        </w:r>
      </w:hyperlink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               «</w:t>
      </w:r>
      <w:hyperlink w:anchor="P316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2.6.5</w:t>
        </w:r>
      </w:hyperlink>
      <w:r w:rsidR="00DE510D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E510D" w:rsidRPr="00112DD6" w:rsidRDefault="00DE510D" w:rsidP="00DE51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В </w:t>
      </w:r>
      <w:r w:rsidR="00BB3062"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пункте 3.4.1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hyperlink w:anchor="P251">
        <w:r w:rsidR="00BB3062"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2.6.2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                 «пункта 2.5.2»</w:t>
      </w:r>
    </w:p>
    <w:p w:rsidR="00DE510D" w:rsidRPr="00112DD6" w:rsidRDefault="00BB3062" w:rsidP="00BB306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В абзаце 2</w:t>
      </w:r>
      <w:r w:rsidR="00DE510D"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3.5.2 слова «</w:t>
      </w:r>
      <w:hyperlink w:anchor="P300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1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313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14 пункта 2.7.4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E510D"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словами «</w:t>
      </w:r>
      <w:hyperlink w:anchor="P300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1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313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14 пункта 2.6</w:t>
        </w:r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.4</w:t>
        </w:r>
      </w:hyperlink>
      <w:r w:rsidR="00DE510D"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B3062" w:rsidRPr="00112DD6" w:rsidRDefault="00BB3062" w:rsidP="00BB306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 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абзаце 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3.5.2 слова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w:anchor="P300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1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313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14 пункта 2.7.4</w:t>
        </w:r>
      </w:hyperlink>
    </w:p>
    <w:p w:rsidR="00BB3062" w:rsidRPr="00112DD6" w:rsidRDefault="00BB3062" w:rsidP="00BB306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В пункте 3.7.2 слова  «в </w:t>
      </w:r>
      <w:hyperlink w:anchor="P255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2.6.3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словами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2.5.3»</w:t>
      </w:r>
    </w:p>
    <w:p w:rsidR="00BE2336" w:rsidRPr="00112DD6" w:rsidRDefault="00BE2336" w:rsidP="00BE233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абзаце 2 пункта 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3.7.4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«</w:t>
      </w:r>
      <w:hyperlink w:anchor="P314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15 пункта 2.7.4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словами «</w:t>
      </w:r>
      <w:hyperlink w:anchor="P314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15 пункта 2.6</w:t>
        </w:r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.4</w:t>
        </w:r>
      </w:hyperlink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E2336" w:rsidRPr="00112DD6" w:rsidRDefault="00BE2336" w:rsidP="00BE233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proofErr w:type="gramStart"/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абзаце 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3.7.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«</w:t>
      </w:r>
      <w:hyperlink w:anchor="P314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15 пункта 2.7.4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словами «</w:t>
      </w:r>
      <w:hyperlink w:anchor="P314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15 пункта 2.6</w:t>
        </w:r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.4</w:t>
        </w:r>
      </w:hyperlink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E2336" w:rsidRPr="00112DD6" w:rsidRDefault="00BE2336" w:rsidP="00BE233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20. </w:t>
      </w:r>
      <w:proofErr w:type="gramStart"/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1 пункта 3.7.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«</w:t>
      </w:r>
      <w:hyperlink w:anchor="P314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15) пункта 2.7.4</w:t>
        </w:r>
      </w:hyperlink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словами «</w:t>
      </w:r>
      <w:hyperlink w:anchor="P314"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15) пункта 2.6</w:t>
        </w:r>
        <w:r w:rsidRPr="00112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.4</w:t>
        </w:r>
      </w:hyperlink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6C7A1C" w:rsidRPr="006C7A1C" w:rsidRDefault="006C7A1C" w:rsidP="006C7A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21. </w:t>
      </w:r>
      <w:r w:rsidRPr="006C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2.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C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 раздела 2 дополнить новым абзацем следующего содержания:</w:t>
      </w:r>
    </w:p>
    <w:p w:rsidR="00BE2336" w:rsidRPr="00112DD6" w:rsidRDefault="006C7A1C" w:rsidP="006C7A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6C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согласие на обработку персональных данных по форме согласно приложению № 11 к настоящему Р</w:t>
      </w:r>
      <w:r w:rsidRPr="001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егламенту</w:t>
      </w:r>
      <w:r w:rsidRPr="006C7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E510D" w:rsidRPr="00112DD6" w:rsidRDefault="00BE2336" w:rsidP="00DE510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</w:t>
      </w:r>
      <w:r w:rsidR="00DE510D"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Разделы 4 и 5 исключить.</w:t>
      </w:r>
    </w:p>
    <w:p w:rsidR="00DE510D" w:rsidRPr="00112DD6" w:rsidRDefault="00BE2336" w:rsidP="00DE510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22</w:t>
      </w:r>
      <w:r w:rsidR="00DE510D"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Дополнить Административный регламент новым приложением                № 11 согласно приложению к настоящим изменениям.</w:t>
      </w:r>
    </w:p>
    <w:p w:rsidR="00DE510D" w:rsidRPr="00112DD6" w:rsidRDefault="00DE510D" w:rsidP="00DE510D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52D8" w:rsidRPr="00112DD6" w:rsidRDefault="001E52D8" w:rsidP="00876174">
      <w:pPr>
        <w:spacing w:after="0" w:line="240" w:lineRule="auto"/>
        <w:ind w:right="-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76174" w:rsidRPr="00112DD6" w:rsidRDefault="00876174" w:rsidP="00876174">
      <w:pPr>
        <w:spacing w:after="0" w:line="240" w:lineRule="auto"/>
        <w:ind w:left="6804" w:righ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</w:t>
      </w:r>
    </w:p>
    <w:p w:rsidR="00876174" w:rsidRPr="00112DD6" w:rsidRDefault="00876174" w:rsidP="00876174">
      <w:pPr>
        <w:spacing w:after="0" w:line="240" w:lineRule="auto"/>
        <w:ind w:left="6804" w:righ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изменениям</w:t>
      </w:r>
    </w:p>
    <w:p w:rsidR="00876174" w:rsidRPr="00112DD6" w:rsidRDefault="00876174" w:rsidP="00876174">
      <w:pPr>
        <w:spacing w:after="0" w:line="240" w:lineRule="auto"/>
        <w:ind w:left="6804" w:righ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76174" w:rsidRPr="00112DD6" w:rsidRDefault="00876174" w:rsidP="00876174">
      <w:pPr>
        <w:spacing w:after="0" w:line="240" w:lineRule="auto"/>
        <w:ind w:left="6804" w:righ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№ 11</w:t>
      </w:r>
    </w:p>
    <w:p w:rsidR="00876174" w:rsidRPr="00112DD6" w:rsidRDefault="00876174" w:rsidP="00876174">
      <w:pPr>
        <w:spacing w:after="0" w:line="240" w:lineRule="auto"/>
        <w:ind w:left="6804" w:righ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Административному регламенту</w:t>
      </w:r>
    </w:p>
    <w:p w:rsidR="00876174" w:rsidRPr="00112DD6" w:rsidRDefault="00876174" w:rsidP="00876174">
      <w:pPr>
        <w:spacing w:after="0" w:line="240" w:lineRule="auto"/>
        <w:ind w:left="6804" w:righ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6098B" w:rsidRPr="00112DD6" w:rsidRDefault="0056098B" w:rsidP="0056098B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Согласие на обработку персональных данных</w:t>
      </w:r>
    </w:p>
    <w:p w:rsidR="0056098B" w:rsidRPr="00112DD6" w:rsidRDefault="0056098B" w:rsidP="0056098B">
      <w:pPr>
        <w:spacing w:after="0" w:line="240" w:lineRule="auto"/>
        <w:ind w:right="-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6098B" w:rsidRPr="00112DD6" w:rsidRDefault="0056098B" w:rsidP="0056098B">
      <w:pPr>
        <w:spacing w:after="0" w:line="240" w:lineRule="auto"/>
        <w:ind w:right="-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Я, субъект персональных данных: _______________________________________ 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56098B" w:rsidRPr="00112DD6" w:rsidRDefault="0056098B" w:rsidP="0056098B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основной документ, удостоверяющий личность: __________________________ ____________________________________________________________________ ____________________________________________________________________,</w:t>
      </w:r>
    </w:p>
    <w:p w:rsidR="0056098B" w:rsidRPr="00112DD6" w:rsidRDefault="0056098B" w:rsidP="0056098B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(наименование, серия, номер, дата выдачи, выдавший орган)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зарегистрированны</w:t>
      </w:r>
      <w:proofErr w:type="gramStart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й(</w:t>
      </w:r>
      <w:proofErr w:type="gramEnd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по адресу: _____________________________________ ____________________________________________________________________,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____________________________________________________________________,</w:t>
      </w:r>
    </w:p>
    <w:p w:rsidR="0056098B" w:rsidRPr="00112DD6" w:rsidRDefault="0056098B" w:rsidP="0056098B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основной документ, удостоверяющий личность: __________________________,</w:t>
      </w:r>
    </w:p>
    <w:p w:rsidR="0056098B" w:rsidRPr="00112DD6" w:rsidRDefault="0056098B" w:rsidP="0056098B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(наименование, серия, номер, дата выдачи, выдавший орган)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зарегистрированног</w:t>
      </w:r>
      <w:proofErr w:type="gramStart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о(</w:t>
      </w:r>
      <w:proofErr w:type="gramEnd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-ой) по адресу: ____________________________________ ____________________________________________________________________, </w:t>
      </w:r>
    </w:p>
    <w:p w:rsidR="0056098B" w:rsidRPr="00112DD6" w:rsidRDefault="0056098B" w:rsidP="0056098B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действующег</w:t>
      </w:r>
      <w:proofErr w:type="gramStart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о(</w:t>
      </w:r>
      <w:proofErr w:type="gramEnd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-ей) на основании _______________________________________, </w:t>
      </w:r>
      <w:r w:rsidRPr="00112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25" w:history="1">
        <w:r w:rsidRPr="00112DD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статьей 9</w:t>
        </w:r>
      </w:hyperlink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закона от 27.07.2006 № 152-ФЗ</w:t>
      </w: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</w:t>
      </w:r>
      <w:proofErr w:type="spellStart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пр-кт</w:t>
      </w:r>
      <w:proofErr w:type="spellEnd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Ленина, д. 77, с целью получения согласования на перевод _____________________________________.</w:t>
      </w:r>
      <w:proofErr w:type="gramEnd"/>
    </w:p>
    <w:p w:rsidR="0056098B" w:rsidRPr="00112DD6" w:rsidRDefault="0056098B" w:rsidP="0056098B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(нужное написать: жилого помещения в нежилое помещение или нежилого помещения в жилое помещение)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 (иные данные).</w:t>
      </w:r>
      <w:proofErr w:type="gramEnd"/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Приложение: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Субъект персональных данных (представитель):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3101"/>
      </w:tblGrid>
      <w:tr w:rsidR="0056098B" w:rsidRPr="00112DD6" w:rsidTr="00196879">
        <w:tc>
          <w:tcPr>
            <w:tcW w:w="0" w:type="auto"/>
            <w:hideMark/>
          </w:tcPr>
          <w:p w:rsidR="0056098B" w:rsidRPr="00112DD6" w:rsidRDefault="0056098B" w:rsidP="0056098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12D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56098B" w:rsidRPr="00112DD6" w:rsidRDefault="0056098B" w:rsidP="0056098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12D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/___________________/ </w:t>
            </w:r>
          </w:p>
        </w:tc>
      </w:tr>
      <w:tr w:rsidR="0056098B" w:rsidRPr="00112DD6" w:rsidTr="00196879">
        <w:tc>
          <w:tcPr>
            <w:tcW w:w="0" w:type="auto"/>
            <w:hideMark/>
          </w:tcPr>
          <w:p w:rsidR="0056098B" w:rsidRPr="00112DD6" w:rsidRDefault="0056098B" w:rsidP="0056098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12D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56098B" w:rsidRPr="00112DD6" w:rsidRDefault="0056098B" w:rsidP="0056098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12D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(Ф.И.О.) </w:t>
            </w:r>
          </w:p>
        </w:tc>
      </w:tr>
    </w:tbl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«___» _____________ 20___ г.</w:t>
      </w:r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0" w:name="_GoBack"/>
      <w:bookmarkEnd w:id="20"/>
    </w:p>
    <w:p w:rsidR="0056098B" w:rsidRPr="00112DD6" w:rsidRDefault="0056098B" w:rsidP="0056098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61AD7" w:rsidRPr="00112DD6" w:rsidRDefault="00361AD7" w:rsidP="005609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D03" w:rsidRPr="00112DD6" w:rsidRDefault="00DA4D03" w:rsidP="005609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D03" w:rsidRPr="00112DD6" w:rsidRDefault="00DA4D03" w:rsidP="005609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D03" w:rsidRPr="00112DD6" w:rsidRDefault="00DA4D03" w:rsidP="005609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D03" w:rsidRPr="00112DD6" w:rsidRDefault="00DA4D03" w:rsidP="00DA4D03">
      <w:pPr>
        <w:widowControl w:val="0"/>
        <w:tabs>
          <w:tab w:val="left" w:pos="349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D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</w:t>
      </w:r>
    </w:p>
    <w:sectPr w:rsidR="00DA4D03" w:rsidRPr="00112DD6" w:rsidSect="00D94AEC">
      <w:headerReference w:type="default" r:id="rId26"/>
      <w:headerReference w:type="first" r:id="rId2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38" w:rsidRDefault="00A91238" w:rsidP="00DA5AB0">
      <w:pPr>
        <w:spacing w:after="0" w:line="240" w:lineRule="auto"/>
      </w:pPr>
      <w:r>
        <w:separator/>
      </w:r>
    </w:p>
  </w:endnote>
  <w:endnote w:type="continuationSeparator" w:id="0">
    <w:p w:rsidR="00A91238" w:rsidRDefault="00A91238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38" w:rsidRDefault="00A91238" w:rsidP="00DA5AB0">
      <w:pPr>
        <w:spacing w:after="0" w:line="240" w:lineRule="auto"/>
      </w:pPr>
      <w:r>
        <w:separator/>
      </w:r>
    </w:p>
  </w:footnote>
  <w:footnote w:type="continuationSeparator" w:id="0">
    <w:p w:rsidR="00A91238" w:rsidRDefault="00A91238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570000064"/>
      <w:docPartObj>
        <w:docPartGallery w:val="Page Numbers (Top of Page)"/>
        <w:docPartUnique/>
      </w:docPartObj>
    </w:sdtPr>
    <w:sdtContent>
      <w:p w:rsidR="00A91238" w:rsidRPr="00B91A38" w:rsidRDefault="00A91238">
        <w:pPr>
          <w:pStyle w:val="a7"/>
          <w:jc w:val="center"/>
          <w:rPr>
            <w:sz w:val="28"/>
            <w:szCs w:val="28"/>
          </w:rPr>
        </w:pPr>
        <w:r w:rsidRPr="00B91A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1A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1A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2DD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91A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91238" w:rsidRDefault="00A912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38" w:rsidRDefault="00A91238">
    <w:pPr>
      <w:pStyle w:val="a7"/>
      <w:jc w:val="center"/>
    </w:pPr>
  </w:p>
  <w:p w:rsidR="00A91238" w:rsidRDefault="00A912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E57D5"/>
    <w:multiLevelType w:val="hybridMultilevel"/>
    <w:tmpl w:val="424AA0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2C6"/>
    <w:rsid w:val="00007138"/>
    <w:rsid w:val="0001078F"/>
    <w:rsid w:val="0001380C"/>
    <w:rsid w:val="00017905"/>
    <w:rsid w:val="000355BC"/>
    <w:rsid w:val="0003635F"/>
    <w:rsid w:val="000433B6"/>
    <w:rsid w:val="00052F1F"/>
    <w:rsid w:val="00056942"/>
    <w:rsid w:val="00071607"/>
    <w:rsid w:val="0007505C"/>
    <w:rsid w:val="00075252"/>
    <w:rsid w:val="00075EE3"/>
    <w:rsid w:val="000807D5"/>
    <w:rsid w:val="00081C62"/>
    <w:rsid w:val="00090E80"/>
    <w:rsid w:val="00094190"/>
    <w:rsid w:val="00095583"/>
    <w:rsid w:val="00097FA7"/>
    <w:rsid w:val="000A4431"/>
    <w:rsid w:val="000B3BB5"/>
    <w:rsid w:val="000B6216"/>
    <w:rsid w:val="000B699B"/>
    <w:rsid w:val="000C0BB2"/>
    <w:rsid w:val="000C2986"/>
    <w:rsid w:val="000D1B09"/>
    <w:rsid w:val="000D79E1"/>
    <w:rsid w:val="000E42E5"/>
    <w:rsid w:val="000E4B5C"/>
    <w:rsid w:val="000F01FD"/>
    <w:rsid w:val="000F05C5"/>
    <w:rsid w:val="000F1025"/>
    <w:rsid w:val="000F3FD6"/>
    <w:rsid w:val="000F723B"/>
    <w:rsid w:val="00112DD6"/>
    <w:rsid w:val="00114A3B"/>
    <w:rsid w:val="00122819"/>
    <w:rsid w:val="001232C6"/>
    <w:rsid w:val="001234D5"/>
    <w:rsid w:val="00134433"/>
    <w:rsid w:val="00141A6C"/>
    <w:rsid w:val="00144C45"/>
    <w:rsid w:val="001462D1"/>
    <w:rsid w:val="001535B9"/>
    <w:rsid w:val="001575B1"/>
    <w:rsid w:val="001632C2"/>
    <w:rsid w:val="00165A5E"/>
    <w:rsid w:val="00184B28"/>
    <w:rsid w:val="00196879"/>
    <w:rsid w:val="001B1061"/>
    <w:rsid w:val="001B1CA3"/>
    <w:rsid w:val="001B263E"/>
    <w:rsid w:val="001B2BC9"/>
    <w:rsid w:val="001B5BCA"/>
    <w:rsid w:val="001C1685"/>
    <w:rsid w:val="001C5B73"/>
    <w:rsid w:val="001D3B7D"/>
    <w:rsid w:val="001D44FD"/>
    <w:rsid w:val="001E3D59"/>
    <w:rsid w:val="001E52D8"/>
    <w:rsid w:val="001E56CB"/>
    <w:rsid w:val="001E686A"/>
    <w:rsid w:val="001E77B5"/>
    <w:rsid w:val="001F1B6C"/>
    <w:rsid w:val="001F2BCD"/>
    <w:rsid w:val="001F2D9B"/>
    <w:rsid w:val="001F4458"/>
    <w:rsid w:val="001F44F5"/>
    <w:rsid w:val="0020111A"/>
    <w:rsid w:val="002044B0"/>
    <w:rsid w:val="00217774"/>
    <w:rsid w:val="0022138C"/>
    <w:rsid w:val="00221B26"/>
    <w:rsid w:val="00225911"/>
    <w:rsid w:val="00226580"/>
    <w:rsid w:val="00227E6E"/>
    <w:rsid w:val="00231EF0"/>
    <w:rsid w:val="00234A84"/>
    <w:rsid w:val="00240740"/>
    <w:rsid w:val="00251F78"/>
    <w:rsid w:val="00252949"/>
    <w:rsid w:val="00262689"/>
    <w:rsid w:val="00266DF5"/>
    <w:rsid w:val="00275802"/>
    <w:rsid w:val="00275B99"/>
    <w:rsid w:val="00276618"/>
    <w:rsid w:val="002807E3"/>
    <w:rsid w:val="00282055"/>
    <w:rsid w:val="00285928"/>
    <w:rsid w:val="00290A5A"/>
    <w:rsid w:val="0029648F"/>
    <w:rsid w:val="0029687C"/>
    <w:rsid w:val="002A0B22"/>
    <w:rsid w:val="002A3833"/>
    <w:rsid w:val="002A6F7E"/>
    <w:rsid w:val="002A7A2F"/>
    <w:rsid w:val="002B228A"/>
    <w:rsid w:val="002B275C"/>
    <w:rsid w:val="002B5929"/>
    <w:rsid w:val="002C1205"/>
    <w:rsid w:val="002C3559"/>
    <w:rsid w:val="002E10A4"/>
    <w:rsid w:val="002F01BF"/>
    <w:rsid w:val="002F6BB5"/>
    <w:rsid w:val="003065AC"/>
    <w:rsid w:val="00306806"/>
    <w:rsid w:val="00311667"/>
    <w:rsid w:val="003137F4"/>
    <w:rsid w:val="00316CBC"/>
    <w:rsid w:val="00316D15"/>
    <w:rsid w:val="00346763"/>
    <w:rsid w:val="00351619"/>
    <w:rsid w:val="00356158"/>
    <w:rsid w:val="00356810"/>
    <w:rsid w:val="00361AD7"/>
    <w:rsid w:val="003638AC"/>
    <w:rsid w:val="003658B4"/>
    <w:rsid w:val="003A2D87"/>
    <w:rsid w:val="003A673B"/>
    <w:rsid w:val="003C232C"/>
    <w:rsid w:val="003C55B3"/>
    <w:rsid w:val="003C65B3"/>
    <w:rsid w:val="003D1B99"/>
    <w:rsid w:val="003D5E5D"/>
    <w:rsid w:val="003D6B65"/>
    <w:rsid w:val="003F4535"/>
    <w:rsid w:val="003F53D5"/>
    <w:rsid w:val="003F569C"/>
    <w:rsid w:val="003F7CD1"/>
    <w:rsid w:val="00405872"/>
    <w:rsid w:val="00413787"/>
    <w:rsid w:val="00415493"/>
    <w:rsid w:val="004358BF"/>
    <w:rsid w:val="00445A61"/>
    <w:rsid w:val="00453DD0"/>
    <w:rsid w:val="00455506"/>
    <w:rsid w:val="00471322"/>
    <w:rsid w:val="00491EBA"/>
    <w:rsid w:val="004952CA"/>
    <w:rsid w:val="004955DA"/>
    <w:rsid w:val="004A072B"/>
    <w:rsid w:val="004A25F2"/>
    <w:rsid w:val="004C2AC2"/>
    <w:rsid w:val="004C3EB8"/>
    <w:rsid w:val="004D4D4F"/>
    <w:rsid w:val="004E4378"/>
    <w:rsid w:val="004E7184"/>
    <w:rsid w:val="004F3FF6"/>
    <w:rsid w:val="00502F51"/>
    <w:rsid w:val="005151C4"/>
    <w:rsid w:val="00520448"/>
    <w:rsid w:val="00522344"/>
    <w:rsid w:val="00542C63"/>
    <w:rsid w:val="00553D76"/>
    <w:rsid w:val="0056098B"/>
    <w:rsid w:val="00564078"/>
    <w:rsid w:val="005710CC"/>
    <w:rsid w:val="0057709A"/>
    <w:rsid w:val="00577BA9"/>
    <w:rsid w:val="005916B4"/>
    <w:rsid w:val="00597129"/>
    <w:rsid w:val="005A0BB0"/>
    <w:rsid w:val="005A2A4C"/>
    <w:rsid w:val="005B7D53"/>
    <w:rsid w:val="005C02AA"/>
    <w:rsid w:val="005C0E5E"/>
    <w:rsid w:val="005C2E97"/>
    <w:rsid w:val="005D194C"/>
    <w:rsid w:val="005D56B1"/>
    <w:rsid w:val="00601888"/>
    <w:rsid w:val="00614299"/>
    <w:rsid w:val="00622E07"/>
    <w:rsid w:val="006367F6"/>
    <w:rsid w:val="00661B4B"/>
    <w:rsid w:val="00662C25"/>
    <w:rsid w:val="00664B94"/>
    <w:rsid w:val="0067545D"/>
    <w:rsid w:val="00680C8C"/>
    <w:rsid w:val="006854DB"/>
    <w:rsid w:val="00690481"/>
    <w:rsid w:val="00691268"/>
    <w:rsid w:val="006912E5"/>
    <w:rsid w:val="006913A7"/>
    <w:rsid w:val="00691F48"/>
    <w:rsid w:val="00694550"/>
    <w:rsid w:val="006A03D2"/>
    <w:rsid w:val="006A485A"/>
    <w:rsid w:val="006B684F"/>
    <w:rsid w:val="006C4B97"/>
    <w:rsid w:val="006C7A1C"/>
    <w:rsid w:val="006D4E4A"/>
    <w:rsid w:val="006D69A3"/>
    <w:rsid w:val="006E422D"/>
    <w:rsid w:val="006E455E"/>
    <w:rsid w:val="006F2D5E"/>
    <w:rsid w:val="006F6305"/>
    <w:rsid w:val="00707A07"/>
    <w:rsid w:val="0071580B"/>
    <w:rsid w:val="00716E69"/>
    <w:rsid w:val="00723497"/>
    <w:rsid w:val="00724B3A"/>
    <w:rsid w:val="0073437D"/>
    <w:rsid w:val="0074540B"/>
    <w:rsid w:val="00752C02"/>
    <w:rsid w:val="00755524"/>
    <w:rsid w:val="00755E8A"/>
    <w:rsid w:val="007604FA"/>
    <w:rsid w:val="00773C4D"/>
    <w:rsid w:val="007800D1"/>
    <w:rsid w:val="00782342"/>
    <w:rsid w:val="007A5404"/>
    <w:rsid w:val="007C47EA"/>
    <w:rsid w:val="007D3A85"/>
    <w:rsid w:val="007E19AD"/>
    <w:rsid w:val="007F0D69"/>
    <w:rsid w:val="00810026"/>
    <w:rsid w:val="00825515"/>
    <w:rsid w:val="0084428D"/>
    <w:rsid w:val="0085479E"/>
    <w:rsid w:val="00855E7F"/>
    <w:rsid w:val="00863C8F"/>
    <w:rsid w:val="008734B0"/>
    <w:rsid w:val="008737DE"/>
    <w:rsid w:val="00876174"/>
    <w:rsid w:val="00885EA6"/>
    <w:rsid w:val="00892AF1"/>
    <w:rsid w:val="008A1E43"/>
    <w:rsid w:val="008A36D1"/>
    <w:rsid w:val="008A5CD0"/>
    <w:rsid w:val="008A7AE9"/>
    <w:rsid w:val="008B02F1"/>
    <w:rsid w:val="008C32F5"/>
    <w:rsid w:val="008D1506"/>
    <w:rsid w:val="008D7A65"/>
    <w:rsid w:val="008E4B1C"/>
    <w:rsid w:val="00902E5A"/>
    <w:rsid w:val="00905144"/>
    <w:rsid w:val="009146BB"/>
    <w:rsid w:val="009156F8"/>
    <w:rsid w:val="009219C0"/>
    <w:rsid w:val="00921ACB"/>
    <w:rsid w:val="00934E28"/>
    <w:rsid w:val="0095135D"/>
    <w:rsid w:val="00962CE0"/>
    <w:rsid w:val="00963459"/>
    <w:rsid w:val="00965C4D"/>
    <w:rsid w:val="00977451"/>
    <w:rsid w:val="009827BA"/>
    <w:rsid w:val="00984561"/>
    <w:rsid w:val="00991D45"/>
    <w:rsid w:val="009952B9"/>
    <w:rsid w:val="009A1BE3"/>
    <w:rsid w:val="009A5E10"/>
    <w:rsid w:val="009A61E2"/>
    <w:rsid w:val="009A7105"/>
    <w:rsid w:val="009A7D35"/>
    <w:rsid w:val="009B2C28"/>
    <w:rsid w:val="009B2F7B"/>
    <w:rsid w:val="009C36E6"/>
    <w:rsid w:val="009C3D16"/>
    <w:rsid w:val="009C51D0"/>
    <w:rsid w:val="009C7EC0"/>
    <w:rsid w:val="009D259F"/>
    <w:rsid w:val="009E195E"/>
    <w:rsid w:val="00A1529D"/>
    <w:rsid w:val="00A26BFB"/>
    <w:rsid w:val="00A27AED"/>
    <w:rsid w:val="00A308C6"/>
    <w:rsid w:val="00A319F9"/>
    <w:rsid w:val="00A3486C"/>
    <w:rsid w:val="00A400D3"/>
    <w:rsid w:val="00A55DF4"/>
    <w:rsid w:val="00A615F5"/>
    <w:rsid w:val="00A62282"/>
    <w:rsid w:val="00A665E4"/>
    <w:rsid w:val="00A758D5"/>
    <w:rsid w:val="00A81CE9"/>
    <w:rsid w:val="00A8544C"/>
    <w:rsid w:val="00A91238"/>
    <w:rsid w:val="00AA4C8D"/>
    <w:rsid w:val="00AB12FD"/>
    <w:rsid w:val="00AB50D3"/>
    <w:rsid w:val="00AC0363"/>
    <w:rsid w:val="00AC2932"/>
    <w:rsid w:val="00AD1E4B"/>
    <w:rsid w:val="00AD29CD"/>
    <w:rsid w:val="00AE0AEE"/>
    <w:rsid w:val="00AE6427"/>
    <w:rsid w:val="00AF1246"/>
    <w:rsid w:val="00AF3344"/>
    <w:rsid w:val="00B00A79"/>
    <w:rsid w:val="00B02E7B"/>
    <w:rsid w:val="00B17284"/>
    <w:rsid w:val="00B21A7D"/>
    <w:rsid w:val="00B23FDC"/>
    <w:rsid w:val="00B30E04"/>
    <w:rsid w:val="00B35528"/>
    <w:rsid w:val="00B3608A"/>
    <w:rsid w:val="00B364CA"/>
    <w:rsid w:val="00B434B7"/>
    <w:rsid w:val="00B46FE9"/>
    <w:rsid w:val="00B518D9"/>
    <w:rsid w:val="00B57DA8"/>
    <w:rsid w:val="00B65130"/>
    <w:rsid w:val="00B66637"/>
    <w:rsid w:val="00B70612"/>
    <w:rsid w:val="00B7331C"/>
    <w:rsid w:val="00B91A38"/>
    <w:rsid w:val="00B94146"/>
    <w:rsid w:val="00B9532F"/>
    <w:rsid w:val="00B95896"/>
    <w:rsid w:val="00BA218B"/>
    <w:rsid w:val="00BA3248"/>
    <w:rsid w:val="00BA35F3"/>
    <w:rsid w:val="00BB3062"/>
    <w:rsid w:val="00BB3105"/>
    <w:rsid w:val="00BB6720"/>
    <w:rsid w:val="00BB7C5D"/>
    <w:rsid w:val="00BC4067"/>
    <w:rsid w:val="00BE1559"/>
    <w:rsid w:val="00BE15C9"/>
    <w:rsid w:val="00BE2336"/>
    <w:rsid w:val="00BF2214"/>
    <w:rsid w:val="00BF4C26"/>
    <w:rsid w:val="00C0785C"/>
    <w:rsid w:val="00C11408"/>
    <w:rsid w:val="00C14876"/>
    <w:rsid w:val="00C259B2"/>
    <w:rsid w:val="00C33109"/>
    <w:rsid w:val="00C34564"/>
    <w:rsid w:val="00C4304B"/>
    <w:rsid w:val="00C4547E"/>
    <w:rsid w:val="00C50063"/>
    <w:rsid w:val="00C5184C"/>
    <w:rsid w:val="00C540AA"/>
    <w:rsid w:val="00C579BD"/>
    <w:rsid w:val="00C62AAD"/>
    <w:rsid w:val="00C906F5"/>
    <w:rsid w:val="00C94A34"/>
    <w:rsid w:val="00C95865"/>
    <w:rsid w:val="00C96DFF"/>
    <w:rsid w:val="00CB23BF"/>
    <w:rsid w:val="00CB2F20"/>
    <w:rsid w:val="00CC16C2"/>
    <w:rsid w:val="00CD30E7"/>
    <w:rsid w:val="00CD65FA"/>
    <w:rsid w:val="00CE1476"/>
    <w:rsid w:val="00CE3304"/>
    <w:rsid w:val="00CE3436"/>
    <w:rsid w:val="00CE6323"/>
    <w:rsid w:val="00CF019C"/>
    <w:rsid w:val="00CF0A77"/>
    <w:rsid w:val="00CF7AD2"/>
    <w:rsid w:val="00D00A12"/>
    <w:rsid w:val="00D04853"/>
    <w:rsid w:val="00D21EE7"/>
    <w:rsid w:val="00D36E3A"/>
    <w:rsid w:val="00D40418"/>
    <w:rsid w:val="00D409D6"/>
    <w:rsid w:val="00D40EB9"/>
    <w:rsid w:val="00D50BE8"/>
    <w:rsid w:val="00D554AB"/>
    <w:rsid w:val="00D55D5E"/>
    <w:rsid w:val="00D642AE"/>
    <w:rsid w:val="00D902D1"/>
    <w:rsid w:val="00D90F5A"/>
    <w:rsid w:val="00D94AEC"/>
    <w:rsid w:val="00D9746F"/>
    <w:rsid w:val="00DA4D03"/>
    <w:rsid w:val="00DA54B5"/>
    <w:rsid w:val="00DA5AB0"/>
    <w:rsid w:val="00DB3E6F"/>
    <w:rsid w:val="00DB4124"/>
    <w:rsid w:val="00DC4EC0"/>
    <w:rsid w:val="00DD0AA0"/>
    <w:rsid w:val="00DD5736"/>
    <w:rsid w:val="00DD6DE7"/>
    <w:rsid w:val="00DE068A"/>
    <w:rsid w:val="00DE3138"/>
    <w:rsid w:val="00DE510D"/>
    <w:rsid w:val="00DF6ABC"/>
    <w:rsid w:val="00E02958"/>
    <w:rsid w:val="00E03DE0"/>
    <w:rsid w:val="00E0759E"/>
    <w:rsid w:val="00E1440C"/>
    <w:rsid w:val="00E23792"/>
    <w:rsid w:val="00E267A1"/>
    <w:rsid w:val="00E2696C"/>
    <w:rsid w:val="00E26A19"/>
    <w:rsid w:val="00E30B56"/>
    <w:rsid w:val="00E3347E"/>
    <w:rsid w:val="00E34250"/>
    <w:rsid w:val="00E35611"/>
    <w:rsid w:val="00E46876"/>
    <w:rsid w:val="00E508FF"/>
    <w:rsid w:val="00E5410A"/>
    <w:rsid w:val="00E64177"/>
    <w:rsid w:val="00E644F3"/>
    <w:rsid w:val="00E72926"/>
    <w:rsid w:val="00E74646"/>
    <w:rsid w:val="00E7735C"/>
    <w:rsid w:val="00E84570"/>
    <w:rsid w:val="00E86343"/>
    <w:rsid w:val="00EB09AB"/>
    <w:rsid w:val="00EC7C15"/>
    <w:rsid w:val="00EE53DD"/>
    <w:rsid w:val="00EE5BBD"/>
    <w:rsid w:val="00EE6129"/>
    <w:rsid w:val="00EF3643"/>
    <w:rsid w:val="00EF7B7C"/>
    <w:rsid w:val="00F05922"/>
    <w:rsid w:val="00F13ED2"/>
    <w:rsid w:val="00F21C5A"/>
    <w:rsid w:val="00F24578"/>
    <w:rsid w:val="00F55294"/>
    <w:rsid w:val="00F557F6"/>
    <w:rsid w:val="00F64CD5"/>
    <w:rsid w:val="00F65C12"/>
    <w:rsid w:val="00F72AC4"/>
    <w:rsid w:val="00F733E1"/>
    <w:rsid w:val="00F81C73"/>
    <w:rsid w:val="00F83CC6"/>
    <w:rsid w:val="00F8407C"/>
    <w:rsid w:val="00F908A5"/>
    <w:rsid w:val="00F90AD2"/>
    <w:rsid w:val="00F9384E"/>
    <w:rsid w:val="00FA235E"/>
    <w:rsid w:val="00FA26F4"/>
    <w:rsid w:val="00FA3171"/>
    <w:rsid w:val="00FC260D"/>
    <w:rsid w:val="00FE2BA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3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A5A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9A71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A7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1246"/>
    <w:rPr>
      <w:rFonts w:asciiTheme="majorHAnsi" w:eastAsiaTheme="majorEastAsia" w:hAnsiTheme="majorHAnsi" w:cstheme="majorBidi"/>
      <w:b/>
      <w:bCs/>
      <w:color w:val="4F81BD" w:themeColor="accent1"/>
      <w:lang w:eastAsia="ru-RU" w:bidi="or-IN"/>
    </w:rPr>
  </w:style>
  <w:style w:type="paragraph" w:customStyle="1" w:styleId="formattext">
    <w:name w:val="formattext"/>
    <w:basedOn w:val="a"/>
    <w:rsid w:val="00AF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or-IN"/>
    </w:rPr>
  </w:style>
  <w:style w:type="paragraph" w:customStyle="1" w:styleId="unformattext">
    <w:name w:val="unformattext"/>
    <w:basedOn w:val="a"/>
    <w:rsid w:val="00AF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or-IN"/>
    </w:rPr>
  </w:style>
  <w:style w:type="table" w:styleId="ad">
    <w:name w:val="Table Grid"/>
    <w:basedOn w:val="a1"/>
    <w:uiPriority w:val="59"/>
    <w:rsid w:val="0092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56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569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D94A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787&amp;dst=990" TargetMode="External"/><Relationship Id="rId18" Type="http://schemas.openxmlformats.org/officeDocument/2006/relationships/hyperlink" Target="https://login.consultant.ru/link/?req=doc&amp;base=LAW&amp;n=465787&amp;dst=65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5787&amp;dst=149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3313&amp;dst=290" TargetMode="External"/><Relationship Id="rId17" Type="http://schemas.openxmlformats.org/officeDocument/2006/relationships/hyperlink" Target="https://login.consultant.ru/link/?req=doc&amp;base=LAW&amp;n=465787&amp;dst=404" TargetMode="External"/><Relationship Id="rId25" Type="http://schemas.openxmlformats.org/officeDocument/2006/relationships/hyperlink" Target="https://login.consultant.ru/link/?req=doc&amp;base=LAW&amp;n=500102&amp;dst=100278&amp;field=134&amp;date=21.07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787&amp;dst=2012" TargetMode="External"/><Relationship Id="rId20" Type="http://schemas.openxmlformats.org/officeDocument/2006/relationships/hyperlink" Target="https://login.consultant.ru/link/?req=doc&amp;base=LAW&amp;n=465787&amp;dst=97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3313&amp;dst=339" TargetMode="External"/><Relationship Id="rId24" Type="http://schemas.openxmlformats.org/officeDocument/2006/relationships/hyperlink" Target="https://login.consultant.ru/link/?req=doc&amp;base=LAW&amp;n=442096&amp;dst=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05&amp;dst=100088" TargetMode="External"/><Relationship Id="rId23" Type="http://schemas.openxmlformats.org/officeDocument/2006/relationships/hyperlink" Target="https://login.consultant.ru/link/?req=doc&amp;base=LAW&amp;n=465787&amp;dst=36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313&amp;dst=43" TargetMode="External"/><Relationship Id="rId19" Type="http://schemas.openxmlformats.org/officeDocument/2006/relationships/hyperlink" Target="https://login.consultant.ru/link/?req=doc&amp;base=LAW&amp;n=465787&amp;dst=1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787&amp;dst=1009" TargetMode="External"/><Relationship Id="rId14" Type="http://schemas.openxmlformats.org/officeDocument/2006/relationships/hyperlink" Target="https://login.consultant.ru/link/?req=doc&amp;base=LAW&amp;n=465787&amp;dst=996" TargetMode="External"/><Relationship Id="rId22" Type="http://schemas.openxmlformats.org/officeDocument/2006/relationships/hyperlink" Target="https://login.consultant.ru/link/?req=doc&amp;base=LAW&amp;n=460040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8D3F0E-D030-4594-8129-B9FBF45D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</TotalTime>
  <Pages>17</Pages>
  <Words>6282</Words>
  <Characters>35812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Журавлева Ирина Михайловна</cp:lastModifiedBy>
  <cp:revision>276</cp:revision>
  <cp:lastPrinted>2025-09-25T14:04:00Z</cp:lastPrinted>
  <dcterms:created xsi:type="dcterms:W3CDTF">2019-10-17T13:20:00Z</dcterms:created>
  <dcterms:modified xsi:type="dcterms:W3CDTF">2025-09-29T13:42:00Z</dcterms:modified>
</cp:coreProperties>
</file>