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02" w:rsidRDefault="008A1302" w:rsidP="00350048">
      <w:pPr>
        <w:pStyle w:val="ConsPlusTitle"/>
        <w:jc w:val="center"/>
        <w:rPr>
          <w:sz w:val="24"/>
          <w:szCs w:val="24"/>
        </w:rPr>
      </w:pP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>АДМИНИСТРАЦИЯ ГОРОДА-ГЕРОЯ МУРМАНСКА</w:t>
      </w:r>
    </w:p>
    <w:p w:rsidR="00350048" w:rsidRPr="00770C47" w:rsidRDefault="00350048" w:rsidP="00350048">
      <w:pPr>
        <w:pStyle w:val="ConsPlusTitle"/>
        <w:jc w:val="center"/>
        <w:outlineLvl w:val="0"/>
        <w:rPr>
          <w:sz w:val="24"/>
          <w:szCs w:val="24"/>
        </w:rPr>
      </w:pP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>ПОСТАНОВЛЕНИЕ</w:t>
      </w: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>от 30 декабря 2011 г. N 2762</w:t>
      </w: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>О ВНЕСЕНИИ ИЗМЕНЕНИЙ В ДОЛГОСРОЧНУЮ ЦЕЛЕВУЮ ПРОГРАММУ</w:t>
      </w: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 xml:space="preserve">"ПОВЫШЕНИЕ ЭФФЕКТИВНОСТИ БЮДЖЕТНЫХ РАСХОДОВ В </w:t>
      </w:r>
      <w:proofErr w:type="gramStart"/>
      <w:r w:rsidRPr="00770C47">
        <w:rPr>
          <w:sz w:val="24"/>
          <w:szCs w:val="24"/>
        </w:rPr>
        <w:t>МУНИЦИПАЛЬНОМ</w:t>
      </w:r>
      <w:proofErr w:type="gramEnd"/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proofErr w:type="gramStart"/>
      <w:r w:rsidRPr="00770C47">
        <w:rPr>
          <w:sz w:val="24"/>
          <w:szCs w:val="24"/>
        </w:rPr>
        <w:t>ОБРАЗОВАНИИ</w:t>
      </w:r>
      <w:proofErr w:type="gramEnd"/>
      <w:r w:rsidRPr="00770C47">
        <w:rPr>
          <w:sz w:val="24"/>
          <w:szCs w:val="24"/>
        </w:rPr>
        <w:t xml:space="preserve"> ГОРОД МУРМАНСК" НА 2012 - 2014 ГОДЫ,</w:t>
      </w: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proofErr w:type="gramStart"/>
      <w:r w:rsidRPr="00770C47">
        <w:rPr>
          <w:sz w:val="24"/>
          <w:szCs w:val="24"/>
        </w:rPr>
        <w:t>УТВЕРЖДЕННУЮ</w:t>
      </w:r>
      <w:proofErr w:type="gramEnd"/>
      <w:r w:rsidRPr="00770C47">
        <w:rPr>
          <w:sz w:val="24"/>
          <w:szCs w:val="24"/>
        </w:rPr>
        <w:t xml:space="preserve"> ПОСТАНОВЛЕНИЕМ АДМИНИСТРАЦИИ ГОРОДА МУРМАНСКА</w:t>
      </w:r>
    </w:p>
    <w:p w:rsidR="00350048" w:rsidRPr="00770C47" w:rsidRDefault="00350048" w:rsidP="00350048">
      <w:pPr>
        <w:pStyle w:val="ConsPlusTitle"/>
        <w:jc w:val="center"/>
        <w:rPr>
          <w:sz w:val="24"/>
          <w:szCs w:val="24"/>
        </w:rPr>
      </w:pPr>
      <w:r w:rsidRPr="00770C47">
        <w:rPr>
          <w:sz w:val="24"/>
          <w:szCs w:val="24"/>
        </w:rPr>
        <w:t>ОТ 13.10.2011 N 1885</w:t>
      </w:r>
    </w:p>
    <w:p w:rsidR="00350048" w:rsidRPr="00770C47" w:rsidRDefault="00350048" w:rsidP="00350048">
      <w:pPr>
        <w:pStyle w:val="ConsPlusNormal"/>
        <w:jc w:val="center"/>
        <w:rPr>
          <w:sz w:val="24"/>
          <w:szCs w:val="24"/>
        </w:rPr>
      </w:pP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770C47">
        <w:rPr>
          <w:sz w:val="24"/>
          <w:szCs w:val="24"/>
        </w:rPr>
        <w:t xml:space="preserve">В соответствии с </w:t>
      </w:r>
      <w:hyperlink r:id="rId4" w:history="1">
        <w:r w:rsidRPr="00770C47">
          <w:rPr>
            <w:color w:val="000000" w:themeColor="text1"/>
            <w:sz w:val="24"/>
            <w:szCs w:val="24"/>
          </w:rPr>
          <w:t>решением</w:t>
        </w:r>
      </w:hyperlink>
      <w:r w:rsidRPr="00770C47">
        <w:rPr>
          <w:color w:val="000000" w:themeColor="text1"/>
          <w:sz w:val="24"/>
          <w:szCs w:val="24"/>
        </w:rPr>
        <w:t xml:space="preserve"> Совета депутатов города Мурманска от 21.12.2011 N 43-581 "О бюджете муниципального образования город Мурманск на 2012 год и на плановый период 2013 и 2014 годов", </w:t>
      </w:r>
      <w:hyperlink r:id="rId5" w:history="1">
        <w:r w:rsidRPr="00770C47">
          <w:rPr>
            <w:color w:val="000000" w:themeColor="text1"/>
            <w:sz w:val="24"/>
            <w:szCs w:val="24"/>
          </w:rPr>
          <w:t>постановлением</w:t>
        </w:r>
      </w:hyperlink>
      <w:r w:rsidRPr="00770C47">
        <w:rPr>
          <w:color w:val="000000" w:themeColor="text1"/>
          <w:sz w:val="24"/>
          <w:szCs w:val="24"/>
        </w:rPr>
        <w:t xml:space="preserve"> администрации города Мурманска от 22.01.2009 N 115 "Об утверждении Порядка принятия решений о разработке долгосрочных целевых программ города Мурманска и их формирования и реализации" постановляю:</w:t>
      </w:r>
      <w:proofErr w:type="gramEnd"/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1. Внести в долгосрочную целевую </w:t>
      </w:r>
      <w:hyperlink r:id="rId6" w:history="1">
        <w:r w:rsidRPr="00770C47">
          <w:rPr>
            <w:color w:val="000000" w:themeColor="text1"/>
            <w:sz w:val="24"/>
            <w:szCs w:val="24"/>
          </w:rPr>
          <w:t>программу</w:t>
        </w:r>
      </w:hyperlink>
      <w:r w:rsidRPr="00770C47">
        <w:rPr>
          <w:color w:val="000000" w:themeColor="text1"/>
          <w:sz w:val="24"/>
          <w:szCs w:val="24"/>
        </w:rPr>
        <w:t xml:space="preserve"> "Повышение эффективности бюджетных расходов в муниципальном образовании город Мурманск на 2012 - 2014 годы", утвержденную постановлением администрации города Мурманска от 13.10.2011 N 1885, следующие изменения: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1.1. </w:t>
      </w:r>
      <w:hyperlink r:id="rId7" w:history="1">
        <w:r w:rsidRPr="00770C47">
          <w:rPr>
            <w:color w:val="000000" w:themeColor="text1"/>
            <w:sz w:val="24"/>
            <w:szCs w:val="24"/>
          </w:rPr>
          <w:t>Раздел</w:t>
        </w:r>
      </w:hyperlink>
      <w:r w:rsidRPr="00770C47">
        <w:rPr>
          <w:color w:val="000000" w:themeColor="text1"/>
          <w:sz w:val="24"/>
          <w:szCs w:val="24"/>
        </w:rPr>
        <w:t xml:space="preserve"> "Объемы и источники финансирования" паспорта долгосрочной целевой программы "Повышение эффективности бюджетных расходов в муниципальном образовании город Мурманск" на 2012 - 2014 годы изложить в новой редакции: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</w:rPr>
      </w:pP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"Объемы и источники   </w:t>
      </w:r>
      <w:r w:rsidR="00770C47">
        <w:rPr>
          <w:color w:val="000000" w:themeColor="text1"/>
          <w:sz w:val="24"/>
          <w:szCs w:val="24"/>
        </w:rPr>
        <w:t xml:space="preserve">          </w:t>
      </w:r>
      <w:r w:rsidRPr="00770C47">
        <w:rPr>
          <w:color w:val="000000" w:themeColor="text1"/>
          <w:sz w:val="24"/>
          <w:szCs w:val="24"/>
        </w:rPr>
        <w:t>Финансовое   обеспечение   реализации     мероприятий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финансирования        </w:t>
      </w:r>
      <w:r w:rsidR="00770C47">
        <w:rPr>
          <w:color w:val="000000" w:themeColor="text1"/>
          <w:sz w:val="24"/>
          <w:szCs w:val="24"/>
        </w:rPr>
        <w:t xml:space="preserve">             </w:t>
      </w:r>
      <w:r w:rsidRPr="00770C47">
        <w:rPr>
          <w:color w:val="000000" w:themeColor="text1"/>
          <w:sz w:val="24"/>
          <w:szCs w:val="24"/>
        </w:rPr>
        <w:t xml:space="preserve">Программы будет осуществляться в рамках   </w:t>
      </w:r>
      <w:hyperlink r:id="rId8" w:history="1">
        <w:r w:rsidRPr="00770C47">
          <w:rPr>
            <w:color w:val="000000" w:themeColor="text1"/>
            <w:sz w:val="24"/>
            <w:szCs w:val="24"/>
          </w:rPr>
          <w:t>пункта  5.3</w:t>
        </w:r>
      </w:hyperlink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 </w:t>
      </w:r>
      <w:r w:rsidRPr="00770C47">
        <w:rPr>
          <w:color w:val="000000" w:themeColor="text1"/>
          <w:sz w:val="24"/>
          <w:szCs w:val="24"/>
        </w:rPr>
        <w:t>"Развитие    информационной    системы     управления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 </w:t>
      </w:r>
      <w:r w:rsidRPr="00770C47">
        <w:rPr>
          <w:color w:val="000000" w:themeColor="text1"/>
          <w:sz w:val="24"/>
          <w:szCs w:val="24"/>
        </w:rPr>
        <w:t xml:space="preserve">  муниципальными финансами" приложения N 2  к Программе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>за счет средств бюджета  муниципального   образования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 xml:space="preserve"> город Мурманск, общий объем средств  составит 40484,0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</w:t>
      </w:r>
      <w:r w:rsidR="00770C47">
        <w:rPr>
          <w:color w:val="000000" w:themeColor="text1"/>
          <w:sz w:val="24"/>
          <w:szCs w:val="24"/>
        </w:rPr>
        <w:t xml:space="preserve"> </w:t>
      </w: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</w:t>
      </w:r>
      <w:r w:rsidRPr="00770C47">
        <w:rPr>
          <w:color w:val="000000" w:themeColor="text1"/>
          <w:sz w:val="24"/>
          <w:szCs w:val="24"/>
        </w:rPr>
        <w:t>2012 год - 19957,0 тыс. руб.,  2013   год  -  10245,0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>тыс. руб., 2014 год - 10282,0 тыс. руб.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 xml:space="preserve">Возможно привлечение средств областного  бюджета   </w:t>
      </w:r>
      <w:proofErr w:type="gramStart"/>
      <w:r w:rsidRPr="00770C47">
        <w:rPr>
          <w:color w:val="000000" w:themeColor="text1"/>
          <w:sz w:val="24"/>
          <w:szCs w:val="24"/>
        </w:rPr>
        <w:t>на</w:t>
      </w:r>
      <w:proofErr w:type="gramEnd"/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proofErr w:type="gramStart"/>
      <w:r w:rsidRPr="00770C47">
        <w:rPr>
          <w:color w:val="000000" w:themeColor="text1"/>
          <w:sz w:val="24"/>
          <w:szCs w:val="24"/>
        </w:rPr>
        <w:t>условиях</w:t>
      </w:r>
      <w:proofErr w:type="gramEnd"/>
      <w:r w:rsidRPr="00770C47">
        <w:rPr>
          <w:color w:val="000000" w:themeColor="text1"/>
          <w:sz w:val="24"/>
          <w:szCs w:val="24"/>
        </w:rPr>
        <w:t xml:space="preserve">   </w:t>
      </w:r>
      <w:proofErr w:type="spellStart"/>
      <w:r w:rsidRPr="00770C47">
        <w:rPr>
          <w:color w:val="000000" w:themeColor="text1"/>
          <w:sz w:val="24"/>
          <w:szCs w:val="24"/>
        </w:rPr>
        <w:t>софинансирования</w:t>
      </w:r>
      <w:proofErr w:type="spellEnd"/>
      <w:r w:rsidRPr="00770C47">
        <w:rPr>
          <w:color w:val="000000" w:themeColor="text1"/>
          <w:sz w:val="24"/>
          <w:szCs w:val="24"/>
        </w:rPr>
        <w:t xml:space="preserve">   расходов   в     рамках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 xml:space="preserve">реализации долгосрочной целевой  </w:t>
      </w:r>
      <w:hyperlink r:id="rId9" w:history="1">
        <w:r w:rsidRPr="00770C47">
          <w:rPr>
            <w:color w:val="000000" w:themeColor="text1"/>
            <w:sz w:val="24"/>
            <w:szCs w:val="24"/>
          </w:rPr>
          <w:t>программы</w:t>
        </w:r>
      </w:hyperlink>
      <w:r w:rsidRPr="00770C47">
        <w:rPr>
          <w:color w:val="000000" w:themeColor="text1"/>
          <w:sz w:val="24"/>
          <w:szCs w:val="24"/>
        </w:rPr>
        <w:t xml:space="preserve"> "Повышение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 </w:t>
      </w:r>
      <w:r w:rsidRPr="00770C47">
        <w:rPr>
          <w:color w:val="000000" w:themeColor="text1"/>
          <w:sz w:val="24"/>
          <w:szCs w:val="24"/>
        </w:rPr>
        <w:t>эффективности бюджетных расходов  Мурманской области"</w:t>
      </w:r>
    </w:p>
    <w:p w:rsidR="00350048" w:rsidRPr="00770C47" w:rsidRDefault="00350048" w:rsidP="00350048">
      <w:pPr>
        <w:pStyle w:val="ConsPlusCell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                     </w:t>
      </w:r>
      <w:r w:rsidR="00770C47">
        <w:rPr>
          <w:color w:val="000000" w:themeColor="text1"/>
          <w:sz w:val="24"/>
          <w:szCs w:val="24"/>
        </w:rPr>
        <w:t xml:space="preserve">                           </w:t>
      </w:r>
      <w:r w:rsidRPr="00770C47">
        <w:rPr>
          <w:color w:val="000000" w:themeColor="text1"/>
          <w:sz w:val="24"/>
          <w:szCs w:val="24"/>
        </w:rPr>
        <w:t xml:space="preserve"> на 2011 - 2014 годы"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</w:rPr>
      </w:pP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1.2. В </w:t>
      </w:r>
      <w:hyperlink r:id="rId10" w:history="1">
        <w:r w:rsidRPr="00770C47">
          <w:rPr>
            <w:color w:val="000000" w:themeColor="text1"/>
            <w:sz w:val="24"/>
            <w:szCs w:val="24"/>
          </w:rPr>
          <w:t>приложении N 2</w:t>
        </w:r>
      </w:hyperlink>
      <w:r w:rsidRPr="00770C47">
        <w:rPr>
          <w:color w:val="000000" w:themeColor="text1"/>
          <w:sz w:val="24"/>
          <w:szCs w:val="24"/>
        </w:rPr>
        <w:t xml:space="preserve"> к Программе "Перечень мероприятий программы":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1.2.1. В </w:t>
      </w:r>
      <w:hyperlink r:id="rId11" w:history="1">
        <w:r w:rsidRPr="00770C47">
          <w:rPr>
            <w:color w:val="000000" w:themeColor="text1"/>
            <w:sz w:val="24"/>
            <w:szCs w:val="24"/>
          </w:rPr>
          <w:t>мероприятии N 1</w:t>
        </w:r>
      </w:hyperlink>
      <w:r w:rsidRPr="00770C47">
        <w:rPr>
          <w:color w:val="000000" w:themeColor="text1"/>
          <w:sz w:val="24"/>
          <w:szCs w:val="24"/>
        </w:rPr>
        <w:t xml:space="preserve"> "Приобретение (модернизация) компьютерной техники, оргтехники", исполнитель - управление финансов администрации города Мурманска в колонке 3 "Срок исполнения" слова "2 - 4 квартал" заменить словами "1 - 4 квартал".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sz w:val="24"/>
          <w:szCs w:val="24"/>
        </w:rPr>
        <w:t>1</w:t>
      </w:r>
      <w:r w:rsidRPr="00770C47">
        <w:rPr>
          <w:color w:val="000000" w:themeColor="text1"/>
          <w:sz w:val="24"/>
          <w:szCs w:val="24"/>
        </w:rPr>
        <w:t xml:space="preserve">.2.2. В </w:t>
      </w:r>
      <w:hyperlink r:id="rId12" w:history="1">
        <w:r w:rsidRPr="00770C47">
          <w:rPr>
            <w:color w:val="000000" w:themeColor="text1"/>
            <w:sz w:val="24"/>
            <w:szCs w:val="24"/>
          </w:rPr>
          <w:t>мероприятии N 1</w:t>
        </w:r>
      </w:hyperlink>
      <w:r w:rsidRPr="00770C47">
        <w:rPr>
          <w:color w:val="000000" w:themeColor="text1"/>
          <w:sz w:val="24"/>
          <w:szCs w:val="24"/>
        </w:rPr>
        <w:t xml:space="preserve"> "Приобретение (модернизация) компьютерной техники, оргтехники", исполнитель - управление финансов администрации города Мурманска в колонках 5 "2012 год" и 11 "2012 год":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770C47">
        <w:rPr>
          <w:color w:val="000000" w:themeColor="text1"/>
          <w:sz w:val="24"/>
          <w:szCs w:val="24"/>
        </w:rPr>
        <w:t xml:space="preserve">- в </w:t>
      </w:r>
      <w:hyperlink r:id="rId13" w:history="1">
        <w:r w:rsidRPr="00770C47">
          <w:rPr>
            <w:color w:val="000000" w:themeColor="text1"/>
            <w:sz w:val="24"/>
            <w:szCs w:val="24"/>
          </w:rPr>
          <w:t>столбце</w:t>
        </w:r>
      </w:hyperlink>
      <w:r w:rsidRPr="00770C47">
        <w:rPr>
          <w:color w:val="000000" w:themeColor="text1"/>
          <w:sz w:val="24"/>
          <w:szCs w:val="24"/>
        </w:rPr>
        <w:t xml:space="preserve"> "Объем финансирования, тыс. руб." цифры "223" заменить цифрами "473,0";</w:t>
      </w:r>
      <w:proofErr w:type="gramEnd"/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- в </w:t>
      </w:r>
      <w:hyperlink r:id="rId14" w:history="1">
        <w:r w:rsidRPr="00770C47">
          <w:rPr>
            <w:color w:val="000000" w:themeColor="text1"/>
            <w:sz w:val="24"/>
            <w:szCs w:val="24"/>
          </w:rPr>
          <w:t>столбце</w:t>
        </w:r>
      </w:hyperlink>
      <w:r w:rsidRPr="00770C47">
        <w:rPr>
          <w:color w:val="000000" w:themeColor="text1"/>
          <w:sz w:val="24"/>
          <w:szCs w:val="24"/>
        </w:rPr>
        <w:t xml:space="preserve"> "Показатели результативности мероприятий" колонки "Наименование показателя" строку "количество серверов" дополнить цифрой "1".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1.2.3. В </w:t>
      </w:r>
      <w:hyperlink r:id="rId15" w:history="1">
        <w:r w:rsidRPr="00770C47">
          <w:rPr>
            <w:color w:val="000000" w:themeColor="text1"/>
            <w:sz w:val="24"/>
            <w:szCs w:val="24"/>
          </w:rPr>
          <w:t>строке</w:t>
        </w:r>
      </w:hyperlink>
      <w:r w:rsidRPr="00770C47">
        <w:rPr>
          <w:color w:val="000000" w:themeColor="text1"/>
          <w:sz w:val="24"/>
          <w:szCs w:val="24"/>
        </w:rPr>
        <w:t xml:space="preserve"> "Итого" цифры "12150,7" заменить цифрами "12400,7".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lastRenderedPageBreak/>
        <w:t xml:space="preserve">1.3. В </w:t>
      </w:r>
      <w:hyperlink r:id="rId16" w:history="1">
        <w:r w:rsidRPr="00770C47">
          <w:rPr>
            <w:color w:val="000000" w:themeColor="text1"/>
            <w:sz w:val="24"/>
            <w:szCs w:val="24"/>
          </w:rPr>
          <w:t>мероприятии N 4</w:t>
        </w:r>
      </w:hyperlink>
      <w:r w:rsidRPr="00770C47">
        <w:rPr>
          <w:color w:val="000000" w:themeColor="text1"/>
          <w:sz w:val="24"/>
          <w:szCs w:val="24"/>
        </w:rPr>
        <w:t xml:space="preserve"> "Услуги в области информационных технологий", исполнитель - управление финансов администрации города Мурманска: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- в </w:t>
      </w:r>
      <w:hyperlink r:id="rId17" w:history="1">
        <w:r w:rsidRPr="00770C47">
          <w:rPr>
            <w:color w:val="000000" w:themeColor="text1"/>
            <w:sz w:val="24"/>
            <w:szCs w:val="24"/>
          </w:rPr>
          <w:t>столбце</w:t>
        </w:r>
      </w:hyperlink>
      <w:r w:rsidRPr="00770C47">
        <w:rPr>
          <w:color w:val="000000" w:themeColor="text1"/>
          <w:sz w:val="24"/>
          <w:szCs w:val="24"/>
        </w:rPr>
        <w:t xml:space="preserve"> "Объем финансирования, тыс. руб." цифры "596,3" заменить цифрами "1128,4";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- в </w:t>
      </w:r>
      <w:hyperlink r:id="rId18" w:history="1">
        <w:r w:rsidRPr="00770C47">
          <w:rPr>
            <w:color w:val="000000" w:themeColor="text1"/>
            <w:sz w:val="24"/>
            <w:szCs w:val="24"/>
          </w:rPr>
          <w:t>строке</w:t>
        </w:r>
      </w:hyperlink>
      <w:r w:rsidRPr="00770C47">
        <w:rPr>
          <w:color w:val="000000" w:themeColor="text1"/>
          <w:sz w:val="24"/>
          <w:szCs w:val="24"/>
        </w:rPr>
        <w:t xml:space="preserve"> "Итого" цифры "5197,6" заменить цифрами "5729,7";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- в </w:t>
      </w:r>
      <w:hyperlink r:id="rId19" w:history="1">
        <w:r w:rsidRPr="00770C47">
          <w:rPr>
            <w:color w:val="000000" w:themeColor="text1"/>
            <w:sz w:val="24"/>
            <w:szCs w:val="24"/>
          </w:rPr>
          <w:t>строке</w:t>
        </w:r>
      </w:hyperlink>
      <w:r w:rsidRPr="00770C47">
        <w:rPr>
          <w:color w:val="000000" w:themeColor="text1"/>
          <w:sz w:val="24"/>
          <w:szCs w:val="24"/>
        </w:rPr>
        <w:t xml:space="preserve"> "Всего, в том числе" цифры "19174,9" заменить цифрами "19957,0";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- в </w:t>
      </w:r>
      <w:hyperlink r:id="rId20" w:history="1">
        <w:r w:rsidRPr="00770C47">
          <w:rPr>
            <w:color w:val="000000" w:themeColor="text1"/>
            <w:sz w:val="24"/>
            <w:szCs w:val="24"/>
          </w:rPr>
          <w:t>строке</w:t>
        </w:r>
      </w:hyperlink>
      <w:r w:rsidRPr="00770C47">
        <w:rPr>
          <w:color w:val="000000" w:themeColor="text1"/>
          <w:sz w:val="24"/>
          <w:szCs w:val="24"/>
        </w:rPr>
        <w:t xml:space="preserve"> "управление финансов администрации города Мурманска" цифры "869,3" заменить цифрами "1651,4".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>2. Редакции газеты "Вечерний Мурманск" (</w:t>
      </w:r>
      <w:proofErr w:type="spellStart"/>
      <w:r w:rsidRPr="00770C47">
        <w:rPr>
          <w:color w:val="000000" w:themeColor="text1"/>
          <w:sz w:val="24"/>
          <w:szCs w:val="24"/>
        </w:rPr>
        <w:t>Червякова</w:t>
      </w:r>
      <w:proofErr w:type="spellEnd"/>
      <w:r w:rsidRPr="00770C47">
        <w:rPr>
          <w:color w:val="000000" w:themeColor="text1"/>
          <w:sz w:val="24"/>
          <w:szCs w:val="24"/>
        </w:rPr>
        <w:t xml:space="preserve"> Н.Г.) опубликовать настоящее постановление.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>3. Настоящее постановление вступает в силу со дня официального опубликования.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 xml:space="preserve">4. </w:t>
      </w:r>
      <w:proofErr w:type="gramStart"/>
      <w:r w:rsidRPr="00770C47">
        <w:rPr>
          <w:color w:val="000000" w:themeColor="text1"/>
          <w:sz w:val="24"/>
          <w:szCs w:val="24"/>
        </w:rPr>
        <w:t>Контроль за</w:t>
      </w:r>
      <w:proofErr w:type="gramEnd"/>
      <w:r w:rsidRPr="00770C47">
        <w:rPr>
          <w:color w:val="000000" w:themeColor="text1"/>
          <w:sz w:val="24"/>
          <w:szCs w:val="24"/>
        </w:rPr>
        <w:t xml:space="preserve"> выполнением настоящего постановления оставляю за собой.</w:t>
      </w: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350048" w:rsidRPr="00770C47" w:rsidRDefault="00350048" w:rsidP="0035004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350048" w:rsidRPr="00770C47" w:rsidRDefault="00350048" w:rsidP="00350048">
      <w:pPr>
        <w:pStyle w:val="ConsPlusNormal"/>
        <w:jc w:val="right"/>
        <w:rPr>
          <w:color w:val="000000" w:themeColor="text1"/>
          <w:sz w:val="24"/>
          <w:szCs w:val="24"/>
        </w:rPr>
      </w:pPr>
      <w:r w:rsidRPr="00770C47">
        <w:rPr>
          <w:color w:val="000000" w:themeColor="text1"/>
          <w:sz w:val="24"/>
          <w:szCs w:val="24"/>
        </w:rPr>
        <w:t>Глава</w:t>
      </w:r>
    </w:p>
    <w:p w:rsidR="00350048" w:rsidRPr="00770C47" w:rsidRDefault="00350048" w:rsidP="00350048">
      <w:pPr>
        <w:pStyle w:val="ConsPlusNormal"/>
        <w:jc w:val="right"/>
        <w:rPr>
          <w:sz w:val="24"/>
          <w:szCs w:val="24"/>
        </w:rPr>
      </w:pPr>
      <w:r w:rsidRPr="00770C47">
        <w:rPr>
          <w:sz w:val="24"/>
          <w:szCs w:val="24"/>
        </w:rPr>
        <w:t>администрации города Мурманска</w:t>
      </w:r>
    </w:p>
    <w:p w:rsidR="00350048" w:rsidRPr="00770C47" w:rsidRDefault="00350048" w:rsidP="00350048">
      <w:pPr>
        <w:pStyle w:val="ConsPlusNormal"/>
        <w:jc w:val="right"/>
        <w:rPr>
          <w:sz w:val="24"/>
          <w:szCs w:val="24"/>
        </w:rPr>
      </w:pPr>
      <w:r w:rsidRPr="00770C47">
        <w:rPr>
          <w:sz w:val="24"/>
          <w:szCs w:val="24"/>
        </w:rPr>
        <w:t>А.И.СЫСОЕВ</w:t>
      </w:r>
    </w:p>
    <w:p w:rsidR="00350048" w:rsidRPr="00770C47" w:rsidRDefault="00350048" w:rsidP="00350048">
      <w:pPr>
        <w:pStyle w:val="ConsPlusNormal"/>
        <w:ind w:firstLine="540"/>
        <w:jc w:val="both"/>
        <w:rPr>
          <w:sz w:val="24"/>
          <w:szCs w:val="24"/>
        </w:rPr>
      </w:pPr>
    </w:p>
    <w:p w:rsidR="00350048" w:rsidRPr="00770C47" w:rsidRDefault="00350048" w:rsidP="00350048">
      <w:pPr>
        <w:pStyle w:val="ConsPlusNormal"/>
        <w:ind w:firstLine="540"/>
        <w:jc w:val="both"/>
        <w:rPr>
          <w:sz w:val="24"/>
          <w:szCs w:val="24"/>
        </w:rPr>
      </w:pPr>
    </w:p>
    <w:p w:rsidR="002948BC" w:rsidRDefault="002948BC"/>
    <w:sectPr w:rsidR="002948BC" w:rsidSect="00350048">
      <w:pgSz w:w="11906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50048"/>
    <w:rsid w:val="002948BC"/>
    <w:rsid w:val="00350048"/>
    <w:rsid w:val="00770C47"/>
    <w:rsid w:val="008A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0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5004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500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0BC36FB1EB809AB7AC30DAE970688498D26A6FD676254CA6DE1B2676A5F43E8D0C6F8E7B1F82F33ECCBT2K8O" TargetMode="External"/><Relationship Id="rId13" Type="http://schemas.openxmlformats.org/officeDocument/2006/relationships/hyperlink" Target="consultantplus://offline/ref=B9E0BC36FB1EB809AB7AC30DAE970688498D26A6FD676254CA6DE1B2676A5F43E8D0C6F8E7B1F82F33ECCBT2K9O" TargetMode="External"/><Relationship Id="rId18" Type="http://schemas.openxmlformats.org/officeDocument/2006/relationships/hyperlink" Target="consultantplus://offline/ref=B9E0BC36FB1EB809AB7AC30DAE970688498D26A6FD676254CA6DE1B2676A5F43E8D0C6F8E7B1F82F33EDCDT2KB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9E0BC36FB1EB809AB7AC30DAE970688498D26A6FD676254CA6DE1B2676A5F43E8D0C6F8E7B1F82F33E8CAT2KAO" TargetMode="External"/><Relationship Id="rId12" Type="http://schemas.openxmlformats.org/officeDocument/2006/relationships/hyperlink" Target="consultantplus://offline/ref=B9E0BC36FB1EB809AB7AC30DAE970688498D26A6FD676254CA6DE1B2676A5F43E8D0C6F8E7B1F82F33ECCAT2K8O" TargetMode="External"/><Relationship Id="rId17" Type="http://schemas.openxmlformats.org/officeDocument/2006/relationships/hyperlink" Target="consultantplus://offline/ref=B9E0BC36FB1EB809AB7AC30DAE970688498D26A6FD676254CA6DE1B2676A5F43E8D0C6F8E7B1F82F33EDCET2KE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9E0BC36FB1EB809AB7AC30DAE970688498D26A6FD676254CA6DE1B2676A5F43E8D0C6F8E7B1F82F33EDCET2KEO" TargetMode="External"/><Relationship Id="rId20" Type="http://schemas.openxmlformats.org/officeDocument/2006/relationships/hyperlink" Target="consultantplus://offline/ref=B9E0BC36FB1EB809AB7AC30DAE970688498D26A6FD676254CA6DE1B2676A5F43E8D0C6F8E7B1F82F33EDCCT2K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9E0BC36FB1EB809AB7AC30DAE970688498D26A6FD676254CA6DE1B2676A5F43E8D0C6F8E7B1F82F33E8CET2K9O" TargetMode="External"/><Relationship Id="rId11" Type="http://schemas.openxmlformats.org/officeDocument/2006/relationships/hyperlink" Target="consultantplus://offline/ref=B9E0BC36FB1EB809AB7AC30DAE970688498D26A6FD676254CA6DE1B2676A5F43E8D0C6F8E7B1F82F33ECCAT2K8O" TargetMode="External"/><Relationship Id="rId5" Type="http://schemas.openxmlformats.org/officeDocument/2006/relationships/hyperlink" Target="consultantplus://offline/ref=B9E0BC36FB1EB809AB7AC30DAE970688498D26A6FD626351CA6DE1B2676A5F43TEK8O" TargetMode="External"/><Relationship Id="rId15" Type="http://schemas.openxmlformats.org/officeDocument/2006/relationships/hyperlink" Target="consultantplus://offline/ref=B9E0BC36FB1EB809AB7AC30DAE970688498D26A6FD676254CA6DE1B2676A5F43E8D0C6F8E7B1F82F33ECC7T2K0O" TargetMode="External"/><Relationship Id="rId10" Type="http://schemas.openxmlformats.org/officeDocument/2006/relationships/hyperlink" Target="consultantplus://offline/ref=B9E0BC36FB1EB809AB7AC30DAE970688498D26A6FD676254CA6DE1B2676A5F43E8D0C6F8E7B1F82F33ECCCT2KEO" TargetMode="External"/><Relationship Id="rId19" Type="http://schemas.openxmlformats.org/officeDocument/2006/relationships/hyperlink" Target="consultantplus://offline/ref=B9E0BC36FB1EB809AB7AC30DAE970688498D26A6FD676254CA6DE1B2676A5F43E8D0C6F8E7B1F82F33EDCDT2KCO" TargetMode="External"/><Relationship Id="rId4" Type="http://schemas.openxmlformats.org/officeDocument/2006/relationships/hyperlink" Target="consultantplus://offline/ref=B9E0BC36FB1EB809AB7AC30DAE970688498D26A6FD666354CF6DE1B2676A5F43TEK8O" TargetMode="External"/><Relationship Id="rId9" Type="http://schemas.openxmlformats.org/officeDocument/2006/relationships/hyperlink" Target="consultantplus://offline/ref=B9E0BC36FB1EB809AB7AC30DAE970688498D26A6FD676355CC6DE1B2676A5F43E8D0C6F8E7B1F82F32E8CBT2KCO" TargetMode="External"/><Relationship Id="rId14" Type="http://schemas.openxmlformats.org/officeDocument/2006/relationships/hyperlink" Target="consultantplus://offline/ref=B9E0BC36FB1EB809AB7AC30DAE970688498D26A6FD676254CA6DE1B2676A5F43E8D0C6F8E7B1F82F33ECCBT2K9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936</Words>
  <Characters>5339</Characters>
  <Application>Microsoft Office Word</Application>
  <DocSecurity>0</DocSecurity>
  <Lines>44</Lines>
  <Paragraphs>12</Paragraphs>
  <ScaleCrop>false</ScaleCrop>
  <Company/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Васильевна Рогожкина</dc:creator>
  <cp:keywords/>
  <dc:description/>
  <cp:lastModifiedBy>Анна Васильевна Рогожкина</cp:lastModifiedBy>
  <cp:revision>4</cp:revision>
  <dcterms:created xsi:type="dcterms:W3CDTF">2012-11-19T14:10:00Z</dcterms:created>
  <dcterms:modified xsi:type="dcterms:W3CDTF">2012-11-19T15:29:00Z</dcterms:modified>
</cp:coreProperties>
</file>