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06" w:rsidRDefault="009D5B06" w:rsidP="008D4E4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B77BB1" w:rsidRDefault="00B77BB1" w:rsidP="00B77BB1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-196215</wp:posOffset>
            </wp:positionV>
            <wp:extent cx="390525" cy="542925"/>
            <wp:effectExtent l="19050" t="0" r="9525" b="0"/>
            <wp:wrapNone/>
            <wp:docPr id="3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BB1" w:rsidRPr="00B77BB1" w:rsidRDefault="00B77BB1" w:rsidP="00B77BB1">
      <w:pPr>
        <w:jc w:val="center"/>
        <w:rPr>
          <w:rFonts w:eastAsia="Calibri"/>
          <w:b/>
        </w:rPr>
      </w:pPr>
      <w:r>
        <w:rPr>
          <w:b/>
          <w:i/>
        </w:rPr>
        <w:t xml:space="preserve"> </w:t>
      </w:r>
      <w:r w:rsidRPr="00B77BB1">
        <w:rPr>
          <w:rFonts w:eastAsia="Calibri"/>
          <w:b/>
        </w:rPr>
        <w:t>АДМИНИСТРАЦИЯ ГОРОДА МУРМАНСКА</w:t>
      </w:r>
    </w:p>
    <w:p w:rsidR="00B77BB1" w:rsidRDefault="00B77BB1" w:rsidP="00B77BB1">
      <w:pPr>
        <w:jc w:val="center"/>
        <w:rPr>
          <w:rFonts w:eastAsia="Calibri"/>
          <w:b/>
        </w:rPr>
      </w:pPr>
      <w:r>
        <w:rPr>
          <w:rFonts w:eastAsia="Calibri"/>
          <w:b/>
        </w:rPr>
        <w:t>П О С Т А Н О В Л Е Н И Е</w:t>
      </w:r>
    </w:p>
    <w:p w:rsidR="00B77BB1" w:rsidRPr="002702C1" w:rsidRDefault="002702C1" w:rsidP="00B77BB1">
      <w:pPr>
        <w:spacing w:after="0" w:line="240" w:lineRule="auto"/>
        <w:jc w:val="both"/>
        <w:rPr>
          <w:rFonts w:eastAsia="Calibri"/>
          <w:spacing w:val="0"/>
        </w:rPr>
      </w:pPr>
      <w:r w:rsidRPr="002702C1">
        <w:rPr>
          <w:rFonts w:eastAsia="Calibri"/>
          <w:spacing w:val="0"/>
        </w:rPr>
        <w:t>14.03.2013</w:t>
      </w:r>
      <w:r w:rsidR="00B77BB1" w:rsidRPr="002702C1">
        <w:rPr>
          <w:rFonts w:eastAsia="Calibri"/>
          <w:spacing w:val="0"/>
        </w:rPr>
        <w:tab/>
      </w:r>
      <w:r w:rsidR="00B77BB1" w:rsidRPr="002702C1">
        <w:rPr>
          <w:rFonts w:eastAsia="Calibri"/>
          <w:spacing w:val="0"/>
        </w:rPr>
        <w:tab/>
      </w:r>
      <w:r w:rsidR="00B77BB1" w:rsidRPr="002702C1">
        <w:rPr>
          <w:rFonts w:eastAsia="Calibri"/>
          <w:spacing w:val="0"/>
        </w:rPr>
        <w:tab/>
      </w:r>
      <w:r w:rsidR="00B77BB1" w:rsidRPr="002702C1">
        <w:rPr>
          <w:rFonts w:eastAsia="Calibri"/>
          <w:spacing w:val="0"/>
        </w:rPr>
        <w:tab/>
      </w:r>
      <w:r w:rsidR="00B77BB1" w:rsidRPr="002702C1">
        <w:rPr>
          <w:rFonts w:eastAsia="Calibri"/>
          <w:spacing w:val="0"/>
        </w:rPr>
        <w:tab/>
      </w:r>
      <w:r w:rsidR="00B77BB1" w:rsidRPr="002702C1">
        <w:rPr>
          <w:rFonts w:eastAsia="Calibri"/>
          <w:spacing w:val="0"/>
        </w:rPr>
        <w:tab/>
        <w:t xml:space="preserve">                      </w:t>
      </w:r>
      <w:r w:rsidRPr="002702C1">
        <w:rPr>
          <w:rFonts w:eastAsia="Calibri"/>
          <w:spacing w:val="0"/>
        </w:rPr>
        <w:t xml:space="preserve">   </w:t>
      </w:r>
      <w:r>
        <w:rPr>
          <w:rFonts w:eastAsia="Calibri"/>
          <w:spacing w:val="0"/>
        </w:rPr>
        <w:t xml:space="preserve">                  </w:t>
      </w:r>
      <w:r w:rsidRPr="002702C1">
        <w:rPr>
          <w:rFonts w:eastAsia="Calibri"/>
          <w:spacing w:val="0"/>
        </w:rPr>
        <w:t xml:space="preserve"> </w:t>
      </w:r>
      <w:r w:rsidR="00B77BB1" w:rsidRPr="002702C1">
        <w:rPr>
          <w:rFonts w:eastAsia="Calibri"/>
          <w:spacing w:val="0"/>
        </w:rPr>
        <w:t xml:space="preserve"> №</w:t>
      </w:r>
      <w:r w:rsidRPr="002702C1">
        <w:rPr>
          <w:rFonts w:eastAsia="Calibri"/>
          <w:spacing w:val="0"/>
        </w:rPr>
        <w:t xml:space="preserve"> 537</w:t>
      </w:r>
      <w:r w:rsidR="00B77BB1" w:rsidRPr="002702C1">
        <w:rPr>
          <w:rFonts w:eastAsia="Calibri"/>
          <w:spacing w:val="0"/>
        </w:rPr>
        <w:t xml:space="preserve"> </w:t>
      </w:r>
    </w:p>
    <w:p w:rsidR="002702C1" w:rsidRDefault="002702C1" w:rsidP="00B77BB1">
      <w:pPr>
        <w:spacing w:after="0" w:line="240" w:lineRule="auto"/>
        <w:jc w:val="both"/>
        <w:rPr>
          <w:rFonts w:eastAsia="Calibri"/>
        </w:rPr>
      </w:pPr>
    </w:p>
    <w:p w:rsidR="00B77BB1" w:rsidRPr="00736196" w:rsidRDefault="00B77BB1" w:rsidP="00B77BB1">
      <w:pPr>
        <w:spacing w:after="0" w:line="240" w:lineRule="auto"/>
        <w:jc w:val="center"/>
        <w:rPr>
          <w:b/>
          <w:spacing w:val="0"/>
        </w:rPr>
      </w:pPr>
      <w:r w:rsidRPr="00736196">
        <w:rPr>
          <w:b/>
          <w:spacing w:val="0"/>
        </w:rPr>
        <w:t xml:space="preserve">Об </w:t>
      </w:r>
      <w:r w:rsidR="001F38A3">
        <w:rPr>
          <w:b/>
          <w:spacing w:val="0"/>
        </w:rPr>
        <w:t xml:space="preserve"> определении способа </w:t>
      </w:r>
      <w:r w:rsidRPr="00736196">
        <w:rPr>
          <w:rFonts w:eastAsia="Calibri"/>
          <w:b/>
          <w:spacing w:val="0"/>
        </w:rPr>
        <w:t>расчета расстояния до границ прилегающих территорий</w:t>
      </w:r>
      <w:r w:rsidR="001F38A3">
        <w:rPr>
          <w:rFonts w:eastAsia="Calibri"/>
          <w:b/>
          <w:spacing w:val="0"/>
        </w:rPr>
        <w:t xml:space="preserve"> для  установления запрета</w:t>
      </w:r>
      <w:r w:rsidRPr="00736196">
        <w:rPr>
          <w:rFonts w:eastAsia="Calibri"/>
          <w:b/>
          <w:spacing w:val="0"/>
        </w:rPr>
        <w:t xml:space="preserve"> </w:t>
      </w:r>
      <w:r w:rsidRPr="00736196">
        <w:rPr>
          <w:b/>
          <w:spacing w:val="0"/>
        </w:rPr>
        <w:t xml:space="preserve">на </w:t>
      </w:r>
      <w:r w:rsidR="001F38A3">
        <w:rPr>
          <w:b/>
          <w:spacing w:val="0"/>
        </w:rPr>
        <w:t xml:space="preserve"> </w:t>
      </w:r>
      <w:r w:rsidRPr="00736196">
        <w:rPr>
          <w:b/>
          <w:spacing w:val="0"/>
        </w:rPr>
        <w:t>розничн</w:t>
      </w:r>
      <w:r w:rsidR="001F38A3">
        <w:rPr>
          <w:b/>
          <w:spacing w:val="0"/>
        </w:rPr>
        <w:t>ую продажу</w:t>
      </w:r>
      <w:r w:rsidRPr="00736196">
        <w:rPr>
          <w:b/>
          <w:spacing w:val="0"/>
        </w:rPr>
        <w:t xml:space="preserve"> алкогольной продукции</w:t>
      </w:r>
      <w:r w:rsidR="001F38A3">
        <w:rPr>
          <w:b/>
          <w:spacing w:val="0"/>
        </w:rPr>
        <w:t xml:space="preserve"> </w:t>
      </w:r>
    </w:p>
    <w:p w:rsidR="00B77BB1" w:rsidRDefault="00B77BB1" w:rsidP="00B77BB1">
      <w:pPr>
        <w:pStyle w:val="ConsNormal"/>
        <w:widowControl/>
        <w:ind w:right="0" w:firstLine="0"/>
        <w:jc w:val="center"/>
        <w:rPr>
          <w:sz w:val="28"/>
          <w:szCs w:val="28"/>
        </w:rPr>
      </w:pPr>
    </w:p>
    <w:p w:rsidR="00B77BB1" w:rsidRPr="00983FF4" w:rsidRDefault="00B77BB1" w:rsidP="00B77BB1">
      <w:pPr>
        <w:pStyle w:val="ConsPlusTitle"/>
        <w:jc w:val="both"/>
        <w:rPr>
          <w:b w:val="0"/>
        </w:rPr>
      </w:pPr>
      <w:r>
        <w:rPr>
          <w:rFonts w:eastAsia="Times New Roman"/>
          <w:b w:val="0"/>
          <w:color w:val="000000" w:themeColor="text1"/>
          <w:spacing w:val="0"/>
          <w:lang w:eastAsia="ru-RU"/>
        </w:rPr>
        <w:t xml:space="preserve">          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В</w:t>
      </w:r>
      <w:r>
        <w:rPr>
          <w:rFonts w:eastAsia="Times New Roman"/>
          <w:b w:val="0"/>
          <w:color w:val="000000" w:themeColor="text1"/>
          <w:spacing w:val="0"/>
          <w:lang w:eastAsia="ru-RU"/>
        </w:rPr>
        <w:t xml:space="preserve"> 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 соответствии с </w:t>
      </w:r>
      <w:r w:rsidR="002702C1">
        <w:rPr>
          <w:rFonts w:eastAsia="Times New Roman"/>
          <w:b w:val="0"/>
          <w:color w:val="000000" w:themeColor="text1"/>
          <w:spacing w:val="0"/>
          <w:lang w:eastAsia="ru-RU"/>
        </w:rPr>
        <w:t xml:space="preserve"> 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Федеральным законом от</w:t>
      </w:r>
      <w:r>
        <w:rPr>
          <w:rFonts w:eastAsia="Times New Roman"/>
          <w:b w:val="0"/>
          <w:color w:val="000000" w:themeColor="text1"/>
          <w:spacing w:val="0"/>
          <w:lang w:eastAsia="ru-RU"/>
        </w:rPr>
        <w:t xml:space="preserve"> 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22.11.</w:t>
      </w:r>
      <w:r w:rsidR="006838C2">
        <w:rPr>
          <w:rFonts w:eastAsia="Times New Roman"/>
          <w:b w:val="0"/>
          <w:color w:val="000000" w:themeColor="text1"/>
          <w:spacing w:val="0"/>
          <w:lang w:eastAsia="ru-RU"/>
        </w:rPr>
        <w:t>19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95 </w:t>
      </w:r>
      <w:r w:rsidR="002702C1">
        <w:rPr>
          <w:rFonts w:eastAsia="Times New Roman"/>
          <w:b w:val="0"/>
          <w:color w:val="000000" w:themeColor="text1"/>
          <w:spacing w:val="0"/>
          <w:lang w:eastAsia="ru-RU"/>
        </w:rPr>
        <w:t xml:space="preserve">                              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№</w:t>
      </w:r>
      <w:r>
        <w:rPr>
          <w:rFonts w:eastAsia="Times New Roman"/>
          <w:b w:val="0"/>
          <w:color w:val="000000" w:themeColor="text1"/>
          <w:spacing w:val="0"/>
          <w:lang w:eastAsia="ru-RU"/>
        </w:rPr>
        <w:t xml:space="preserve"> </w:t>
      </w:r>
      <w:r w:rsidRPr="00765908">
        <w:rPr>
          <w:rFonts w:eastAsia="Times New Roman"/>
          <w:b w:val="0"/>
          <w:color w:val="000000" w:themeColor="text1"/>
          <w:spacing w:val="0"/>
          <w:lang w:eastAsia="ru-RU"/>
        </w:rPr>
        <w:t>171-ФЗ «О государственном регулировании производства и оборота этилового спирта, алкогольной и спиртосодержащей продукции»</w:t>
      </w:r>
      <w:r w:rsidRPr="00765908">
        <w:rPr>
          <w:b w:val="0"/>
          <w:spacing w:val="0"/>
        </w:rPr>
        <w:t xml:space="preserve">, </w:t>
      </w:r>
      <w:r>
        <w:rPr>
          <w:b w:val="0"/>
          <w:spacing w:val="0"/>
        </w:rPr>
        <w:t xml:space="preserve"> </w:t>
      </w:r>
      <w:r w:rsidRPr="00765908">
        <w:rPr>
          <w:b w:val="0"/>
          <w:spacing w:val="0"/>
        </w:rPr>
        <w:t>постановлением Правительства Российской Федерации от</w:t>
      </w:r>
      <w:r>
        <w:rPr>
          <w:b w:val="0"/>
          <w:spacing w:val="0"/>
        </w:rPr>
        <w:t xml:space="preserve"> </w:t>
      </w:r>
      <w:r w:rsidRPr="00765908">
        <w:rPr>
          <w:b w:val="0"/>
          <w:spacing w:val="0"/>
        </w:rPr>
        <w:t xml:space="preserve"> 27.12.2012 №</w:t>
      </w:r>
      <w:r w:rsidR="002702C1">
        <w:rPr>
          <w:b w:val="0"/>
          <w:spacing w:val="0"/>
        </w:rPr>
        <w:t xml:space="preserve"> </w:t>
      </w:r>
      <w:r w:rsidRPr="00765908">
        <w:rPr>
          <w:b w:val="0"/>
          <w:spacing w:val="0"/>
        </w:rPr>
        <w:t xml:space="preserve">1425 «Об определении органами государственной власти субъекта Российской </w:t>
      </w:r>
      <w:r>
        <w:rPr>
          <w:b w:val="0"/>
          <w:spacing w:val="0"/>
        </w:rPr>
        <w:t>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r w:rsidRPr="00765908">
        <w:rPr>
          <w:b w:val="0"/>
          <w:spacing w:val="0"/>
        </w:rPr>
        <w:t>,</w:t>
      </w:r>
      <w:r>
        <w:rPr>
          <w:b w:val="0"/>
          <w:spacing w:val="0"/>
        </w:rPr>
        <w:t xml:space="preserve"> а также определении органами местного самоуправления границ прилегающих территорий к некоторым организациям и объектам территорий, на которых не допускается  розничная продажа алкогольной продукции»,</w:t>
      </w:r>
      <w:r>
        <w:t xml:space="preserve"> </w:t>
      </w:r>
      <w:r w:rsidRPr="00983FF4">
        <w:rPr>
          <w:b w:val="0"/>
          <w:spacing w:val="0"/>
        </w:rPr>
        <w:t>Уставом муниципального образования город Мурманск</w:t>
      </w:r>
      <w:r>
        <w:rPr>
          <w:b w:val="0"/>
          <w:spacing w:val="0"/>
        </w:rPr>
        <w:t xml:space="preserve"> </w:t>
      </w:r>
      <w:r w:rsidRPr="00736196">
        <w:rPr>
          <w:b w:val="0"/>
        </w:rPr>
        <w:t xml:space="preserve"> </w:t>
      </w:r>
      <w:r w:rsidRPr="004F1BD2">
        <w:rPr>
          <w:rFonts w:eastAsia="Calibri"/>
        </w:rPr>
        <w:t>п о с т а н о в л я ю</w:t>
      </w:r>
      <w:r>
        <w:rPr>
          <w:rFonts w:eastAsia="Calibri"/>
          <w:b w:val="0"/>
        </w:rPr>
        <w:t xml:space="preserve">: </w:t>
      </w:r>
      <w:r w:rsidRPr="00983FF4">
        <w:rPr>
          <w:b w:val="0"/>
          <w:spacing w:val="0"/>
        </w:rPr>
        <w:t xml:space="preserve"> </w:t>
      </w:r>
      <w:r>
        <w:rPr>
          <w:b w:val="0"/>
          <w:spacing w:val="0"/>
        </w:rPr>
        <w:t xml:space="preserve"> </w:t>
      </w:r>
    </w:p>
    <w:p w:rsidR="00B77BB1" w:rsidRPr="00CD680E" w:rsidRDefault="00B77BB1" w:rsidP="00B77BB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77BB1" w:rsidRPr="004F1BD2" w:rsidRDefault="00B77BB1" w:rsidP="00B77BB1">
      <w:pPr>
        <w:spacing w:after="0" w:line="240" w:lineRule="auto"/>
        <w:jc w:val="both"/>
        <w:rPr>
          <w:rFonts w:eastAsia="Calibri"/>
          <w:spacing w:val="0"/>
        </w:rPr>
      </w:pPr>
      <w:r>
        <w:rPr>
          <w:rFonts w:eastAsia="Calibri"/>
        </w:rPr>
        <w:t xml:space="preserve">      </w:t>
      </w:r>
      <w:r w:rsidRPr="004F1BD2">
        <w:rPr>
          <w:rFonts w:eastAsia="Calibri"/>
          <w:spacing w:val="0"/>
        </w:rPr>
        <w:t>1.</w:t>
      </w:r>
      <w:r>
        <w:rPr>
          <w:rFonts w:eastAsia="Calibri"/>
          <w:spacing w:val="0"/>
        </w:rPr>
        <w:t xml:space="preserve"> </w:t>
      </w:r>
      <w:r w:rsidR="001F38A3">
        <w:rPr>
          <w:rFonts w:eastAsia="Calibri"/>
          <w:spacing w:val="0"/>
        </w:rPr>
        <w:t>Определить способ</w:t>
      </w:r>
      <w:r w:rsidRPr="004F1BD2">
        <w:rPr>
          <w:rFonts w:eastAsia="Calibri"/>
          <w:spacing w:val="0"/>
        </w:rPr>
        <w:t xml:space="preserve"> расчета расстояния до границ прилегающих территорий</w:t>
      </w:r>
      <w:r w:rsidR="001F38A3">
        <w:rPr>
          <w:rFonts w:eastAsia="Calibri"/>
          <w:spacing w:val="0"/>
        </w:rPr>
        <w:t xml:space="preserve"> </w:t>
      </w:r>
      <w:r w:rsidR="001F38A3" w:rsidRPr="001F38A3">
        <w:rPr>
          <w:rFonts w:eastAsia="Calibri"/>
          <w:spacing w:val="0"/>
        </w:rPr>
        <w:t xml:space="preserve">для  установления запрета </w:t>
      </w:r>
      <w:r w:rsidR="001F38A3" w:rsidRPr="001F38A3">
        <w:rPr>
          <w:spacing w:val="0"/>
        </w:rPr>
        <w:t>на  розничную продажу алкогольной продукции</w:t>
      </w:r>
      <w:r w:rsidR="001F38A3">
        <w:rPr>
          <w:b/>
          <w:spacing w:val="0"/>
        </w:rPr>
        <w:t xml:space="preserve"> </w:t>
      </w:r>
      <w:r w:rsidRPr="004F1BD2">
        <w:rPr>
          <w:spacing w:val="0"/>
        </w:rPr>
        <w:t xml:space="preserve">согласно приложению к настоящему постановлению. </w:t>
      </w:r>
      <w:r w:rsidRPr="004F1BD2">
        <w:rPr>
          <w:rFonts w:eastAsia="Calibri"/>
          <w:spacing w:val="0"/>
        </w:rPr>
        <w:t xml:space="preserve">  </w:t>
      </w:r>
      <w:r w:rsidRPr="004F1BD2">
        <w:rPr>
          <w:spacing w:val="0"/>
        </w:rPr>
        <w:t xml:space="preserve">    </w:t>
      </w:r>
    </w:p>
    <w:p w:rsidR="00C1288B" w:rsidRPr="00C1288B" w:rsidRDefault="00B77BB1" w:rsidP="00C1288B">
      <w:pPr>
        <w:spacing w:after="0" w:line="240" w:lineRule="auto"/>
        <w:jc w:val="both"/>
        <w:rPr>
          <w:b/>
          <w:spacing w:val="0"/>
          <w:sz w:val="22"/>
          <w:szCs w:val="22"/>
        </w:rPr>
      </w:pPr>
      <w:r w:rsidRPr="004F1BD2">
        <w:rPr>
          <w:rFonts w:eastAsia="Times New Roman"/>
          <w:color w:val="000000" w:themeColor="text1"/>
          <w:spacing w:val="0"/>
          <w:lang w:eastAsia="ru-RU"/>
        </w:rPr>
        <w:t xml:space="preserve">       2.</w:t>
      </w:r>
      <w:r>
        <w:rPr>
          <w:rFonts w:eastAsia="Times New Roman"/>
          <w:color w:val="000000" w:themeColor="text1"/>
          <w:spacing w:val="0"/>
          <w:lang w:eastAsia="ru-RU"/>
        </w:rPr>
        <w:t xml:space="preserve"> </w:t>
      </w:r>
      <w:r w:rsidR="001F38A3" w:rsidRPr="00C1288B">
        <w:rPr>
          <w:rFonts w:eastAsia="Times New Roman"/>
          <w:color w:val="000000" w:themeColor="text1"/>
          <w:spacing w:val="0"/>
          <w:lang w:eastAsia="ru-RU"/>
        </w:rPr>
        <w:t>Установить</w:t>
      </w:r>
      <w:r w:rsidR="00C1288B" w:rsidRPr="00C1288B">
        <w:rPr>
          <w:rFonts w:eastAsia="Times New Roman"/>
          <w:color w:val="000000" w:themeColor="text1"/>
          <w:spacing w:val="0"/>
          <w:lang w:eastAsia="ru-RU"/>
        </w:rPr>
        <w:t>, что о</w:t>
      </w:r>
      <w:r w:rsidR="001F38A3" w:rsidRPr="00C1288B">
        <w:rPr>
          <w:rFonts w:eastAsia="Times New Roman"/>
          <w:color w:val="000000" w:themeColor="text1"/>
          <w:spacing w:val="0"/>
          <w:lang w:eastAsia="ru-RU"/>
        </w:rPr>
        <w:t xml:space="preserve">рганом, уполномоченным на разработку схем границ прилегающих территорий, </w:t>
      </w:r>
      <w:r w:rsidR="00C1288B" w:rsidRPr="00C1288B">
        <w:rPr>
          <w:rFonts w:eastAsia="Times New Roman"/>
          <w:color w:val="000000" w:themeColor="text1"/>
          <w:spacing w:val="0"/>
          <w:lang w:eastAsia="ru-RU"/>
        </w:rPr>
        <w:t>является</w:t>
      </w:r>
      <w:r w:rsidR="00C1288B" w:rsidRPr="00C1288B">
        <w:rPr>
          <w:b/>
          <w:spacing w:val="0"/>
          <w:sz w:val="22"/>
          <w:szCs w:val="22"/>
        </w:rPr>
        <w:t xml:space="preserve"> </w:t>
      </w:r>
      <w:r w:rsidR="00C1288B" w:rsidRPr="00C1288B">
        <w:rPr>
          <w:spacing w:val="0"/>
        </w:rPr>
        <w:t>комитет градостроительства и территориального развития</w:t>
      </w:r>
      <w:r w:rsidR="00C1288B" w:rsidRPr="00C1288B">
        <w:rPr>
          <w:b/>
          <w:spacing w:val="0"/>
          <w:sz w:val="22"/>
          <w:szCs w:val="22"/>
        </w:rPr>
        <w:t xml:space="preserve"> </w:t>
      </w:r>
      <w:r w:rsidR="00C1288B" w:rsidRPr="00C1288B">
        <w:rPr>
          <w:spacing w:val="0"/>
        </w:rPr>
        <w:t xml:space="preserve">администрации города Мурманска </w:t>
      </w:r>
      <w:r w:rsidR="006838C2">
        <w:rPr>
          <w:spacing w:val="0"/>
        </w:rPr>
        <w:t xml:space="preserve">                      </w:t>
      </w:r>
      <w:r w:rsidR="00C1288B" w:rsidRPr="00C1288B">
        <w:rPr>
          <w:spacing w:val="0"/>
        </w:rPr>
        <w:t>(Пионковская С.С.)</w:t>
      </w:r>
      <w:r w:rsidR="00C1288B">
        <w:rPr>
          <w:spacing w:val="0"/>
        </w:rPr>
        <w:t>.</w:t>
      </w:r>
    </w:p>
    <w:p w:rsidR="00B77BB1" w:rsidRPr="004F1BD2" w:rsidRDefault="001F38A3" w:rsidP="00B77BB1">
      <w:pPr>
        <w:tabs>
          <w:tab w:val="left" w:pos="851"/>
        </w:tabs>
        <w:spacing w:after="0" w:line="240" w:lineRule="auto"/>
        <w:jc w:val="both"/>
        <w:rPr>
          <w:rFonts w:eastAsia="Calibri"/>
          <w:spacing w:val="0"/>
        </w:rPr>
      </w:pPr>
      <w:r>
        <w:rPr>
          <w:rFonts w:eastAsia="Times New Roman"/>
          <w:color w:val="000000" w:themeColor="text1"/>
          <w:spacing w:val="0"/>
          <w:lang w:eastAsia="ru-RU"/>
        </w:rPr>
        <w:t xml:space="preserve"> </w:t>
      </w:r>
      <w:r w:rsidR="00C1288B">
        <w:rPr>
          <w:rFonts w:eastAsia="Times New Roman"/>
          <w:color w:val="000000" w:themeColor="text1"/>
          <w:spacing w:val="0"/>
          <w:lang w:eastAsia="ru-RU"/>
        </w:rPr>
        <w:t xml:space="preserve"> </w:t>
      </w:r>
      <w:r>
        <w:rPr>
          <w:rFonts w:eastAsia="Times New Roman"/>
          <w:color w:val="000000" w:themeColor="text1"/>
          <w:spacing w:val="0"/>
          <w:lang w:eastAsia="ru-RU"/>
        </w:rPr>
        <w:t xml:space="preserve">     3. </w:t>
      </w:r>
      <w:r w:rsidR="00B77BB1" w:rsidRPr="004F1BD2">
        <w:rPr>
          <w:rFonts w:eastAsia="Calibri"/>
          <w:spacing w:val="0"/>
        </w:rPr>
        <w:t>Редакции газеты «Вечерний Мурманск» (Червякова Н.Г.)</w:t>
      </w:r>
      <w:r w:rsidR="00B77BB1" w:rsidRPr="004F1BD2">
        <w:rPr>
          <w:spacing w:val="0"/>
        </w:rPr>
        <w:t xml:space="preserve"> </w:t>
      </w:r>
      <w:r w:rsidR="00B77BB1" w:rsidRPr="004F1BD2">
        <w:rPr>
          <w:rFonts w:eastAsia="Calibri"/>
          <w:spacing w:val="0"/>
        </w:rPr>
        <w:t>опубликовать настоящее постановление</w:t>
      </w:r>
      <w:r w:rsidR="00B77BB1" w:rsidRPr="004F1BD2">
        <w:rPr>
          <w:spacing w:val="0"/>
        </w:rPr>
        <w:t xml:space="preserve"> с приложением</w:t>
      </w:r>
      <w:r w:rsidR="00B77BB1" w:rsidRPr="004F1BD2">
        <w:rPr>
          <w:rFonts w:eastAsia="Calibri"/>
          <w:spacing w:val="0"/>
        </w:rPr>
        <w:t>.</w:t>
      </w:r>
    </w:p>
    <w:p w:rsidR="00B77BB1" w:rsidRPr="004F1BD2" w:rsidRDefault="00B77BB1" w:rsidP="00B77BB1">
      <w:pPr>
        <w:tabs>
          <w:tab w:val="left" w:pos="709"/>
        </w:tabs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4F1BD2">
        <w:rPr>
          <w:rFonts w:eastAsia="Times New Roman"/>
          <w:color w:val="000000" w:themeColor="text1"/>
          <w:spacing w:val="0"/>
          <w:lang w:eastAsia="ru-RU"/>
        </w:rPr>
        <w:t xml:space="preserve">  </w:t>
      </w:r>
      <w:r w:rsidRPr="004F1BD2">
        <w:rPr>
          <w:rFonts w:ascii="Verdana" w:eastAsia="Times New Roman" w:hAnsi="Verdana"/>
          <w:color w:val="333333"/>
          <w:spacing w:val="0"/>
          <w:sz w:val="20"/>
          <w:szCs w:val="20"/>
          <w:lang w:eastAsia="ru-RU"/>
        </w:rPr>
        <w:t xml:space="preserve">     </w:t>
      </w:r>
      <w:r w:rsidR="001F38A3" w:rsidRPr="001F38A3">
        <w:rPr>
          <w:rFonts w:eastAsia="Times New Roman"/>
          <w:color w:val="333333"/>
          <w:spacing w:val="0"/>
          <w:lang w:eastAsia="ru-RU"/>
        </w:rPr>
        <w:t>4</w:t>
      </w:r>
      <w:r w:rsidRPr="001F38A3">
        <w:rPr>
          <w:rFonts w:eastAsia="Times New Roman"/>
          <w:color w:val="000000" w:themeColor="text1"/>
          <w:spacing w:val="0"/>
          <w:lang w:eastAsia="ru-RU"/>
        </w:rPr>
        <w:t>.</w:t>
      </w:r>
      <w:r w:rsidRPr="004F1BD2">
        <w:rPr>
          <w:rFonts w:eastAsia="Times New Roman"/>
          <w:color w:val="000000" w:themeColor="text1"/>
          <w:spacing w:val="0"/>
          <w:lang w:eastAsia="ru-RU"/>
        </w:rPr>
        <w:t xml:space="preserve"> Настоящее  постановление вступает в силу со дня официального опубликования.</w:t>
      </w:r>
    </w:p>
    <w:p w:rsidR="00B77BB1" w:rsidRPr="00736196" w:rsidRDefault="00B77BB1" w:rsidP="00B77BB1">
      <w:pPr>
        <w:tabs>
          <w:tab w:val="left" w:pos="1134"/>
        </w:tabs>
        <w:spacing w:after="0" w:line="240" w:lineRule="auto"/>
        <w:jc w:val="both"/>
        <w:rPr>
          <w:rFonts w:eastAsia="Calibri"/>
          <w:spacing w:val="0"/>
        </w:rPr>
      </w:pPr>
      <w:r w:rsidRPr="004F1BD2">
        <w:rPr>
          <w:color w:val="000000" w:themeColor="text1"/>
          <w:spacing w:val="0"/>
        </w:rPr>
        <w:t xml:space="preserve">       </w:t>
      </w:r>
      <w:r w:rsidR="001F38A3">
        <w:rPr>
          <w:color w:val="000000" w:themeColor="text1"/>
          <w:spacing w:val="0"/>
        </w:rPr>
        <w:t>5</w:t>
      </w:r>
      <w:r w:rsidRPr="004F1BD2">
        <w:rPr>
          <w:color w:val="000000" w:themeColor="text1"/>
          <w:spacing w:val="0"/>
        </w:rPr>
        <w:t>.</w:t>
      </w:r>
      <w:r>
        <w:rPr>
          <w:color w:val="000000" w:themeColor="text1"/>
          <w:spacing w:val="0"/>
        </w:rPr>
        <w:t xml:space="preserve"> </w:t>
      </w:r>
      <w:r w:rsidRPr="004F1BD2">
        <w:rPr>
          <w:rFonts w:eastAsia="Calibri"/>
          <w:spacing w:val="0"/>
        </w:rPr>
        <w:t>Контроль за выполнением настоящего постановления возложить на заместителя главы администрации города</w:t>
      </w:r>
      <w:r w:rsidRPr="00736196">
        <w:rPr>
          <w:rFonts w:eastAsia="Calibri"/>
          <w:spacing w:val="0"/>
        </w:rPr>
        <w:t xml:space="preserve"> Мурманска Соколова М.Ю.  </w:t>
      </w:r>
    </w:p>
    <w:p w:rsidR="00B77BB1" w:rsidRDefault="00B77BB1" w:rsidP="00B77BB1">
      <w:pPr>
        <w:spacing w:after="0" w:line="240" w:lineRule="auto"/>
        <w:jc w:val="both"/>
        <w:rPr>
          <w:rFonts w:eastAsia="Times New Roman"/>
          <w:color w:val="333333"/>
          <w:spacing w:val="0"/>
          <w:lang w:eastAsia="ru-RU"/>
        </w:rPr>
      </w:pPr>
    </w:p>
    <w:p w:rsidR="00B77BB1" w:rsidRDefault="00B77BB1" w:rsidP="00B77BB1">
      <w:pPr>
        <w:spacing w:after="0" w:line="240" w:lineRule="auto"/>
        <w:jc w:val="both"/>
        <w:rPr>
          <w:rFonts w:eastAsia="Times New Roman"/>
          <w:color w:val="333333"/>
          <w:spacing w:val="0"/>
          <w:lang w:eastAsia="ru-RU"/>
        </w:rPr>
      </w:pPr>
    </w:p>
    <w:p w:rsidR="009E4219" w:rsidRDefault="009E4219" w:rsidP="00B77BB1">
      <w:pPr>
        <w:spacing w:after="0" w:line="240" w:lineRule="auto"/>
        <w:jc w:val="both"/>
        <w:rPr>
          <w:rFonts w:eastAsia="Calibri"/>
          <w:b/>
          <w:spacing w:val="0"/>
        </w:rPr>
      </w:pPr>
      <w:r>
        <w:rPr>
          <w:rFonts w:eastAsia="Calibri"/>
          <w:b/>
          <w:spacing w:val="0"/>
        </w:rPr>
        <w:t xml:space="preserve">Временно исполняющий </w:t>
      </w:r>
    </w:p>
    <w:p w:rsidR="009E4219" w:rsidRDefault="009E4219" w:rsidP="00B77BB1">
      <w:pPr>
        <w:spacing w:after="0" w:line="240" w:lineRule="auto"/>
        <w:jc w:val="both"/>
        <w:rPr>
          <w:rFonts w:eastAsia="Calibri"/>
          <w:b/>
          <w:spacing w:val="0"/>
        </w:rPr>
      </w:pPr>
      <w:r>
        <w:rPr>
          <w:rFonts w:eastAsia="Calibri"/>
          <w:b/>
          <w:spacing w:val="0"/>
        </w:rPr>
        <w:t xml:space="preserve">полномочия  главы </w:t>
      </w:r>
      <w:r w:rsidRPr="00736196">
        <w:rPr>
          <w:rFonts w:eastAsia="Calibri"/>
          <w:b/>
          <w:spacing w:val="0"/>
        </w:rPr>
        <w:t xml:space="preserve">администрации </w:t>
      </w:r>
    </w:p>
    <w:p w:rsidR="00B77BB1" w:rsidRDefault="00B77BB1" w:rsidP="00B77BB1">
      <w:pPr>
        <w:spacing w:after="0" w:line="240" w:lineRule="auto"/>
        <w:jc w:val="both"/>
        <w:rPr>
          <w:rFonts w:ascii="Verdana" w:eastAsia="Times New Roman" w:hAnsi="Verdana"/>
          <w:b/>
          <w:bCs/>
          <w:color w:val="333333"/>
          <w:spacing w:val="0"/>
          <w:sz w:val="20"/>
          <w:lang w:eastAsia="ru-RU"/>
        </w:rPr>
      </w:pPr>
      <w:r w:rsidRPr="00736196">
        <w:rPr>
          <w:b/>
          <w:spacing w:val="0"/>
        </w:rPr>
        <w:t>г</w:t>
      </w:r>
      <w:r w:rsidRPr="00736196">
        <w:rPr>
          <w:rFonts w:eastAsia="Calibri"/>
          <w:b/>
          <w:spacing w:val="0"/>
        </w:rPr>
        <w:t>орода</w:t>
      </w:r>
      <w:r w:rsidRPr="00736196">
        <w:rPr>
          <w:b/>
          <w:spacing w:val="0"/>
        </w:rPr>
        <w:t xml:space="preserve"> </w:t>
      </w:r>
      <w:r w:rsidRPr="00736196">
        <w:rPr>
          <w:rFonts w:eastAsia="Calibri"/>
          <w:b/>
          <w:spacing w:val="0"/>
        </w:rPr>
        <w:t xml:space="preserve">Мурманска          </w:t>
      </w:r>
      <w:r w:rsidR="009E4219">
        <w:rPr>
          <w:rFonts w:eastAsia="Calibri"/>
          <w:b/>
          <w:spacing w:val="0"/>
        </w:rPr>
        <w:t xml:space="preserve">                                                            А.Г. Лыженков</w:t>
      </w:r>
      <w:r w:rsidRPr="00736196">
        <w:rPr>
          <w:rFonts w:eastAsia="Calibri"/>
          <w:b/>
          <w:spacing w:val="0"/>
        </w:rPr>
        <w:t xml:space="preserve">  </w:t>
      </w:r>
      <w:r w:rsidRPr="00736196">
        <w:rPr>
          <w:b/>
          <w:spacing w:val="0"/>
        </w:rPr>
        <w:t xml:space="preserve">      </w:t>
      </w:r>
      <w:r w:rsidRPr="00736196">
        <w:rPr>
          <w:rFonts w:eastAsia="Calibri"/>
          <w:b/>
          <w:spacing w:val="0"/>
        </w:rPr>
        <w:t xml:space="preserve">                     </w:t>
      </w:r>
      <w:r>
        <w:rPr>
          <w:b/>
          <w:spacing w:val="0"/>
        </w:rPr>
        <w:t xml:space="preserve">                          </w:t>
      </w:r>
      <w:r w:rsidRPr="00736196">
        <w:rPr>
          <w:rFonts w:eastAsia="Calibri"/>
          <w:b/>
          <w:spacing w:val="0"/>
        </w:rPr>
        <w:t xml:space="preserve">           </w:t>
      </w:r>
      <w:r w:rsidR="009E4219">
        <w:rPr>
          <w:rFonts w:eastAsia="Calibri"/>
          <w:b/>
          <w:spacing w:val="0"/>
        </w:rPr>
        <w:t xml:space="preserve"> </w:t>
      </w:r>
      <w:r>
        <w:rPr>
          <w:rFonts w:ascii="Verdana" w:eastAsia="Times New Roman" w:hAnsi="Verdana"/>
          <w:b/>
          <w:bCs/>
          <w:color w:val="333333"/>
          <w:spacing w:val="0"/>
          <w:sz w:val="20"/>
          <w:lang w:eastAsia="ru-RU"/>
        </w:rPr>
        <w:t xml:space="preserve"> </w:t>
      </w:r>
    </w:p>
    <w:p w:rsidR="00B77BB1" w:rsidRPr="00B77BB1" w:rsidRDefault="009E4219" w:rsidP="00B77BB1">
      <w:pPr>
        <w:spacing w:after="0" w:line="240" w:lineRule="auto"/>
        <w:jc w:val="center"/>
        <w:rPr>
          <w:rFonts w:eastAsia="Times New Roman"/>
          <w:color w:val="000000" w:themeColor="text1"/>
          <w:spacing w:val="0"/>
          <w:lang w:eastAsia="ru-RU"/>
        </w:rPr>
      </w:pPr>
      <w:r>
        <w:rPr>
          <w:rFonts w:eastAsia="Times New Roman"/>
          <w:b/>
          <w:bCs/>
          <w:color w:val="000000" w:themeColor="text1"/>
          <w:spacing w:val="0"/>
          <w:lang w:eastAsia="ru-RU"/>
        </w:rPr>
        <w:t xml:space="preserve"> </w:t>
      </w:r>
    </w:p>
    <w:p w:rsidR="003B7076" w:rsidRDefault="003B7076" w:rsidP="00C02C04">
      <w:pPr>
        <w:pStyle w:val="ConsNormal"/>
        <w:widowControl/>
        <w:ind w:right="0" w:firstLine="0"/>
        <w:jc w:val="center"/>
        <w:rPr>
          <w:sz w:val="27"/>
          <w:szCs w:val="27"/>
        </w:rPr>
        <w:sectPr w:rsidR="003B7076" w:rsidSect="009E4219">
          <w:headerReference w:type="default" r:id="rId8"/>
          <w:headerReference w:type="first" r:id="rId9"/>
          <w:pgSz w:w="11906" w:h="16838"/>
          <w:pgMar w:top="851" w:right="851" w:bottom="851" w:left="1701" w:header="709" w:footer="709" w:gutter="0"/>
          <w:cols w:space="708"/>
          <w:titlePg/>
          <w:docGrid w:linePitch="381"/>
        </w:sectPr>
      </w:pPr>
    </w:p>
    <w:p w:rsidR="003B7076" w:rsidRPr="00B06905" w:rsidRDefault="003B7076" w:rsidP="003B7076">
      <w:pPr>
        <w:shd w:val="clear" w:color="auto" w:fill="FFFFFF"/>
        <w:spacing w:after="0" w:line="240" w:lineRule="auto"/>
        <w:ind w:left="5103"/>
        <w:jc w:val="center"/>
        <w:rPr>
          <w:bCs/>
          <w:color w:val="000000"/>
          <w:spacing w:val="0"/>
        </w:rPr>
      </w:pPr>
      <w:r w:rsidRPr="00B06905">
        <w:rPr>
          <w:bCs/>
          <w:color w:val="000000"/>
          <w:spacing w:val="0"/>
        </w:rPr>
        <w:lastRenderedPageBreak/>
        <w:t>Приложение</w:t>
      </w:r>
    </w:p>
    <w:p w:rsidR="003B7076" w:rsidRPr="00B06905" w:rsidRDefault="003B7076" w:rsidP="003B7076">
      <w:pPr>
        <w:shd w:val="clear" w:color="auto" w:fill="FFFFFF"/>
        <w:spacing w:after="0" w:line="240" w:lineRule="auto"/>
        <w:ind w:left="5103"/>
        <w:jc w:val="center"/>
        <w:rPr>
          <w:spacing w:val="0"/>
        </w:rPr>
      </w:pPr>
      <w:r w:rsidRPr="00B06905">
        <w:rPr>
          <w:bCs/>
          <w:color w:val="000000"/>
          <w:spacing w:val="0"/>
        </w:rPr>
        <w:t xml:space="preserve">к </w:t>
      </w:r>
      <w:r>
        <w:rPr>
          <w:bCs/>
          <w:color w:val="000000"/>
          <w:spacing w:val="0"/>
        </w:rPr>
        <w:t>постановлению администрации</w:t>
      </w:r>
    </w:p>
    <w:p w:rsidR="003B7076" w:rsidRPr="00B06905" w:rsidRDefault="003B7076" w:rsidP="003B7076">
      <w:pPr>
        <w:shd w:val="clear" w:color="auto" w:fill="FFFFFF"/>
        <w:spacing w:after="0" w:line="240" w:lineRule="auto"/>
        <w:ind w:left="5103"/>
        <w:jc w:val="center"/>
        <w:rPr>
          <w:bCs/>
          <w:color w:val="000000"/>
          <w:spacing w:val="0"/>
        </w:rPr>
      </w:pPr>
      <w:r w:rsidRPr="00B06905">
        <w:rPr>
          <w:bCs/>
          <w:color w:val="000000"/>
          <w:spacing w:val="0"/>
        </w:rPr>
        <w:t>города Мурманска</w:t>
      </w:r>
    </w:p>
    <w:p w:rsidR="003B7076" w:rsidRPr="00B06905" w:rsidRDefault="003B7076" w:rsidP="003B7076">
      <w:pPr>
        <w:shd w:val="clear" w:color="auto" w:fill="FFFFFF"/>
        <w:spacing w:after="0" w:line="240" w:lineRule="auto"/>
        <w:ind w:left="5103"/>
        <w:jc w:val="center"/>
        <w:rPr>
          <w:bCs/>
          <w:color w:val="000000"/>
          <w:spacing w:val="0"/>
        </w:rPr>
      </w:pPr>
      <w:r>
        <w:rPr>
          <w:bCs/>
          <w:color w:val="000000"/>
          <w:spacing w:val="0"/>
        </w:rPr>
        <w:t>от  14.03.</w:t>
      </w:r>
      <w:r w:rsidRPr="00B06905">
        <w:rPr>
          <w:bCs/>
          <w:color w:val="000000"/>
          <w:spacing w:val="0"/>
        </w:rPr>
        <w:t xml:space="preserve">2013 </w:t>
      </w:r>
      <w:r>
        <w:rPr>
          <w:bCs/>
          <w:color w:val="000000"/>
          <w:spacing w:val="0"/>
        </w:rPr>
        <w:t xml:space="preserve"> № 537</w:t>
      </w:r>
    </w:p>
    <w:p w:rsidR="003B7076" w:rsidRDefault="003B7076" w:rsidP="003B7076">
      <w:pPr>
        <w:shd w:val="clear" w:color="auto" w:fill="FFFFFF"/>
        <w:spacing w:line="331" w:lineRule="exact"/>
        <w:ind w:left="5040" w:firstLine="720"/>
        <w:rPr>
          <w:bCs/>
          <w:color w:val="000000"/>
        </w:rPr>
      </w:pPr>
    </w:p>
    <w:p w:rsidR="003B7076" w:rsidRPr="00736196" w:rsidRDefault="003B7076" w:rsidP="003B7076">
      <w:pPr>
        <w:spacing w:after="0" w:line="240" w:lineRule="auto"/>
        <w:jc w:val="center"/>
        <w:rPr>
          <w:b/>
          <w:spacing w:val="0"/>
        </w:rPr>
      </w:pPr>
      <w:r>
        <w:rPr>
          <w:b/>
          <w:spacing w:val="0"/>
        </w:rPr>
        <w:t xml:space="preserve">   Способ </w:t>
      </w:r>
      <w:r w:rsidRPr="00736196">
        <w:rPr>
          <w:rFonts w:eastAsia="Calibri"/>
          <w:b/>
          <w:spacing w:val="0"/>
        </w:rPr>
        <w:t>расчета расстояния до границ прилегающих территорий</w:t>
      </w:r>
      <w:r>
        <w:rPr>
          <w:rFonts w:eastAsia="Calibri"/>
          <w:b/>
          <w:spacing w:val="0"/>
        </w:rPr>
        <w:t xml:space="preserve"> для  установления запрета</w:t>
      </w:r>
      <w:r w:rsidRPr="00736196">
        <w:rPr>
          <w:rFonts w:eastAsia="Calibri"/>
          <w:b/>
          <w:spacing w:val="0"/>
        </w:rPr>
        <w:t xml:space="preserve"> </w:t>
      </w:r>
      <w:r w:rsidRPr="00736196">
        <w:rPr>
          <w:b/>
          <w:spacing w:val="0"/>
        </w:rPr>
        <w:t xml:space="preserve">на </w:t>
      </w:r>
      <w:r>
        <w:rPr>
          <w:b/>
          <w:spacing w:val="0"/>
        </w:rPr>
        <w:t xml:space="preserve"> </w:t>
      </w:r>
      <w:r w:rsidRPr="00736196">
        <w:rPr>
          <w:b/>
          <w:spacing w:val="0"/>
        </w:rPr>
        <w:t>розничн</w:t>
      </w:r>
      <w:r>
        <w:rPr>
          <w:b/>
          <w:spacing w:val="0"/>
        </w:rPr>
        <w:t>ую продажу</w:t>
      </w:r>
      <w:r w:rsidRPr="00736196">
        <w:rPr>
          <w:b/>
          <w:spacing w:val="0"/>
        </w:rPr>
        <w:t xml:space="preserve"> алкогольной продукции</w:t>
      </w:r>
      <w:r>
        <w:rPr>
          <w:b/>
          <w:spacing w:val="0"/>
        </w:rPr>
        <w:t xml:space="preserve"> </w:t>
      </w:r>
    </w:p>
    <w:p w:rsidR="003B7076" w:rsidRDefault="003B7076" w:rsidP="003B7076">
      <w:pPr>
        <w:spacing w:after="0" w:line="240" w:lineRule="auto"/>
        <w:jc w:val="center"/>
        <w:rPr>
          <w:color w:val="000000" w:themeColor="text1"/>
          <w:spacing w:val="0"/>
        </w:rPr>
      </w:pPr>
    </w:p>
    <w:p w:rsidR="003B7076" w:rsidRPr="007D5261" w:rsidRDefault="003B7076" w:rsidP="003B707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9E1C0E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43712">
        <w:rPr>
          <w:color w:val="000000"/>
          <w:sz w:val="28"/>
          <w:szCs w:val="28"/>
        </w:rPr>
        <w:t xml:space="preserve">Способ расчета расстояния до границ прилегающих </w:t>
      </w:r>
      <w:r w:rsidRPr="00043712">
        <w:rPr>
          <w:rFonts w:eastAsia="Calibri"/>
          <w:sz w:val="28"/>
          <w:szCs w:val="28"/>
        </w:rPr>
        <w:t xml:space="preserve">территорий, </w:t>
      </w:r>
      <w:r w:rsidRPr="00043712">
        <w:rPr>
          <w:sz w:val="28"/>
          <w:szCs w:val="28"/>
        </w:rPr>
        <w:t>на которых не допускается розничная продажа алкогольной продукции,</w:t>
      </w:r>
      <w:r w:rsidRPr="0004371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устанавливается </w:t>
      </w:r>
      <w:r w:rsidRPr="00043712">
        <w:rPr>
          <w:color w:val="000000"/>
          <w:sz w:val="28"/>
          <w:szCs w:val="28"/>
        </w:rPr>
        <w:t xml:space="preserve"> в целях </w:t>
      </w:r>
      <w:r>
        <w:rPr>
          <w:color w:val="000000"/>
          <w:sz w:val="28"/>
          <w:szCs w:val="28"/>
        </w:rPr>
        <w:t xml:space="preserve"> определения </w:t>
      </w:r>
      <w:r w:rsidRPr="00043712">
        <w:rPr>
          <w:color w:val="000000"/>
          <w:sz w:val="28"/>
          <w:szCs w:val="28"/>
        </w:rPr>
        <w:t xml:space="preserve"> границ прилегающих территорий  </w:t>
      </w:r>
      <w:r>
        <w:rPr>
          <w:color w:val="000000"/>
          <w:sz w:val="28"/>
          <w:szCs w:val="28"/>
        </w:rPr>
        <w:t>для установления запрета на розничную продажу алкогольной продукции в стационарных торговых объектах и объектах общественного питания, расположенных на территории муниципального образования город Мурманск.</w:t>
      </w:r>
      <w:r w:rsidRPr="00043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B7076" w:rsidRPr="00EB586A" w:rsidRDefault="003B7076" w:rsidP="003B7076">
      <w:pPr>
        <w:spacing w:after="0" w:line="240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  </w:t>
      </w:r>
      <w:r w:rsidRPr="009E1C0E">
        <w:rPr>
          <w:color w:val="000000" w:themeColor="text1"/>
          <w:spacing w:val="0"/>
        </w:rPr>
        <w:t>2.</w:t>
      </w:r>
      <w:r>
        <w:rPr>
          <w:color w:val="000000" w:themeColor="text1"/>
          <w:spacing w:val="0"/>
        </w:rPr>
        <w:t xml:space="preserve"> В соответствии с пунктом 2 Правил определения органами местного самоуправления </w:t>
      </w:r>
      <w:r w:rsidRPr="00B63DDC">
        <w:rPr>
          <w:spacing w:val="0"/>
        </w:rPr>
        <w:t xml:space="preserve">границ прилегающих территорий к некоторым организациям и объектам территорий, на которых не допускается  розничная продажа алкогольной продукции, утвержденных постановлением </w:t>
      </w:r>
      <w:r w:rsidRPr="00B63DDC">
        <w:rPr>
          <w:color w:val="000000"/>
          <w:spacing w:val="0"/>
        </w:rPr>
        <w:t>Правительства Российской Федерации от 27.12.2012 № 1425</w:t>
      </w:r>
      <w:r>
        <w:rPr>
          <w:color w:val="000000"/>
          <w:spacing w:val="0"/>
        </w:rPr>
        <w:t>,</w:t>
      </w:r>
      <w:r w:rsidRPr="00B63DDC">
        <w:rPr>
          <w:color w:val="000000"/>
          <w:spacing w:val="0"/>
        </w:rPr>
        <w:t xml:space="preserve"> </w:t>
      </w:r>
      <w:r w:rsidRPr="00B63DDC">
        <w:rPr>
          <w:color w:val="000000" w:themeColor="text1"/>
          <w:spacing w:val="0"/>
        </w:rPr>
        <w:t>на территории муниципального образования город Мурманск н</w:t>
      </w:r>
      <w:r w:rsidRPr="00B63DDC">
        <w:rPr>
          <w:rFonts w:eastAsia="Times New Roman"/>
          <w:color w:val="000000" w:themeColor="text1"/>
          <w:spacing w:val="0"/>
          <w:lang w:eastAsia="ru-RU"/>
        </w:rPr>
        <w:t xml:space="preserve">е допускается розничная продажа алкогольной продукции </w:t>
      </w:r>
      <w:r w:rsidRPr="00C44D90">
        <w:rPr>
          <w:rFonts w:eastAsia="Times New Roman"/>
          <w:color w:val="000000" w:themeColor="text1"/>
          <w:spacing w:val="0"/>
          <w:lang w:eastAsia="ru-RU"/>
        </w:rPr>
        <w:t xml:space="preserve">в организациях </w:t>
      </w:r>
      <w:r w:rsidRPr="00A77AB1">
        <w:rPr>
          <w:rFonts w:eastAsia="Times New Roman"/>
          <w:color w:val="000000" w:themeColor="text1"/>
          <w:spacing w:val="0"/>
          <w:position w:val="2"/>
          <w:lang w:eastAsia="ru-RU"/>
        </w:rPr>
        <w:t>(предприятиях)</w:t>
      </w:r>
      <w:r>
        <w:rPr>
          <w:rFonts w:eastAsia="Times New Roman"/>
          <w:color w:val="000000" w:themeColor="text1"/>
          <w:spacing w:val="0"/>
          <w:position w:val="2"/>
          <w:lang w:eastAsia="ru-RU"/>
        </w:rPr>
        <w:t xml:space="preserve"> розничной </w:t>
      </w:r>
      <w:r w:rsidRPr="00A77AB1">
        <w:rPr>
          <w:rFonts w:eastAsia="Times New Roman"/>
          <w:color w:val="000000" w:themeColor="text1"/>
          <w:spacing w:val="0"/>
          <w:position w:val="2"/>
          <w:lang w:eastAsia="ru-RU"/>
        </w:rPr>
        <w:t>торговли и </w:t>
      </w:r>
      <w:r>
        <w:rPr>
          <w:rFonts w:eastAsia="Times New Roman"/>
          <w:color w:val="000000" w:themeColor="text1"/>
          <w:spacing w:val="0"/>
          <w:position w:val="2"/>
          <w:lang w:eastAsia="ru-RU"/>
        </w:rPr>
        <w:t xml:space="preserve"> </w:t>
      </w:r>
      <w:r w:rsidRPr="00A77AB1">
        <w:rPr>
          <w:rFonts w:eastAsia="Times New Roman"/>
          <w:color w:val="000000" w:themeColor="text1"/>
          <w:spacing w:val="0"/>
          <w:position w:val="2"/>
          <w:lang w:eastAsia="ru-RU"/>
        </w:rPr>
        <w:t>общественного питания,</w:t>
      </w:r>
      <w:r w:rsidRPr="00C44D90">
        <w:rPr>
          <w:rFonts w:eastAsia="Times New Roman"/>
          <w:color w:val="000000" w:themeColor="text1"/>
          <w:spacing w:val="0"/>
          <w:lang w:eastAsia="ru-RU"/>
        </w:rPr>
        <w:t xml:space="preserve"> расположенных на территориях, прилегающих:</w:t>
      </w:r>
    </w:p>
    <w:p w:rsidR="003B7076" w:rsidRPr="00C44D90" w:rsidRDefault="003B7076" w:rsidP="003B7076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>
        <w:rPr>
          <w:rFonts w:eastAsia="Times New Roman"/>
          <w:color w:val="000000" w:themeColor="text1"/>
          <w:spacing w:val="0"/>
          <w:lang w:eastAsia="ru-RU"/>
        </w:rPr>
        <w:t xml:space="preserve">       </w:t>
      </w:r>
      <w:r w:rsidRPr="00C44D90">
        <w:rPr>
          <w:rFonts w:eastAsia="Times New Roman"/>
          <w:color w:val="000000" w:themeColor="text1"/>
          <w:spacing w:val="0"/>
          <w:lang w:eastAsia="ru-RU"/>
        </w:rPr>
        <w:t>- к детским, образовательным, медицинским организациям и объектам спорта;</w:t>
      </w:r>
    </w:p>
    <w:p w:rsidR="003B7076" w:rsidRPr="00C44D90" w:rsidRDefault="003B7076" w:rsidP="003B7076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>
        <w:rPr>
          <w:rFonts w:eastAsia="Times New Roman"/>
          <w:color w:val="000000" w:themeColor="text1"/>
          <w:spacing w:val="0"/>
          <w:lang w:eastAsia="ru-RU"/>
        </w:rPr>
        <w:t xml:space="preserve">       </w:t>
      </w:r>
      <w:r w:rsidRPr="00C44D90">
        <w:rPr>
          <w:rFonts w:eastAsia="Times New Roman"/>
          <w:color w:val="000000" w:themeColor="text1"/>
          <w:spacing w:val="0"/>
          <w:lang w:eastAsia="ru-RU"/>
        </w:rPr>
        <w:t>- к оптовым и розничным рынкам, вокзалам, аэропортам и иным местам массового скопления граждан и местам нахождения источников повышенной опасности, определенным органами  государственной власти субъектов Российской Федерации;</w:t>
      </w:r>
    </w:p>
    <w:p w:rsidR="003B7076" w:rsidRDefault="003B7076" w:rsidP="003B7076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>
        <w:rPr>
          <w:rFonts w:eastAsia="Times New Roman"/>
          <w:color w:val="000000" w:themeColor="text1"/>
          <w:spacing w:val="0"/>
          <w:lang w:eastAsia="ru-RU"/>
        </w:rPr>
        <w:t xml:space="preserve">      </w:t>
      </w:r>
      <w:r w:rsidRPr="00C44D90">
        <w:rPr>
          <w:rFonts w:eastAsia="Times New Roman"/>
          <w:color w:val="000000" w:themeColor="text1"/>
          <w:spacing w:val="0"/>
          <w:lang w:eastAsia="ru-RU"/>
        </w:rPr>
        <w:t>- к объектам военного назначения.</w:t>
      </w:r>
    </w:p>
    <w:p w:rsidR="003B7076" w:rsidRDefault="003B7076" w:rsidP="003B7076">
      <w:pPr>
        <w:spacing w:after="0" w:line="240" w:lineRule="auto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 xml:space="preserve">      3. П</w:t>
      </w:r>
      <w:r w:rsidRPr="008F0313">
        <w:rPr>
          <w:rFonts w:eastAsia="Times New Roman"/>
          <w:spacing w:val="0"/>
          <w:lang w:eastAsia="ru-RU"/>
        </w:rPr>
        <w:t>ри определени</w:t>
      </w:r>
      <w:r>
        <w:rPr>
          <w:rFonts w:eastAsia="Times New Roman"/>
          <w:spacing w:val="0"/>
          <w:lang w:eastAsia="ru-RU"/>
        </w:rPr>
        <w:t>и</w:t>
      </w:r>
      <w:r w:rsidRPr="008F0313">
        <w:rPr>
          <w:rFonts w:eastAsia="Times New Roman"/>
          <w:spacing w:val="0"/>
          <w:lang w:eastAsia="ru-RU"/>
        </w:rPr>
        <w:t xml:space="preserve"> </w:t>
      </w:r>
      <w:r>
        <w:rPr>
          <w:rFonts w:eastAsia="Times New Roman"/>
          <w:spacing w:val="0"/>
          <w:lang w:eastAsia="ru-RU"/>
        </w:rPr>
        <w:t xml:space="preserve">границ </w:t>
      </w:r>
      <w:r w:rsidRPr="008F0313">
        <w:rPr>
          <w:rFonts w:eastAsia="Times New Roman"/>
          <w:spacing w:val="0"/>
          <w:lang w:eastAsia="ru-RU"/>
        </w:rPr>
        <w:t>прилегающих территорий</w:t>
      </w:r>
      <w:r>
        <w:rPr>
          <w:rFonts w:eastAsia="Times New Roman"/>
          <w:spacing w:val="0"/>
          <w:lang w:eastAsia="ru-RU"/>
        </w:rPr>
        <w:t xml:space="preserve"> </w:t>
      </w:r>
      <w:r w:rsidRPr="008F0313">
        <w:rPr>
          <w:rFonts w:eastAsia="Times New Roman"/>
          <w:spacing w:val="0"/>
          <w:lang w:eastAsia="ru-RU"/>
        </w:rPr>
        <w:t>примен</w:t>
      </w:r>
      <w:r>
        <w:rPr>
          <w:rFonts w:eastAsia="Times New Roman"/>
          <w:spacing w:val="0"/>
          <w:lang w:eastAsia="ru-RU"/>
        </w:rPr>
        <w:t>яется</w:t>
      </w:r>
      <w:r w:rsidRPr="008F0313">
        <w:rPr>
          <w:rFonts w:eastAsia="Times New Roman"/>
          <w:spacing w:val="0"/>
          <w:lang w:eastAsia="ru-RU"/>
        </w:rPr>
        <w:t xml:space="preserve"> следующи</w:t>
      </w:r>
      <w:r>
        <w:rPr>
          <w:rFonts w:eastAsia="Times New Roman"/>
          <w:spacing w:val="0"/>
          <w:lang w:eastAsia="ru-RU"/>
        </w:rPr>
        <w:t>й способ расчета</w:t>
      </w:r>
      <w:r w:rsidRPr="008F0313">
        <w:rPr>
          <w:rFonts w:eastAsia="Times New Roman"/>
          <w:spacing w:val="0"/>
          <w:lang w:eastAsia="ru-RU"/>
        </w:rPr>
        <w:t>:</w:t>
      </w:r>
    </w:p>
    <w:p w:rsidR="003B7076" w:rsidRDefault="003B7076" w:rsidP="003B7076">
      <w:pPr>
        <w:pStyle w:val="a6"/>
        <w:jc w:val="both"/>
        <w:rPr>
          <w:sz w:val="28"/>
          <w:szCs w:val="28"/>
        </w:rPr>
      </w:pPr>
      <w:r>
        <w:t xml:space="preserve">          </w:t>
      </w:r>
      <w:r w:rsidRPr="00254C5D">
        <w:rPr>
          <w:sz w:val="28"/>
          <w:szCs w:val="28"/>
        </w:rPr>
        <w:t xml:space="preserve">- </w:t>
      </w:r>
      <w:r>
        <w:t xml:space="preserve"> </w:t>
      </w:r>
      <w:r w:rsidRPr="00C04FAF">
        <w:rPr>
          <w:sz w:val="28"/>
          <w:szCs w:val="28"/>
        </w:rPr>
        <w:t>п</w:t>
      </w:r>
      <w:r w:rsidRPr="00337065">
        <w:rPr>
          <w:sz w:val="28"/>
          <w:szCs w:val="28"/>
        </w:rPr>
        <w:t xml:space="preserve">ри наличии </w:t>
      </w:r>
      <w:r>
        <w:t xml:space="preserve"> </w:t>
      </w:r>
      <w:r w:rsidRPr="00337065">
        <w:rPr>
          <w:sz w:val="28"/>
          <w:szCs w:val="28"/>
        </w:rPr>
        <w:t xml:space="preserve">обособленной </w:t>
      </w:r>
      <w:r>
        <w:t xml:space="preserve"> </w:t>
      </w:r>
      <w:r w:rsidRPr="00337065">
        <w:rPr>
          <w:sz w:val="28"/>
          <w:szCs w:val="28"/>
        </w:rPr>
        <w:t xml:space="preserve">территории минимальное значение расстояния  </w:t>
      </w:r>
      <w:r w:rsidRPr="00337065">
        <w:rPr>
          <w:color w:val="000000" w:themeColor="text1"/>
          <w:sz w:val="28"/>
          <w:szCs w:val="28"/>
        </w:rPr>
        <w:t xml:space="preserve">определяется  </w:t>
      </w:r>
      <w:r>
        <w:rPr>
          <w:color w:val="000000" w:themeColor="text1"/>
          <w:sz w:val="28"/>
          <w:szCs w:val="28"/>
        </w:rPr>
        <w:t>по</w:t>
      </w:r>
      <w:r w:rsidRPr="00337065">
        <w:rPr>
          <w:color w:val="000000" w:themeColor="text1"/>
          <w:sz w:val="28"/>
          <w:szCs w:val="28"/>
        </w:rPr>
        <w:t xml:space="preserve"> радиус</w:t>
      </w:r>
      <w:r>
        <w:rPr>
          <w:color w:val="000000" w:themeColor="text1"/>
          <w:sz w:val="28"/>
          <w:szCs w:val="28"/>
        </w:rPr>
        <w:t>у</w:t>
      </w:r>
      <w:r w:rsidRPr="003370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  <w:t xml:space="preserve"> </w:t>
      </w:r>
      <w:r w:rsidRPr="00337065">
        <w:rPr>
          <w:color w:val="000000" w:themeColor="text1"/>
          <w:sz w:val="28"/>
          <w:szCs w:val="28"/>
        </w:rPr>
        <w:t xml:space="preserve">не менее </w:t>
      </w:r>
      <w:r w:rsidRPr="00C04FAF">
        <w:rPr>
          <w:color w:val="000000" w:themeColor="text1"/>
          <w:sz w:val="28"/>
          <w:szCs w:val="28"/>
        </w:rPr>
        <w:t>15</w:t>
      </w:r>
      <w:r w:rsidRPr="00337065">
        <w:rPr>
          <w:color w:val="000000" w:themeColor="text1"/>
          <w:sz w:val="28"/>
          <w:szCs w:val="28"/>
        </w:rPr>
        <w:t> метров</w:t>
      </w:r>
      <w:r w:rsidRPr="00337065">
        <w:rPr>
          <w:rFonts w:eastAsia="Calibri"/>
          <w:color w:val="000000" w:themeColor="text1"/>
          <w:sz w:val="28"/>
          <w:szCs w:val="28"/>
          <w:lang w:eastAsia="en-US"/>
        </w:rPr>
        <w:t xml:space="preserve">  от  границ  земельного участка</w:t>
      </w:r>
      <w:r w:rsidRPr="00C04FAF">
        <w:rPr>
          <w:rFonts w:eastAsia="Calibri"/>
          <w:color w:val="000000" w:themeColor="text1"/>
          <w:sz w:val="28"/>
          <w:szCs w:val="28"/>
          <w:lang w:eastAsia="en-US"/>
        </w:rPr>
        <w:t>, установленных в соответствии с законодательством</w:t>
      </w:r>
      <w:r w:rsidRPr="00C04FAF">
        <w:rPr>
          <w:rFonts w:eastAsia="Calibri"/>
          <w:color w:val="000000" w:themeColor="text1"/>
          <w:sz w:val="28"/>
          <w:szCs w:val="28"/>
        </w:rPr>
        <w:t xml:space="preserve"> Российской Федерации</w:t>
      </w:r>
      <w:r w:rsidRPr="00337065">
        <w:rPr>
          <w:rFonts w:eastAsia="Calibri"/>
          <w:color w:val="000000" w:themeColor="text1"/>
          <w:sz w:val="28"/>
          <w:szCs w:val="28"/>
          <w:lang w:eastAsia="en-US"/>
        </w:rPr>
        <w:t>, согласно сведениям государственного кадастра недвижимости</w:t>
      </w:r>
      <w:r w:rsidRPr="00337065">
        <w:rPr>
          <w:rFonts w:eastAsia="Calibri"/>
          <w:sz w:val="28"/>
          <w:szCs w:val="28"/>
          <w:lang w:eastAsia="en-US"/>
        </w:rPr>
        <w:t>, на котором расположены объекты, перечисленные в п</w:t>
      </w:r>
      <w:r>
        <w:rPr>
          <w:rFonts w:eastAsia="Calibri"/>
          <w:sz w:val="28"/>
          <w:szCs w:val="28"/>
          <w:lang w:eastAsia="en-US"/>
        </w:rPr>
        <w:t xml:space="preserve">ункте </w:t>
      </w:r>
      <w:r w:rsidRPr="00C04FAF">
        <w:rPr>
          <w:rFonts w:eastAsia="Calibri"/>
          <w:sz w:val="28"/>
          <w:szCs w:val="28"/>
        </w:rPr>
        <w:t>2</w:t>
      </w:r>
      <w:r w:rsidRPr="00337065">
        <w:rPr>
          <w:rFonts w:eastAsia="Calibri"/>
          <w:sz w:val="28"/>
          <w:szCs w:val="28"/>
          <w:lang w:eastAsia="en-US"/>
        </w:rPr>
        <w:t xml:space="preserve"> настоящего Порядка, до входа для посетителей организаций (предприятий), осуществляющих розничную продажу алкогольной продукции</w:t>
      </w:r>
      <w:r>
        <w:rPr>
          <w:rFonts w:eastAsia="Calibri"/>
          <w:sz w:val="28"/>
          <w:szCs w:val="28"/>
          <w:lang w:eastAsia="en-US"/>
        </w:rPr>
        <w:t>;</w:t>
      </w:r>
      <w:r w:rsidRPr="007956E5">
        <w:rPr>
          <w:sz w:val="28"/>
          <w:szCs w:val="28"/>
        </w:rPr>
        <w:t xml:space="preserve">  </w:t>
      </w:r>
    </w:p>
    <w:p w:rsidR="003B7076" w:rsidRPr="00254C5D" w:rsidRDefault="003B7076" w:rsidP="003B7076">
      <w:pPr>
        <w:pStyle w:val="a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254C5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4C5D">
        <w:rPr>
          <w:sz w:val="28"/>
          <w:szCs w:val="28"/>
        </w:rPr>
        <w:t xml:space="preserve">- при отсутствии обособленной территории минимальное значение расстояния определяется в радиусе не менее 30 метров от входа для посетителей в здания, строения, сооружения, в которых расположены объекты, перечисленные в пункте 2 настоящего Порядка, до входа для </w:t>
      </w:r>
      <w:r w:rsidRPr="00254C5D">
        <w:rPr>
          <w:sz w:val="28"/>
          <w:szCs w:val="28"/>
        </w:rPr>
        <w:lastRenderedPageBreak/>
        <w:t xml:space="preserve">посетителей организаций (предприятий), осуществляющих розничную продажу алкогольной продукции. </w:t>
      </w:r>
    </w:p>
    <w:p w:rsidR="003B7076" w:rsidRPr="002B2566" w:rsidRDefault="003B7076" w:rsidP="003B707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</w:rPr>
      </w:pPr>
      <w:r>
        <w:rPr>
          <w:spacing w:val="0"/>
        </w:rPr>
        <w:t xml:space="preserve">     4. </w:t>
      </w:r>
      <w:r w:rsidRPr="002B2566">
        <w:rPr>
          <w:rFonts w:eastAsia="Calibri"/>
          <w:color w:val="000000" w:themeColor="text1"/>
          <w:spacing w:val="0"/>
        </w:rPr>
        <w:t>Минимальное значение расстояния определяется на цифровой векторной карте города Мурманска с применением программы ГИС «ИнГЕО» без учета рельефа территории и искусственных преград</w:t>
      </w:r>
      <w:r w:rsidRPr="002B2566">
        <w:rPr>
          <w:rFonts w:eastAsia="Calibri"/>
          <w:color w:val="000000" w:themeColor="text1"/>
        </w:rPr>
        <w:t>.</w:t>
      </w:r>
    </w:p>
    <w:p w:rsidR="003B7076" w:rsidRPr="008F0313" w:rsidRDefault="003B7076" w:rsidP="003B707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0"/>
          <w:lang w:eastAsia="ru-RU"/>
        </w:rPr>
      </w:pPr>
      <w:r>
        <w:rPr>
          <w:rFonts w:eastAsia="Calibri"/>
          <w:color w:val="000000" w:themeColor="text1"/>
          <w:spacing w:val="0"/>
        </w:rPr>
        <w:t xml:space="preserve"> </w:t>
      </w:r>
      <w:r>
        <w:rPr>
          <w:spacing w:val="0"/>
        </w:rPr>
        <w:t xml:space="preserve"> </w:t>
      </w:r>
      <w:r>
        <w:rPr>
          <w:rFonts w:eastAsia="Times New Roman"/>
          <w:spacing w:val="0"/>
          <w:lang w:eastAsia="ru-RU"/>
        </w:rPr>
        <w:t xml:space="preserve">  </w:t>
      </w:r>
      <w:r>
        <w:rPr>
          <w:spacing w:val="0"/>
        </w:rPr>
        <w:t xml:space="preserve"> </w:t>
      </w: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  <w:r>
        <w:rPr>
          <w:spacing w:val="0"/>
        </w:rPr>
        <w:t xml:space="preserve">        </w:t>
      </w: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  <w:r>
        <w:rPr>
          <w:spacing w:val="0"/>
        </w:rPr>
        <w:t xml:space="preserve">                            </w:t>
      </w:r>
    </w:p>
    <w:p w:rsidR="003B7076" w:rsidRPr="00C04FAF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spacing w:val="0"/>
        </w:rPr>
      </w:pPr>
      <w:r w:rsidRPr="00C04FAF">
        <w:rPr>
          <w:b/>
          <w:spacing w:val="0"/>
        </w:rPr>
        <w:t>Заместитель главы администрации</w:t>
      </w:r>
    </w:p>
    <w:p w:rsidR="003B7076" w:rsidRPr="00C04FAF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spacing w:val="0"/>
        </w:rPr>
      </w:pPr>
      <w:r w:rsidRPr="00C04FAF">
        <w:rPr>
          <w:b/>
          <w:spacing w:val="0"/>
        </w:rPr>
        <w:t xml:space="preserve">города Мурманска                                                      </w:t>
      </w:r>
      <w:r>
        <w:rPr>
          <w:b/>
          <w:spacing w:val="0"/>
        </w:rPr>
        <w:t xml:space="preserve">       </w:t>
      </w:r>
      <w:r w:rsidRPr="00C04FAF">
        <w:rPr>
          <w:b/>
          <w:spacing w:val="0"/>
        </w:rPr>
        <w:t xml:space="preserve">           М.Ю. Соколов</w:t>
      </w: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3B7076" w:rsidRDefault="003B7076" w:rsidP="003B70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pacing w:val="0"/>
        </w:rPr>
      </w:pPr>
    </w:p>
    <w:p w:rsidR="00C02C04" w:rsidRPr="00A12158" w:rsidRDefault="00C02C04" w:rsidP="003B7076">
      <w:pPr>
        <w:pStyle w:val="ConsNormal"/>
        <w:widowControl/>
        <w:ind w:right="0" w:firstLine="0"/>
        <w:rPr>
          <w:sz w:val="27"/>
          <w:szCs w:val="27"/>
        </w:rPr>
      </w:pPr>
    </w:p>
    <w:sectPr w:rsidR="00C02C04" w:rsidRPr="00A12158" w:rsidSect="009E4219"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13" w:rsidRDefault="00FE5B13" w:rsidP="00337065">
      <w:pPr>
        <w:spacing w:after="0" w:line="240" w:lineRule="auto"/>
      </w:pPr>
      <w:r>
        <w:separator/>
      </w:r>
    </w:p>
  </w:endnote>
  <w:endnote w:type="continuationSeparator" w:id="0">
    <w:p w:rsidR="00FE5B13" w:rsidRDefault="00FE5B13" w:rsidP="0033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13" w:rsidRDefault="00FE5B13" w:rsidP="00337065">
      <w:pPr>
        <w:spacing w:after="0" w:line="240" w:lineRule="auto"/>
      </w:pPr>
      <w:r>
        <w:separator/>
      </w:r>
    </w:p>
  </w:footnote>
  <w:footnote w:type="continuationSeparator" w:id="0">
    <w:p w:rsidR="00FE5B13" w:rsidRDefault="00FE5B13" w:rsidP="0033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9219"/>
      <w:docPartObj>
        <w:docPartGallery w:val="Page Numbers (Top of Page)"/>
        <w:docPartUnique/>
      </w:docPartObj>
    </w:sdtPr>
    <w:sdtContent>
      <w:p w:rsidR="005F21FF" w:rsidRDefault="009E4219">
        <w:pPr>
          <w:pStyle w:val="a9"/>
          <w:jc w:val="center"/>
        </w:pPr>
        <w:r>
          <w:t xml:space="preserve">  </w:t>
        </w:r>
      </w:p>
    </w:sdtContent>
  </w:sdt>
  <w:p w:rsidR="00B77BB1" w:rsidRDefault="00B77BB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B1" w:rsidRDefault="00B77BB1">
    <w:pPr>
      <w:pStyle w:val="a9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56F"/>
    <w:multiLevelType w:val="hybridMultilevel"/>
    <w:tmpl w:val="93EA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150C6"/>
    <w:multiLevelType w:val="multilevel"/>
    <w:tmpl w:val="396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6C5503D"/>
    <w:multiLevelType w:val="hybridMultilevel"/>
    <w:tmpl w:val="604A6F96"/>
    <w:lvl w:ilvl="0" w:tplc="2676C3B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D8A160D"/>
    <w:multiLevelType w:val="hybridMultilevel"/>
    <w:tmpl w:val="41FE3F08"/>
    <w:lvl w:ilvl="0" w:tplc="59D81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5F08B5"/>
    <w:multiLevelType w:val="hybridMultilevel"/>
    <w:tmpl w:val="3018534C"/>
    <w:lvl w:ilvl="0" w:tplc="46221B3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E18"/>
    <w:rsid w:val="000036D5"/>
    <w:rsid w:val="000057C5"/>
    <w:rsid w:val="00006324"/>
    <w:rsid w:val="000064A0"/>
    <w:rsid w:val="0000736F"/>
    <w:rsid w:val="00010F61"/>
    <w:rsid w:val="000113B9"/>
    <w:rsid w:val="00011CBE"/>
    <w:rsid w:val="00012964"/>
    <w:rsid w:val="00013194"/>
    <w:rsid w:val="000142BD"/>
    <w:rsid w:val="00014BD4"/>
    <w:rsid w:val="00015736"/>
    <w:rsid w:val="00015D50"/>
    <w:rsid w:val="000161D0"/>
    <w:rsid w:val="0002022F"/>
    <w:rsid w:val="00020903"/>
    <w:rsid w:val="00022AFF"/>
    <w:rsid w:val="00023012"/>
    <w:rsid w:val="00024BB3"/>
    <w:rsid w:val="00025D1F"/>
    <w:rsid w:val="000304B6"/>
    <w:rsid w:val="0003142D"/>
    <w:rsid w:val="00031E2D"/>
    <w:rsid w:val="00033015"/>
    <w:rsid w:val="0003431B"/>
    <w:rsid w:val="00035DB2"/>
    <w:rsid w:val="00037555"/>
    <w:rsid w:val="00040D89"/>
    <w:rsid w:val="00043712"/>
    <w:rsid w:val="00044425"/>
    <w:rsid w:val="000460EB"/>
    <w:rsid w:val="00050105"/>
    <w:rsid w:val="000503DD"/>
    <w:rsid w:val="0005040F"/>
    <w:rsid w:val="00056FFD"/>
    <w:rsid w:val="00063AB2"/>
    <w:rsid w:val="000647F9"/>
    <w:rsid w:val="00064E18"/>
    <w:rsid w:val="00067412"/>
    <w:rsid w:val="000676FD"/>
    <w:rsid w:val="00071CF3"/>
    <w:rsid w:val="00072EE6"/>
    <w:rsid w:val="00074646"/>
    <w:rsid w:val="000752E1"/>
    <w:rsid w:val="00076168"/>
    <w:rsid w:val="00076854"/>
    <w:rsid w:val="00081537"/>
    <w:rsid w:val="000820F9"/>
    <w:rsid w:val="00082996"/>
    <w:rsid w:val="0008349E"/>
    <w:rsid w:val="00085742"/>
    <w:rsid w:val="00085EC1"/>
    <w:rsid w:val="00086AF5"/>
    <w:rsid w:val="0008787F"/>
    <w:rsid w:val="000902E1"/>
    <w:rsid w:val="0009045D"/>
    <w:rsid w:val="00092521"/>
    <w:rsid w:val="00096B5C"/>
    <w:rsid w:val="000974BF"/>
    <w:rsid w:val="00097F71"/>
    <w:rsid w:val="000A0D3E"/>
    <w:rsid w:val="000A17D9"/>
    <w:rsid w:val="000A3847"/>
    <w:rsid w:val="000A554D"/>
    <w:rsid w:val="000A76CE"/>
    <w:rsid w:val="000B06D3"/>
    <w:rsid w:val="000B0A5F"/>
    <w:rsid w:val="000B0B21"/>
    <w:rsid w:val="000B1629"/>
    <w:rsid w:val="000B1A81"/>
    <w:rsid w:val="000B20B8"/>
    <w:rsid w:val="000B22CC"/>
    <w:rsid w:val="000B2520"/>
    <w:rsid w:val="000B5E20"/>
    <w:rsid w:val="000C24C1"/>
    <w:rsid w:val="000C2821"/>
    <w:rsid w:val="000C3662"/>
    <w:rsid w:val="000C512C"/>
    <w:rsid w:val="000C6CED"/>
    <w:rsid w:val="000D28DF"/>
    <w:rsid w:val="000D3C6E"/>
    <w:rsid w:val="000D4264"/>
    <w:rsid w:val="000D488A"/>
    <w:rsid w:val="000D5EB1"/>
    <w:rsid w:val="000D5EBC"/>
    <w:rsid w:val="000D7A34"/>
    <w:rsid w:val="000E177C"/>
    <w:rsid w:val="000E1DEA"/>
    <w:rsid w:val="000E28FF"/>
    <w:rsid w:val="000E4947"/>
    <w:rsid w:val="000E4F82"/>
    <w:rsid w:val="000E63B5"/>
    <w:rsid w:val="000E6D9C"/>
    <w:rsid w:val="000E719D"/>
    <w:rsid w:val="000E79FB"/>
    <w:rsid w:val="000E7D1C"/>
    <w:rsid w:val="000F0469"/>
    <w:rsid w:val="000F1764"/>
    <w:rsid w:val="000F3D96"/>
    <w:rsid w:val="000F4B58"/>
    <w:rsid w:val="000F5A02"/>
    <w:rsid w:val="000F63A0"/>
    <w:rsid w:val="000F7763"/>
    <w:rsid w:val="00100BC2"/>
    <w:rsid w:val="00100FED"/>
    <w:rsid w:val="001030B0"/>
    <w:rsid w:val="00106F80"/>
    <w:rsid w:val="0011480A"/>
    <w:rsid w:val="00114C8E"/>
    <w:rsid w:val="00115816"/>
    <w:rsid w:val="00115AAE"/>
    <w:rsid w:val="0012020A"/>
    <w:rsid w:val="0012049B"/>
    <w:rsid w:val="001205B4"/>
    <w:rsid w:val="001224E3"/>
    <w:rsid w:val="00122CC7"/>
    <w:rsid w:val="00124CBC"/>
    <w:rsid w:val="00125B3C"/>
    <w:rsid w:val="00125F60"/>
    <w:rsid w:val="00127C3A"/>
    <w:rsid w:val="00130879"/>
    <w:rsid w:val="00136A51"/>
    <w:rsid w:val="00137F2D"/>
    <w:rsid w:val="001407FB"/>
    <w:rsid w:val="001408D3"/>
    <w:rsid w:val="001410A2"/>
    <w:rsid w:val="001414DF"/>
    <w:rsid w:val="00142328"/>
    <w:rsid w:val="001431CC"/>
    <w:rsid w:val="001457F9"/>
    <w:rsid w:val="00145E48"/>
    <w:rsid w:val="0015158C"/>
    <w:rsid w:val="0015165D"/>
    <w:rsid w:val="00151A05"/>
    <w:rsid w:val="00152B15"/>
    <w:rsid w:val="00153968"/>
    <w:rsid w:val="00153C54"/>
    <w:rsid w:val="00154530"/>
    <w:rsid w:val="001566FE"/>
    <w:rsid w:val="00156B23"/>
    <w:rsid w:val="00162F60"/>
    <w:rsid w:val="00163DDC"/>
    <w:rsid w:val="0016565E"/>
    <w:rsid w:val="0016731C"/>
    <w:rsid w:val="00167B51"/>
    <w:rsid w:val="00170609"/>
    <w:rsid w:val="00170CA4"/>
    <w:rsid w:val="00171C10"/>
    <w:rsid w:val="00172951"/>
    <w:rsid w:val="00172C90"/>
    <w:rsid w:val="001739A6"/>
    <w:rsid w:val="00174167"/>
    <w:rsid w:val="001747E7"/>
    <w:rsid w:val="00174F0C"/>
    <w:rsid w:val="00176176"/>
    <w:rsid w:val="001807EF"/>
    <w:rsid w:val="00180CD7"/>
    <w:rsid w:val="001812C0"/>
    <w:rsid w:val="00183734"/>
    <w:rsid w:val="00185444"/>
    <w:rsid w:val="0018555F"/>
    <w:rsid w:val="00186069"/>
    <w:rsid w:val="001913B7"/>
    <w:rsid w:val="0019247F"/>
    <w:rsid w:val="001932FD"/>
    <w:rsid w:val="00194A91"/>
    <w:rsid w:val="00194C99"/>
    <w:rsid w:val="00196995"/>
    <w:rsid w:val="001A6641"/>
    <w:rsid w:val="001A79E5"/>
    <w:rsid w:val="001B09EA"/>
    <w:rsid w:val="001B261D"/>
    <w:rsid w:val="001B29E2"/>
    <w:rsid w:val="001B2BBE"/>
    <w:rsid w:val="001B3097"/>
    <w:rsid w:val="001B50F2"/>
    <w:rsid w:val="001B5AD5"/>
    <w:rsid w:val="001B758C"/>
    <w:rsid w:val="001C0DE2"/>
    <w:rsid w:val="001C1CD2"/>
    <w:rsid w:val="001C1D7B"/>
    <w:rsid w:val="001C1DF8"/>
    <w:rsid w:val="001C3624"/>
    <w:rsid w:val="001C519A"/>
    <w:rsid w:val="001C59F9"/>
    <w:rsid w:val="001C5E2F"/>
    <w:rsid w:val="001C6800"/>
    <w:rsid w:val="001C68A2"/>
    <w:rsid w:val="001D3B26"/>
    <w:rsid w:val="001D4E47"/>
    <w:rsid w:val="001D677D"/>
    <w:rsid w:val="001D72BD"/>
    <w:rsid w:val="001E0534"/>
    <w:rsid w:val="001E0C02"/>
    <w:rsid w:val="001E210F"/>
    <w:rsid w:val="001E313B"/>
    <w:rsid w:val="001E3758"/>
    <w:rsid w:val="001E6705"/>
    <w:rsid w:val="001F38A3"/>
    <w:rsid w:val="001F4EFC"/>
    <w:rsid w:val="001F5512"/>
    <w:rsid w:val="002059D2"/>
    <w:rsid w:val="00205AB3"/>
    <w:rsid w:val="002065F9"/>
    <w:rsid w:val="002102F6"/>
    <w:rsid w:val="00211ADE"/>
    <w:rsid w:val="00211D14"/>
    <w:rsid w:val="00214126"/>
    <w:rsid w:val="00214431"/>
    <w:rsid w:val="00215863"/>
    <w:rsid w:val="00216B79"/>
    <w:rsid w:val="002175E9"/>
    <w:rsid w:val="002209CC"/>
    <w:rsid w:val="00220EFF"/>
    <w:rsid w:val="00221458"/>
    <w:rsid w:val="00223881"/>
    <w:rsid w:val="0022481D"/>
    <w:rsid w:val="002278DE"/>
    <w:rsid w:val="002312BE"/>
    <w:rsid w:val="0023411A"/>
    <w:rsid w:val="002354E3"/>
    <w:rsid w:val="00243E5B"/>
    <w:rsid w:val="00244C68"/>
    <w:rsid w:val="00245E32"/>
    <w:rsid w:val="00246C1F"/>
    <w:rsid w:val="00253362"/>
    <w:rsid w:val="00254309"/>
    <w:rsid w:val="00254C5D"/>
    <w:rsid w:val="002564AD"/>
    <w:rsid w:val="00256C99"/>
    <w:rsid w:val="00256FBD"/>
    <w:rsid w:val="00262311"/>
    <w:rsid w:val="00262752"/>
    <w:rsid w:val="002635BF"/>
    <w:rsid w:val="00265463"/>
    <w:rsid w:val="00265CE1"/>
    <w:rsid w:val="002663F4"/>
    <w:rsid w:val="002664FF"/>
    <w:rsid w:val="00266796"/>
    <w:rsid w:val="002702C1"/>
    <w:rsid w:val="00280150"/>
    <w:rsid w:val="002829BC"/>
    <w:rsid w:val="00284307"/>
    <w:rsid w:val="00286F11"/>
    <w:rsid w:val="00290521"/>
    <w:rsid w:val="00292A02"/>
    <w:rsid w:val="00294306"/>
    <w:rsid w:val="002967B1"/>
    <w:rsid w:val="00296C36"/>
    <w:rsid w:val="00296CFE"/>
    <w:rsid w:val="0029769C"/>
    <w:rsid w:val="002A0C03"/>
    <w:rsid w:val="002A12DA"/>
    <w:rsid w:val="002A184F"/>
    <w:rsid w:val="002A2978"/>
    <w:rsid w:val="002A38A2"/>
    <w:rsid w:val="002A5F7E"/>
    <w:rsid w:val="002A68F3"/>
    <w:rsid w:val="002B2566"/>
    <w:rsid w:val="002B2FDB"/>
    <w:rsid w:val="002B3833"/>
    <w:rsid w:val="002B3CF7"/>
    <w:rsid w:val="002B41FC"/>
    <w:rsid w:val="002B5D2C"/>
    <w:rsid w:val="002B5DC2"/>
    <w:rsid w:val="002B662D"/>
    <w:rsid w:val="002B6D2B"/>
    <w:rsid w:val="002B7A9B"/>
    <w:rsid w:val="002C119C"/>
    <w:rsid w:val="002C4071"/>
    <w:rsid w:val="002C4405"/>
    <w:rsid w:val="002C5EE7"/>
    <w:rsid w:val="002C62A0"/>
    <w:rsid w:val="002C7EE0"/>
    <w:rsid w:val="002D0576"/>
    <w:rsid w:val="002D1BF9"/>
    <w:rsid w:val="002D2B5C"/>
    <w:rsid w:val="002D3395"/>
    <w:rsid w:val="002D3AA3"/>
    <w:rsid w:val="002D4A56"/>
    <w:rsid w:val="002D5F76"/>
    <w:rsid w:val="002D7E13"/>
    <w:rsid w:val="002E0106"/>
    <w:rsid w:val="002E0FE4"/>
    <w:rsid w:val="002E39D8"/>
    <w:rsid w:val="002E5F57"/>
    <w:rsid w:val="002E726E"/>
    <w:rsid w:val="002E78EA"/>
    <w:rsid w:val="002E7915"/>
    <w:rsid w:val="002E7B9C"/>
    <w:rsid w:val="002F1E46"/>
    <w:rsid w:val="002F1F50"/>
    <w:rsid w:val="002F3813"/>
    <w:rsid w:val="002F4694"/>
    <w:rsid w:val="002F4C13"/>
    <w:rsid w:val="002F5D68"/>
    <w:rsid w:val="002F6A5A"/>
    <w:rsid w:val="00301630"/>
    <w:rsid w:val="00303967"/>
    <w:rsid w:val="00303E07"/>
    <w:rsid w:val="003052AB"/>
    <w:rsid w:val="0031086B"/>
    <w:rsid w:val="0031109A"/>
    <w:rsid w:val="00313137"/>
    <w:rsid w:val="003131E2"/>
    <w:rsid w:val="003156C2"/>
    <w:rsid w:val="00315F61"/>
    <w:rsid w:val="003171D1"/>
    <w:rsid w:val="003214EB"/>
    <w:rsid w:val="00321C45"/>
    <w:rsid w:val="00322A8B"/>
    <w:rsid w:val="00322C8F"/>
    <w:rsid w:val="00326F22"/>
    <w:rsid w:val="00326F4E"/>
    <w:rsid w:val="0032763B"/>
    <w:rsid w:val="0033279C"/>
    <w:rsid w:val="0033560B"/>
    <w:rsid w:val="0033650C"/>
    <w:rsid w:val="00337065"/>
    <w:rsid w:val="00344162"/>
    <w:rsid w:val="00346B66"/>
    <w:rsid w:val="003501BD"/>
    <w:rsid w:val="003507D7"/>
    <w:rsid w:val="00351F53"/>
    <w:rsid w:val="00352A9B"/>
    <w:rsid w:val="00353C45"/>
    <w:rsid w:val="0035514A"/>
    <w:rsid w:val="00356C5F"/>
    <w:rsid w:val="00360CD0"/>
    <w:rsid w:val="003615CB"/>
    <w:rsid w:val="003617C7"/>
    <w:rsid w:val="003619CA"/>
    <w:rsid w:val="00361A3D"/>
    <w:rsid w:val="00362630"/>
    <w:rsid w:val="003630C5"/>
    <w:rsid w:val="003646A2"/>
    <w:rsid w:val="00364AD7"/>
    <w:rsid w:val="003672DC"/>
    <w:rsid w:val="00370372"/>
    <w:rsid w:val="003706E8"/>
    <w:rsid w:val="003734AE"/>
    <w:rsid w:val="00377BBA"/>
    <w:rsid w:val="00380CD1"/>
    <w:rsid w:val="003812F2"/>
    <w:rsid w:val="003813FA"/>
    <w:rsid w:val="00381436"/>
    <w:rsid w:val="00386142"/>
    <w:rsid w:val="00386BED"/>
    <w:rsid w:val="00390265"/>
    <w:rsid w:val="00390BE9"/>
    <w:rsid w:val="00391CB9"/>
    <w:rsid w:val="00392C3A"/>
    <w:rsid w:val="00394B61"/>
    <w:rsid w:val="003959BB"/>
    <w:rsid w:val="00396251"/>
    <w:rsid w:val="00397020"/>
    <w:rsid w:val="00397093"/>
    <w:rsid w:val="00397169"/>
    <w:rsid w:val="003A303B"/>
    <w:rsid w:val="003A4FEE"/>
    <w:rsid w:val="003A568A"/>
    <w:rsid w:val="003A67D8"/>
    <w:rsid w:val="003A6B2D"/>
    <w:rsid w:val="003B1AE8"/>
    <w:rsid w:val="003B1F77"/>
    <w:rsid w:val="003B2396"/>
    <w:rsid w:val="003B30E9"/>
    <w:rsid w:val="003B3C42"/>
    <w:rsid w:val="003B46B2"/>
    <w:rsid w:val="003B7076"/>
    <w:rsid w:val="003C35F4"/>
    <w:rsid w:val="003C4742"/>
    <w:rsid w:val="003C638C"/>
    <w:rsid w:val="003D17D5"/>
    <w:rsid w:val="003D463F"/>
    <w:rsid w:val="003D4BA1"/>
    <w:rsid w:val="003D638D"/>
    <w:rsid w:val="003E1BEE"/>
    <w:rsid w:val="003E4C5A"/>
    <w:rsid w:val="003E5B2E"/>
    <w:rsid w:val="003E75B4"/>
    <w:rsid w:val="003F033E"/>
    <w:rsid w:val="003F291F"/>
    <w:rsid w:val="003F4D76"/>
    <w:rsid w:val="00402FF7"/>
    <w:rsid w:val="004039A1"/>
    <w:rsid w:val="00403EBE"/>
    <w:rsid w:val="00404183"/>
    <w:rsid w:val="0040433D"/>
    <w:rsid w:val="00404507"/>
    <w:rsid w:val="00404598"/>
    <w:rsid w:val="00405827"/>
    <w:rsid w:val="00406D22"/>
    <w:rsid w:val="00410364"/>
    <w:rsid w:val="004109FC"/>
    <w:rsid w:val="00411CA7"/>
    <w:rsid w:val="00412DE2"/>
    <w:rsid w:val="00413550"/>
    <w:rsid w:val="00414758"/>
    <w:rsid w:val="00415277"/>
    <w:rsid w:val="00416475"/>
    <w:rsid w:val="00417036"/>
    <w:rsid w:val="00422A8E"/>
    <w:rsid w:val="00425F56"/>
    <w:rsid w:val="00426FCF"/>
    <w:rsid w:val="00427EFC"/>
    <w:rsid w:val="00427F87"/>
    <w:rsid w:val="004300A2"/>
    <w:rsid w:val="004302F2"/>
    <w:rsid w:val="004304F9"/>
    <w:rsid w:val="00431192"/>
    <w:rsid w:val="004372C0"/>
    <w:rsid w:val="004408BF"/>
    <w:rsid w:val="00440F95"/>
    <w:rsid w:val="0044168A"/>
    <w:rsid w:val="00441EBF"/>
    <w:rsid w:val="00444D1C"/>
    <w:rsid w:val="00444D43"/>
    <w:rsid w:val="00445344"/>
    <w:rsid w:val="004457CA"/>
    <w:rsid w:val="00445AFD"/>
    <w:rsid w:val="00445F06"/>
    <w:rsid w:val="00446F80"/>
    <w:rsid w:val="00453C41"/>
    <w:rsid w:val="0045428C"/>
    <w:rsid w:val="00454F5C"/>
    <w:rsid w:val="0045505D"/>
    <w:rsid w:val="0045563D"/>
    <w:rsid w:val="0045602A"/>
    <w:rsid w:val="004562D4"/>
    <w:rsid w:val="0045641C"/>
    <w:rsid w:val="00456475"/>
    <w:rsid w:val="004579DD"/>
    <w:rsid w:val="00457FC9"/>
    <w:rsid w:val="00460924"/>
    <w:rsid w:val="00460D28"/>
    <w:rsid w:val="00462333"/>
    <w:rsid w:val="00465AB1"/>
    <w:rsid w:val="004665E5"/>
    <w:rsid w:val="00467421"/>
    <w:rsid w:val="00470903"/>
    <w:rsid w:val="00471BD1"/>
    <w:rsid w:val="004830F1"/>
    <w:rsid w:val="004930C3"/>
    <w:rsid w:val="004933E4"/>
    <w:rsid w:val="00494829"/>
    <w:rsid w:val="00496AA7"/>
    <w:rsid w:val="00496BDB"/>
    <w:rsid w:val="00497970"/>
    <w:rsid w:val="00497F0F"/>
    <w:rsid w:val="004A0606"/>
    <w:rsid w:val="004A1FBD"/>
    <w:rsid w:val="004A3A38"/>
    <w:rsid w:val="004A3B87"/>
    <w:rsid w:val="004A3D4C"/>
    <w:rsid w:val="004A479E"/>
    <w:rsid w:val="004A4DAF"/>
    <w:rsid w:val="004A5F6C"/>
    <w:rsid w:val="004A6202"/>
    <w:rsid w:val="004B0A07"/>
    <w:rsid w:val="004B0D93"/>
    <w:rsid w:val="004B18A4"/>
    <w:rsid w:val="004B5994"/>
    <w:rsid w:val="004C03AA"/>
    <w:rsid w:val="004C084C"/>
    <w:rsid w:val="004C1DA4"/>
    <w:rsid w:val="004C441C"/>
    <w:rsid w:val="004C61AC"/>
    <w:rsid w:val="004C6203"/>
    <w:rsid w:val="004C6C9F"/>
    <w:rsid w:val="004D04CB"/>
    <w:rsid w:val="004D12CB"/>
    <w:rsid w:val="004D1C2D"/>
    <w:rsid w:val="004D2A5F"/>
    <w:rsid w:val="004D38CC"/>
    <w:rsid w:val="004D5284"/>
    <w:rsid w:val="004D5F54"/>
    <w:rsid w:val="004D60B4"/>
    <w:rsid w:val="004D684B"/>
    <w:rsid w:val="004D7831"/>
    <w:rsid w:val="004E0F1B"/>
    <w:rsid w:val="004E110D"/>
    <w:rsid w:val="004E174E"/>
    <w:rsid w:val="004E26DF"/>
    <w:rsid w:val="004E281C"/>
    <w:rsid w:val="004E2E35"/>
    <w:rsid w:val="004E5122"/>
    <w:rsid w:val="004E6DEB"/>
    <w:rsid w:val="004F0161"/>
    <w:rsid w:val="004F0B5F"/>
    <w:rsid w:val="004F1BD2"/>
    <w:rsid w:val="004F22DE"/>
    <w:rsid w:val="004F3AE5"/>
    <w:rsid w:val="004F40DE"/>
    <w:rsid w:val="004F4C3A"/>
    <w:rsid w:val="004F5967"/>
    <w:rsid w:val="004F7A8A"/>
    <w:rsid w:val="004F7EC3"/>
    <w:rsid w:val="0050073D"/>
    <w:rsid w:val="0050113F"/>
    <w:rsid w:val="00501F25"/>
    <w:rsid w:val="0050722A"/>
    <w:rsid w:val="00513C70"/>
    <w:rsid w:val="0051546B"/>
    <w:rsid w:val="00516163"/>
    <w:rsid w:val="00516B6E"/>
    <w:rsid w:val="005173B8"/>
    <w:rsid w:val="005204FC"/>
    <w:rsid w:val="00523F75"/>
    <w:rsid w:val="00530724"/>
    <w:rsid w:val="005341D6"/>
    <w:rsid w:val="00537487"/>
    <w:rsid w:val="005407CC"/>
    <w:rsid w:val="00541433"/>
    <w:rsid w:val="0054173C"/>
    <w:rsid w:val="005426F6"/>
    <w:rsid w:val="005445DF"/>
    <w:rsid w:val="00544D48"/>
    <w:rsid w:val="0054508A"/>
    <w:rsid w:val="005453EA"/>
    <w:rsid w:val="00546693"/>
    <w:rsid w:val="00546929"/>
    <w:rsid w:val="005469C6"/>
    <w:rsid w:val="00547955"/>
    <w:rsid w:val="0055113C"/>
    <w:rsid w:val="00553038"/>
    <w:rsid w:val="00553D96"/>
    <w:rsid w:val="00554352"/>
    <w:rsid w:val="00554605"/>
    <w:rsid w:val="005570FB"/>
    <w:rsid w:val="00557283"/>
    <w:rsid w:val="005600E6"/>
    <w:rsid w:val="00561E50"/>
    <w:rsid w:val="00565948"/>
    <w:rsid w:val="0057181B"/>
    <w:rsid w:val="00572801"/>
    <w:rsid w:val="005728EA"/>
    <w:rsid w:val="0057369D"/>
    <w:rsid w:val="00573E0C"/>
    <w:rsid w:val="0057575B"/>
    <w:rsid w:val="00576D76"/>
    <w:rsid w:val="00580410"/>
    <w:rsid w:val="0058299D"/>
    <w:rsid w:val="00587094"/>
    <w:rsid w:val="00592D00"/>
    <w:rsid w:val="00593CF0"/>
    <w:rsid w:val="005945E1"/>
    <w:rsid w:val="005958F6"/>
    <w:rsid w:val="005A0FB4"/>
    <w:rsid w:val="005A388D"/>
    <w:rsid w:val="005A5174"/>
    <w:rsid w:val="005A70AA"/>
    <w:rsid w:val="005B04EB"/>
    <w:rsid w:val="005B0AC4"/>
    <w:rsid w:val="005B4ED5"/>
    <w:rsid w:val="005B692A"/>
    <w:rsid w:val="005C1B24"/>
    <w:rsid w:val="005C20BA"/>
    <w:rsid w:val="005C3303"/>
    <w:rsid w:val="005C451B"/>
    <w:rsid w:val="005C5E83"/>
    <w:rsid w:val="005C643D"/>
    <w:rsid w:val="005C72F0"/>
    <w:rsid w:val="005D3243"/>
    <w:rsid w:val="005D7480"/>
    <w:rsid w:val="005D7903"/>
    <w:rsid w:val="005E04D8"/>
    <w:rsid w:val="005E2321"/>
    <w:rsid w:val="005E24B4"/>
    <w:rsid w:val="005E32F5"/>
    <w:rsid w:val="005E3F49"/>
    <w:rsid w:val="005E497F"/>
    <w:rsid w:val="005E4A59"/>
    <w:rsid w:val="005E569E"/>
    <w:rsid w:val="005E7544"/>
    <w:rsid w:val="005F1A4F"/>
    <w:rsid w:val="005F21FF"/>
    <w:rsid w:val="00603782"/>
    <w:rsid w:val="00605CC1"/>
    <w:rsid w:val="00605D69"/>
    <w:rsid w:val="00606977"/>
    <w:rsid w:val="006100BC"/>
    <w:rsid w:val="00610C4F"/>
    <w:rsid w:val="00611A14"/>
    <w:rsid w:val="00611F3D"/>
    <w:rsid w:val="00613D6B"/>
    <w:rsid w:val="00614030"/>
    <w:rsid w:val="00615C5F"/>
    <w:rsid w:val="00617A0C"/>
    <w:rsid w:val="006201D8"/>
    <w:rsid w:val="00620D4C"/>
    <w:rsid w:val="00623618"/>
    <w:rsid w:val="00626247"/>
    <w:rsid w:val="006275D3"/>
    <w:rsid w:val="00630251"/>
    <w:rsid w:val="006304F2"/>
    <w:rsid w:val="00630849"/>
    <w:rsid w:val="006319E4"/>
    <w:rsid w:val="00631F33"/>
    <w:rsid w:val="00633524"/>
    <w:rsid w:val="006335A8"/>
    <w:rsid w:val="0063368D"/>
    <w:rsid w:val="0063582F"/>
    <w:rsid w:val="00635F3A"/>
    <w:rsid w:val="00635F83"/>
    <w:rsid w:val="00637BB1"/>
    <w:rsid w:val="00641F80"/>
    <w:rsid w:val="00645194"/>
    <w:rsid w:val="00652297"/>
    <w:rsid w:val="0065296D"/>
    <w:rsid w:val="00652AD6"/>
    <w:rsid w:val="00653766"/>
    <w:rsid w:val="006550E3"/>
    <w:rsid w:val="00655ECA"/>
    <w:rsid w:val="00656E0B"/>
    <w:rsid w:val="00657539"/>
    <w:rsid w:val="00661A22"/>
    <w:rsid w:val="00661B4C"/>
    <w:rsid w:val="00662B25"/>
    <w:rsid w:val="00672717"/>
    <w:rsid w:val="00672AE0"/>
    <w:rsid w:val="00673C40"/>
    <w:rsid w:val="00675EFD"/>
    <w:rsid w:val="006763FF"/>
    <w:rsid w:val="00676596"/>
    <w:rsid w:val="00676D26"/>
    <w:rsid w:val="0067760B"/>
    <w:rsid w:val="006838C2"/>
    <w:rsid w:val="006850ED"/>
    <w:rsid w:val="00690B1A"/>
    <w:rsid w:val="00690C41"/>
    <w:rsid w:val="00690E0A"/>
    <w:rsid w:val="00691A15"/>
    <w:rsid w:val="00691ADF"/>
    <w:rsid w:val="00694B7C"/>
    <w:rsid w:val="00695373"/>
    <w:rsid w:val="00696ECA"/>
    <w:rsid w:val="00697161"/>
    <w:rsid w:val="00697AC9"/>
    <w:rsid w:val="006A05B6"/>
    <w:rsid w:val="006A33D5"/>
    <w:rsid w:val="006A4727"/>
    <w:rsid w:val="006A4BD9"/>
    <w:rsid w:val="006A718A"/>
    <w:rsid w:val="006B15B7"/>
    <w:rsid w:val="006B252F"/>
    <w:rsid w:val="006B367E"/>
    <w:rsid w:val="006B64FB"/>
    <w:rsid w:val="006C0229"/>
    <w:rsid w:val="006C0657"/>
    <w:rsid w:val="006C0A82"/>
    <w:rsid w:val="006C1870"/>
    <w:rsid w:val="006C2571"/>
    <w:rsid w:val="006C3AEE"/>
    <w:rsid w:val="006C3F79"/>
    <w:rsid w:val="006C4AA8"/>
    <w:rsid w:val="006C5EBB"/>
    <w:rsid w:val="006C6267"/>
    <w:rsid w:val="006C7517"/>
    <w:rsid w:val="006C7D7D"/>
    <w:rsid w:val="006D0A67"/>
    <w:rsid w:val="006D0BA2"/>
    <w:rsid w:val="006D739A"/>
    <w:rsid w:val="006D7688"/>
    <w:rsid w:val="006E1A4C"/>
    <w:rsid w:val="006E1BCE"/>
    <w:rsid w:val="006E3B83"/>
    <w:rsid w:val="006E52FF"/>
    <w:rsid w:val="006E5986"/>
    <w:rsid w:val="006E5E17"/>
    <w:rsid w:val="006E7B7A"/>
    <w:rsid w:val="006E7C0D"/>
    <w:rsid w:val="006F01FF"/>
    <w:rsid w:val="006F23B7"/>
    <w:rsid w:val="006F23DB"/>
    <w:rsid w:val="006F26BD"/>
    <w:rsid w:val="006F4233"/>
    <w:rsid w:val="006F4633"/>
    <w:rsid w:val="006F4B98"/>
    <w:rsid w:val="006F5771"/>
    <w:rsid w:val="006F5E0E"/>
    <w:rsid w:val="006F7A67"/>
    <w:rsid w:val="0070094F"/>
    <w:rsid w:val="007019B1"/>
    <w:rsid w:val="007022AD"/>
    <w:rsid w:val="00702546"/>
    <w:rsid w:val="007032F6"/>
    <w:rsid w:val="007036CF"/>
    <w:rsid w:val="007064F8"/>
    <w:rsid w:val="007175E8"/>
    <w:rsid w:val="00720409"/>
    <w:rsid w:val="00720C3B"/>
    <w:rsid w:val="007213AD"/>
    <w:rsid w:val="00721D6B"/>
    <w:rsid w:val="00722DBB"/>
    <w:rsid w:val="0072428C"/>
    <w:rsid w:val="00725353"/>
    <w:rsid w:val="007261B7"/>
    <w:rsid w:val="007267E9"/>
    <w:rsid w:val="00726C74"/>
    <w:rsid w:val="007275EA"/>
    <w:rsid w:val="00730785"/>
    <w:rsid w:val="0073112A"/>
    <w:rsid w:val="007318EE"/>
    <w:rsid w:val="00732044"/>
    <w:rsid w:val="00732B23"/>
    <w:rsid w:val="00734296"/>
    <w:rsid w:val="007348F0"/>
    <w:rsid w:val="00736196"/>
    <w:rsid w:val="00737D36"/>
    <w:rsid w:val="00740133"/>
    <w:rsid w:val="007428AC"/>
    <w:rsid w:val="00743810"/>
    <w:rsid w:val="007451FD"/>
    <w:rsid w:val="00745A3C"/>
    <w:rsid w:val="00746E70"/>
    <w:rsid w:val="00747A25"/>
    <w:rsid w:val="00752F3D"/>
    <w:rsid w:val="007535BE"/>
    <w:rsid w:val="007539B4"/>
    <w:rsid w:val="0075772F"/>
    <w:rsid w:val="00762032"/>
    <w:rsid w:val="00762B2B"/>
    <w:rsid w:val="00762F32"/>
    <w:rsid w:val="0076415A"/>
    <w:rsid w:val="007641C5"/>
    <w:rsid w:val="00765908"/>
    <w:rsid w:val="00765FC3"/>
    <w:rsid w:val="00767ACA"/>
    <w:rsid w:val="0077017B"/>
    <w:rsid w:val="007702A1"/>
    <w:rsid w:val="007737E4"/>
    <w:rsid w:val="00776939"/>
    <w:rsid w:val="00777B85"/>
    <w:rsid w:val="00777C15"/>
    <w:rsid w:val="00783444"/>
    <w:rsid w:val="00784451"/>
    <w:rsid w:val="007851E5"/>
    <w:rsid w:val="007857F8"/>
    <w:rsid w:val="007905D4"/>
    <w:rsid w:val="00792108"/>
    <w:rsid w:val="007928BB"/>
    <w:rsid w:val="00794546"/>
    <w:rsid w:val="007946A8"/>
    <w:rsid w:val="007978DD"/>
    <w:rsid w:val="00797B24"/>
    <w:rsid w:val="00797BB6"/>
    <w:rsid w:val="007A0FE7"/>
    <w:rsid w:val="007A2259"/>
    <w:rsid w:val="007A3831"/>
    <w:rsid w:val="007A60DF"/>
    <w:rsid w:val="007A66B9"/>
    <w:rsid w:val="007B0EC3"/>
    <w:rsid w:val="007B1005"/>
    <w:rsid w:val="007B12A0"/>
    <w:rsid w:val="007B369C"/>
    <w:rsid w:val="007B52F8"/>
    <w:rsid w:val="007B6377"/>
    <w:rsid w:val="007B6605"/>
    <w:rsid w:val="007B67C1"/>
    <w:rsid w:val="007B6C59"/>
    <w:rsid w:val="007C08A4"/>
    <w:rsid w:val="007C1FA4"/>
    <w:rsid w:val="007C1FD5"/>
    <w:rsid w:val="007C2443"/>
    <w:rsid w:val="007C28A5"/>
    <w:rsid w:val="007C2B60"/>
    <w:rsid w:val="007C4096"/>
    <w:rsid w:val="007C6465"/>
    <w:rsid w:val="007D1DE7"/>
    <w:rsid w:val="007D2CEE"/>
    <w:rsid w:val="007D3B39"/>
    <w:rsid w:val="007D51CD"/>
    <w:rsid w:val="007D5261"/>
    <w:rsid w:val="007E01EC"/>
    <w:rsid w:val="007E0C3B"/>
    <w:rsid w:val="007E11A1"/>
    <w:rsid w:val="007E1532"/>
    <w:rsid w:val="007E1C2F"/>
    <w:rsid w:val="007E3F1F"/>
    <w:rsid w:val="007E440D"/>
    <w:rsid w:val="007E4E69"/>
    <w:rsid w:val="007E55F2"/>
    <w:rsid w:val="007E6569"/>
    <w:rsid w:val="007E74ED"/>
    <w:rsid w:val="007F2516"/>
    <w:rsid w:val="007F254D"/>
    <w:rsid w:val="007F5D78"/>
    <w:rsid w:val="007F5FC1"/>
    <w:rsid w:val="007F70C4"/>
    <w:rsid w:val="00803476"/>
    <w:rsid w:val="008048DC"/>
    <w:rsid w:val="00805D6A"/>
    <w:rsid w:val="00807029"/>
    <w:rsid w:val="0080793B"/>
    <w:rsid w:val="00811E68"/>
    <w:rsid w:val="00812084"/>
    <w:rsid w:val="0081450B"/>
    <w:rsid w:val="00820447"/>
    <w:rsid w:val="00820FBD"/>
    <w:rsid w:val="008214E9"/>
    <w:rsid w:val="0082475E"/>
    <w:rsid w:val="008254E3"/>
    <w:rsid w:val="00827924"/>
    <w:rsid w:val="0083087F"/>
    <w:rsid w:val="00830BF2"/>
    <w:rsid w:val="00832E72"/>
    <w:rsid w:val="00834D0C"/>
    <w:rsid w:val="00835346"/>
    <w:rsid w:val="008361A1"/>
    <w:rsid w:val="00836BD9"/>
    <w:rsid w:val="00836F41"/>
    <w:rsid w:val="00840C04"/>
    <w:rsid w:val="00843E3D"/>
    <w:rsid w:val="008444E7"/>
    <w:rsid w:val="00845165"/>
    <w:rsid w:val="00846AA7"/>
    <w:rsid w:val="00850FAD"/>
    <w:rsid w:val="00851D1C"/>
    <w:rsid w:val="0085241E"/>
    <w:rsid w:val="00853EAA"/>
    <w:rsid w:val="00853FA0"/>
    <w:rsid w:val="008545F4"/>
    <w:rsid w:val="0085539B"/>
    <w:rsid w:val="00856590"/>
    <w:rsid w:val="008569A3"/>
    <w:rsid w:val="0085713F"/>
    <w:rsid w:val="0086012E"/>
    <w:rsid w:val="00861848"/>
    <w:rsid w:val="00864B77"/>
    <w:rsid w:val="008661E5"/>
    <w:rsid w:val="00866996"/>
    <w:rsid w:val="00866FB5"/>
    <w:rsid w:val="008711E9"/>
    <w:rsid w:val="008748A8"/>
    <w:rsid w:val="00874C79"/>
    <w:rsid w:val="00877172"/>
    <w:rsid w:val="0087731E"/>
    <w:rsid w:val="00880CD7"/>
    <w:rsid w:val="00881A54"/>
    <w:rsid w:val="00881E62"/>
    <w:rsid w:val="008828AD"/>
    <w:rsid w:val="00884709"/>
    <w:rsid w:val="00885A8F"/>
    <w:rsid w:val="00891722"/>
    <w:rsid w:val="00892883"/>
    <w:rsid w:val="00892B2D"/>
    <w:rsid w:val="00893A3D"/>
    <w:rsid w:val="00897886"/>
    <w:rsid w:val="00897DC4"/>
    <w:rsid w:val="008A5245"/>
    <w:rsid w:val="008A530C"/>
    <w:rsid w:val="008A663D"/>
    <w:rsid w:val="008B15CA"/>
    <w:rsid w:val="008B228C"/>
    <w:rsid w:val="008B2B27"/>
    <w:rsid w:val="008B4555"/>
    <w:rsid w:val="008B47C8"/>
    <w:rsid w:val="008B65A3"/>
    <w:rsid w:val="008B6D67"/>
    <w:rsid w:val="008C0E27"/>
    <w:rsid w:val="008C1215"/>
    <w:rsid w:val="008C280C"/>
    <w:rsid w:val="008C2DC5"/>
    <w:rsid w:val="008C344E"/>
    <w:rsid w:val="008C37AC"/>
    <w:rsid w:val="008C5948"/>
    <w:rsid w:val="008C5E3E"/>
    <w:rsid w:val="008D2911"/>
    <w:rsid w:val="008D42DA"/>
    <w:rsid w:val="008D4E4B"/>
    <w:rsid w:val="008D5BB0"/>
    <w:rsid w:val="008D634E"/>
    <w:rsid w:val="008D6789"/>
    <w:rsid w:val="008D6A86"/>
    <w:rsid w:val="008E1494"/>
    <w:rsid w:val="008E152A"/>
    <w:rsid w:val="008E2299"/>
    <w:rsid w:val="008E29C0"/>
    <w:rsid w:val="008E2D53"/>
    <w:rsid w:val="008E30A1"/>
    <w:rsid w:val="008E4CA3"/>
    <w:rsid w:val="008E68D9"/>
    <w:rsid w:val="008E7E2C"/>
    <w:rsid w:val="008F0313"/>
    <w:rsid w:val="008F36BC"/>
    <w:rsid w:val="00900DD8"/>
    <w:rsid w:val="00901802"/>
    <w:rsid w:val="00901C04"/>
    <w:rsid w:val="00904FDF"/>
    <w:rsid w:val="00906D32"/>
    <w:rsid w:val="009074AE"/>
    <w:rsid w:val="009076CF"/>
    <w:rsid w:val="00911D9F"/>
    <w:rsid w:val="00911EB9"/>
    <w:rsid w:val="009121E1"/>
    <w:rsid w:val="00912302"/>
    <w:rsid w:val="0091237F"/>
    <w:rsid w:val="0091469E"/>
    <w:rsid w:val="009148B1"/>
    <w:rsid w:val="00916EB2"/>
    <w:rsid w:val="009208C2"/>
    <w:rsid w:val="00920BAA"/>
    <w:rsid w:val="0092271A"/>
    <w:rsid w:val="009238A1"/>
    <w:rsid w:val="00924E3F"/>
    <w:rsid w:val="00927017"/>
    <w:rsid w:val="00930BA9"/>
    <w:rsid w:val="00933A29"/>
    <w:rsid w:val="009344DC"/>
    <w:rsid w:val="00935EEC"/>
    <w:rsid w:val="0093634A"/>
    <w:rsid w:val="00936A52"/>
    <w:rsid w:val="0093761B"/>
    <w:rsid w:val="00940B60"/>
    <w:rsid w:val="009425B0"/>
    <w:rsid w:val="0094277F"/>
    <w:rsid w:val="00943707"/>
    <w:rsid w:val="0094479F"/>
    <w:rsid w:val="00945170"/>
    <w:rsid w:val="0095208F"/>
    <w:rsid w:val="00953A23"/>
    <w:rsid w:val="00953DA4"/>
    <w:rsid w:val="00954CD9"/>
    <w:rsid w:val="00960E91"/>
    <w:rsid w:val="00961835"/>
    <w:rsid w:val="00961BCC"/>
    <w:rsid w:val="009646F2"/>
    <w:rsid w:val="00964C80"/>
    <w:rsid w:val="00965136"/>
    <w:rsid w:val="0096670F"/>
    <w:rsid w:val="00970424"/>
    <w:rsid w:val="00971809"/>
    <w:rsid w:val="00971A3B"/>
    <w:rsid w:val="00971BB1"/>
    <w:rsid w:val="00973722"/>
    <w:rsid w:val="00973940"/>
    <w:rsid w:val="00973D42"/>
    <w:rsid w:val="00975069"/>
    <w:rsid w:val="0097647D"/>
    <w:rsid w:val="00977BF5"/>
    <w:rsid w:val="00981296"/>
    <w:rsid w:val="0098305E"/>
    <w:rsid w:val="00983FF4"/>
    <w:rsid w:val="00985AA7"/>
    <w:rsid w:val="0098648E"/>
    <w:rsid w:val="00991EC2"/>
    <w:rsid w:val="00992639"/>
    <w:rsid w:val="00992809"/>
    <w:rsid w:val="00993C3A"/>
    <w:rsid w:val="00994F92"/>
    <w:rsid w:val="00996295"/>
    <w:rsid w:val="009963B2"/>
    <w:rsid w:val="009A075D"/>
    <w:rsid w:val="009A23C4"/>
    <w:rsid w:val="009A31B2"/>
    <w:rsid w:val="009A4D80"/>
    <w:rsid w:val="009A5557"/>
    <w:rsid w:val="009A6EFD"/>
    <w:rsid w:val="009B0146"/>
    <w:rsid w:val="009B01C8"/>
    <w:rsid w:val="009B03E1"/>
    <w:rsid w:val="009B1D88"/>
    <w:rsid w:val="009B27F9"/>
    <w:rsid w:val="009B3DDD"/>
    <w:rsid w:val="009B4927"/>
    <w:rsid w:val="009B5C94"/>
    <w:rsid w:val="009B7211"/>
    <w:rsid w:val="009B7DE7"/>
    <w:rsid w:val="009C027A"/>
    <w:rsid w:val="009C09F4"/>
    <w:rsid w:val="009C1541"/>
    <w:rsid w:val="009C350A"/>
    <w:rsid w:val="009C4E15"/>
    <w:rsid w:val="009C5880"/>
    <w:rsid w:val="009D2512"/>
    <w:rsid w:val="009D2FBD"/>
    <w:rsid w:val="009D3A14"/>
    <w:rsid w:val="009D4BA6"/>
    <w:rsid w:val="009D5B06"/>
    <w:rsid w:val="009E0B12"/>
    <w:rsid w:val="009E1C0E"/>
    <w:rsid w:val="009E4219"/>
    <w:rsid w:val="009E61C4"/>
    <w:rsid w:val="009F0D48"/>
    <w:rsid w:val="009F189B"/>
    <w:rsid w:val="009F4604"/>
    <w:rsid w:val="009F6E96"/>
    <w:rsid w:val="00A02176"/>
    <w:rsid w:val="00A02E61"/>
    <w:rsid w:val="00A03029"/>
    <w:rsid w:val="00A03D90"/>
    <w:rsid w:val="00A055E8"/>
    <w:rsid w:val="00A06226"/>
    <w:rsid w:val="00A069BF"/>
    <w:rsid w:val="00A06C8E"/>
    <w:rsid w:val="00A11D6D"/>
    <w:rsid w:val="00A12059"/>
    <w:rsid w:val="00A12158"/>
    <w:rsid w:val="00A127C6"/>
    <w:rsid w:val="00A155A7"/>
    <w:rsid w:val="00A15E3F"/>
    <w:rsid w:val="00A161E5"/>
    <w:rsid w:val="00A16960"/>
    <w:rsid w:val="00A22804"/>
    <w:rsid w:val="00A23B53"/>
    <w:rsid w:val="00A23C63"/>
    <w:rsid w:val="00A2760E"/>
    <w:rsid w:val="00A27A89"/>
    <w:rsid w:val="00A3227B"/>
    <w:rsid w:val="00A33271"/>
    <w:rsid w:val="00A33843"/>
    <w:rsid w:val="00A353F7"/>
    <w:rsid w:val="00A36454"/>
    <w:rsid w:val="00A40643"/>
    <w:rsid w:val="00A40A58"/>
    <w:rsid w:val="00A41A5F"/>
    <w:rsid w:val="00A4417A"/>
    <w:rsid w:val="00A450DF"/>
    <w:rsid w:val="00A45C5B"/>
    <w:rsid w:val="00A45ECB"/>
    <w:rsid w:val="00A46DCB"/>
    <w:rsid w:val="00A50073"/>
    <w:rsid w:val="00A50FEC"/>
    <w:rsid w:val="00A51F97"/>
    <w:rsid w:val="00A52944"/>
    <w:rsid w:val="00A52FA8"/>
    <w:rsid w:val="00A562D0"/>
    <w:rsid w:val="00A575E1"/>
    <w:rsid w:val="00A61AD2"/>
    <w:rsid w:val="00A61CD7"/>
    <w:rsid w:val="00A62C65"/>
    <w:rsid w:val="00A64B59"/>
    <w:rsid w:val="00A650B1"/>
    <w:rsid w:val="00A72BDF"/>
    <w:rsid w:val="00A73278"/>
    <w:rsid w:val="00A74110"/>
    <w:rsid w:val="00A77AB1"/>
    <w:rsid w:val="00A803E7"/>
    <w:rsid w:val="00A80A32"/>
    <w:rsid w:val="00A80A83"/>
    <w:rsid w:val="00A8115F"/>
    <w:rsid w:val="00A81DC6"/>
    <w:rsid w:val="00A81E0A"/>
    <w:rsid w:val="00A82122"/>
    <w:rsid w:val="00A82A21"/>
    <w:rsid w:val="00A84165"/>
    <w:rsid w:val="00A86159"/>
    <w:rsid w:val="00A864FD"/>
    <w:rsid w:val="00A8695E"/>
    <w:rsid w:val="00A90883"/>
    <w:rsid w:val="00A90DC0"/>
    <w:rsid w:val="00A9385A"/>
    <w:rsid w:val="00A93A3A"/>
    <w:rsid w:val="00A93EF2"/>
    <w:rsid w:val="00A94277"/>
    <w:rsid w:val="00A94EA3"/>
    <w:rsid w:val="00AA0533"/>
    <w:rsid w:val="00AA0C05"/>
    <w:rsid w:val="00AA1CD0"/>
    <w:rsid w:val="00AA22B1"/>
    <w:rsid w:val="00AA3210"/>
    <w:rsid w:val="00AA368A"/>
    <w:rsid w:val="00AA6F03"/>
    <w:rsid w:val="00AB066A"/>
    <w:rsid w:val="00AB0EA0"/>
    <w:rsid w:val="00AB2821"/>
    <w:rsid w:val="00AB4328"/>
    <w:rsid w:val="00AB5018"/>
    <w:rsid w:val="00AB78AF"/>
    <w:rsid w:val="00AC0080"/>
    <w:rsid w:val="00AC1492"/>
    <w:rsid w:val="00AC1654"/>
    <w:rsid w:val="00AC486F"/>
    <w:rsid w:val="00AD0A79"/>
    <w:rsid w:val="00AD0EEA"/>
    <w:rsid w:val="00AD151A"/>
    <w:rsid w:val="00AD4154"/>
    <w:rsid w:val="00AD43FC"/>
    <w:rsid w:val="00AD5C8F"/>
    <w:rsid w:val="00AD6FF4"/>
    <w:rsid w:val="00AD7EE7"/>
    <w:rsid w:val="00AE4A0A"/>
    <w:rsid w:val="00AE52B2"/>
    <w:rsid w:val="00AF142F"/>
    <w:rsid w:val="00AF2F55"/>
    <w:rsid w:val="00AF42A8"/>
    <w:rsid w:val="00AF54DE"/>
    <w:rsid w:val="00AF6E40"/>
    <w:rsid w:val="00AF7F7B"/>
    <w:rsid w:val="00B02652"/>
    <w:rsid w:val="00B02D83"/>
    <w:rsid w:val="00B03BB1"/>
    <w:rsid w:val="00B06905"/>
    <w:rsid w:val="00B07F90"/>
    <w:rsid w:val="00B1049C"/>
    <w:rsid w:val="00B12E7D"/>
    <w:rsid w:val="00B131ED"/>
    <w:rsid w:val="00B15ACE"/>
    <w:rsid w:val="00B15BBC"/>
    <w:rsid w:val="00B16E26"/>
    <w:rsid w:val="00B1739A"/>
    <w:rsid w:val="00B17E22"/>
    <w:rsid w:val="00B21456"/>
    <w:rsid w:val="00B2165C"/>
    <w:rsid w:val="00B221AE"/>
    <w:rsid w:val="00B230C1"/>
    <w:rsid w:val="00B24DA0"/>
    <w:rsid w:val="00B25715"/>
    <w:rsid w:val="00B3031D"/>
    <w:rsid w:val="00B3336C"/>
    <w:rsid w:val="00B34073"/>
    <w:rsid w:val="00B348A2"/>
    <w:rsid w:val="00B357F9"/>
    <w:rsid w:val="00B3741B"/>
    <w:rsid w:val="00B41D14"/>
    <w:rsid w:val="00B437BA"/>
    <w:rsid w:val="00B444F8"/>
    <w:rsid w:val="00B45D23"/>
    <w:rsid w:val="00B5148C"/>
    <w:rsid w:val="00B52862"/>
    <w:rsid w:val="00B55340"/>
    <w:rsid w:val="00B56470"/>
    <w:rsid w:val="00B573FE"/>
    <w:rsid w:val="00B604D1"/>
    <w:rsid w:val="00B62423"/>
    <w:rsid w:val="00B633D6"/>
    <w:rsid w:val="00B6340B"/>
    <w:rsid w:val="00B63DDC"/>
    <w:rsid w:val="00B65547"/>
    <w:rsid w:val="00B662BE"/>
    <w:rsid w:val="00B67E1A"/>
    <w:rsid w:val="00B71402"/>
    <w:rsid w:val="00B728AC"/>
    <w:rsid w:val="00B731C0"/>
    <w:rsid w:val="00B73C80"/>
    <w:rsid w:val="00B74006"/>
    <w:rsid w:val="00B743DB"/>
    <w:rsid w:val="00B75C26"/>
    <w:rsid w:val="00B75F80"/>
    <w:rsid w:val="00B77599"/>
    <w:rsid w:val="00B77BB1"/>
    <w:rsid w:val="00B80658"/>
    <w:rsid w:val="00B808D6"/>
    <w:rsid w:val="00B80CF4"/>
    <w:rsid w:val="00B813B7"/>
    <w:rsid w:val="00B819A3"/>
    <w:rsid w:val="00B834C4"/>
    <w:rsid w:val="00B83DDB"/>
    <w:rsid w:val="00B847BD"/>
    <w:rsid w:val="00B87404"/>
    <w:rsid w:val="00B901CF"/>
    <w:rsid w:val="00B90E4A"/>
    <w:rsid w:val="00B9180B"/>
    <w:rsid w:val="00B91E0B"/>
    <w:rsid w:val="00B9264E"/>
    <w:rsid w:val="00B9393A"/>
    <w:rsid w:val="00B97FE4"/>
    <w:rsid w:val="00BA2A42"/>
    <w:rsid w:val="00BA2AC5"/>
    <w:rsid w:val="00BA3979"/>
    <w:rsid w:val="00BB09C2"/>
    <w:rsid w:val="00BB2956"/>
    <w:rsid w:val="00BB49D1"/>
    <w:rsid w:val="00BB5655"/>
    <w:rsid w:val="00BB678A"/>
    <w:rsid w:val="00BC0608"/>
    <w:rsid w:val="00BC2CB9"/>
    <w:rsid w:val="00BC2F0B"/>
    <w:rsid w:val="00BC4149"/>
    <w:rsid w:val="00BC5E58"/>
    <w:rsid w:val="00BC6C00"/>
    <w:rsid w:val="00BC75B3"/>
    <w:rsid w:val="00BD2964"/>
    <w:rsid w:val="00BD3B80"/>
    <w:rsid w:val="00BD4D4A"/>
    <w:rsid w:val="00BD5FD8"/>
    <w:rsid w:val="00BD6D95"/>
    <w:rsid w:val="00BD7AF3"/>
    <w:rsid w:val="00BE0198"/>
    <w:rsid w:val="00BE0361"/>
    <w:rsid w:val="00BE204A"/>
    <w:rsid w:val="00BE2D27"/>
    <w:rsid w:val="00BE3036"/>
    <w:rsid w:val="00BE39A3"/>
    <w:rsid w:val="00BE62EE"/>
    <w:rsid w:val="00BF155D"/>
    <w:rsid w:val="00BF1AD1"/>
    <w:rsid w:val="00BF2598"/>
    <w:rsid w:val="00BF2CE4"/>
    <w:rsid w:val="00BF3CB4"/>
    <w:rsid w:val="00BF65AB"/>
    <w:rsid w:val="00BF6BE2"/>
    <w:rsid w:val="00C002F8"/>
    <w:rsid w:val="00C0111D"/>
    <w:rsid w:val="00C015E6"/>
    <w:rsid w:val="00C02C04"/>
    <w:rsid w:val="00C0487A"/>
    <w:rsid w:val="00C04FAF"/>
    <w:rsid w:val="00C06DF1"/>
    <w:rsid w:val="00C1063D"/>
    <w:rsid w:val="00C1288B"/>
    <w:rsid w:val="00C12951"/>
    <w:rsid w:val="00C13477"/>
    <w:rsid w:val="00C13496"/>
    <w:rsid w:val="00C1360F"/>
    <w:rsid w:val="00C13CE4"/>
    <w:rsid w:val="00C14E48"/>
    <w:rsid w:val="00C16A6B"/>
    <w:rsid w:val="00C20B8D"/>
    <w:rsid w:val="00C21247"/>
    <w:rsid w:val="00C22D88"/>
    <w:rsid w:val="00C22F32"/>
    <w:rsid w:val="00C2385B"/>
    <w:rsid w:val="00C25E3B"/>
    <w:rsid w:val="00C26627"/>
    <w:rsid w:val="00C27C1D"/>
    <w:rsid w:val="00C30E9D"/>
    <w:rsid w:val="00C31AE2"/>
    <w:rsid w:val="00C344F1"/>
    <w:rsid w:val="00C346F0"/>
    <w:rsid w:val="00C34A96"/>
    <w:rsid w:val="00C34F90"/>
    <w:rsid w:val="00C3667F"/>
    <w:rsid w:val="00C36724"/>
    <w:rsid w:val="00C40661"/>
    <w:rsid w:val="00C4357C"/>
    <w:rsid w:val="00C43E74"/>
    <w:rsid w:val="00C44D90"/>
    <w:rsid w:val="00C46C83"/>
    <w:rsid w:val="00C47270"/>
    <w:rsid w:val="00C472DD"/>
    <w:rsid w:val="00C47569"/>
    <w:rsid w:val="00C5182B"/>
    <w:rsid w:val="00C521DD"/>
    <w:rsid w:val="00C531AA"/>
    <w:rsid w:val="00C531C2"/>
    <w:rsid w:val="00C54A98"/>
    <w:rsid w:val="00C577DC"/>
    <w:rsid w:val="00C57B58"/>
    <w:rsid w:val="00C57B60"/>
    <w:rsid w:val="00C60715"/>
    <w:rsid w:val="00C6073A"/>
    <w:rsid w:val="00C6127C"/>
    <w:rsid w:val="00C62DED"/>
    <w:rsid w:val="00C62E52"/>
    <w:rsid w:val="00C653E9"/>
    <w:rsid w:val="00C65B5F"/>
    <w:rsid w:val="00C67604"/>
    <w:rsid w:val="00C70D01"/>
    <w:rsid w:val="00C73253"/>
    <w:rsid w:val="00C74983"/>
    <w:rsid w:val="00C77128"/>
    <w:rsid w:val="00C81605"/>
    <w:rsid w:val="00C90B86"/>
    <w:rsid w:val="00C949A1"/>
    <w:rsid w:val="00C94B41"/>
    <w:rsid w:val="00C971D9"/>
    <w:rsid w:val="00C97CAF"/>
    <w:rsid w:val="00CA0614"/>
    <w:rsid w:val="00CA212B"/>
    <w:rsid w:val="00CA2A50"/>
    <w:rsid w:val="00CA5FED"/>
    <w:rsid w:val="00CB07BB"/>
    <w:rsid w:val="00CB17D6"/>
    <w:rsid w:val="00CB2498"/>
    <w:rsid w:val="00CB256F"/>
    <w:rsid w:val="00CB4F25"/>
    <w:rsid w:val="00CB5B61"/>
    <w:rsid w:val="00CB6243"/>
    <w:rsid w:val="00CC234A"/>
    <w:rsid w:val="00CC3312"/>
    <w:rsid w:val="00CC4A8A"/>
    <w:rsid w:val="00CC5D7E"/>
    <w:rsid w:val="00CC6410"/>
    <w:rsid w:val="00CD0C64"/>
    <w:rsid w:val="00CD1F89"/>
    <w:rsid w:val="00CD39D2"/>
    <w:rsid w:val="00CD3B13"/>
    <w:rsid w:val="00CD5C37"/>
    <w:rsid w:val="00CD6B7D"/>
    <w:rsid w:val="00CD7B16"/>
    <w:rsid w:val="00CD7B2E"/>
    <w:rsid w:val="00CD7ECE"/>
    <w:rsid w:val="00CE07FE"/>
    <w:rsid w:val="00CE130C"/>
    <w:rsid w:val="00CE5CC1"/>
    <w:rsid w:val="00CE6995"/>
    <w:rsid w:val="00CE6E25"/>
    <w:rsid w:val="00CE7037"/>
    <w:rsid w:val="00CF07A4"/>
    <w:rsid w:val="00CF0931"/>
    <w:rsid w:val="00CF203E"/>
    <w:rsid w:val="00CF23EA"/>
    <w:rsid w:val="00CF2F40"/>
    <w:rsid w:val="00CF40CC"/>
    <w:rsid w:val="00CF4A52"/>
    <w:rsid w:val="00CF60F6"/>
    <w:rsid w:val="00CF6AF4"/>
    <w:rsid w:val="00D009B0"/>
    <w:rsid w:val="00D01930"/>
    <w:rsid w:val="00D02D65"/>
    <w:rsid w:val="00D04857"/>
    <w:rsid w:val="00D04BC4"/>
    <w:rsid w:val="00D052ED"/>
    <w:rsid w:val="00D06197"/>
    <w:rsid w:val="00D0663A"/>
    <w:rsid w:val="00D071A9"/>
    <w:rsid w:val="00D119F3"/>
    <w:rsid w:val="00D127BE"/>
    <w:rsid w:val="00D1409A"/>
    <w:rsid w:val="00D14DAC"/>
    <w:rsid w:val="00D16E8C"/>
    <w:rsid w:val="00D20E27"/>
    <w:rsid w:val="00D21BC3"/>
    <w:rsid w:val="00D22773"/>
    <w:rsid w:val="00D22A15"/>
    <w:rsid w:val="00D24B2F"/>
    <w:rsid w:val="00D26217"/>
    <w:rsid w:val="00D27FCA"/>
    <w:rsid w:val="00D3207D"/>
    <w:rsid w:val="00D32626"/>
    <w:rsid w:val="00D33539"/>
    <w:rsid w:val="00D3530F"/>
    <w:rsid w:val="00D35E3B"/>
    <w:rsid w:val="00D366CB"/>
    <w:rsid w:val="00D36D5A"/>
    <w:rsid w:val="00D40B65"/>
    <w:rsid w:val="00D42D32"/>
    <w:rsid w:val="00D43DD5"/>
    <w:rsid w:val="00D46BAC"/>
    <w:rsid w:val="00D47DDB"/>
    <w:rsid w:val="00D507A6"/>
    <w:rsid w:val="00D50BBA"/>
    <w:rsid w:val="00D51F9A"/>
    <w:rsid w:val="00D528DE"/>
    <w:rsid w:val="00D546F2"/>
    <w:rsid w:val="00D57BD6"/>
    <w:rsid w:val="00D6017D"/>
    <w:rsid w:val="00D625CD"/>
    <w:rsid w:val="00D63350"/>
    <w:rsid w:val="00D67355"/>
    <w:rsid w:val="00D713DD"/>
    <w:rsid w:val="00D71799"/>
    <w:rsid w:val="00D72270"/>
    <w:rsid w:val="00D757AD"/>
    <w:rsid w:val="00D77292"/>
    <w:rsid w:val="00D779C0"/>
    <w:rsid w:val="00D8165B"/>
    <w:rsid w:val="00D82A0B"/>
    <w:rsid w:val="00D85332"/>
    <w:rsid w:val="00D8566A"/>
    <w:rsid w:val="00D85850"/>
    <w:rsid w:val="00D85EEE"/>
    <w:rsid w:val="00D91F15"/>
    <w:rsid w:val="00D921E3"/>
    <w:rsid w:val="00D93A9B"/>
    <w:rsid w:val="00D95847"/>
    <w:rsid w:val="00D97586"/>
    <w:rsid w:val="00D97ADC"/>
    <w:rsid w:val="00DA1DA8"/>
    <w:rsid w:val="00DA23ED"/>
    <w:rsid w:val="00DA306D"/>
    <w:rsid w:val="00DA39CB"/>
    <w:rsid w:val="00DA4114"/>
    <w:rsid w:val="00DA6810"/>
    <w:rsid w:val="00DA70E7"/>
    <w:rsid w:val="00DB12D3"/>
    <w:rsid w:val="00DB3694"/>
    <w:rsid w:val="00DB467C"/>
    <w:rsid w:val="00DB6344"/>
    <w:rsid w:val="00DC26A4"/>
    <w:rsid w:val="00DC27EA"/>
    <w:rsid w:val="00DC3F5B"/>
    <w:rsid w:val="00DC6FDB"/>
    <w:rsid w:val="00DD0F22"/>
    <w:rsid w:val="00DD127C"/>
    <w:rsid w:val="00DD4DF7"/>
    <w:rsid w:val="00DE1964"/>
    <w:rsid w:val="00DE31B1"/>
    <w:rsid w:val="00DE33D2"/>
    <w:rsid w:val="00DF0285"/>
    <w:rsid w:val="00DF19B7"/>
    <w:rsid w:val="00DF2463"/>
    <w:rsid w:val="00DF5B58"/>
    <w:rsid w:val="00DF733E"/>
    <w:rsid w:val="00DF74DE"/>
    <w:rsid w:val="00E00617"/>
    <w:rsid w:val="00E0504D"/>
    <w:rsid w:val="00E060FF"/>
    <w:rsid w:val="00E06273"/>
    <w:rsid w:val="00E070A8"/>
    <w:rsid w:val="00E07E3E"/>
    <w:rsid w:val="00E1287D"/>
    <w:rsid w:val="00E1461B"/>
    <w:rsid w:val="00E14E53"/>
    <w:rsid w:val="00E20AEA"/>
    <w:rsid w:val="00E20B38"/>
    <w:rsid w:val="00E25DD1"/>
    <w:rsid w:val="00E26CAA"/>
    <w:rsid w:val="00E27216"/>
    <w:rsid w:val="00E276D5"/>
    <w:rsid w:val="00E32394"/>
    <w:rsid w:val="00E325F9"/>
    <w:rsid w:val="00E329D4"/>
    <w:rsid w:val="00E33411"/>
    <w:rsid w:val="00E3490D"/>
    <w:rsid w:val="00E34EF5"/>
    <w:rsid w:val="00E3655C"/>
    <w:rsid w:val="00E374B8"/>
    <w:rsid w:val="00E37BDB"/>
    <w:rsid w:val="00E4113B"/>
    <w:rsid w:val="00E42AE2"/>
    <w:rsid w:val="00E44BB7"/>
    <w:rsid w:val="00E46EB7"/>
    <w:rsid w:val="00E5142C"/>
    <w:rsid w:val="00E516BD"/>
    <w:rsid w:val="00E53289"/>
    <w:rsid w:val="00E54435"/>
    <w:rsid w:val="00E54793"/>
    <w:rsid w:val="00E549A2"/>
    <w:rsid w:val="00E54CFF"/>
    <w:rsid w:val="00E54FAE"/>
    <w:rsid w:val="00E553B9"/>
    <w:rsid w:val="00E560D5"/>
    <w:rsid w:val="00E56EB3"/>
    <w:rsid w:val="00E57577"/>
    <w:rsid w:val="00E57653"/>
    <w:rsid w:val="00E5785B"/>
    <w:rsid w:val="00E578AB"/>
    <w:rsid w:val="00E61735"/>
    <w:rsid w:val="00E61828"/>
    <w:rsid w:val="00E62220"/>
    <w:rsid w:val="00E62D5B"/>
    <w:rsid w:val="00E6346E"/>
    <w:rsid w:val="00E63E75"/>
    <w:rsid w:val="00E64B47"/>
    <w:rsid w:val="00E65188"/>
    <w:rsid w:val="00E65596"/>
    <w:rsid w:val="00E65758"/>
    <w:rsid w:val="00E65932"/>
    <w:rsid w:val="00E662E0"/>
    <w:rsid w:val="00E6680B"/>
    <w:rsid w:val="00E66F7F"/>
    <w:rsid w:val="00E6720A"/>
    <w:rsid w:val="00E71DCA"/>
    <w:rsid w:val="00E74E5D"/>
    <w:rsid w:val="00E76590"/>
    <w:rsid w:val="00E76976"/>
    <w:rsid w:val="00E76A51"/>
    <w:rsid w:val="00E76CB5"/>
    <w:rsid w:val="00E76E43"/>
    <w:rsid w:val="00E808E8"/>
    <w:rsid w:val="00E809BF"/>
    <w:rsid w:val="00E80FD4"/>
    <w:rsid w:val="00E815FC"/>
    <w:rsid w:val="00E82E0A"/>
    <w:rsid w:val="00E82E2C"/>
    <w:rsid w:val="00E84A43"/>
    <w:rsid w:val="00E86CE7"/>
    <w:rsid w:val="00E92A99"/>
    <w:rsid w:val="00E9340B"/>
    <w:rsid w:val="00E94BD8"/>
    <w:rsid w:val="00E94D9D"/>
    <w:rsid w:val="00E95742"/>
    <w:rsid w:val="00E95C0B"/>
    <w:rsid w:val="00E975AD"/>
    <w:rsid w:val="00EA01EC"/>
    <w:rsid w:val="00EA044E"/>
    <w:rsid w:val="00EA0D53"/>
    <w:rsid w:val="00EA13D8"/>
    <w:rsid w:val="00EA2A09"/>
    <w:rsid w:val="00EA2FFE"/>
    <w:rsid w:val="00EA38B3"/>
    <w:rsid w:val="00EA3F9B"/>
    <w:rsid w:val="00EA63EC"/>
    <w:rsid w:val="00EB27F9"/>
    <w:rsid w:val="00EB380F"/>
    <w:rsid w:val="00EB419A"/>
    <w:rsid w:val="00EB4C51"/>
    <w:rsid w:val="00EB4D16"/>
    <w:rsid w:val="00EB51A7"/>
    <w:rsid w:val="00EB51AD"/>
    <w:rsid w:val="00EB586A"/>
    <w:rsid w:val="00EB6094"/>
    <w:rsid w:val="00EB611D"/>
    <w:rsid w:val="00EB7038"/>
    <w:rsid w:val="00EC4A58"/>
    <w:rsid w:val="00EC5107"/>
    <w:rsid w:val="00EC6A97"/>
    <w:rsid w:val="00EC75EA"/>
    <w:rsid w:val="00ED186B"/>
    <w:rsid w:val="00ED2187"/>
    <w:rsid w:val="00ED3D17"/>
    <w:rsid w:val="00ED3EF6"/>
    <w:rsid w:val="00ED4A52"/>
    <w:rsid w:val="00ED54F4"/>
    <w:rsid w:val="00EE0210"/>
    <w:rsid w:val="00EE3106"/>
    <w:rsid w:val="00EE6229"/>
    <w:rsid w:val="00EE652A"/>
    <w:rsid w:val="00EE66F0"/>
    <w:rsid w:val="00EE7638"/>
    <w:rsid w:val="00EE7DFB"/>
    <w:rsid w:val="00EF063E"/>
    <w:rsid w:val="00EF0BBC"/>
    <w:rsid w:val="00EF13F3"/>
    <w:rsid w:val="00EF178E"/>
    <w:rsid w:val="00EF40F1"/>
    <w:rsid w:val="00EF464A"/>
    <w:rsid w:val="00EF4A32"/>
    <w:rsid w:val="00EF4B18"/>
    <w:rsid w:val="00EF5243"/>
    <w:rsid w:val="00F00248"/>
    <w:rsid w:val="00F01D11"/>
    <w:rsid w:val="00F027ED"/>
    <w:rsid w:val="00F05318"/>
    <w:rsid w:val="00F07C9F"/>
    <w:rsid w:val="00F104E4"/>
    <w:rsid w:val="00F112C3"/>
    <w:rsid w:val="00F11F99"/>
    <w:rsid w:val="00F120A4"/>
    <w:rsid w:val="00F12C7B"/>
    <w:rsid w:val="00F1311A"/>
    <w:rsid w:val="00F17009"/>
    <w:rsid w:val="00F17A5F"/>
    <w:rsid w:val="00F203DA"/>
    <w:rsid w:val="00F21349"/>
    <w:rsid w:val="00F21626"/>
    <w:rsid w:val="00F21AC0"/>
    <w:rsid w:val="00F22B08"/>
    <w:rsid w:val="00F22C3F"/>
    <w:rsid w:val="00F24570"/>
    <w:rsid w:val="00F24760"/>
    <w:rsid w:val="00F26577"/>
    <w:rsid w:val="00F266CA"/>
    <w:rsid w:val="00F275A3"/>
    <w:rsid w:val="00F275C1"/>
    <w:rsid w:val="00F27AE1"/>
    <w:rsid w:val="00F3079E"/>
    <w:rsid w:val="00F34D7F"/>
    <w:rsid w:val="00F35321"/>
    <w:rsid w:val="00F35D00"/>
    <w:rsid w:val="00F365EC"/>
    <w:rsid w:val="00F4096C"/>
    <w:rsid w:val="00F40EA9"/>
    <w:rsid w:val="00F4115E"/>
    <w:rsid w:val="00F41FB7"/>
    <w:rsid w:val="00F42DE9"/>
    <w:rsid w:val="00F43081"/>
    <w:rsid w:val="00F439C9"/>
    <w:rsid w:val="00F44B37"/>
    <w:rsid w:val="00F47FC0"/>
    <w:rsid w:val="00F51B61"/>
    <w:rsid w:val="00F51EA6"/>
    <w:rsid w:val="00F52312"/>
    <w:rsid w:val="00F52532"/>
    <w:rsid w:val="00F5362F"/>
    <w:rsid w:val="00F565DA"/>
    <w:rsid w:val="00F5745A"/>
    <w:rsid w:val="00F60342"/>
    <w:rsid w:val="00F6140E"/>
    <w:rsid w:val="00F618D7"/>
    <w:rsid w:val="00F61AB7"/>
    <w:rsid w:val="00F627B7"/>
    <w:rsid w:val="00F647BF"/>
    <w:rsid w:val="00F65E28"/>
    <w:rsid w:val="00F65E62"/>
    <w:rsid w:val="00F664FC"/>
    <w:rsid w:val="00F70590"/>
    <w:rsid w:val="00F72DAF"/>
    <w:rsid w:val="00F7457E"/>
    <w:rsid w:val="00F76CE5"/>
    <w:rsid w:val="00F77906"/>
    <w:rsid w:val="00F804AC"/>
    <w:rsid w:val="00F80BA4"/>
    <w:rsid w:val="00F82BEF"/>
    <w:rsid w:val="00F832BB"/>
    <w:rsid w:val="00F8350A"/>
    <w:rsid w:val="00F859CE"/>
    <w:rsid w:val="00F86246"/>
    <w:rsid w:val="00F90277"/>
    <w:rsid w:val="00F91296"/>
    <w:rsid w:val="00F91474"/>
    <w:rsid w:val="00F96F10"/>
    <w:rsid w:val="00F97154"/>
    <w:rsid w:val="00F97F18"/>
    <w:rsid w:val="00FA00D5"/>
    <w:rsid w:val="00FA0706"/>
    <w:rsid w:val="00FA1CEA"/>
    <w:rsid w:val="00FA5C4A"/>
    <w:rsid w:val="00FA5FA6"/>
    <w:rsid w:val="00FA7165"/>
    <w:rsid w:val="00FA75DF"/>
    <w:rsid w:val="00FB1A12"/>
    <w:rsid w:val="00FB1D25"/>
    <w:rsid w:val="00FB2725"/>
    <w:rsid w:val="00FB74F1"/>
    <w:rsid w:val="00FC0F28"/>
    <w:rsid w:val="00FC1D2F"/>
    <w:rsid w:val="00FC1FC2"/>
    <w:rsid w:val="00FC2AFE"/>
    <w:rsid w:val="00FC2F9E"/>
    <w:rsid w:val="00FC6763"/>
    <w:rsid w:val="00FC6F42"/>
    <w:rsid w:val="00FD22FC"/>
    <w:rsid w:val="00FD3C5F"/>
    <w:rsid w:val="00FD532E"/>
    <w:rsid w:val="00FD7722"/>
    <w:rsid w:val="00FD77A1"/>
    <w:rsid w:val="00FE064B"/>
    <w:rsid w:val="00FE0DFF"/>
    <w:rsid w:val="00FE119D"/>
    <w:rsid w:val="00FE2F6B"/>
    <w:rsid w:val="00FE3F6D"/>
    <w:rsid w:val="00FE469D"/>
    <w:rsid w:val="00FE46AF"/>
    <w:rsid w:val="00FE4732"/>
    <w:rsid w:val="00FE4ED2"/>
    <w:rsid w:val="00FE55E4"/>
    <w:rsid w:val="00FE5B13"/>
    <w:rsid w:val="00FE7FA2"/>
    <w:rsid w:val="00FF20DA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98"/>
  </w:style>
  <w:style w:type="paragraph" w:styleId="1">
    <w:name w:val="heading 1"/>
    <w:basedOn w:val="a"/>
    <w:link w:val="10"/>
    <w:uiPriority w:val="9"/>
    <w:qFormat/>
    <w:rsid w:val="00064E1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A00D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pacing w:val="0"/>
      <w:lang w:eastAsia="ru-RU"/>
    </w:rPr>
  </w:style>
  <w:style w:type="paragraph" w:styleId="3">
    <w:name w:val="heading 3"/>
    <w:basedOn w:val="a"/>
    <w:link w:val="30"/>
    <w:uiPriority w:val="9"/>
    <w:qFormat/>
    <w:rsid w:val="00064E1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E18"/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4E18"/>
    <w:rPr>
      <w:rFonts w:eastAsia="Times New Roman"/>
      <w:b/>
      <w:bCs/>
      <w:spacing w:val="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4E18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4E18"/>
  </w:style>
  <w:style w:type="character" w:styleId="a4">
    <w:name w:val="Strong"/>
    <w:basedOn w:val="a0"/>
    <w:uiPriority w:val="22"/>
    <w:qFormat/>
    <w:rsid w:val="00064E1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A00D5"/>
    <w:rPr>
      <w:rFonts w:ascii="Cambria" w:eastAsia="Times New Roman" w:hAnsi="Cambria"/>
      <w:b/>
      <w:bCs/>
      <w:i/>
      <w:iCs/>
      <w:spacing w:val="0"/>
      <w:lang w:eastAsia="ru-RU"/>
    </w:rPr>
  </w:style>
  <w:style w:type="paragraph" w:customStyle="1" w:styleId="ConsPlusNormal">
    <w:name w:val="ConsPlusNormal"/>
    <w:rsid w:val="00FA00D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pacing w:val="0"/>
      <w:sz w:val="20"/>
      <w:szCs w:val="20"/>
      <w:lang w:eastAsia="ru-RU"/>
    </w:rPr>
  </w:style>
  <w:style w:type="paragraph" w:customStyle="1" w:styleId="ConsNormal">
    <w:name w:val="ConsNormal"/>
    <w:rsid w:val="00FA00D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pacing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5908"/>
    <w:pPr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a5">
    <w:name w:val="List Paragraph"/>
    <w:basedOn w:val="a"/>
    <w:uiPriority w:val="34"/>
    <w:qFormat/>
    <w:rsid w:val="00C02C04"/>
    <w:pPr>
      <w:spacing w:after="0" w:line="240" w:lineRule="auto"/>
      <w:ind w:left="708"/>
    </w:pPr>
    <w:rPr>
      <w:rFonts w:eastAsia="Times New Roman"/>
      <w:spacing w:val="0"/>
      <w:sz w:val="20"/>
      <w:szCs w:val="20"/>
      <w:lang w:eastAsia="ru-RU"/>
    </w:rPr>
  </w:style>
  <w:style w:type="paragraph" w:styleId="a6">
    <w:name w:val="footnote text"/>
    <w:basedOn w:val="a"/>
    <w:link w:val="a7"/>
    <w:rsid w:val="00337065"/>
    <w:pPr>
      <w:spacing w:after="0" w:line="240" w:lineRule="auto"/>
    </w:pPr>
    <w:rPr>
      <w:rFonts w:eastAsia="Times New Roman"/>
      <w:spacing w:val="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337065"/>
    <w:rPr>
      <w:rFonts w:eastAsia="Times New Roman"/>
      <w:spacing w:val="0"/>
      <w:sz w:val="20"/>
      <w:szCs w:val="20"/>
      <w:lang w:eastAsia="ru-RU"/>
    </w:rPr>
  </w:style>
  <w:style w:type="character" w:styleId="a8">
    <w:name w:val="footnote reference"/>
    <w:basedOn w:val="a0"/>
    <w:rsid w:val="0033706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B7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7BB1"/>
  </w:style>
  <w:style w:type="paragraph" w:styleId="ab">
    <w:name w:val="footer"/>
    <w:basedOn w:val="a"/>
    <w:link w:val="ac"/>
    <w:uiPriority w:val="99"/>
    <w:semiHidden/>
    <w:unhideWhenUsed/>
    <w:rsid w:val="00B7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7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Parskaya</dc:creator>
  <cp:lastModifiedBy>Андрей Кузьмин</cp:lastModifiedBy>
  <cp:revision>6</cp:revision>
  <cp:lastPrinted>2013-03-13T13:40:00Z</cp:lastPrinted>
  <dcterms:created xsi:type="dcterms:W3CDTF">2013-03-15T05:07:00Z</dcterms:created>
  <dcterms:modified xsi:type="dcterms:W3CDTF">2013-05-30T09:28:00Z</dcterms:modified>
</cp:coreProperties>
</file>