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B267AA">
        <w:rPr>
          <w:sz w:val="28"/>
          <w:szCs w:val="28"/>
        </w:rPr>
        <w:t xml:space="preserve">            за 202</w:t>
      </w:r>
      <w:r w:rsidR="00CC6CE9">
        <w:rPr>
          <w:sz w:val="28"/>
          <w:szCs w:val="28"/>
        </w:rPr>
        <w:t>6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CC6CE9" w:rsidRPr="007B66CB" w:rsidRDefault="00CC6CE9" w:rsidP="00CC6CE9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</w:t>
      </w:r>
      <w:r>
        <w:rPr>
          <w:b/>
          <w:sz w:val="28"/>
          <w:szCs w:val="28"/>
        </w:rPr>
        <w:t xml:space="preserve">кона </w:t>
      </w:r>
      <w:r w:rsidRPr="007B66CB">
        <w:rPr>
          <w:b/>
          <w:sz w:val="28"/>
          <w:szCs w:val="28"/>
        </w:rPr>
        <w:t>от 05.04.2013 № 44-ФЗ «О контрактной системе в сфере закупок товаров, работ, услуг для обеспечения государственных и муниципальных ну</w:t>
      </w:r>
      <w:r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A14032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6CE9">
        <w:rPr>
          <w:sz w:val="28"/>
          <w:szCs w:val="28"/>
        </w:rPr>
        <w:t xml:space="preserve"> 2026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A14032">
        <w:rPr>
          <w:sz w:val="28"/>
          <w:szCs w:val="28"/>
        </w:rPr>
        <w:t>а</w:t>
      </w:r>
      <w:r w:rsidR="005845D0">
        <w:rPr>
          <w:sz w:val="28"/>
          <w:szCs w:val="28"/>
        </w:rPr>
        <w:t xml:space="preserve"> </w:t>
      </w:r>
      <w:r w:rsidR="00A14032">
        <w:rPr>
          <w:sz w:val="28"/>
          <w:szCs w:val="28"/>
        </w:rPr>
        <w:t>1</w:t>
      </w:r>
      <w:r w:rsidR="00345B1D">
        <w:rPr>
          <w:sz w:val="28"/>
          <w:szCs w:val="28"/>
        </w:rPr>
        <w:t xml:space="preserve"> </w:t>
      </w:r>
      <w:r w:rsidR="00A14032">
        <w:rPr>
          <w:sz w:val="28"/>
          <w:szCs w:val="28"/>
        </w:rPr>
        <w:t xml:space="preserve">плановая </w:t>
      </w:r>
      <w:r w:rsidR="00345B1D">
        <w:rPr>
          <w:sz w:val="28"/>
          <w:szCs w:val="28"/>
        </w:rPr>
        <w:t>проверк</w:t>
      </w:r>
      <w:r w:rsidR="00A14032">
        <w:rPr>
          <w:sz w:val="28"/>
          <w:szCs w:val="28"/>
        </w:rPr>
        <w:t>а.</w:t>
      </w:r>
    </w:p>
    <w:p w:rsidR="00E45317" w:rsidRDefault="00E45317" w:rsidP="007B66CB">
      <w:pPr>
        <w:ind w:firstLine="709"/>
        <w:jc w:val="both"/>
        <w:rPr>
          <w:sz w:val="28"/>
          <w:szCs w:val="28"/>
        </w:rPr>
      </w:pPr>
    </w:p>
    <w:p w:rsidR="00CC6CE9" w:rsidRDefault="00E45317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C6CE9">
        <w:rPr>
          <w:b/>
          <w:sz w:val="28"/>
          <w:szCs w:val="28"/>
        </w:rPr>
        <w:t>Комитет по образованию администрации города Мурманска</w:t>
      </w:r>
      <w:r w:rsidR="007B66CB" w:rsidRPr="00E45317">
        <w:rPr>
          <w:b/>
          <w:sz w:val="28"/>
          <w:szCs w:val="28"/>
        </w:rPr>
        <w:t xml:space="preserve">. </w:t>
      </w:r>
      <w:proofErr w:type="gramStart"/>
      <w:r w:rsidR="00A14032" w:rsidRPr="00E45317">
        <w:rPr>
          <w:sz w:val="28"/>
          <w:szCs w:val="28"/>
        </w:rPr>
        <w:t xml:space="preserve">По результатам </w:t>
      </w:r>
      <w:r w:rsidR="007B66CB" w:rsidRPr="00E45317">
        <w:rPr>
          <w:sz w:val="28"/>
          <w:szCs w:val="28"/>
        </w:rPr>
        <w:t xml:space="preserve">плановой проверки установлены нарушения </w:t>
      </w:r>
      <w:r w:rsidR="00B267AA">
        <w:rPr>
          <w:sz w:val="28"/>
          <w:szCs w:val="28"/>
        </w:rPr>
        <w:t xml:space="preserve">статьи </w:t>
      </w:r>
      <w:r w:rsidR="00CC6CE9">
        <w:rPr>
          <w:sz w:val="28"/>
          <w:szCs w:val="28"/>
        </w:rPr>
        <w:t xml:space="preserve">18, статьи 19, </w:t>
      </w:r>
      <w:r w:rsidR="00CC6CE9" w:rsidRPr="00CC6CE9">
        <w:t xml:space="preserve"> </w:t>
      </w:r>
      <w:r w:rsidR="00CC6CE9" w:rsidRPr="00CC6CE9">
        <w:rPr>
          <w:sz w:val="28"/>
          <w:szCs w:val="28"/>
        </w:rPr>
        <w:t xml:space="preserve">Федерального закона, </w:t>
      </w:r>
      <w:r w:rsidR="00CC6CE9">
        <w:rPr>
          <w:sz w:val="28"/>
          <w:szCs w:val="28"/>
        </w:rPr>
        <w:t>пункта 17 раздела</w:t>
      </w:r>
      <w:r w:rsidR="00CC6CE9" w:rsidRPr="00F1134E">
        <w:rPr>
          <w:sz w:val="28"/>
          <w:szCs w:val="28"/>
        </w:rPr>
        <w:t xml:space="preserve"> </w:t>
      </w:r>
      <w:r w:rsidR="00CC6CE9" w:rsidRPr="00CC6CE9">
        <w:rPr>
          <w:sz w:val="28"/>
          <w:szCs w:val="28"/>
        </w:rPr>
        <w:t>I</w:t>
      </w:r>
      <w:r w:rsidR="00CC6CE9">
        <w:rPr>
          <w:sz w:val="28"/>
          <w:szCs w:val="28"/>
        </w:rPr>
        <w:t xml:space="preserve"> </w:t>
      </w:r>
      <w:r w:rsidR="00CC6CE9" w:rsidRPr="00F1134E">
        <w:rPr>
          <w:sz w:val="28"/>
          <w:szCs w:val="28"/>
        </w:rPr>
        <w:t>Нормативных затрат</w:t>
      </w:r>
      <w:r w:rsidR="00CC6CE9">
        <w:rPr>
          <w:sz w:val="28"/>
          <w:szCs w:val="28"/>
        </w:rPr>
        <w:t xml:space="preserve"> </w:t>
      </w:r>
      <w:r w:rsidR="00CC6CE9" w:rsidRPr="00621E21">
        <w:rPr>
          <w:sz w:val="28"/>
          <w:szCs w:val="28"/>
        </w:rPr>
        <w:t>на обеспечение функций Комитета</w:t>
      </w:r>
      <w:r w:rsidR="00CC6CE9">
        <w:rPr>
          <w:sz w:val="28"/>
          <w:szCs w:val="28"/>
        </w:rPr>
        <w:t xml:space="preserve"> по образованию администрации города Мурманска</w:t>
      </w:r>
      <w:r w:rsidR="00CC6CE9">
        <w:rPr>
          <w:rStyle w:val="aa"/>
          <w:sz w:val="28"/>
          <w:szCs w:val="28"/>
        </w:rPr>
        <w:footnoteReference w:id="1"/>
      </w:r>
      <w:r w:rsidR="00CC6CE9">
        <w:rPr>
          <w:sz w:val="28"/>
          <w:szCs w:val="28"/>
        </w:rPr>
        <w:t xml:space="preserve">, </w:t>
      </w:r>
      <w:r w:rsidR="00CC6CE9" w:rsidRPr="00CC6CE9">
        <w:rPr>
          <w:sz w:val="28"/>
          <w:szCs w:val="28"/>
        </w:rPr>
        <w:t>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="00CC6CE9" w:rsidRPr="00122EC1">
        <w:rPr>
          <w:rStyle w:val="aa"/>
        </w:rPr>
        <w:footnoteReference w:id="2"/>
      </w:r>
      <w:r w:rsidR="00CC6CE9">
        <w:rPr>
          <w:sz w:val="28"/>
          <w:szCs w:val="28"/>
        </w:rPr>
        <w:t>,</w:t>
      </w:r>
      <w:r w:rsidR="006E39F3" w:rsidRPr="006E39F3">
        <w:t xml:space="preserve"> </w:t>
      </w:r>
      <w:r w:rsidR="006E39F3" w:rsidRPr="006E39F3">
        <w:rPr>
          <w:sz w:val="28"/>
          <w:szCs w:val="28"/>
        </w:rPr>
        <w:t>статьи 2 «Основные средства» учетной политики для целей бухгалтерского и налогового учета в учреждениях, обслуживаемых муниципальным бюджетным учреждением образования Централизованной</w:t>
      </w:r>
      <w:proofErr w:type="gramEnd"/>
      <w:r w:rsidR="006E39F3" w:rsidRPr="006E39F3">
        <w:rPr>
          <w:sz w:val="28"/>
          <w:szCs w:val="28"/>
        </w:rPr>
        <w:t xml:space="preserve"> бухгалтерии по обслуживанию учреждений комитета по образованию администрации </w:t>
      </w:r>
      <w:proofErr w:type="gramStart"/>
      <w:r w:rsidR="006E39F3" w:rsidRPr="006E39F3">
        <w:rPr>
          <w:sz w:val="28"/>
          <w:szCs w:val="28"/>
        </w:rPr>
        <w:t>г</w:t>
      </w:r>
      <w:proofErr w:type="gramEnd"/>
      <w:r w:rsidR="006E39F3" w:rsidRPr="006E39F3">
        <w:rPr>
          <w:sz w:val="28"/>
          <w:szCs w:val="28"/>
        </w:rPr>
        <w:t>. Мурманска</w:t>
      </w:r>
      <w:r w:rsidR="006E39F3" w:rsidRPr="00BB406A">
        <w:rPr>
          <w:rStyle w:val="aa"/>
        </w:rPr>
        <w:footnoteReference w:id="3"/>
      </w:r>
      <w:r w:rsidR="006E39F3">
        <w:rPr>
          <w:sz w:val="28"/>
          <w:szCs w:val="28"/>
        </w:rPr>
        <w:t>.</w:t>
      </w:r>
    </w:p>
    <w:p w:rsidR="00CC6CE9" w:rsidRDefault="00CC6CE9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C6CE9" w:rsidRDefault="00CC6CE9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C6CE9" w:rsidRDefault="00CC6CE9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267AA" w:rsidRDefault="00B267A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845D0" w:rsidRPr="00E45317" w:rsidRDefault="005845D0" w:rsidP="00E4531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91CBE" w:rsidRPr="00CE6038" w:rsidRDefault="00E91CBE" w:rsidP="00E91C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7A6D35" w:rsidRDefault="007A6D35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A6D35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CE9" w:rsidRDefault="00CC6CE9">
      <w:r>
        <w:separator/>
      </w:r>
    </w:p>
  </w:endnote>
  <w:endnote w:type="continuationSeparator" w:id="0">
    <w:p w:rsidR="00CC6CE9" w:rsidRDefault="00CC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CE9" w:rsidRDefault="00CC6CE9">
      <w:r>
        <w:separator/>
      </w:r>
    </w:p>
  </w:footnote>
  <w:footnote w:type="continuationSeparator" w:id="0">
    <w:p w:rsidR="00CC6CE9" w:rsidRDefault="00CC6CE9">
      <w:r>
        <w:continuationSeparator/>
      </w:r>
    </w:p>
  </w:footnote>
  <w:footnote w:id="1">
    <w:p w:rsidR="00CC6CE9" w:rsidRDefault="00CC6CE9" w:rsidP="00CC6CE9">
      <w:pPr>
        <w:pStyle w:val="a8"/>
        <w:jc w:val="both"/>
      </w:pPr>
      <w:r>
        <w:rPr>
          <w:rStyle w:val="aa"/>
        </w:rPr>
        <w:footnoteRef/>
      </w:r>
      <w:r>
        <w:t xml:space="preserve"> У</w:t>
      </w:r>
      <w:r w:rsidRPr="00CC6CE9">
        <w:t>тверждены приказом Комитета от 31.05.2016 № 960 (в редакции приказов от 05.07.2017 № 1298, от</w:t>
      </w:r>
      <w:r>
        <w:t> </w:t>
      </w:r>
      <w:r w:rsidRPr="00CC6CE9">
        <w:t xml:space="preserve">06.11.2018 № 2094, от 14.05.2020 № 745, от 03.05.2023 № 1016, </w:t>
      </w:r>
      <w:proofErr w:type="gramStart"/>
      <w:r w:rsidRPr="00CC6CE9">
        <w:t>от</w:t>
      </w:r>
      <w:proofErr w:type="gramEnd"/>
      <w:r w:rsidRPr="00CC6CE9">
        <w:t xml:space="preserve"> 23.11.2023 № 2398, от 16.07.2024 № 1323, от 19.03.2025 № 484, от 14.10.2025 № 1729)</w:t>
      </w:r>
      <w:r>
        <w:t>.</w:t>
      </w:r>
    </w:p>
  </w:footnote>
  <w:footnote w:id="2">
    <w:p w:rsidR="00CC6CE9" w:rsidRPr="004A5C3B" w:rsidRDefault="00CC6CE9" w:rsidP="00CC6CE9">
      <w:pPr>
        <w:pStyle w:val="a8"/>
      </w:pPr>
      <w:r>
        <w:rPr>
          <w:rStyle w:val="aa"/>
        </w:rPr>
        <w:footnoteRef/>
      </w:r>
      <w:r>
        <w:t xml:space="preserve"> </w:t>
      </w:r>
      <w:r w:rsidRPr="004A5C3B">
        <w:t>Утверждены постановлением администрации города Мурманска от 23.12.2015 № 3574.</w:t>
      </w:r>
    </w:p>
  </w:footnote>
  <w:footnote w:id="3">
    <w:p w:rsidR="006E39F3" w:rsidRDefault="006E39F3" w:rsidP="006E39F3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gramStart"/>
      <w:r w:rsidRPr="002E330C">
        <w:t>Утверждена</w:t>
      </w:r>
      <w:proofErr w:type="gramEnd"/>
      <w:r w:rsidRPr="002E330C">
        <w:t xml:space="preserve"> приказом МБУО ЦБ «Об утверждении учетной политики для целей бухгалтерского учета и налогообложения» от 31.12.2025 № 41-од.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E9" w:rsidRDefault="00CC6CE9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6CE9" w:rsidRDefault="00CC6C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E9" w:rsidRDefault="00CC6CE9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C6CE9" w:rsidRDefault="00CC6CE9" w:rsidP="00D83F21">
    <w:pPr>
      <w:pStyle w:val="a4"/>
      <w:jc w:val="center"/>
    </w:pPr>
  </w:p>
  <w:p w:rsidR="00CC6CE9" w:rsidRDefault="00CC6CE9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EA7"/>
    <w:rsid w:val="00011B2E"/>
    <w:rsid w:val="00014097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67DA"/>
    <w:rsid w:val="000F01C3"/>
    <w:rsid w:val="000F1726"/>
    <w:rsid w:val="000F4C03"/>
    <w:rsid w:val="000F519D"/>
    <w:rsid w:val="000F5484"/>
    <w:rsid w:val="0010077C"/>
    <w:rsid w:val="00100856"/>
    <w:rsid w:val="00100C79"/>
    <w:rsid w:val="00101CCD"/>
    <w:rsid w:val="001026BA"/>
    <w:rsid w:val="00104BC3"/>
    <w:rsid w:val="00111F37"/>
    <w:rsid w:val="00113E5B"/>
    <w:rsid w:val="0011549E"/>
    <w:rsid w:val="00115612"/>
    <w:rsid w:val="001245EC"/>
    <w:rsid w:val="00130B8D"/>
    <w:rsid w:val="00132D2D"/>
    <w:rsid w:val="00136457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31C9"/>
    <w:rsid w:val="00267BC9"/>
    <w:rsid w:val="0027170A"/>
    <w:rsid w:val="00272F94"/>
    <w:rsid w:val="00282339"/>
    <w:rsid w:val="00283E8B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A1AA9"/>
    <w:rsid w:val="003B1FC0"/>
    <w:rsid w:val="003B5341"/>
    <w:rsid w:val="003C057C"/>
    <w:rsid w:val="003C7666"/>
    <w:rsid w:val="003E0B1A"/>
    <w:rsid w:val="003E3568"/>
    <w:rsid w:val="003E678B"/>
    <w:rsid w:val="003F17FC"/>
    <w:rsid w:val="00402F7F"/>
    <w:rsid w:val="004070A9"/>
    <w:rsid w:val="004079B1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63E3"/>
    <w:rsid w:val="00456627"/>
    <w:rsid w:val="00464D95"/>
    <w:rsid w:val="00471650"/>
    <w:rsid w:val="00473169"/>
    <w:rsid w:val="00480522"/>
    <w:rsid w:val="00480CD3"/>
    <w:rsid w:val="00481732"/>
    <w:rsid w:val="00482A01"/>
    <w:rsid w:val="004851B2"/>
    <w:rsid w:val="0049158F"/>
    <w:rsid w:val="00496016"/>
    <w:rsid w:val="004A5ECA"/>
    <w:rsid w:val="004B16DD"/>
    <w:rsid w:val="004B295A"/>
    <w:rsid w:val="004B5D5B"/>
    <w:rsid w:val="004B6E6A"/>
    <w:rsid w:val="004C335E"/>
    <w:rsid w:val="004C48CE"/>
    <w:rsid w:val="004D1B23"/>
    <w:rsid w:val="004D24C2"/>
    <w:rsid w:val="004E0A34"/>
    <w:rsid w:val="004E0A49"/>
    <w:rsid w:val="004E154B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3F7E"/>
    <w:rsid w:val="0055524A"/>
    <w:rsid w:val="00557FFD"/>
    <w:rsid w:val="00561B82"/>
    <w:rsid w:val="0056468B"/>
    <w:rsid w:val="0056486F"/>
    <w:rsid w:val="00564C6B"/>
    <w:rsid w:val="00565237"/>
    <w:rsid w:val="0057307C"/>
    <w:rsid w:val="005827BF"/>
    <w:rsid w:val="00584116"/>
    <w:rsid w:val="005845D0"/>
    <w:rsid w:val="00584CD2"/>
    <w:rsid w:val="005A2183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6440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0475"/>
    <w:rsid w:val="00642F71"/>
    <w:rsid w:val="006560EB"/>
    <w:rsid w:val="006679E0"/>
    <w:rsid w:val="00684B57"/>
    <w:rsid w:val="0069188C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39F3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BCB"/>
    <w:rsid w:val="007634B9"/>
    <w:rsid w:val="0077296C"/>
    <w:rsid w:val="0077403C"/>
    <w:rsid w:val="00780195"/>
    <w:rsid w:val="0078315B"/>
    <w:rsid w:val="00785460"/>
    <w:rsid w:val="00792067"/>
    <w:rsid w:val="00793A43"/>
    <w:rsid w:val="0079758D"/>
    <w:rsid w:val="00797BA1"/>
    <w:rsid w:val="007A527E"/>
    <w:rsid w:val="007A6D35"/>
    <w:rsid w:val="007A738D"/>
    <w:rsid w:val="007B29D0"/>
    <w:rsid w:val="007B4B82"/>
    <w:rsid w:val="007B66CB"/>
    <w:rsid w:val="007B6F05"/>
    <w:rsid w:val="007C0DE4"/>
    <w:rsid w:val="007C412B"/>
    <w:rsid w:val="007D65FA"/>
    <w:rsid w:val="007D6AB8"/>
    <w:rsid w:val="007E394F"/>
    <w:rsid w:val="007E5FCD"/>
    <w:rsid w:val="007F2794"/>
    <w:rsid w:val="00803581"/>
    <w:rsid w:val="00806CE6"/>
    <w:rsid w:val="00810EA6"/>
    <w:rsid w:val="00815B4B"/>
    <w:rsid w:val="008214F4"/>
    <w:rsid w:val="0082604E"/>
    <w:rsid w:val="00826CE6"/>
    <w:rsid w:val="008345C4"/>
    <w:rsid w:val="00834732"/>
    <w:rsid w:val="00834AB4"/>
    <w:rsid w:val="00841BEA"/>
    <w:rsid w:val="00844D55"/>
    <w:rsid w:val="00845514"/>
    <w:rsid w:val="008455B8"/>
    <w:rsid w:val="00856E40"/>
    <w:rsid w:val="008578F5"/>
    <w:rsid w:val="00863442"/>
    <w:rsid w:val="00867C37"/>
    <w:rsid w:val="00870903"/>
    <w:rsid w:val="00874081"/>
    <w:rsid w:val="00874DB6"/>
    <w:rsid w:val="00876AC1"/>
    <w:rsid w:val="00886FBF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D00"/>
    <w:rsid w:val="0092720A"/>
    <w:rsid w:val="00933B12"/>
    <w:rsid w:val="00934DEF"/>
    <w:rsid w:val="00937B9A"/>
    <w:rsid w:val="00942073"/>
    <w:rsid w:val="00945BF6"/>
    <w:rsid w:val="00946BD6"/>
    <w:rsid w:val="00965EBF"/>
    <w:rsid w:val="009721B5"/>
    <w:rsid w:val="00975A02"/>
    <w:rsid w:val="00980275"/>
    <w:rsid w:val="00984CAA"/>
    <w:rsid w:val="0099130B"/>
    <w:rsid w:val="009A4EF1"/>
    <w:rsid w:val="009B3699"/>
    <w:rsid w:val="009B7D67"/>
    <w:rsid w:val="009C1B89"/>
    <w:rsid w:val="009C2DD7"/>
    <w:rsid w:val="009C3EC5"/>
    <w:rsid w:val="009D190C"/>
    <w:rsid w:val="009E00F0"/>
    <w:rsid w:val="009E3381"/>
    <w:rsid w:val="009E74C5"/>
    <w:rsid w:val="009F587D"/>
    <w:rsid w:val="009F7237"/>
    <w:rsid w:val="009F7812"/>
    <w:rsid w:val="009F78E3"/>
    <w:rsid w:val="00A06A2F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795D"/>
    <w:rsid w:val="00A7741D"/>
    <w:rsid w:val="00A86680"/>
    <w:rsid w:val="00A91FAE"/>
    <w:rsid w:val="00A92402"/>
    <w:rsid w:val="00A92D1D"/>
    <w:rsid w:val="00A93B65"/>
    <w:rsid w:val="00A947D2"/>
    <w:rsid w:val="00AA21EF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67AA"/>
    <w:rsid w:val="00B27E2C"/>
    <w:rsid w:val="00B34565"/>
    <w:rsid w:val="00B35122"/>
    <w:rsid w:val="00B36C3C"/>
    <w:rsid w:val="00B43494"/>
    <w:rsid w:val="00B52103"/>
    <w:rsid w:val="00B56670"/>
    <w:rsid w:val="00B56D8F"/>
    <w:rsid w:val="00B643A7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322F"/>
    <w:rsid w:val="00C0702D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73894"/>
    <w:rsid w:val="00C742C4"/>
    <w:rsid w:val="00C80D64"/>
    <w:rsid w:val="00C814B1"/>
    <w:rsid w:val="00C91621"/>
    <w:rsid w:val="00C9395A"/>
    <w:rsid w:val="00C94E4A"/>
    <w:rsid w:val="00CA3B7F"/>
    <w:rsid w:val="00CA7EE1"/>
    <w:rsid w:val="00CB0024"/>
    <w:rsid w:val="00CB6B25"/>
    <w:rsid w:val="00CB7825"/>
    <w:rsid w:val="00CB7D8A"/>
    <w:rsid w:val="00CC3267"/>
    <w:rsid w:val="00CC63EF"/>
    <w:rsid w:val="00CC6CE9"/>
    <w:rsid w:val="00CC7038"/>
    <w:rsid w:val="00CD0E08"/>
    <w:rsid w:val="00CD129E"/>
    <w:rsid w:val="00CD21CF"/>
    <w:rsid w:val="00CD5180"/>
    <w:rsid w:val="00CD62D3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317"/>
    <w:rsid w:val="00E45425"/>
    <w:rsid w:val="00E50784"/>
    <w:rsid w:val="00E51651"/>
    <w:rsid w:val="00E53AA0"/>
    <w:rsid w:val="00E6041B"/>
    <w:rsid w:val="00E632D7"/>
    <w:rsid w:val="00E637A6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7807"/>
    <w:rsid w:val="00F42518"/>
    <w:rsid w:val="00F51144"/>
    <w:rsid w:val="00F521E9"/>
    <w:rsid w:val="00F5395C"/>
    <w:rsid w:val="00F61A70"/>
    <w:rsid w:val="00F65666"/>
    <w:rsid w:val="00F65BEA"/>
    <w:rsid w:val="00F72152"/>
    <w:rsid w:val="00F77A38"/>
    <w:rsid w:val="00F8650F"/>
    <w:rsid w:val="00F869EA"/>
    <w:rsid w:val="00F95242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FAE"/>
    <w:rsid w:val="00FF0F25"/>
    <w:rsid w:val="00FF1157"/>
    <w:rsid w:val="00FF2B91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797BA1"/>
  </w:style>
  <w:style w:type="character" w:styleId="aa">
    <w:name w:val="footnote reference"/>
    <w:basedOn w:val="a0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DA859-FCB3-4D8A-8D83-775CFE21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SokolnikovaIA</cp:lastModifiedBy>
  <cp:revision>8</cp:revision>
  <cp:lastPrinted>2023-01-30T09:17:00Z</cp:lastPrinted>
  <dcterms:created xsi:type="dcterms:W3CDTF">2023-01-27T11:35:00Z</dcterms:created>
  <dcterms:modified xsi:type="dcterms:W3CDTF">2026-02-26T07:07:00Z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