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F3B9" w14:textId="77777777" w:rsidR="00790EC6" w:rsidRDefault="00790EC6" w:rsidP="004A59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F0BF2" w14:textId="77777777" w:rsidR="004A59F1" w:rsidRDefault="00640C9C" w:rsidP="004A59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городе Харбине (КНР)</w:t>
      </w:r>
    </w:p>
    <w:p w14:paraId="6E3A39F9" w14:textId="77777777" w:rsidR="004A59F1" w:rsidRPr="004A59F1" w:rsidRDefault="004A59F1" w:rsidP="004A59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EF759" w14:textId="77777777" w:rsidR="00E50A42" w:rsidRDefault="00E50A42" w:rsidP="00640C9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03A4E" wp14:editId="2BD977E9">
            <wp:extent cx="5940425" cy="3666929"/>
            <wp:effectExtent l="19050" t="0" r="3175" b="0"/>
            <wp:docPr id="4" name="Рисунок 1" descr="C:\Users\YudinAU\Desktop\har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dinAU\Desktop\harb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3EEC6" w14:textId="56C527D0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Харбин – крупный экономический и культурный центр Китая, находится в провинции Хэйлунцзян и является ее столицей. Харбин основан русскими сравнительно недавно, в 1898 году, как станция на </w:t>
      </w:r>
      <w:proofErr w:type="spellStart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Трансманчжурской</w:t>
      </w:r>
      <w:proofErr w:type="spellEnd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железнодорожной магистрали. Даже сегодня в старых районах города можно увидеть архитектурные элементы, свойственные зодчеству Сибири. </w:t>
      </w:r>
    </w:p>
    <w:p w14:paraId="291BC273" w14:textId="77777777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Крупнейший на Дальнем Востоке православный собор Святой Софии, построенный в византийском стиле, входит в список важнейших памятников государственного значения. В 1997 году после реставрационных работ собор переименовали в Харбинский дворец зодчества. Также здесь располагается действующая ныне церковь Покрова начала 20 века и обелиск, посвященный советской освободительной армии.</w:t>
      </w:r>
    </w:p>
    <w:p w14:paraId="28FF892D" w14:textId="77777777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Буддийский храм </w:t>
      </w:r>
      <w:proofErr w:type="spellStart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Цзилэсы</w:t>
      </w:r>
      <w:proofErr w:type="spellEnd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священное место для паломников севера Китая, был построен в двадцатых годах ушедшего века.</w:t>
      </w:r>
    </w:p>
    <w:p w14:paraId="6E3E48B1" w14:textId="77777777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Русским туристам будет интересно посетить своеобразный кусочек России в Китае – комплекс под названием Волга-Манор. Все сооружения здесь построены в русском стиле. На территории Волга-Манор расположены отели, усадьбы, сувенирный магазин, бизнес-центр, рестораны русской, западной, местной кухни, центр отдыха с баней, бассейном, СПА. Также здесь работает </w:t>
      </w: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салон «Пушкин», где все желающие могут узнать об истории взаимоотношений России и Китая. </w:t>
      </w:r>
    </w:p>
    <w:p w14:paraId="66779F7A" w14:textId="77777777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Любители животного мира могут отправиться в Харбинский полярный океанариум, который является чуть ли не основной достопримечательностью города. В нем можно увидеть морских и сухопутных животных Полярного круга, ежедневно здесь устраивают представления с белыми медведями, белухами и морскими львами. Зоопарк в Харбине не менее интересен для посещения. </w:t>
      </w:r>
    </w:p>
    <w:p w14:paraId="162E0695" w14:textId="77777777" w:rsidR="00640C9C" w:rsidRPr="00811996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Особой популярностью у туристов пользуется Солнечный остров, который находится в пределах города у берега реки Сунгари. Этот остров, густо покрытый зеленью, является одним из самых любимых мест отдыха у горожан и гостей Харбина.</w:t>
      </w:r>
    </w:p>
    <w:p w14:paraId="7EBF2DE2" w14:textId="77777777" w:rsidR="00640C9C" w:rsidRDefault="00640C9C" w:rsidP="00C54B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января и до конца февраля в Харбине проходит фестиваль «Снег</w:t>
      </w:r>
      <w:r w:rsidR="006824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</w:t>
      </w:r>
      <w:r w:rsidR="0068247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8247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на который приезжают команды по изготовлению ледяных скульптур со всего мира. Во время фестиваля создается более двух тысяч композиций из снега и льда. Лучшие работы можно увидеть на площадках в парках «Мир снега и льда» и </w:t>
      </w:r>
      <w:proofErr w:type="spellStart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Чжаолинь</w:t>
      </w:r>
      <w:proofErr w:type="spellEnd"/>
      <w:r w:rsidRPr="008119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Солнечном острове.</w:t>
      </w:r>
    </w:p>
    <w:p w14:paraId="48F45DCA" w14:textId="146A6EDF" w:rsidR="008C6D41" w:rsidRPr="008C6D41" w:rsidRDefault="008C6D41" w:rsidP="00C5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официального сайта города Харбин – </w:t>
      </w:r>
      <w:hyperlink r:id="rId5" w:history="1">
        <w:r w:rsidRPr="00B13C68">
          <w:rPr>
            <w:rStyle w:val="a6"/>
            <w:rFonts w:ascii="Times New Roman" w:hAnsi="Times New Roman" w:cs="Times New Roman"/>
            <w:sz w:val="28"/>
            <w:szCs w:val="28"/>
          </w:rPr>
          <w:t>http://harbin.customs.gov.cn/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8C6D41" w:rsidRPr="008C6D41" w:rsidSect="00790E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979"/>
    <w:rsid w:val="00080D63"/>
    <w:rsid w:val="000925A1"/>
    <w:rsid w:val="001500E7"/>
    <w:rsid w:val="001755FE"/>
    <w:rsid w:val="001F70AB"/>
    <w:rsid w:val="00244308"/>
    <w:rsid w:val="00343C55"/>
    <w:rsid w:val="0036215C"/>
    <w:rsid w:val="00377F90"/>
    <w:rsid w:val="004A59F1"/>
    <w:rsid w:val="00640C9C"/>
    <w:rsid w:val="00682473"/>
    <w:rsid w:val="006F35BC"/>
    <w:rsid w:val="00713A60"/>
    <w:rsid w:val="00790EC6"/>
    <w:rsid w:val="00796EBB"/>
    <w:rsid w:val="00882212"/>
    <w:rsid w:val="008C6D41"/>
    <w:rsid w:val="00974901"/>
    <w:rsid w:val="009C751D"/>
    <w:rsid w:val="00A155CC"/>
    <w:rsid w:val="00A9461B"/>
    <w:rsid w:val="00B206D5"/>
    <w:rsid w:val="00BF35E3"/>
    <w:rsid w:val="00C52975"/>
    <w:rsid w:val="00C54BFB"/>
    <w:rsid w:val="00CA60DF"/>
    <w:rsid w:val="00CE0081"/>
    <w:rsid w:val="00D05D8E"/>
    <w:rsid w:val="00D321C0"/>
    <w:rsid w:val="00D75979"/>
    <w:rsid w:val="00DA37B1"/>
    <w:rsid w:val="00E253B7"/>
    <w:rsid w:val="00E5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BBD8"/>
  <w15:docId w15:val="{2100303F-D0F0-4B10-A268-B35A2284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08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C6D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arbin.customs.gov.c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YudinAU</dc:creator>
  <cp:lastModifiedBy>Антоновский Никита Николаевич</cp:lastModifiedBy>
  <cp:revision>7</cp:revision>
  <cp:lastPrinted>2016-09-14T06:13:00Z</cp:lastPrinted>
  <dcterms:created xsi:type="dcterms:W3CDTF">2016-08-30T10:47:00Z</dcterms:created>
  <dcterms:modified xsi:type="dcterms:W3CDTF">2026-08-19T11:43:00Z</dcterms:modified>
</cp:coreProperties>
</file>