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Администрации города Мурманска от 08.08.2011 N 1386</w:t>
              <w:br/>
              <w:t xml:space="preserve">(ред. от 18.02.2026)</w:t>
              <w:br/>
              <w:t xml:space="preserve">"Об утверждении административного регламента предоставления муниципальной услуги "Предоставление сведений из реестра объектов потребительского рынка города Мурманска"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15.07.2026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АДМИНИСТРАЦИЯ ГОРОДА МУРМАНСКА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8 августа 2011 г. N 1386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АДМИНИСТРАТИВНОГО РЕГЛАМЕНТА ПРЕДОСТАВЛЕНИЯ</w:t>
      </w:r>
    </w:p>
    <w:p>
      <w:pPr>
        <w:pStyle w:val="2"/>
        <w:jc w:val="center"/>
      </w:pPr>
      <w:r>
        <w:rPr>
          <w:sz w:val="24"/>
        </w:rPr>
        <w:t xml:space="preserve">МУНИЦИПАЛЬНОЙ УСЛУГИ "ПРЕДОСТАВЛЕНИЕ СВЕДЕНИЙ ИЗ РЕЕСТРА</w:t>
      </w:r>
    </w:p>
    <w:p>
      <w:pPr>
        <w:pStyle w:val="2"/>
        <w:jc w:val="center"/>
      </w:pPr>
      <w:r>
        <w:rPr>
          <w:sz w:val="24"/>
        </w:rPr>
        <w:t xml:space="preserve">ОБЪЕКТОВ ПОТРЕБИТЕЛЬСКОГО РЫНКА ГОРОДА МУРМАНСКА"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Администрации города Мурманска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17.10.2011 </w:t>
            </w:r>
            <w:hyperlink w:history="0" r:id="rId8" w:tooltip="Постановление Администрации города Мурманска от 17.10.2011 N 192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 по запросам органов государственной власти, органов местного самоуправления, правоохранительных органов, физических и юридических лиц&quot; {КонсультантПлюс}">
              <w:r>
                <w:rPr>
                  <w:sz w:val="24"/>
                  <w:color w:val="0000ff"/>
                </w:rPr>
                <w:t xml:space="preserve">N 1921</w:t>
              </w:r>
            </w:hyperlink>
            <w:r>
              <w:rPr>
                <w:sz w:val="24"/>
                <w:color w:val="392c69"/>
              </w:rPr>
              <w:t xml:space="preserve">, от 02.07.2012 </w:t>
            </w:r>
            <w:hyperlink w:history="0" r:id="rId9" w:tooltip="Постановление Администрации города Мурманска от 02.07.2012 N 1441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я от 17.10.2011 N 1921)&quot; {КонсультантПлюс}">
              <w:r>
                <w:rPr>
                  <w:sz w:val="24"/>
                  <w:color w:val="0000ff"/>
                </w:rPr>
                <w:t xml:space="preserve">N 1441</w:t>
              </w:r>
            </w:hyperlink>
            <w:r>
              <w:rPr>
                <w:sz w:val="24"/>
                <w:color w:val="392c69"/>
              </w:rPr>
              <w:t xml:space="preserve">, от 16.04.2013 </w:t>
            </w:r>
            <w:hyperlink w:history="0" r:id="rId10" w:tooltip="Постановление Администрации города Мурманска от 16.04.2013 N 814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)&quot; {КонсультантПлюс}">
              <w:r>
                <w:rPr>
                  <w:sz w:val="24"/>
                  <w:color w:val="0000ff"/>
                </w:rPr>
                <w:t xml:space="preserve">N 814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03.04.2015 </w:t>
            </w:r>
            <w:hyperlink w:history="0" r:id="rId11" w:tooltip="Постановление Администрации города Мурманска от 03.04.2015 N 876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)&quot; {КонсультантПлюс}">
              <w:r>
                <w:rPr>
                  <w:sz w:val="24"/>
                  <w:color w:val="0000ff"/>
                </w:rPr>
                <w:t xml:space="preserve">N 876</w:t>
              </w:r>
            </w:hyperlink>
            <w:r>
              <w:rPr>
                <w:sz w:val="24"/>
                <w:color w:val="392c69"/>
              </w:rPr>
              <w:t xml:space="preserve">, от 21.01.2016 </w:t>
            </w:r>
            <w:hyperlink w:history="0" r:id="rId12" w:tooltip="Постановление Администрации города Мурманска от 21.01.2016 N 87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)&quot; {КонсультантПлюс}">
              <w:r>
                <w:rPr>
                  <w:sz w:val="24"/>
                  <w:color w:val="0000ff"/>
                </w:rPr>
                <w:t xml:space="preserve">N 87</w:t>
              </w:r>
            </w:hyperlink>
            <w:r>
              <w:rPr>
                <w:sz w:val="24"/>
                <w:color w:val="392c69"/>
              </w:rPr>
              <w:t xml:space="preserve">, от 29.05.2017 </w:t>
            </w:r>
            <w:hyperlink w:history="0" r:id="rId13" w:tooltip="Постановление Администрации города Мурманска от 29.05.2017 N 1597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)&quot; {КонсультантПлюс}">
              <w:r>
                <w:rPr>
                  <w:sz w:val="24"/>
                  <w:color w:val="0000ff"/>
                </w:rPr>
                <w:t xml:space="preserve">N 1597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06.04.2018 </w:t>
            </w:r>
            <w:hyperlink w:history="0" r:id="rId14" w:tooltip="Постановление Администрации города Мурманска от 06.04.2018 N 965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)&quot; (вместе с &quot;Показателями до {КонсультантПлюс}">
              <w:r>
                <w:rPr>
                  <w:sz w:val="24"/>
                  <w:color w:val="0000ff"/>
                </w:rPr>
                <w:t xml:space="preserve">N 965</w:t>
              </w:r>
            </w:hyperlink>
            <w:r>
              <w:rPr>
                <w:sz w:val="24"/>
                <w:color w:val="392c69"/>
              </w:rPr>
              <w:t xml:space="preserve">, от 05.06.2018 </w:t>
            </w:r>
            <w:hyperlink w:history="0" r:id="rId15" w:tooltip="Постановление Администрации города Мурманска от 05.06.2018 N 1650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)&quot; {КонсультантПлюс}">
              <w:r>
                <w:rPr>
                  <w:sz w:val="24"/>
                  <w:color w:val="0000ff"/>
                </w:rPr>
                <w:t xml:space="preserve">N 1650</w:t>
              </w:r>
            </w:hyperlink>
            <w:r>
              <w:rPr>
                <w:sz w:val="24"/>
                <w:color w:val="392c69"/>
              </w:rPr>
              <w:t xml:space="preserve">, от 18.09.2018 </w:t>
            </w:r>
            <w:hyperlink w:history="0" r:id="rId16" w:tooltip="Постановление Администрации города Мурманска от 18.09.2018 N 3145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 {КонсультантПлюс}">
              <w:r>
                <w:rPr>
                  <w:sz w:val="24"/>
                  <w:color w:val="0000ff"/>
                </w:rPr>
                <w:t xml:space="preserve">N 3145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12.11.2018 </w:t>
            </w:r>
            <w:hyperlink w:history="0" r:id="rId17" w:tooltip="Постановление Администрации города Мурманска от 12.11.2018 N 3886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 {КонсультантПлюс}">
              <w:r>
                <w:rPr>
                  <w:sz w:val="24"/>
                  <w:color w:val="0000ff"/>
                </w:rPr>
                <w:t xml:space="preserve">N 3886</w:t>
              </w:r>
            </w:hyperlink>
            <w:r>
              <w:rPr>
                <w:sz w:val="24"/>
                <w:color w:val="392c69"/>
              </w:rPr>
              <w:t xml:space="preserve">, от 21.01.2019 </w:t>
            </w:r>
            <w:hyperlink w:history="0" r:id="rId18" w:tooltip="Постановление Администрации города Мурманска от 21.01.2019 N 126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 {КонсультантПлюс}">
              <w:r>
                <w:rPr>
                  <w:sz w:val="24"/>
                  <w:color w:val="0000ff"/>
                </w:rPr>
                <w:t xml:space="preserve">N 126</w:t>
              </w:r>
            </w:hyperlink>
            <w:r>
              <w:rPr>
                <w:sz w:val="24"/>
                <w:color w:val="392c69"/>
              </w:rPr>
              <w:t xml:space="preserve">, от 24.05.2019 </w:t>
            </w:r>
            <w:hyperlink w:history="0" r:id="rId19" w:tooltip="Постановление Администрации города Мурманска от 24.05.2019 N 1798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 {КонсультантПлюс}">
              <w:r>
                <w:rPr>
                  <w:sz w:val="24"/>
                  <w:color w:val="0000ff"/>
                </w:rPr>
                <w:t xml:space="preserve">N 1798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12.08.2020 </w:t>
            </w:r>
            <w:hyperlink w:history="0" r:id="rId20" w:tooltip="Постановление Администрации города Мурманска от 12.08.2020 N 1905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 {КонсультантПлюс}">
              <w:r>
                <w:rPr>
                  <w:sz w:val="24"/>
                  <w:color w:val="0000ff"/>
                </w:rPr>
                <w:t xml:space="preserve">N 1905</w:t>
              </w:r>
            </w:hyperlink>
            <w:r>
              <w:rPr>
                <w:sz w:val="24"/>
                <w:color w:val="392c69"/>
              </w:rPr>
              <w:t xml:space="preserve">, от 08.06.2022 </w:t>
            </w:r>
            <w:hyperlink w:history="0" r:id="rId21" w:tooltip="Постановление Администрации города Мурманска от 08.06.2022 N 150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      <w:r>
                <w:rPr>
                  <w:sz w:val="24"/>
                  <w:color w:val="0000ff"/>
                </w:rPr>
                <w:t xml:space="preserve">N 1501</w:t>
              </w:r>
            </w:hyperlink>
            <w:r>
              <w:rPr>
                <w:sz w:val="24"/>
                <w:color w:val="392c69"/>
              </w:rPr>
              <w:t xml:space="preserve">, от 01.02.2023 </w:t>
            </w:r>
            <w:hyperlink w:history="0" r:id="rId22" w:tooltip="Постановление Администрации города Мурманска от 01.02.2023 N 318 &quot;О внесении изменений в административный регламент предоставления муниципальной услуги &quot;Предоставление сведений из реестра объектов потребительского рынка города Мурманска&quot;, утвержденный постановлением администрации города Мурманска от 08.08.2011 N 1386 (в ред. постановлений от 17.10.2011 N 1921, от 02.07.2012 N 1441, от 16.04.2013 N 814, от 03.04.2015 N 876, от 21.01.2016 N 87, от 29.05.2017 N 1597, от 06.04.2018 N 965, от 05.06.2018 N 1650,  {КонсультантПлюс}">
              <w:r>
                <w:rPr>
                  <w:sz w:val="24"/>
                  <w:color w:val="0000ff"/>
                </w:rPr>
                <w:t xml:space="preserve">N 318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08.07.2025 </w:t>
            </w:r>
            <w:hyperlink w:history="0" r:id="rId23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      <w:r>
                <w:rPr>
                  <w:sz w:val="24"/>
                  <w:color w:val="0000ff"/>
                </w:rPr>
                <w:t xml:space="preserve">N 3591</w:t>
              </w:r>
            </w:hyperlink>
            <w:r>
              <w:rPr>
                <w:sz w:val="24"/>
                <w:color w:val="392c69"/>
              </w:rPr>
              <w:t xml:space="preserve">, от 18.02.2026 </w:t>
            </w:r>
            <w:hyperlink w:history="0" r:id="rId24" w:tooltip="Постановление Администрации города Мурманска от 18.02.2026 N 739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5 {КонсультантПлюс}">
              <w:r>
                <w:rPr>
                  <w:sz w:val="24"/>
                  <w:color w:val="0000ff"/>
                </w:rPr>
                <w:t xml:space="preserve">N 739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 </w:t>
      </w:r>
      <w:hyperlink w:history="0" r:id="rId25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06.10.2003 N 131-ФЗ "Об общих принципах организации местного самоуправления в Российской Федерации", Федеральным </w:t>
      </w:r>
      <w:hyperlink w:history="0" r:id="rId2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27.07.2010 N 210-ФЗ "Об организации предоставления государственных и муниципальных услуг", руководствуясь </w:t>
      </w:r>
      <w:hyperlink w:history="0" r:id="rId27" w:tooltip="Решение Совета депутатов города Мурманска от 02.04.2018 N 45-787 (ред. от 02.09.2025) &quot;Об утверждении Устава муниципального образования город Мурманск и признании утратившими силу отдельных решений Совета депутатов города Мурманска&quot; (Зарегистрировано в Управлении Минюста России по Мурманской области 03.05.2018 N RU513010002018001) {КонсультантПлюс}">
        <w:r>
          <w:rPr>
            <w:sz w:val="24"/>
            <w:color w:val="0000ff"/>
          </w:rPr>
          <w:t xml:space="preserve">Уставом</w:t>
        </w:r>
      </w:hyperlink>
      <w:r>
        <w:rPr>
          <w:sz w:val="24"/>
        </w:rPr>
        <w:t xml:space="preserve"> муниципального образования городской округ город-герой Мурманск, постановлениями администрации города Мурманска от 26.02.2009 </w:t>
      </w:r>
      <w:hyperlink w:history="0" r:id="rId28" w:tooltip="Постановление Администрации города Мурманска от 26.02.2009 N 321 (ред. от 02.12.2025) &quot;О порядке разработки и утверждения административных регламентов предоставления муниципальных услуг в муниципальном образовании город Мурманск&quot; {КонсультантПлюс}">
        <w:r>
          <w:rPr>
            <w:sz w:val="24"/>
            <w:color w:val="0000ff"/>
          </w:rPr>
          <w:t xml:space="preserve">N 321</w:t>
        </w:r>
      </w:hyperlink>
      <w:r>
        <w:rPr>
          <w:sz w:val="24"/>
        </w:rPr>
        <w:t xml:space="preserve"> "О порядке разработки и утверждения административных регламентов предоставления муниципальных услуг в муниципальном образовании город Мурманск", от 30.05.2012 </w:t>
      </w:r>
      <w:hyperlink w:history="0" r:id="rId29" w:tooltip="Постановление Администрации города Мурманска от 30.05.2012 N 1159 (ред. от 25.06.2026) &quot;Об утверждении реестра услуг, предоставляемых по обращениям заявителей в муниципальном образовании город Мурманск&quot; {КонсультантПлюс}">
        <w:r>
          <w:rPr>
            <w:sz w:val="24"/>
            <w:color w:val="0000ff"/>
          </w:rPr>
          <w:t xml:space="preserve">N 1159</w:t>
        </w:r>
      </w:hyperlink>
      <w:r>
        <w:rPr>
          <w:sz w:val="24"/>
        </w:rPr>
        <w:t xml:space="preserve"> "Об утверждении реестра услуг, предоставляемых по обращениям заявителей в муниципальном образовании город Мурманск", постановляю:</w:t>
      </w:r>
    </w:p>
    <w:p>
      <w:pPr>
        <w:pStyle w:val="0"/>
        <w:jc w:val="both"/>
      </w:pPr>
      <w:r>
        <w:rPr>
          <w:sz w:val="24"/>
        </w:rPr>
        <w:t xml:space="preserve">(в ред. постановлений администрации города Мурманска от 03.04.2015 </w:t>
      </w:r>
      <w:hyperlink w:history="0" r:id="rId30" w:tooltip="Постановление Администрации города Мурманска от 03.04.2015 N 876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)&quot; {КонсультантПлюс}">
        <w:r>
          <w:rPr>
            <w:sz w:val="24"/>
            <w:color w:val="0000ff"/>
          </w:rPr>
          <w:t xml:space="preserve">N 876</w:t>
        </w:r>
      </w:hyperlink>
      <w:r>
        <w:rPr>
          <w:sz w:val="24"/>
        </w:rPr>
        <w:t xml:space="preserve">, от 29.05.2017 </w:t>
      </w:r>
      <w:hyperlink w:history="0" r:id="rId31" w:tooltip="Постановление Администрации города Мурманска от 29.05.2017 N 1597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)&quot; {КонсультантПлюс}">
        <w:r>
          <w:rPr>
            <w:sz w:val="24"/>
            <w:color w:val="0000ff"/>
          </w:rPr>
          <w:t xml:space="preserve">N 1597</w:t>
        </w:r>
      </w:hyperlink>
      <w:r>
        <w:rPr>
          <w:sz w:val="24"/>
        </w:rPr>
        <w:t xml:space="preserve">, от 08.06.2022 </w:t>
      </w:r>
      <w:hyperlink w:history="0" r:id="rId32" w:tooltip="Постановление Администрации города Мурманска от 08.06.2022 N 150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N 1501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административный </w:t>
      </w:r>
      <w:hyperlink w:history="0" w:anchor="P42" w:tooltip="АДМИНИСТРАТИВНЫЙ РЕГЛАМЕНТ">
        <w:r>
          <w:rPr>
            <w:sz w:val="24"/>
            <w:color w:val="0000ff"/>
          </w:rPr>
          <w:t xml:space="preserve">регламент</w:t>
        </w:r>
      </w:hyperlink>
      <w:r>
        <w:rPr>
          <w:sz w:val="24"/>
        </w:rPr>
        <w:t xml:space="preserve"> предоставления муниципальной услуги "Предоставление сведений из реестра объектов потребительского рынка города Мурманска" согласно приложению.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3" w:tooltip="Постановление Администрации города Мурманска от 17.10.2011 N 192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 по запросам органов государственной власти, органов местного самоуправления, правоохранительных органов, физических и юридических лиц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17.10.2011 N 1921)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</w:t>
      </w:r>
      <w:hyperlink w:history="0" r:id="rId34" w:tooltip="Постановление Администрации города Мурманска от 24.06.2010 N 1039 &quot;Об утверждении административного регламента по предоставлению муниципальной услуги &quot;Предоставление сведений из реестра объектов потребительского рынка города Мурманска по запросам органов государственной власти, органов местного самоуправления, правоохранительных органов, физических и юридических лиц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 от 24.06.2010 N 1039 "Об утверждении административного регламента по предоставлению муниципальной услуги "Предоставление сведений из реестра объектов потребительского рынка города Мурманска по запросам органов государственной власти, органов местного самоуправления, правоохранительных органов, физических и юридических лиц" отменить.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Отделу информационно-технического обеспечения и защиты информации администрации города Мурманска (Кузьмин А.Н.) организовать размещение административного </w:t>
      </w:r>
      <w:hyperlink w:history="0" w:anchor="P42" w:tooltip="АДМИНИСТРАТИВНЫЙ РЕГЛАМЕНТ">
        <w:r>
          <w:rPr>
            <w:sz w:val="24"/>
            <w:color w:val="0000ff"/>
          </w:rPr>
          <w:t xml:space="preserve">регламента</w:t>
        </w:r>
      </w:hyperlink>
      <w:r>
        <w:rPr>
          <w:sz w:val="24"/>
        </w:rPr>
        <w:t xml:space="preserve"> на официальном сайте администрации города Мурманска в сети Интернет.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Редакции газеты "Вечерний Мурманск" (Червякова Н.Г.) опубликовать настоящее постановление с </w:t>
      </w:r>
      <w:hyperlink w:history="0" w:anchor="P42" w:tooltip="АДМИНИСТРАТИВНЫЙ РЕГЛАМЕНТ">
        <w:r>
          <w:rPr>
            <w:sz w:val="24"/>
            <w:color w:val="0000ff"/>
          </w:rPr>
          <w:t xml:space="preserve">приложением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Настоящее постановление вступает в силу со дня официального опубликования.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Контроль за выполнением настоящего постановления возложить на заместителя Главы города Мурманска Костина А.А.</w:t>
      </w:r>
    </w:p>
    <w:p>
      <w:pPr>
        <w:pStyle w:val="0"/>
        <w:jc w:val="both"/>
      </w:pPr>
      <w:r>
        <w:rPr>
          <w:sz w:val="24"/>
        </w:rPr>
        <w:t xml:space="preserve">(п. 6 в ред. </w:t>
      </w:r>
      <w:hyperlink w:history="0" r:id="rId35" w:tooltip="Постановление Администрации города Мурманска от 18.02.2026 N 739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5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18.02.2026 N 739)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Глава</w:t>
      </w:r>
    </w:p>
    <w:p>
      <w:pPr>
        <w:pStyle w:val="0"/>
        <w:jc w:val="right"/>
      </w:pPr>
      <w:r>
        <w:rPr>
          <w:sz w:val="24"/>
        </w:rPr>
        <w:t xml:space="preserve">администрации города Мурманска</w:t>
      </w:r>
    </w:p>
    <w:p>
      <w:pPr>
        <w:pStyle w:val="0"/>
        <w:jc w:val="right"/>
      </w:pPr>
      <w:r>
        <w:rPr>
          <w:sz w:val="24"/>
        </w:rPr>
        <w:t xml:space="preserve">А.И.СЫСОЕВ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постановлению</w:t>
      </w:r>
    </w:p>
    <w:p>
      <w:pPr>
        <w:pStyle w:val="0"/>
        <w:jc w:val="right"/>
      </w:pPr>
      <w:r>
        <w:rPr>
          <w:sz w:val="24"/>
        </w:rPr>
        <w:t xml:space="preserve">администрации города Мурманска</w:t>
      </w:r>
    </w:p>
    <w:p>
      <w:pPr>
        <w:pStyle w:val="0"/>
        <w:jc w:val="right"/>
      </w:pPr>
      <w:r>
        <w:rPr>
          <w:sz w:val="24"/>
        </w:rPr>
        <w:t xml:space="preserve">от 8 августа 2011 г. N 1386</w:t>
      </w:r>
    </w:p>
    <w:p>
      <w:pPr>
        <w:pStyle w:val="0"/>
        <w:jc w:val="both"/>
      </w:pPr>
      <w:r>
        <w:rPr>
          <w:sz w:val="24"/>
        </w:rPr>
      </w:r>
    </w:p>
    <w:bookmarkStart w:id="42" w:name="P42"/>
    <w:bookmarkEnd w:id="42"/>
    <w:p>
      <w:pPr>
        <w:pStyle w:val="2"/>
        <w:jc w:val="center"/>
      </w:pPr>
      <w:r>
        <w:rPr>
          <w:sz w:val="24"/>
        </w:rPr>
        <w:t xml:space="preserve">АДМИНИСТРАТИВНЫЙ РЕГЛАМЕНТ</w:t>
      </w:r>
    </w:p>
    <w:p>
      <w:pPr>
        <w:pStyle w:val="2"/>
        <w:jc w:val="center"/>
      </w:pPr>
      <w:r>
        <w:rPr>
          <w:sz w:val="24"/>
        </w:rPr>
        <w:t xml:space="preserve">ПРЕДОСТАВЛЕНИЯ МУНИЦИПАЛЬНОЙ УСЛУГИ "ПРЕДОСТАВЛЕНИЕ СВЕДЕНИЙ</w:t>
      </w:r>
    </w:p>
    <w:p>
      <w:pPr>
        <w:pStyle w:val="2"/>
        <w:jc w:val="center"/>
      </w:pPr>
      <w:r>
        <w:rPr>
          <w:sz w:val="24"/>
        </w:rPr>
        <w:t xml:space="preserve">ИЗ РЕЕСТРА ОБЪЕКТОВ ПОТРЕБИТЕЛЬСКОГО РЫНКА ГОРОДА МУРМАНСКА"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Администрации города Мурманска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29.05.2017 </w:t>
            </w:r>
            <w:hyperlink w:history="0" r:id="rId36" w:tooltip="Постановление Администрации города Мурманска от 29.05.2017 N 1597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)&quot; {КонсультантПлюс}">
              <w:r>
                <w:rPr>
                  <w:sz w:val="24"/>
                  <w:color w:val="0000ff"/>
                </w:rPr>
                <w:t xml:space="preserve">N 1597</w:t>
              </w:r>
            </w:hyperlink>
            <w:r>
              <w:rPr>
                <w:sz w:val="24"/>
                <w:color w:val="392c69"/>
              </w:rPr>
              <w:t xml:space="preserve">, от 06.04.2018 </w:t>
            </w:r>
            <w:hyperlink w:history="0" r:id="rId37" w:tooltip="Постановление Администрации города Мурманска от 06.04.2018 N 965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)&quot; (вместе с &quot;Показателями до {КонсультантПлюс}">
              <w:r>
                <w:rPr>
                  <w:sz w:val="24"/>
                  <w:color w:val="0000ff"/>
                </w:rPr>
                <w:t xml:space="preserve">N 965</w:t>
              </w:r>
            </w:hyperlink>
            <w:r>
              <w:rPr>
                <w:sz w:val="24"/>
                <w:color w:val="392c69"/>
              </w:rPr>
              <w:t xml:space="preserve">, от 05.06.2018 </w:t>
            </w:r>
            <w:hyperlink w:history="0" r:id="rId38" w:tooltip="Постановление Администрации города Мурманска от 05.06.2018 N 1650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)&quot; {КонсультантПлюс}">
              <w:r>
                <w:rPr>
                  <w:sz w:val="24"/>
                  <w:color w:val="0000ff"/>
                </w:rPr>
                <w:t xml:space="preserve">N 1650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18.09.2018 </w:t>
            </w:r>
            <w:hyperlink w:history="0" r:id="rId39" w:tooltip="Постановление Администрации города Мурманска от 18.09.2018 N 3145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 {КонсультантПлюс}">
              <w:r>
                <w:rPr>
                  <w:sz w:val="24"/>
                  <w:color w:val="0000ff"/>
                </w:rPr>
                <w:t xml:space="preserve">N 3145</w:t>
              </w:r>
            </w:hyperlink>
            <w:r>
              <w:rPr>
                <w:sz w:val="24"/>
                <w:color w:val="392c69"/>
              </w:rPr>
              <w:t xml:space="preserve">, от 12.11.2018 </w:t>
            </w:r>
            <w:hyperlink w:history="0" r:id="rId40" w:tooltip="Постановление Администрации города Мурманска от 12.11.2018 N 3886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 {КонсультантПлюс}">
              <w:r>
                <w:rPr>
                  <w:sz w:val="24"/>
                  <w:color w:val="0000ff"/>
                </w:rPr>
                <w:t xml:space="preserve">N 3886</w:t>
              </w:r>
            </w:hyperlink>
            <w:r>
              <w:rPr>
                <w:sz w:val="24"/>
                <w:color w:val="392c69"/>
              </w:rPr>
              <w:t xml:space="preserve">, от 21.01.2019 </w:t>
            </w:r>
            <w:hyperlink w:history="0" r:id="rId41" w:tooltip="Постановление Администрации города Мурманска от 21.01.2019 N 126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 {КонсультантПлюс}">
              <w:r>
                <w:rPr>
                  <w:sz w:val="24"/>
                  <w:color w:val="0000ff"/>
                </w:rPr>
                <w:t xml:space="preserve">N 126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24.05.2019 </w:t>
            </w:r>
            <w:hyperlink w:history="0" r:id="rId42" w:tooltip="Постановление Администрации города Мурманска от 24.05.2019 N 1798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 {КонсультантПлюс}">
              <w:r>
                <w:rPr>
                  <w:sz w:val="24"/>
                  <w:color w:val="0000ff"/>
                </w:rPr>
                <w:t xml:space="preserve">N 1798</w:t>
              </w:r>
            </w:hyperlink>
            <w:r>
              <w:rPr>
                <w:sz w:val="24"/>
                <w:color w:val="392c69"/>
              </w:rPr>
              <w:t xml:space="preserve">, от 12.08.2020 </w:t>
            </w:r>
            <w:hyperlink w:history="0" r:id="rId43" w:tooltip="Постановление Администрации города Мурманска от 12.08.2020 N 1905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 {КонсультантПлюс}">
              <w:r>
                <w:rPr>
                  <w:sz w:val="24"/>
                  <w:color w:val="0000ff"/>
                </w:rPr>
                <w:t xml:space="preserve">N 1905</w:t>
              </w:r>
            </w:hyperlink>
            <w:r>
              <w:rPr>
                <w:sz w:val="24"/>
                <w:color w:val="392c69"/>
              </w:rPr>
              <w:t xml:space="preserve">, от 08.06.2022 </w:t>
            </w:r>
            <w:hyperlink w:history="0" r:id="rId44" w:tooltip="Постановление Администрации города Мурманска от 08.06.2022 N 150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      <w:r>
                <w:rPr>
                  <w:sz w:val="24"/>
                  <w:color w:val="0000ff"/>
                </w:rPr>
                <w:t xml:space="preserve">N 1501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01.02.2023 </w:t>
            </w:r>
            <w:hyperlink w:history="0" r:id="rId45" w:tooltip="Постановление Администрации города Мурманска от 01.02.2023 N 318 &quot;О внесении изменений в административный регламент предоставления муниципальной услуги &quot;Предоставление сведений из реестра объектов потребительского рынка города Мурманска&quot;, утвержденный постановлением администрации города Мурманска от 08.08.2011 N 1386 (в ред. постановлений от 17.10.2011 N 1921, от 02.07.2012 N 1441, от 16.04.2013 N 814, от 03.04.2015 N 876, от 21.01.2016 N 87, от 29.05.2017 N 1597, от 06.04.2018 N 965, от 05.06.2018 N 1650,  {КонсультантПлюс}">
              <w:r>
                <w:rPr>
                  <w:sz w:val="24"/>
                  <w:color w:val="0000ff"/>
                </w:rPr>
                <w:t xml:space="preserve">N 318</w:t>
              </w:r>
            </w:hyperlink>
            <w:r>
              <w:rPr>
                <w:sz w:val="24"/>
                <w:color w:val="392c69"/>
              </w:rPr>
              <w:t xml:space="preserve">, от 08.07.2025 </w:t>
            </w:r>
            <w:hyperlink w:history="0" r:id="rId46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      <w:r>
                <w:rPr>
                  <w:sz w:val="24"/>
                  <w:color w:val="0000ff"/>
                </w:rPr>
                <w:t xml:space="preserve">N 3591</w:t>
              </w:r>
            </w:hyperlink>
            <w:r>
              <w:rPr>
                <w:sz w:val="24"/>
                <w:color w:val="392c69"/>
              </w:rPr>
              <w:t xml:space="preserve">, от 18.02.2026 </w:t>
            </w:r>
            <w:hyperlink w:history="0" r:id="rId47" w:tooltip="Постановление Администрации города Мурманска от 18.02.2026 N 739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5 {КонсультантПлюс}">
              <w:r>
                <w:rPr>
                  <w:sz w:val="24"/>
                  <w:color w:val="0000ff"/>
                </w:rPr>
                <w:t xml:space="preserve">N 739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1.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1.1. Предмет регулирования административного регламента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Административный регламент предоставления муниципальной услуги "Предоставление сведений из реестра объектов потребительского рынка города Мурманска" (далее - Административный регламент) устанавливает порядок предоставления муниципальной услуги "Предоставление сведений из реестра объектов потребительского рынка города Мурманска" (далее - Муниципальная услуга).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1.2. Описание заявителей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48" w:tooltip="Постановление Администрации города Мурманска от 01.02.2023 N 318 &quot;О внесении изменений в административный регламент предоставления муниципальной услуги &quot;Предоставление сведений из реестра объектов потребительского рынка города Мурманска&quot;, утвержденный постановлением администрации города Мурманска от 08.08.2011 N 1386 (в ред. постановлений от 17.10.2011 N 1921, от 02.07.2012 N 1441, от 16.04.2013 N 814, от 03.04.2015 N 876, от 21.01.2016 N 87, от 29.05.2017 N 1597, от 06.04.2018 N 965, от 05.06.2018 N 1650, 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01.02.2023 N 318)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Заявителем на предоставление Муниципальной услуги является физическое или юридическое лицо (далее - Заявитель).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 имени Заявителя за предоставлением Муниципальной услуги вправе обратиться представитель, имеющий право в соответствии с законодательством Российской Федерации либо в силу наделения его Заявителем в порядке, установленном законодательством Российской Федерации, полномочиями выступать от его имени при взаимодействии с органом, предоставляющим Муниципальную услугу.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1.3. Требования к порядку информирования о порядке</w:t>
      </w:r>
    </w:p>
    <w:p>
      <w:pPr>
        <w:pStyle w:val="2"/>
        <w:jc w:val="center"/>
      </w:pPr>
      <w:r>
        <w:rPr>
          <w:sz w:val="24"/>
        </w:rPr>
        <w:t xml:space="preserve">предоставления Муниципальной услуги</w:t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49" w:tooltip="Постановление Администрации города Мурманска от 12.08.2020 N 1905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12.08.2020 N 1905)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50" w:tooltip="Постановление Администрации города Мурманска от 24.05.2019 N 1798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24.05.2019 N 1798)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1.3.1. Информация, предоставляемая заинтересованным лицам о Муниципальной услуге, является открытой и общедоступной.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Основными требованиями к информированию заинтересованных лиц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достоверность и полнота информирования;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четкость в изложении информации;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удобство и доступность получения информации;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оперативность предоставления информации.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1.3.2. Информирование о порядке и ходе предоставления Муниципальной услуги осуществляют специалисты отдела потребительского рынка (далее - Отдел) комитета по экономическому развитию и туризму администрации города Мурманска (далее - муниципальные служащие Комитета, ответственные за предоставление Муниципальной услуги, и Комитет соответственно).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1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08.07.2025 N 3591)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1.3.3. Сведения о месте нахождения, графике работы, справочных телефонах и адресах официальных сайтов, а также электронной почты Комитета размещаются: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 официальном сайте администрации города Мурманска (</w:t>
      </w:r>
      <w:hyperlink w:history="0" r:id="rId52">
        <w:r>
          <w:rPr>
            <w:sz w:val="24"/>
            <w:color w:val="0000ff"/>
          </w:rPr>
          <w:t xml:space="preserve">www.citymurmansk.ru</w:t>
        </w:r>
      </w:hyperlink>
      <w:r>
        <w:rPr>
          <w:sz w:val="24"/>
        </w:rPr>
        <w:t xml:space="preserve">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 федеральной государственной информационной системе "Федеральный реестр государственных и муниципальных услуг (функций)" (</w:t>
      </w:r>
      <w:hyperlink w:history="0" r:id="rId53">
        <w:r>
          <w:rPr>
            <w:sz w:val="24"/>
            <w:color w:val="0000ff"/>
          </w:rPr>
          <w:t xml:space="preserve">http://frgu.gosuslugi.ru</w:t>
        </w:r>
      </w:hyperlink>
      <w:r>
        <w:rPr>
          <w:sz w:val="24"/>
        </w:rPr>
        <w:t xml:space="preserve">) (далее - федеральный реестр);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 Едином портале государственных и муниципальных услуг (функций) (</w:t>
      </w:r>
      <w:hyperlink w:history="0" r:id="rId54">
        <w:r>
          <w:rPr>
            <w:sz w:val="24"/>
            <w:color w:val="0000ff"/>
          </w:rPr>
          <w:t xml:space="preserve">http://gosuslugi.ru</w:t>
        </w:r>
      </w:hyperlink>
      <w:r>
        <w:rPr>
          <w:sz w:val="24"/>
        </w:rPr>
        <w:t xml:space="preserve">) (далее - Единый портал);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 информационных стендах, расположенных в помещениях Комитета.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1.3.4. На Едином портале размещается следующая информация: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способы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исключен. - </w:t>
      </w:r>
      <w:hyperlink w:history="0" r:id="rId55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 от 08.07.2025 N 3591;</w:t>
      </w:r>
    </w:p>
    <w:p>
      <w:pPr>
        <w:pStyle w:val="0"/>
        <w:spacing w:before="240" w:lineRule="auto"/>
        <w:ind w:firstLine="540"/>
        <w:jc w:val="both"/>
      </w:pPr>
      <w:hyperlink w:history="0" r:id="rId56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2</w:t>
        </w:r>
      </w:hyperlink>
      <w:r>
        <w:rPr>
          <w:sz w:val="24"/>
        </w:rPr>
        <w:t xml:space="preserve">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>
      <w:pPr>
        <w:pStyle w:val="0"/>
        <w:spacing w:before="240" w:lineRule="auto"/>
        <w:ind w:firstLine="540"/>
        <w:jc w:val="both"/>
      </w:pPr>
      <w:hyperlink w:history="0" r:id="rId57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3</w:t>
        </w:r>
      </w:hyperlink>
      <w:r>
        <w:rPr>
          <w:sz w:val="24"/>
        </w:rPr>
        <w:t xml:space="preserve">) категория Заявителей, которым предоставляется Муниципальная услуга;</w:t>
      </w:r>
    </w:p>
    <w:p>
      <w:pPr>
        <w:pStyle w:val="0"/>
        <w:spacing w:before="240" w:lineRule="auto"/>
        <w:ind w:firstLine="540"/>
        <w:jc w:val="both"/>
      </w:pPr>
      <w:hyperlink w:history="0" r:id="rId58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4</w:t>
        </w:r>
      </w:hyperlink>
      <w:r>
        <w:rPr>
          <w:sz w:val="24"/>
        </w:rPr>
        <w:t xml:space="preserve">) срок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hyperlink w:history="0" r:id="rId59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5</w:t>
        </w:r>
      </w:hyperlink>
      <w:r>
        <w:rPr>
          <w:sz w:val="24"/>
        </w:rPr>
        <w:t xml:space="preserve">) описание результата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hyperlink w:history="0" r:id="rId60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6</w:t>
        </w:r>
      </w:hyperlink>
      <w:r>
        <w:rPr>
          <w:sz w:val="24"/>
        </w:rPr>
        <w:t xml:space="preserve">) сведения о возмездности (безвозмездности)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hyperlink w:history="0" r:id="rId61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7</w:t>
        </w:r>
      </w:hyperlink>
      <w:r>
        <w:rPr>
          <w:sz w:val="24"/>
        </w:rPr>
        <w:t xml:space="preserve">) исчерпывающий перечень оснований для отказа в приеме заявления и документов, для приостановления или отказа в предоставлении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9) исключен. - </w:t>
      </w:r>
      <w:hyperlink w:history="0" r:id="rId62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 от 08.07.2025 N 3591;</w:t>
      </w:r>
    </w:p>
    <w:p>
      <w:pPr>
        <w:pStyle w:val="0"/>
        <w:spacing w:before="240" w:lineRule="auto"/>
        <w:ind w:firstLine="540"/>
        <w:jc w:val="both"/>
      </w:pPr>
      <w:hyperlink w:history="0" r:id="rId63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8</w:t>
        </w:r>
      </w:hyperlink>
      <w:r>
        <w:rPr>
          <w:sz w:val="24"/>
        </w:rPr>
        <w:t xml:space="preserve">) формы запроса о предоставлении сведений из реестра объектов потребительского рынка города Мурманска, сведений об объекте потребительского рынка/о правообладателе объекта потребительского рынка, содержащихся в Реестре, уведомления об отказе в предоставлении Муниципальной услуги, используемые при предоставлении Муниципальной услуги.</w:t>
      </w:r>
    </w:p>
    <w:p>
      <w:pPr>
        <w:pStyle w:val="0"/>
        <w:jc w:val="both"/>
      </w:pPr>
      <w:r>
        <w:rPr>
          <w:sz w:val="24"/>
        </w:rPr>
        <w:t xml:space="preserve">(подпункт в ред. </w:t>
      </w:r>
      <w:hyperlink w:history="0" r:id="rId64" w:tooltip="Постановление Администрации города Мурманска от 01.02.2023 N 318 &quot;О внесении изменений в административный регламент предоставления муниципальной услуги &quot;Предоставление сведений из реестра объектов потребительского рынка города Мурманска&quot;, утвержденный постановлением администрации города Мурманска от 08.08.2011 N 1386 (в ред. постановлений от 17.10.2011 N 1921, от 02.07.2012 N 1441, от 16.04.2013 N 814, от 03.04.2015 N 876, от 21.01.2016 N 87, от 29.05.2017 N 1597, от 06.04.2018 N 965, от 05.06.2018 N 1650, 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01.02.2023 N 318)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1.3.5. Информация на Едином портале о порядке и сроках предоставления Муниципальной услуги на основании сведений, содержащихся в федеральном реестре, предоставляется Заявителю бесплатно.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1.3.6.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1.3.7. Индивидуальное информирование Заявителей о Муниципальной услуге осуществляется: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 устной форме лично или по телефону;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 письменной форме - по письменным обращениям, поступившим в адрес Комитета посредством почтовых отправлений или электронных средств коммуникации.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1.3.8. При консультировании о порядке предоставления Муниципальной услуги муниципальный служащий Комитета, ответственный за предоставление Муниципальной услуги, обязан проинформировать Заявителя: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 перечне документов, необходимых для предоставления Муниципальной услуги, в том числе о документах, которые он должен предоставить самостоятельно, и документах, которые Комитет должен получить в рамках межведомственного взаимодействия, если Заявитель не предоставит их по собственной инициативе;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 сроках принятия решения о предоставлении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 основаниях и условиях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 основаниях для отказа в приеме документов, необходимых для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 основаниях для отказа в предоставлении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 порядке получения консультаций по вопросам предоставления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абзац исключен. - </w:t>
      </w:r>
      <w:hyperlink w:history="0" r:id="rId65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 от 08.07.2025 N 3591.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1.3.9. При ответе на телефонные звонки и при устном обращении граждан муниципальный служащий Комитета, ответственный за предоставление Муниципальной услуги, в пределах своей компетенции дает ответ самостоятельно.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если для подготовки ответа требуется продолжительное время либо муниципальный служащий Комитета, ответственный за предоставление Муниципальной услуги, не может в данный момент ответить на вопрос самостоятельно, он обязан выбрать один из вариантов дальнейших действий: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предложить Заявителю обратиться за необходимой информацией в письменном виде;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согласовать с Заявителем другое время для проведения устного информирования.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1.3.10. Индивидуальное устное информирование осуществляется не более 10 минут. Время ожидания Заявителей при индивидуальном устном информировании (при обращении заинтересованных лиц за информацией лично) не может превышать 15 минут.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1.3.11. Информирование осуществляется также путем публикации информационных материалов в средствах массовой информации.</w:t>
      </w:r>
    </w:p>
    <w:bookmarkStart w:id="118" w:name="P118"/>
    <w:bookmarkEnd w:id="11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1.3.12. На информационных стендах размещается следующая информация: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полное наименование Комитета, его структурного подразделения, предоставляющего Муниципальную услугу;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адрес, контактные телефоны, график работы, фамилии, имена, отчества и должности муниципальных служащих, осуществляющих прием и консультирование Заявителей;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образец оформления запроса;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66" w:tooltip="Постановление Администрации города Мурманска от 01.02.2023 N 318 &quot;О внесении изменений в административный регламент предоставления муниципальной услуги &quot;Предоставление сведений из реестра объектов потребительского рынка города Мурманска&quot;, утвержденный постановлением администрации города Мурманска от 08.08.2011 N 1386 (в ред. постановлений от 17.10.2011 N 1921, от 02.07.2012 N 1441, от 16.04.2013 N 814, от 03.04.2015 N 876, от 21.01.2016 N 87, от 29.05.2017 N 1597, от 06.04.2018 N 965, от 05.06.2018 N 1650, 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01.02.2023 N 318)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перечень документов, необходимых для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перечень оснований для отказа в приеме документов, необходимых для предоставления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перечень оснований для отказа в предоставлении Муниципальной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абзац исключен. - </w:t>
      </w:r>
      <w:hyperlink w:history="0" r:id="rId67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 от 08.07.2025 N 3591.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1.3.13. Заявитель имеет право на предоставление информации об изменении статуса рассмотрения запроса о предоставлении Муниципальной услуги способами, указанными в </w:t>
      </w:r>
      <w:hyperlink w:history="0" w:anchor="P338" w:tooltip="4. Способы информирования Заявителя об изменении статуса">
        <w:r>
          <w:rPr>
            <w:sz w:val="24"/>
            <w:color w:val="0000ff"/>
          </w:rPr>
          <w:t xml:space="preserve">разделе 4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jc w:val="both"/>
      </w:pPr>
      <w:r>
        <w:rPr>
          <w:sz w:val="24"/>
        </w:rPr>
        <w:t xml:space="preserve">(п. 1.3.13 в ред. </w:t>
      </w:r>
      <w:hyperlink w:history="0" r:id="rId68" w:tooltip="Постановление Администрации города Мурманска от 18.02.2026 N 739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5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18.02.2026 N 739)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2. Стандарт предоставления Муниципальной услуги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69" w:tooltip="Постановление Администрации города Мурманска от 24.05.2019 N 1798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24.05.2019 N 1798)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2.1. Наименование Муниципальной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Предоставление сведений из реестра объектов потребительского рынка города Мурманска.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2.2. Наименование структурного подразделения администрации</w:t>
      </w:r>
    </w:p>
    <w:p>
      <w:pPr>
        <w:pStyle w:val="2"/>
        <w:jc w:val="center"/>
      </w:pPr>
      <w:r>
        <w:rPr>
          <w:sz w:val="24"/>
        </w:rPr>
        <w:t xml:space="preserve">города Мурманска, предоставляющего Муниципальную услугу</w:t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70" w:tooltip="Постановление Администрации города Мурманска от 12.08.2020 N 1905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12.08.2020 N 1905)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Муниципальная услуга предоставляется непосредственно Комитетом.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2.3. Результат предоставления Муниципальной услуги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71" w:tooltip="Постановление Администрации города Мурманска от 18.02.2026 N 739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5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18.02.2026 N 739)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Конечным результатом предоставления Муниципальной услуги является предоставление </w:t>
      </w:r>
      <w:hyperlink w:history="0" w:anchor="P379" w:tooltip="СВЕДЕНИЯ">
        <w:r>
          <w:rPr>
            <w:sz w:val="24"/>
            <w:color w:val="0000ff"/>
          </w:rPr>
          <w:t xml:space="preserve">сведений</w:t>
        </w:r>
      </w:hyperlink>
      <w:r>
        <w:rPr>
          <w:sz w:val="24"/>
        </w:rPr>
        <w:t xml:space="preserve"> из реестра объектов потребительского рынка города Мурманска по форме согласно приложению N 1 к настоящему Административному регламенту либо направление Заявителю </w:t>
      </w:r>
      <w:hyperlink w:history="0" w:anchor="P432" w:tooltip="УВЕДОМЛЕНИЕ">
        <w:r>
          <w:rPr>
            <w:sz w:val="24"/>
            <w:color w:val="0000ff"/>
          </w:rPr>
          <w:t xml:space="preserve">уведомления</w:t>
        </w:r>
      </w:hyperlink>
      <w:r>
        <w:rPr>
          <w:sz w:val="24"/>
        </w:rPr>
        <w:t xml:space="preserve"> об отказе в предоставлении Муниципальной услуги по форме согласно приложению N 2 к настоящему Административному регламенту (далее - Уведомление об отказе) с указанием причин отказа,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2.4. Сроки предоставления Муниципальной услуги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72" w:tooltip="Постановление Администрации города Мурманска от 12.08.2020 N 1905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12.08.2020 N 1905)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2.4.1. Срок предоставления Муниципальной услуги, включающий подготовку результата предоставления Муниципальной услуги и направление его Заявителю, составляет не более семи рабочих дней со дня регистрации в Комитете запроса о предоставлении сведений из Реестра.</w:t>
      </w:r>
    </w:p>
    <w:p>
      <w:pPr>
        <w:pStyle w:val="0"/>
        <w:jc w:val="both"/>
      </w:pPr>
      <w:r>
        <w:rPr>
          <w:sz w:val="24"/>
        </w:rPr>
        <w:t xml:space="preserve">(п. 2.4.1 в ред. </w:t>
      </w:r>
      <w:hyperlink w:history="0" r:id="rId73" w:tooltip="Постановление Администрации города Мурманска от 01.02.2023 N 318 &quot;О внесении изменений в административный регламент предоставления муниципальной услуги &quot;Предоставление сведений из реестра объектов потребительского рынка города Мурманска&quot;, утвержденный постановлением администрации города Мурманска от 08.08.2011 N 1386 (в ред. постановлений от 17.10.2011 N 1921, от 02.07.2012 N 1441, от 16.04.2013 N 814, от 03.04.2015 N 876, от 21.01.2016 N 87, от 29.05.2017 N 1597, от 06.04.2018 N 965, от 05.06.2018 N 1650, 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01.02.2023 N 318)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2.4.2. Максимальное время ожидания в очереди при подаче Запроса и при получении результатов предоставления Муниципальной услуги при личном обращении Заявителя непосредственно в Комитет не должно превышать 15 минут.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2.4.3. Регистрация Запроса с документами, указанными в </w:t>
      </w:r>
      <w:hyperlink w:history="0" w:anchor="P174" w:tooltip="2.5.1. Информация, содержащаяся в Реестре, представляется Заявителю на основании запроса о предоставлении сведений из Реестра в отношении конкретного объекта или субъекта Реестра по форме согласно приложению N 3 к настоящему Административному регламенту с указанием цели ее использования (далее - Запрос).">
        <w:r>
          <w:rPr>
            <w:sz w:val="24"/>
            <w:color w:val="0000ff"/>
          </w:rPr>
          <w:t xml:space="preserve">пункте 2.5.1</w:t>
        </w:r>
      </w:hyperlink>
      <w:r>
        <w:rPr>
          <w:sz w:val="24"/>
        </w:rPr>
        <w:t xml:space="preserve"> настоящего Административного регламента, осуществляется муниципальным служащим Комитета, ответственным за прием и регистрацию документов, в день его поступления в Комитет.</w:t>
      </w:r>
    </w:p>
    <w:p>
      <w:pPr>
        <w:pStyle w:val="0"/>
        <w:jc w:val="both"/>
      </w:pPr>
      <w:r>
        <w:rPr>
          <w:sz w:val="24"/>
        </w:rPr>
        <w:t xml:space="preserve">(в ред. Постановлений администрации города Мурманска от 01.02.2023 </w:t>
      </w:r>
      <w:hyperlink w:history="0" r:id="rId74" w:tooltip="Постановление Администрации города Мурманска от 01.02.2023 N 318 &quot;О внесении изменений в административный регламент предоставления муниципальной услуги &quot;Предоставление сведений из реестра объектов потребительского рынка города Мурманска&quot;, утвержденный постановлением администрации города Мурманска от 08.08.2011 N 1386 (в ред. постановлений от 17.10.2011 N 1921, от 02.07.2012 N 1441, от 16.04.2013 N 814, от 03.04.2015 N 876, от 21.01.2016 N 87, от 29.05.2017 N 1597, от 06.04.2018 N 965, от 05.06.2018 N 1650,  {КонсультантПлюс}">
        <w:r>
          <w:rPr>
            <w:sz w:val="24"/>
            <w:color w:val="0000ff"/>
          </w:rPr>
          <w:t xml:space="preserve">N 318</w:t>
        </w:r>
      </w:hyperlink>
      <w:r>
        <w:rPr>
          <w:sz w:val="24"/>
        </w:rPr>
        <w:t xml:space="preserve">, от 08.07.2025 </w:t>
      </w:r>
      <w:hyperlink w:history="0" r:id="rId75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N 3591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2.4.4. Приостановление предоставления Муниципальной услуги не предусмотрено.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2.5. Нормативные правовые акты, регулирующие предоставление</w:t>
      </w:r>
    </w:p>
    <w:p>
      <w:pPr>
        <w:pStyle w:val="2"/>
        <w:jc w:val="center"/>
      </w:pPr>
      <w:r>
        <w:rPr>
          <w:sz w:val="24"/>
        </w:rPr>
        <w:t xml:space="preserve">Муниципальной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Исключен. - </w:t>
      </w:r>
      <w:hyperlink w:history="0" r:id="rId76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08.07.2025 N 3591.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hyperlink w:history="0" r:id="rId77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2.5</w:t>
        </w:r>
      </w:hyperlink>
      <w:r>
        <w:rPr>
          <w:sz w:val="24"/>
        </w:rPr>
        <w:t xml:space="preserve">. Перечень документов, необходимых для предоставления</w:t>
      </w:r>
    </w:p>
    <w:p>
      <w:pPr>
        <w:pStyle w:val="2"/>
        <w:jc w:val="center"/>
      </w:pPr>
      <w:r>
        <w:rPr>
          <w:sz w:val="24"/>
        </w:rPr>
        <w:t xml:space="preserve">Муниципальной услуги</w:t>
      </w:r>
    </w:p>
    <w:p>
      <w:pPr>
        <w:pStyle w:val="0"/>
        <w:jc w:val="both"/>
      </w:pPr>
      <w:r>
        <w:rPr>
          <w:sz w:val="24"/>
        </w:rPr>
      </w:r>
    </w:p>
    <w:bookmarkStart w:id="174" w:name="P174"/>
    <w:bookmarkEnd w:id="174"/>
    <w:p>
      <w:pPr>
        <w:pStyle w:val="0"/>
        <w:ind w:firstLine="540"/>
        <w:jc w:val="both"/>
      </w:pPr>
      <w:hyperlink w:history="0" r:id="rId78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2.5.1</w:t>
        </w:r>
      </w:hyperlink>
      <w:r>
        <w:rPr>
          <w:sz w:val="24"/>
        </w:rPr>
        <w:t xml:space="preserve">. Информация, содержащаяся в Реестре, представляется Заявителю на основании </w:t>
      </w:r>
      <w:hyperlink w:history="0" w:anchor="P473" w:tooltip="ЗАПРОС">
        <w:r>
          <w:rPr>
            <w:sz w:val="24"/>
            <w:color w:val="0000ff"/>
          </w:rPr>
          <w:t xml:space="preserve">запроса</w:t>
        </w:r>
      </w:hyperlink>
      <w:r>
        <w:rPr>
          <w:sz w:val="24"/>
        </w:rPr>
        <w:t xml:space="preserve"> о предоставлении сведений из Реестра в отношении конкретного объекта или субъекта Реестра по форме согласно приложению N 3 к настоящему Административному регламенту с указанием цели ее использования (далее - Запрос).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Кроме того, для предоставления Муниципальной услуги необходимы следующие документы:</w:t>
      </w:r>
    </w:p>
    <w:p>
      <w:pPr>
        <w:pStyle w:val="0"/>
        <w:spacing w:before="240" w:lineRule="auto"/>
        <w:ind w:firstLine="540"/>
        <w:jc w:val="both"/>
      </w:pPr>
      <w:hyperlink w:history="0" r:id="rId79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2.5.1.1</w:t>
        </w:r>
      </w:hyperlink>
      <w:r>
        <w:rPr>
          <w:sz w:val="24"/>
        </w:rPr>
        <w:t xml:space="preserve">. Копия документа, удостоверяющего личность, - для физических лиц, в том числе индивидуальных предпринимателей, и </w:t>
      </w:r>
      <w:hyperlink w:history="0" w:anchor="P568" w:tooltip="СОГЛАСИЕ">
        <w:r>
          <w:rPr>
            <w:sz w:val="24"/>
            <w:color w:val="0000ff"/>
          </w:rPr>
          <w:t xml:space="preserve">согласие</w:t>
        </w:r>
      </w:hyperlink>
      <w:r>
        <w:rPr>
          <w:sz w:val="24"/>
        </w:rPr>
        <w:t xml:space="preserve"> на обработку персональных данных по форме согласно приложению N 5 к настоящему Административному регламенту.</w:t>
      </w:r>
    </w:p>
    <w:p>
      <w:pPr>
        <w:pStyle w:val="0"/>
        <w:spacing w:before="240" w:lineRule="auto"/>
        <w:ind w:firstLine="540"/>
        <w:jc w:val="both"/>
      </w:pPr>
      <w:hyperlink w:history="0" r:id="rId80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2.5.1.2</w:t>
        </w:r>
      </w:hyperlink>
      <w:r>
        <w:rPr>
          <w:sz w:val="24"/>
        </w:rPr>
        <w:t xml:space="preserve">. Документ, подтверждающий полномочия представителя Заявителя в соответствии с законодательством Российской Федерации, в случае обращения с заявлением представителя Заявителя.</w:t>
      </w:r>
    </w:p>
    <w:p>
      <w:pPr>
        <w:pStyle w:val="0"/>
        <w:jc w:val="both"/>
      </w:pPr>
      <w:r>
        <w:rPr>
          <w:sz w:val="24"/>
        </w:rPr>
        <w:t xml:space="preserve">(пункт в ред. </w:t>
      </w:r>
      <w:hyperlink w:history="0" r:id="rId81" w:tooltip="Постановление Администрации города Мурманска от 01.02.2023 N 318 &quot;О внесении изменений в административный регламент предоставления муниципальной услуги &quot;Предоставление сведений из реестра объектов потребительского рынка города Мурманска&quot;, утвержденный постановлением администрации города Мурманска от 08.08.2011 N 1386 (в ред. постановлений от 17.10.2011 N 1921, от 02.07.2012 N 1441, от 16.04.2013 N 814, от 03.04.2015 N 876, от 21.01.2016 N 87, от 29.05.2017 N 1597, от 06.04.2018 N 965, от 05.06.2018 N 1650, 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01.02.2023 N 318)</w:t>
      </w:r>
    </w:p>
    <w:p>
      <w:pPr>
        <w:pStyle w:val="0"/>
        <w:spacing w:before="240" w:lineRule="auto"/>
        <w:ind w:firstLine="540"/>
        <w:jc w:val="both"/>
      </w:pPr>
      <w:hyperlink w:history="0" r:id="rId82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2.5.2</w:t>
        </w:r>
      </w:hyperlink>
      <w:r>
        <w:rPr>
          <w:sz w:val="24"/>
        </w:rPr>
        <w:t xml:space="preserve">. Запрещается требовать от Заявителя: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предоставления документов и информации, которые в соответствии с нормативными правовыми актами Российской Федерации, нормативными правовыми актами Мурманской области, муниципальными правовыми актами находятся в распоряжении Комитета, предоставляющего Муниципальную услугу, за исключением документов, указанных в </w:t>
      </w:r>
      <w:hyperlink w:history="0" r:id="rId8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части 6 статьи 7</w:t>
        </w:r>
      </w:hyperlink>
      <w:r>
        <w:rPr>
          <w:sz w:val="24"/>
        </w:rPr>
        <w:t xml:space="preserve"> Федерального закона от 27.07.2010 N 210-ФЗ "Об организации предоставления государственных и муниципальных услуг" (далее - Федеральный закон). Заявитель вправе предоставить указанные документы и информацию в Комитет, предоставляющий Муниципальную услугу, по собственной инициативе;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осуществления действий, в том числе согласований, необходимых для получения Муниципальной услуги и связанных с обращением в государственные органы, иные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history="0" r:id="rId84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части 1 статьи 9</w:t>
        </w:r>
      </w:hyperlink>
      <w:r>
        <w:rPr>
          <w:sz w:val="24"/>
        </w:rPr>
        <w:t xml:space="preserve"> Федерального закона;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предоставления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history="0" r:id="rId85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sz w:val="24"/>
            <w:color w:val="0000ff"/>
          </w:rPr>
          <w:t xml:space="preserve">пунктом 4 части 1 статьи 7</w:t>
        </w:r>
      </w:hyperlink>
      <w:r>
        <w:rPr>
          <w:sz w:val="24"/>
        </w:rPr>
        <w:t xml:space="preserve"> Федерального закона.</w:t>
      </w:r>
    </w:p>
    <w:p>
      <w:pPr>
        <w:pStyle w:val="0"/>
        <w:jc w:val="both"/>
      </w:pPr>
      <w:r>
        <w:rPr>
          <w:sz w:val="24"/>
        </w:rPr>
        <w:t xml:space="preserve">(пункт в ред. </w:t>
      </w:r>
      <w:hyperlink w:history="0" r:id="rId86" w:tooltip="Постановление Администрации города Мурманска от 12.08.2020 N 1905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12.08.2020 N 1905)</w:t>
      </w:r>
    </w:p>
    <w:p>
      <w:pPr>
        <w:pStyle w:val="0"/>
        <w:spacing w:before="240" w:lineRule="auto"/>
        <w:ind w:firstLine="540"/>
        <w:jc w:val="both"/>
      </w:pPr>
      <w:hyperlink w:history="0" r:id="rId87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2.5.3</w:t>
        </w:r>
      </w:hyperlink>
      <w:r>
        <w:rPr>
          <w:sz w:val="24"/>
        </w:rPr>
        <w:t xml:space="preserve">. Заявитель вправе отозвать Запрос путем подачи соответствующего заявления в Комитет.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2.5.4. Предоставление Муниципальной услуги посредством Единого портала не осуществляется.</w:t>
      </w:r>
    </w:p>
    <w:p>
      <w:pPr>
        <w:pStyle w:val="0"/>
        <w:jc w:val="both"/>
      </w:pPr>
      <w:r>
        <w:rPr>
          <w:sz w:val="24"/>
        </w:rPr>
        <w:t xml:space="preserve">(п. 2.5.4 введен </w:t>
      </w:r>
      <w:hyperlink w:history="0" r:id="rId88" w:tooltip="Постановление Администрации города Мурманска от 18.02.2026 N 739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5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Администрации города Мурманска от 18.02.2026 N 739)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2.5.5. Предоставление Муниципальной услуги на основании заявления, направленного при обращении посредством формирования единого запроса о предоставлении двух и более муниципальных услуг с использованием Единого портала, не предусмотрено.</w:t>
      </w:r>
    </w:p>
    <w:p>
      <w:pPr>
        <w:pStyle w:val="0"/>
        <w:jc w:val="both"/>
      </w:pPr>
      <w:r>
        <w:rPr>
          <w:sz w:val="24"/>
        </w:rPr>
        <w:t xml:space="preserve">(п. 2.5.5 введен </w:t>
      </w:r>
      <w:hyperlink w:history="0" r:id="rId89" w:tooltip="Постановление Администрации города Мурманска от 18.02.2026 N 739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5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Администрации города Мурманска от 18.02.2026 N 739)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hyperlink w:history="0" r:id="rId90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2.6</w:t>
        </w:r>
      </w:hyperlink>
      <w:r>
        <w:rPr>
          <w:sz w:val="24"/>
        </w:rPr>
        <w:t xml:space="preserve">. Перечень оснований для отказа в приеме документов,</w:t>
      </w:r>
    </w:p>
    <w:p>
      <w:pPr>
        <w:pStyle w:val="2"/>
        <w:jc w:val="center"/>
      </w:pPr>
      <w:r>
        <w:rPr>
          <w:sz w:val="24"/>
        </w:rPr>
        <w:t xml:space="preserve">для приостановления и (или) отказа в предоставлении</w:t>
      </w:r>
    </w:p>
    <w:p>
      <w:pPr>
        <w:pStyle w:val="2"/>
        <w:jc w:val="center"/>
      </w:pPr>
      <w:r>
        <w:rPr>
          <w:sz w:val="24"/>
        </w:rPr>
        <w:t xml:space="preserve">Муниципальной услуги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91" w:tooltip="Постановление Администрации города Мурманска от 12.08.2020 N 1905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12.08.2020 N 1905)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hyperlink w:history="0" r:id="rId92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2.6.1</w:t>
        </w:r>
      </w:hyperlink>
      <w:r>
        <w:rPr>
          <w:sz w:val="24"/>
        </w:rPr>
        <w:t xml:space="preserve">. Оснований для отказа в приеме документов не предусмотрено.</w:t>
      </w:r>
    </w:p>
    <w:p>
      <w:pPr>
        <w:pStyle w:val="0"/>
        <w:spacing w:before="240" w:lineRule="auto"/>
        <w:ind w:firstLine="540"/>
        <w:jc w:val="both"/>
      </w:pPr>
      <w:hyperlink w:history="0" r:id="rId93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2.6.2</w:t>
        </w:r>
      </w:hyperlink>
      <w:r>
        <w:rPr>
          <w:sz w:val="24"/>
        </w:rPr>
        <w:t xml:space="preserve">. Основания для приостановления предоставления Муниципальной услуги отсутствуют.</w:t>
      </w:r>
    </w:p>
    <w:bookmarkStart w:id="200" w:name="P200"/>
    <w:bookmarkEnd w:id="200"/>
    <w:p>
      <w:pPr>
        <w:pStyle w:val="0"/>
        <w:spacing w:before="240" w:lineRule="auto"/>
        <w:ind w:firstLine="540"/>
        <w:jc w:val="both"/>
      </w:pPr>
      <w:hyperlink w:history="0" r:id="rId94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2.6.3</w:t>
        </w:r>
      </w:hyperlink>
      <w:r>
        <w:rPr>
          <w:sz w:val="24"/>
        </w:rPr>
        <w:t xml:space="preserve">. Основаниями для отказа в предоставлении Муниципальной услуги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наличие в Запросе, предусмотренном </w:t>
      </w:r>
      <w:hyperlink w:history="0" w:anchor="P174" w:tooltip="2.5.1. Информация, содержащаяся в Реестре, представляется Заявителю на основании запроса о предоставлении сведений из Реестра в отношении конкретного объекта или субъекта Реестра по форме согласно приложению N 3 к настоящему Административному регламенту с указанием цели ее использования (далее - Запрос).">
        <w:r>
          <w:rPr>
            <w:sz w:val="24"/>
            <w:color w:val="0000ff"/>
          </w:rPr>
          <w:t xml:space="preserve">пунктом 2.5.1</w:t>
        </w:r>
      </w:hyperlink>
      <w:r>
        <w:rPr>
          <w:sz w:val="24"/>
        </w:rPr>
        <w:t xml:space="preserve"> настоящего Административного регламента, недостоверных сведений;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предоставление Запроса лицом, не имеющим полномочий для подписания Запроса, либо лицом, полномочия которого документально не подтверждены в соответствии с действующим законодательством;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отсутствие в Запросе сведений, позволяющих однозначно идентифицировать объект/правообладателя объекта потребительского рынка, в отношении которого необходимо предоставить информацию, содержащуюся в Реестре;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отсутствие в Реестре сведений об объекте/правообладателе объекта потребительского рынка.</w:t>
      </w:r>
    </w:p>
    <w:p>
      <w:pPr>
        <w:pStyle w:val="0"/>
        <w:jc w:val="both"/>
      </w:pPr>
      <w:r>
        <w:rPr>
          <w:sz w:val="24"/>
        </w:rPr>
        <w:t xml:space="preserve">(пункт в ред. </w:t>
      </w:r>
      <w:hyperlink w:history="0" r:id="rId95" w:tooltip="Постановление Администрации города Мурманска от 01.02.2023 N 318 &quot;О внесении изменений в административный регламент предоставления муниципальной услуги &quot;Предоставление сведений из реестра объектов потребительского рынка города Мурманска&quot;, утвержденный постановлением администрации города Мурманска от 08.08.2011 N 1386 (в ред. постановлений от 17.10.2011 N 1921, от 02.07.2012 N 1441, от 16.04.2013 N 814, от 03.04.2015 N 876, от 21.01.2016 N 87, от 29.05.2017 N 1597, от 06.04.2018 N 965, от 05.06.2018 N 1650, 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01.02.2023 N 318)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2.8. Перечень оснований для приостановления предоставления</w:t>
      </w:r>
    </w:p>
    <w:p>
      <w:pPr>
        <w:pStyle w:val="2"/>
        <w:jc w:val="center"/>
      </w:pPr>
      <w:r>
        <w:rPr>
          <w:sz w:val="24"/>
        </w:rPr>
        <w:t xml:space="preserve">Муниципальной услуги или отказа в предоставлении</w:t>
      </w:r>
    </w:p>
    <w:p>
      <w:pPr>
        <w:pStyle w:val="2"/>
        <w:jc w:val="center"/>
      </w:pPr>
      <w:r>
        <w:rPr>
          <w:sz w:val="24"/>
        </w:rPr>
        <w:t xml:space="preserve">Муниципальной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Исключен. - </w:t>
      </w:r>
      <w:hyperlink w:history="0" r:id="rId96" w:tooltip="Постановление Администрации города Мурманска от 12.08.2020 N 1905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12.08.2020 N 1905.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hyperlink w:history="0" r:id="rId97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2.7</w:t>
        </w:r>
      </w:hyperlink>
      <w:r>
        <w:rPr>
          <w:sz w:val="24"/>
        </w:rPr>
        <w:t xml:space="preserve">. Размер платы, взимаемой с Заявителя при предоставлении</w:t>
      </w:r>
    </w:p>
    <w:p>
      <w:pPr>
        <w:pStyle w:val="2"/>
        <w:jc w:val="center"/>
      </w:pPr>
      <w:r>
        <w:rPr>
          <w:sz w:val="24"/>
        </w:rPr>
        <w:t xml:space="preserve">Муниципальной услуги, и способы ее взимания</w:t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98" w:tooltip="Постановление Администрации города Мурманска от 12.08.2020 N 1905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12.08.2020 N 1905)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Предоставление Муниципальной услуги осуществляется на бесплатной основе.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2.10. Максимальный срок ожидания в очереди при подаче</w:t>
      </w:r>
    </w:p>
    <w:p>
      <w:pPr>
        <w:pStyle w:val="2"/>
        <w:jc w:val="center"/>
      </w:pPr>
      <w:r>
        <w:rPr>
          <w:sz w:val="24"/>
        </w:rPr>
        <w:t xml:space="preserve">Запроса и при получении результата предоставления</w:t>
      </w:r>
    </w:p>
    <w:p>
      <w:pPr>
        <w:pStyle w:val="2"/>
        <w:jc w:val="center"/>
      </w:pPr>
      <w:r>
        <w:rPr>
          <w:sz w:val="24"/>
        </w:rPr>
        <w:t xml:space="preserve">Муниципальной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Исключен. - </w:t>
      </w:r>
      <w:hyperlink w:history="0" r:id="rId99" w:tooltip="Постановление Администрации города Мурманска от 12.08.2020 N 1905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12.08.2020 N 1905.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2.11. Срок регистрации Запроса Заявителя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Исключен. - </w:t>
      </w:r>
      <w:hyperlink w:history="0" r:id="rId100" w:tooltip="Постановление Администрации города Мурманска от 12.08.2020 N 1905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12.08.2020 N 1905.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hyperlink w:history="0" r:id="rId101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2.8</w:t>
        </w:r>
      </w:hyperlink>
      <w:r>
        <w:rPr>
          <w:sz w:val="24"/>
        </w:rPr>
        <w:t xml:space="preserve">. Требования к местам предоставления Муниципальной услуги</w:t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102" w:tooltip="Постановление Администрации города Мурманска от 12.08.2020 N 1905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12.08.2020 N 1905)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hyperlink w:history="0" r:id="rId103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2.8.1</w:t>
        </w:r>
      </w:hyperlink>
      <w:r>
        <w:rPr>
          <w:sz w:val="24"/>
        </w:rPr>
        <w:t xml:space="preserve">. Доступность помещений, в которых предоставляется Муниципальная услуга, включающих места для ожидания, заполнения Запросов, информирования и приема получателей Муниципальной услуги, обеспечивается в соответствии с законодательством Российской Федерации о социальной защите инвалидов.</w:t>
      </w:r>
    </w:p>
    <w:p>
      <w:pPr>
        <w:pStyle w:val="0"/>
        <w:spacing w:before="240" w:lineRule="auto"/>
        <w:ind w:firstLine="540"/>
        <w:jc w:val="both"/>
      </w:pPr>
      <w:hyperlink w:history="0" r:id="rId104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2.8.2</w:t>
        </w:r>
      </w:hyperlink>
      <w:r>
        <w:rPr>
          <w:sz w:val="24"/>
        </w:rPr>
        <w:t xml:space="preserve">. Помещения, предназначенные для ожидания предоставления Муниципальной услуги, должны быть оборудованы информационными стендами с размещенной на них информацией о предоставлении Муниципальной услуги согласно </w:t>
      </w:r>
      <w:hyperlink w:history="0" w:anchor="P118" w:tooltip="1.3.12. На информационных стендах размещается следующая информация:">
        <w:r>
          <w:rPr>
            <w:sz w:val="24"/>
            <w:color w:val="0000ff"/>
          </w:rPr>
          <w:t xml:space="preserve">пункту 1.3.12</w:t>
        </w:r>
      </w:hyperlink>
      <w:r>
        <w:rPr>
          <w:sz w:val="24"/>
        </w:rPr>
        <w:t xml:space="preserve"> настоящего Административного регламента, местами для сидения, а также столами (стойками) для возможности заполнения Запроса и оформления документов.</w:t>
      </w:r>
    </w:p>
    <w:p>
      <w:pPr>
        <w:pStyle w:val="0"/>
        <w:spacing w:before="240" w:lineRule="auto"/>
        <w:ind w:firstLine="540"/>
        <w:jc w:val="both"/>
      </w:pPr>
      <w:hyperlink w:history="0" r:id="rId105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2.8.3</w:t>
        </w:r>
      </w:hyperlink>
      <w:r>
        <w:rPr>
          <w:sz w:val="24"/>
        </w:rPr>
        <w:t xml:space="preserve">. Помещения, в которых осуществляется прием граждан по вопросам предоставления Муниципальной услуги, должны быть оборудованы информационной табличкой с указанием фамилии, имени, отчества и должности лица, осуществляющего прием.</w:t>
      </w:r>
    </w:p>
    <w:p>
      <w:pPr>
        <w:pStyle w:val="0"/>
        <w:jc w:val="both"/>
      </w:pPr>
      <w:r>
        <w:rPr>
          <w:sz w:val="24"/>
        </w:rPr>
        <w:t xml:space="preserve">(пункт в ред. </w:t>
      </w:r>
      <w:hyperlink w:history="0" r:id="rId106" w:tooltip="Постановление Администрации города Мурманска от 08.06.2022 N 150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08.06.2022 N 1501)</w:t>
      </w:r>
    </w:p>
    <w:p>
      <w:pPr>
        <w:pStyle w:val="0"/>
        <w:spacing w:before="240" w:lineRule="auto"/>
        <w:ind w:firstLine="540"/>
        <w:jc w:val="both"/>
      </w:pPr>
      <w:hyperlink w:history="0" r:id="rId107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2.8.4</w:t>
        </w:r>
      </w:hyperlink>
      <w:r>
        <w:rPr>
          <w:sz w:val="24"/>
        </w:rPr>
        <w:t xml:space="preserve">. Все помещения для предоставления Муниципальной услуги должны соответствовать санитарно-гигиеническим правилам и нормам, а также требованиям противопожарной безопасности. Рабочее место муниципального служащего Комитета оборудуется телефоном, компьютером и другой оргтехникой, позволяющей своевременно и в полном объеме организовать предоставление Муниципальной услуги.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hyperlink w:history="0" r:id="rId108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2.9</w:t>
        </w:r>
      </w:hyperlink>
      <w:r>
        <w:rPr>
          <w:sz w:val="24"/>
        </w:rPr>
        <w:t xml:space="preserve">. Показатели доступности и качества предоставления</w:t>
      </w:r>
    </w:p>
    <w:p>
      <w:pPr>
        <w:pStyle w:val="2"/>
        <w:jc w:val="center"/>
      </w:pPr>
      <w:r>
        <w:rPr>
          <w:sz w:val="24"/>
        </w:rPr>
        <w:t xml:space="preserve">Муниципальной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hyperlink w:history="0" w:anchor="P508" w:tooltip="ПОКАЗАТЕЛИ">
        <w:r>
          <w:rPr>
            <w:sz w:val="24"/>
            <w:color w:val="0000ff"/>
          </w:rPr>
          <w:t xml:space="preserve">Показатели</w:t>
        </w:r>
      </w:hyperlink>
      <w:r>
        <w:rPr>
          <w:sz w:val="24"/>
        </w:rPr>
        <w:t xml:space="preserve"> доступности и качества предоставления Муниципальной услуги, а также их значения приведены в приложении N 4 к настоящему Административному регламенту.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hyperlink w:history="0" r:id="rId109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2.10</w:t>
        </w:r>
      </w:hyperlink>
      <w:r>
        <w:rPr>
          <w:sz w:val="24"/>
        </w:rPr>
        <w:t xml:space="preserve">. Прочие требования к предоставлению Муниципальной</w:t>
      </w:r>
    </w:p>
    <w:p>
      <w:pPr>
        <w:pStyle w:val="2"/>
        <w:jc w:val="center"/>
      </w:pPr>
      <w:r>
        <w:rPr>
          <w:sz w:val="24"/>
        </w:rPr>
        <w:t xml:space="preserve">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hyperlink w:history="0" r:id="rId110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2.10.1</w:t>
        </w:r>
      </w:hyperlink>
      <w:r>
        <w:rPr>
          <w:sz w:val="24"/>
        </w:rPr>
        <w:t xml:space="preserve">. Бланк Запроса, указанный в </w:t>
      </w:r>
      <w:hyperlink w:history="0" w:anchor="P174" w:tooltip="2.5.1. Информация, содержащаяся в Реестре, представляется Заявителю на основании запроса о предоставлении сведений из Реестра в отношении конкретного объекта или субъекта Реестра по форме согласно приложению N 3 к настоящему Административному регламенту с указанием цели ее использования (далее - Запрос).">
        <w:r>
          <w:rPr>
            <w:sz w:val="24"/>
            <w:color w:val="0000ff"/>
          </w:rPr>
          <w:t xml:space="preserve">пункте 2.5.1</w:t>
        </w:r>
      </w:hyperlink>
      <w:r>
        <w:rPr>
          <w:sz w:val="24"/>
        </w:rPr>
        <w:t xml:space="preserve"> настоящего Административного регламента, Заявитель может получить в электронном виде на Едином портале и на странице Комитета на официальном сайте администрации города Мурманска в сети Интернет.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11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08.07.2025 N 3591)</w:t>
      </w:r>
    </w:p>
    <w:p>
      <w:pPr>
        <w:pStyle w:val="0"/>
        <w:spacing w:before="240" w:lineRule="auto"/>
        <w:ind w:firstLine="540"/>
        <w:jc w:val="both"/>
      </w:pPr>
      <w:hyperlink w:history="0" r:id="rId112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2.10.2</w:t>
        </w:r>
      </w:hyperlink>
      <w:r>
        <w:rPr>
          <w:sz w:val="24"/>
        </w:rPr>
        <w:t xml:space="preserve">. Ссылки на интернет-порталы размещены на официальном сайте администрации города Мурманска в сети Интернет (</w:t>
      </w:r>
      <w:hyperlink w:history="0" r:id="rId113">
        <w:r>
          <w:rPr>
            <w:sz w:val="24"/>
            <w:color w:val="0000ff"/>
          </w:rPr>
          <w:t xml:space="preserve">www.citymurmansk.ru</w:t>
        </w:r>
      </w:hyperlink>
      <w:r>
        <w:rPr>
          <w:sz w:val="24"/>
        </w:rPr>
        <w:t xml:space="preserve">) в разделе "Муниципальные услуги".</w:t>
      </w:r>
    </w:p>
    <w:p>
      <w:pPr>
        <w:pStyle w:val="0"/>
        <w:spacing w:before="240" w:lineRule="auto"/>
        <w:ind w:firstLine="540"/>
        <w:jc w:val="both"/>
      </w:pPr>
      <w:hyperlink w:history="0" r:id="rId114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2.10.3</w:t>
        </w:r>
      </w:hyperlink>
      <w:r>
        <w:rPr>
          <w:sz w:val="24"/>
        </w:rPr>
        <w:t xml:space="preserve">. Исключен. - </w:t>
      </w:r>
      <w:hyperlink w:history="0" r:id="rId115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 от 08.07.2025 N 3591.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3. Состав, последовательность и сроки выполнения</w:t>
      </w:r>
    </w:p>
    <w:p>
      <w:pPr>
        <w:pStyle w:val="2"/>
        <w:jc w:val="center"/>
      </w:pPr>
      <w:r>
        <w:rPr>
          <w:sz w:val="24"/>
        </w:rPr>
        <w:t xml:space="preserve">административных процедур, требования</w:t>
      </w:r>
    </w:p>
    <w:p>
      <w:pPr>
        <w:pStyle w:val="2"/>
        <w:jc w:val="center"/>
      </w:pPr>
      <w:r>
        <w:rPr>
          <w:sz w:val="24"/>
        </w:rPr>
        <w:t xml:space="preserve">к порядку их выполнения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3.1. Общие положения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116" w:tooltip="Постановление Администрации города Мурманска от 24.05.2019 N 1798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24.05.2019 N 1798)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3.1.1. Предоставление Муниципальной услуги включает в себя следующие административные процедуры: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прием, регистрация Запроса;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принятие решения о предоставления Муниципальной услуги или решения об отказе в предоставлении Муниципальной услуги;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предоставление Муниципальной услуги или направление Заявителю Уведомления об отказе.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3.1.2. Порядок исправления допущенных опечаток, ошибок в выданных в результате предоставления муниципальной услуги документах приведен в </w:t>
      </w:r>
      <w:hyperlink w:history="0" w:anchor="P312" w:tooltip="3.5. Исправление допущенных опечаток, ошибок в выданных">
        <w:r>
          <w:rPr>
            <w:sz w:val="24"/>
            <w:color w:val="0000ff"/>
          </w:rPr>
          <w:t xml:space="preserve">подразделе 3.5</w:t>
        </w:r>
      </w:hyperlink>
      <w:r>
        <w:rPr>
          <w:sz w:val="24"/>
        </w:rPr>
        <w:t xml:space="preserve"> настоящего Административного регламента.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17" w:tooltip="Постановление Администрации города Мурманска от 12.08.2020 N 1905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12.08.2020 N 1905)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3.2. Прием, регистрация Запроса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118" w:tooltip="Постановление Администрации города Мурманска от 12.08.2020 N 1905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12.08.2020 N 1905)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3.2.1. Основанием для начала административной процедуры является поступление в адрес Комитета Запроса.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3.2.2. Запрос может быть предоставлен лично Заявителем, его представителем (при условии предоставления документа, подтверждающего полномочия на осуществление действий от имени Заявителя) либо направлен по почтовому адресу.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3.2.3. Прием и регистрация Запроса при личном обращении Заявителя (его представителя).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поступлении Запроса и документов для предоставления Муниципальной услуги при личном обращении Заявителя (его представителя) в Комитет муниципальный служащий Комитета, ответственный за делопроизводство, в течение 20 минут: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устанавливает личность Заявителя или его представителя путем проверки документа, удостоверяющего личность, и (или) документов, подтверждающих полномочия представителя;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проверяет правильность заполнения Запроса, в случае отсутствия заполненного Запроса предлагает Заявителю заполнить Запрос по соответствующей форме или, при необходимости, оказывает помощь в заполнении Запроса, проверяет точность его заполнения;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регистрирует поступивший Запрос и передает его председателю Комитета либо лицу, исполняющему его обязанности.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3.2.4. Прием и регистрация Запроса, поступившего посредством почтовой связи.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поступлении Запроса посредством почтовой связи муниципальный служащий Комитета, ответственный за делопроизводство, в день его поступления регистрирует поступивший Запрос и передает его председателю Комитета либо лицу, исполняющему его обязанности.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3.2.5. Председатель Комитета либо лицо, исполняющее его обязанности, в течение одного рабочего дня со дня регистрации Запроса: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рассматривает полученный Запрос;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накладывает резолюцию и возвращает Запрос муниципальному служащему Комитета, ответственному за делопроизводство, для передачи муниципальному служащему Комитета, ответственному за предоставление Муниципальной услуги (далее - Исполнитель).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3.3. Принятие решения о предоставления Муниципальной услуги</w:t>
      </w:r>
    </w:p>
    <w:p>
      <w:pPr>
        <w:pStyle w:val="2"/>
        <w:jc w:val="center"/>
      </w:pPr>
      <w:r>
        <w:rPr>
          <w:sz w:val="24"/>
        </w:rPr>
        <w:t xml:space="preserve">или решения об отказе в предоставлении Муниципальной услуги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119" w:tooltip="Постановление Администрации города Мурманска от 24.05.2019 N 1798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24.05.2019 N 1798)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3.3.1. Основанием для начала административной процедуры является поступление Запроса Исполнителю от председателя Комитета либо лица, исполняющего его обязанности.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3.3.2. Исполнитель рассматривает Запрос и в срок не позднее трех рабочих дней со дня его регистрации выносит решение о предоставлении Муниципальной услуги в случае отсутствия оснований для отказа в предоставлении Муниципальной услуги, указанных в </w:t>
      </w:r>
      <w:hyperlink w:history="0" w:anchor="P200" w:tooltip="2.6.3. Основаниями для отказа в предоставлении Муниципальной услуги являются:">
        <w:r>
          <w:rPr>
            <w:sz w:val="24"/>
            <w:color w:val="0000ff"/>
          </w:rPr>
          <w:t xml:space="preserve">пункте 2.6.3</w:t>
        </w:r>
      </w:hyperlink>
      <w:r>
        <w:rPr>
          <w:sz w:val="24"/>
        </w:rPr>
        <w:t xml:space="preserve"> настоящего Административного регламента, либо мотивированное решение об отказе в предоставлении Муниципальной услуги.</w:t>
      </w:r>
    </w:p>
    <w:p>
      <w:pPr>
        <w:pStyle w:val="0"/>
        <w:jc w:val="both"/>
      </w:pPr>
      <w:r>
        <w:rPr>
          <w:sz w:val="24"/>
        </w:rPr>
        <w:t xml:space="preserve">(в ред. Постановлений администрации города Мурманска от 08.06.2022 </w:t>
      </w:r>
      <w:hyperlink w:history="0" r:id="rId120" w:tooltip="Постановление Администрации города Мурманска от 08.06.2022 N 150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N 1501</w:t>
        </w:r>
      </w:hyperlink>
      <w:r>
        <w:rPr>
          <w:sz w:val="24"/>
        </w:rPr>
        <w:t xml:space="preserve">, от 08.07.2025 </w:t>
      </w:r>
      <w:hyperlink w:history="0" r:id="rId121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N 3591</w:t>
        </w:r>
      </w:hyperlink>
      <w:r>
        <w:rPr>
          <w:sz w:val="24"/>
        </w:rPr>
        <w:t xml:space="preserve">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3.4. Предоставление Муниципальной услуги или направление</w:t>
      </w:r>
    </w:p>
    <w:p>
      <w:pPr>
        <w:pStyle w:val="2"/>
        <w:jc w:val="center"/>
      </w:pPr>
      <w:r>
        <w:rPr>
          <w:sz w:val="24"/>
        </w:rPr>
        <w:t xml:space="preserve">Заявителю Уведомления об отказе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3.4.1. Основанием для начала административной процедуры является принятие решения о предоставлении Муниципальной услуги либо решение об отказе в предоставлении Муниципальной услуги.</w:t>
      </w:r>
    </w:p>
    <w:p>
      <w:pPr>
        <w:pStyle w:val="0"/>
        <w:jc w:val="both"/>
      </w:pPr>
      <w:r>
        <w:rPr>
          <w:sz w:val="24"/>
        </w:rPr>
        <w:t xml:space="preserve">(п. 3.4.1 введен </w:t>
      </w:r>
      <w:hyperlink w:history="0" r:id="rId122" w:tooltip="Постановление Администрации города Мурманска от 24.05.2019 N 1798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администрации города Мурманска от 24.05.2019 N 1798)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3.4.2. Исполнитель в течение одного рабочего дня с даты принятия решения о предоставлении Муниципальной услуги либо решения об отказе в предоставлении Муниципальной услуги готовит ответ о предоставлении сведений из Реестра или Уведомление об отказе и передает документ на подпись председателю Комитета либо лицу, исполняющему его обязанности.</w:t>
      </w:r>
    </w:p>
    <w:p>
      <w:pPr>
        <w:pStyle w:val="0"/>
        <w:jc w:val="both"/>
      </w:pPr>
      <w:r>
        <w:rPr>
          <w:sz w:val="24"/>
        </w:rPr>
        <w:t xml:space="preserve">(п. 3.4.2 в ред. </w:t>
      </w:r>
      <w:hyperlink w:history="0" r:id="rId123" w:tooltip="Постановление Администрации города Мурманска от 08.06.2022 N 150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08.06.2022 N 1501)</w:t>
      </w:r>
    </w:p>
    <w:p>
      <w:pPr>
        <w:pStyle w:val="0"/>
        <w:spacing w:before="240" w:lineRule="auto"/>
        <w:ind w:firstLine="540"/>
        <w:jc w:val="both"/>
      </w:pPr>
      <w:hyperlink w:history="0" r:id="rId124" w:tooltip="Постановление Администрации города Мурманска от 24.05.2019 N 1798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 {КонсультантПлюс}">
        <w:r>
          <w:rPr>
            <w:sz w:val="24"/>
            <w:color w:val="0000ff"/>
          </w:rPr>
          <w:t xml:space="preserve">3.4.3</w:t>
        </w:r>
      </w:hyperlink>
      <w:r>
        <w:rPr>
          <w:sz w:val="24"/>
        </w:rPr>
        <w:t xml:space="preserve">. Председатель Комитета либо лицо, исполняющие его обязанности, в течение 1 рабочего дня подписывает проект ответа о предоставлении сведений из Реестра или Уведомление об отказе и передает муниципальному служащему Комитета, ответственному за делопроизводство, для направления Заявителю.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25" w:tooltip="Постановление Администрации города Мурманска от 12.08.2020 N 1905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12.08.2020 N 1905)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3.4.4. Муниципальный служащий Комитета, ответственный за делопроизводство, в день получения подписанного ответа о предоставлении сведений из Реестра или Уведомления об отказе от председателя Комитета либо лица, исполняющего его обязанности, регистрирует его и направляет Заявителю посредством электронной связи в день регистрации (при указании адреса электронной почты в запросе Заявителя) и заказным почтовым отправлением в течение двух рабочих дней по адресу, указанному в Запросе.</w:t>
      </w:r>
    </w:p>
    <w:p>
      <w:pPr>
        <w:pStyle w:val="0"/>
        <w:jc w:val="both"/>
      </w:pPr>
      <w:r>
        <w:rPr>
          <w:sz w:val="24"/>
        </w:rPr>
        <w:t xml:space="preserve">(п. 3.4.4 в ред. </w:t>
      </w:r>
      <w:hyperlink w:history="0" r:id="rId126" w:tooltip="Постановление Администрации города Мурманска от 01.02.2023 N 318 &quot;О внесении изменений в административный регламент предоставления муниципальной услуги &quot;Предоставление сведений из реестра объектов потребительского рынка города Мурманска&quot;, утвержденный постановлением администрации города Мурманска от 08.08.2011 N 1386 (в ред. постановлений от 17.10.2011 N 1921, от 02.07.2012 N 1441, от 16.04.2013 N 814, от 03.04.2015 N 876, от 21.01.2016 N 87, от 29.05.2017 N 1597, от 06.04.2018 N 965, от 05.06.2018 N 1650, 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01.02.2023 N 318)</w:t>
      </w:r>
    </w:p>
    <w:p>
      <w:pPr>
        <w:pStyle w:val="0"/>
        <w:jc w:val="both"/>
      </w:pPr>
      <w:r>
        <w:rPr>
          <w:sz w:val="24"/>
        </w:rPr>
      </w:r>
    </w:p>
    <w:bookmarkStart w:id="312" w:name="P312"/>
    <w:bookmarkEnd w:id="312"/>
    <w:p>
      <w:pPr>
        <w:pStyle w:val="2"/>
        <w:outlineLvl w:val="2"/>
        <w:jc w:val="center"/>
      </w:pPr>
      <w:r>
        <w:rPr>
          <w:sz w:val="24"/>
        </w:rPr>
        <w:t xml:space="preserve">3.5. Исправление допущенных опечаток, ошибок в выданных</w:t>
      </w:r>
    </w:p>
    <w:p>
      <w:pPr>
        <w:pStyle w:val="2"/>
        <w:jc w:val="center"/>
      </w:pPr>
      <w:r>
        <w:rPr>
          <w:sz w:val="24"/>
        </w:rPr>
        <w:t xml:space="preserve">в результате предоставления Муниципальной услуги документах</w:t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127" w:tooltip="Постановление Администрации города Мурманска от 12.08.2020 N 1905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12.08.2020 N 1905)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(введен </w:t>
      </w:r>
      <w:hyperlink w:history="0" r:id="rId128" w:tooltip="Постановление Администрации города Мурманска от 24.05.2019 N 1798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24.05.2019 N 1798)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3.5.1. Основанием для начала выполнения административной процедуры является обращение Заявителя в Комитет с заявлением об исправлении допущенных опечаток, ошибок в выданных в результате предоставления Муниципальной услуги документах.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29" w:tooltip="Постановление Администрации города Мурманска от 12.08.2020 N 1905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12.08.2020 N 1905)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3.5.2. Председатель Комитета (лицо, исполняющее его обязанности) в течение одного рабочего дня со дня регистрации заявления об исправлении допущенных опечаток, ошибок в выданных в результате предоставления Муниципальной услуги документах рассматривает его и приложенные к нему документы и выносит резолюцию, адресованную начальнику Отдела (лицу, исполняющему его обязанности).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30" w:tooltip="Постановление Администрации города Мурманска от 12.08.2020 N 1905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12.08.2020 N 1905)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3.5.3. Начальник Отдела (лицо, исполняющее его обязанности) в течение одного рабочего дня со дня получения заявления об исправлении допущенных опечаток, ошибок в выданных в результате предоставления Муниципальной услуги документах рассматривает его и выносит резолюцию с указанием фамилии муниципального служащего Комитета, ответственного за предоставление Муниципальной услуги.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31" w:tooltip="Постановление Администрации города Мурманска от 12.08.2020 N 1905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12.08.2020 N 1905)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3.5.4. Муниципальный служащий Комитета, ответственный за предоставление Муниципальной услуги, в срок, не превышающий трех рабочих дней с момента поступления соответствующего заявления, проводит проверку указанных в заявлении сведений.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3.5.5. Критерием принятия решения по административной процедуре является наличие или отсутствие в документах опечаток, ошибок.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32" w:tooltip="Постановление Администрации города Мурманска от 12.08.2020 N 1905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12.08.2020 N 1905)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3.5.6. В случае выявления допущенных опечаток, ошибок в выданных в результате предоставления Муниципальной услуги документах муниципальный служащий Комитета, ответственный за предоставление Муниципальной услуги, осуществляет их исправление или замену либо подготавливает уведомление об отказе в исправлении опечаток, ошибок с указанием причин отказа и передает на подпись председателю Комитета (лицу, исполняющему его обязанности).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33" w:tooltip="Постановление Администрации города Мурманска от 12.08.2020 N 1905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12.08.2020 N 1905)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Исправление или замена допущенных опечаток, ошибок осуществляется путем подготовки проекта ответа о предоставлении сведений или Уведомления об отказе, а также письма о принятом решении по заявлению.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34" w:tooltip="Постановление Администрации города Мурманска от 12.08.2020 N 1905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12.08.2020 N 1905)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3.5.7. Председатель Комитета (лицо, исполняющее его обязанности) в день получения проекта ответа о предоставлении сведений или Уведомления об отказе, проекта письма о принятом решении по заявлению либо уведомления об отказе в исправлении опечаток, ошибок подписывает их и передает муниципальному служащему Комитета, ответственному за делопроизводство, для регистрации и направления Заявителю.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35" w:tooltip="Постановление Администрации города Мурманска от 12.08.2020 N 1905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12.08.2020 N 1905)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3.5.8. Муниципальный служащий Комитета, ответственный за делопроизводство, в день поступления подписанных председателем Комитета (лицом, исполняющим его обязанности) письма о принятом решении по заявлению либо уведомления об отказе в исправлении опечаток, ошибок регистрирует их и направляет Заявителю указанным в заявлении об исправлении допущенных опечаток, ошибок в выданных в результате предоставления Муниципальной услуги документах способом.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36" w:tooltip="Постановление Администрации города Мурманска от 12.08.2020 N 1905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12.08.2020 N 1905)</w:t>
      </w:r>
    </w:p>
    <w:p>
      <w:pPr>
        <w:pStyle w:val="0"/>
        <w:jc w:val="both"/>
      </w:pPr>
      <w:r>
        <w:rPr>
          <w:sz w:val="24"/>
        </w:rPr>
      </w:r>
    </w:p>
    <w:bookmarkStart w:id="338" w:name="P338"/>
    <w:bookmarkEnd w:id="338"/>
    <w:p>
      <w:pPr>
        <w:pStyle w:val="2"/>
        <w:outlineLvl w:val="1"/>
        <w:jc w:val="center"/>
      </w:pPr>
      <w:r>
        <w:rPr>
          <w:sz w:val="24"/>
        </w:rPr>
        <w:t xml:space="preserve">4. Способы информирования Заявителя об изменении статуса</w:t>
      </w:r>
    </w:p>
    <w:p>
      <w:pPr>
        <w:pStyle w:val="2"/>
        <w:jc w:val="center"/>
      </w:pPr>
      <w:r>
        <w:rPr>
          <w:sz w:val="24"/>
        </w:rPr>
        <w:t xml:space="preserve">рассмотрения запроса о предоставлении Муниципальной услуги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(введен </w:t>
      </w:r>
      <w:hyperlink w:history="0" r:id="rId137" w:tooltip="Постановление Администрации города Мурманска от 18.02.2026 N 739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5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18.02.2026 N 739)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Перечень способов информирования Заявителя об изменении статуса рассмотрения запроса Заявителя о предоставлении Муниципальной услуги: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посредством личного обращения в Комитет;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посредством обращения с использованием телефонной связи;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посредством личного кабинета Заявителя на Едином портале (при наличии технической возможности);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посредством направления почтового отправления (в случае поступления соответствующего запроса о статусе рассмотрения заявления о предоставлении Муниципальной услуги).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4. Формы контроля за исполнением</w:t>
      </w:r>
    </w:p>
    <w:p>
      <w:pPr>
        <w:pStyle w:val="2"/>
        <w:jc w:val="center"/>
      </w:pPr>
      <w:r>
        <w:rPr>
          <w:sz w:val="24"/>
        </w:rPr>
        <w:t xml:space="preserve">Административного регламента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Исключен. - </w:t>
      </w:r>
      <w:hyperlink w:history="0" r:id="rId138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08.07.2025 N 3591.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5. Досудебный (внесудебный) порядок обжалования решений</w:t>
      </w:r>
    </w:p>
    <w:p>
      <w:pPr>
        <w:pStyle w:val="2"/>
        <w:jc w:val="center"/>
      </w:pPr>
      <w:r>
        <w:rPr>
          <w:sz w:val="24"/>
        </w:rPr>
        <w:t xml:space="preserve">и действий (бездействия), принимаемых и выполняемых (не</w:t>
      </w:r>
    </w:p>
    <w:p>
      <w:pPr>
        <w:pStyle w:val="2"/>
        <w:jc w:val="center"/>
      </w:pPr>
      <w:r>
        <w:rPr>
          <w:sz w:val="24"/>
        </w:rPr>
        <w:t xml:space="preserve">выполненных) при предоставлении Муниципальной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Исключен. - </w:t>
      </w:r>
      <w:hyperlink w:history="0" r:id="rId139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08.07.2025 N 3591.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наименование юридического лица,</w:t>
      </w:r>
    </w:p>
    <w:p>
      <w:pPr>
        <w:pStyle w:val="1"/>
        <w:jc w:val="both"/>
      </w:pPr>
      <w:r>
        <w:rPr>
          <w:sz w:val="20"/>
        </w:rPr>
        <w:t xml:space="preserve">Угловой штамп Комитета           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Ф.И.О. руководителя</w:t>
      </w:r>
    </w:p>
    <w:p>
      <w:pPr>
        <w:pStyle w:val="1"/>
        <w:jc w:val="both"/>
      </w:pPr>
      <w:r>
        <w:rPr>
          <w:sz w:val="20"/>
        </w:rPr>
        <w:t xml:space="preserve">                                 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или Ф.И.О. индивидуального предпринимателя</w:t>
      </w:r>
    </w:p>
    <w:p>
      <w:pPr>
        <w:pStyle w:val="1"/>
        <w:jc w:val="both"/>
      </w:pPr>
      <w:r>
        <w:rPr>
          <w:sz w:val="20"/>
        </w:rPr>
        <w:t xml:space="preserve">                                 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почтовый адрес</w:t>
      </w:r>
    </w:p>
    <w:p>
      <w:pPr>
        <w:pStyle w:val="0"/>
        <w:jc w:val="both"/>
      </w:pPr>
      <w:r>
        <w:rPr>
          <w:sz w:val="24"/>
        </w:rPr>
      </w:r>
    </w:p>
    <w:bookmarkStart w:id="379" w:name="P379"/>
    <w:bookmarkEnd w:id="379"/>
    <w:p>
      <w:pPr>
        <w:pStyle w:val="0"/>
        <w:jc w:val="center"/>
      </w:pPr>
      <w:r>
        <w:rPr>
          <w:sz w:val="24"/>
        </w:rPr>
        <w:t xml:space="preserve">СВЕДЕНИЯ</w:t>
      </w:r>
    </w:p>
    <w:p>
      <w:pPr>
        <w:pStyle w:val="0"/>
        <w:jc w:val="center"/>
      </w:pPr>
      <w:r>
        <w:rPr>
          <w:sz w:val="24"/>
        </w:rPr>
        <w:t xml:space="preserve">ОБ ОБЪЕКТЕ ПОТРЕБИТЕЛЬСКОГО РЫНКА/О ПРАВООБЛАДАТЕЛЕ ОБЪЕКТА</w:t>
      </w:r>
    </w:p>
    <w:p>
      <w:pPr>
        <w:pStyle w:val="0"/>
        <w:jc w:val="center"/>
      </w:pPr>
      <w:r>
        <w:rPr>
          <w:sz w:val="24"/>
        </w:rPr>
        <w:t xml:space="preserve">ПОТРЕБИТЕЛЬСКОГО РЫНКА, СОДЕРЖАЩИЕСЯ В РЕЕСТРЕ</w:t>
      </w:r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На основании Вашего запроса 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(дата, N запроса)</w:t>
      </w:r>
    </w:p>
    <w:p>
      <w:pPr>
        <w:pStyle w:val="1"/>
        <w:jc w:val="both"/>
      </w:pPr>
      <w:r>
        <w:rPr>
          <w:sz w:val="20"/>
        </w:rPr>
        <w:t xml:space="preserve">предоставляем сведения о 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(наименование правообладателя/объекта)</w:t>
      </w:r>
    </w:p>
    <w:p>
      <w:pPr>
        <w:pStyle w:val="1"/>
        <w:jc w:val="both"/>
      </w:pPr>
      <w:r>
        <w:rPr>
          <w:sz w:val="20"/>
        </w:rPr>
        <w:t xml:space="preserve">из реестра объектов потребительского рынка города Мурманска: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93"/>
        <w:gridCol w:w="2665"/>
      </w:tblGrid>
      <w:tr>
        <w:tc>
          <w:tcPr>
            <w:tcW w:w="6293" w:type="dxa"/>
          </w:tcPr>
          <w:p>
            <w:pPr>
              <w:pStyle w:val="0"/>
            </w:pPr>
            <w:r>
              <w:rPr>
                <w:sz w:val="24"/>
              </w:rPr>
              <w:t xml:space="preserve">Наименование объекта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93" w:type="dxa"/>
          </w:tcPr>
          <w:p>
            <w:pPr>
              <w:pStyle w:val="0"/>
            </w:pPr>
            <w:r>
              <w:rPr>
                <w:sz w:val="24"/>
              </w:rPr>
              <w:t xml:space="preserve">Адрес объекта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93" w:type="dxa"/>
          </w:tcPr>
          <w:p>
            <w:pPr>
              <w:pStyle w:val="0"/>
            </w:pPr>
            <w:r>
              <w:rPr>
                <w:sz w:val="24"/>
              </w:rPr>
              <w:t xml:space="preserve">Правообладатель объекта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93" w:type="dxa"/>
          </w:tcPr>
          <w:p>
            <w:pPr>
              <w:pStyle w:val="0"/>
            </w:pPr>
            <w:r>
              <w:rPr>
                <w:sz w:val="24"/>
              </w:rPr>
              <w:t xml:space="preserve">Адрес правообладателя объекта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93" w:type="dxa"/>
          </w:tcPr>
          <w:p>
            <w:pPr>
              <w:pStyle w:val="0"/>
            </w:pPr>
            <w:r>
              <w:rPr>
                <w:sz w:val="24"/>
              </w:rPr>
              <w:t xml:space="preserve">Данные о государственной регистрации (ИНН, ОГРН)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93" w:type="dxa"/>
          </w:tcPr>
          <w:p>
            <w:pPr>
              <w:pStyle w:val="0"/>
            </w:pPr>
            <w:r>
              <w:rPr>
                <w:sz w:val="24"/>
              </w:rPr>
              <w:t xml:space="preserve">Категория объекта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93" w:type="dxa"/>
          </w:tcPr>
          <w:p>
            <w:pPr>
              <w:pStyle w:val="0"/>
            </w:pPr>
            <w:r>
              <w:rPr>
                <w:sz w:val="24"/>
              </w:rPr>
              <w:t xml:space="preserve">Специализация объекта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93" w:type="dxa"/>
          </w:tcPr>
          <w:p>
            <w:pPr>
              <w:pStyle w:val="0"/>
            </w:pPr>
            <w:r>
              <w:rPr>
                <w:sz w:val="24"/>
              </w:rPr>
              <w:t xml:space="preserve">Вид услуг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93" w:type="dxa"/>
          </w:tcPr>
          <w:p>
            <w:pPr>
              <w:pStyle w:val="0"/>
            </w:pPr>
            <w:r>
              <w:rPr>
                <w:sz w:val="24"/>
              </w:rPr>
              <w:t xml:space="preserve">Дата и номер свидетельства о внесении объекта в Реестр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6293" w:type="dxa"/>
          </w:tcPr>
          <w:p>
            <w:pPr>
              <w:pStyle w:val="0"/>
            </w:pPr>
            <w:r>
              <w:rPr>
                <w:sz w:val="24"/>
              </w:rPr>
              <w:t xml:space="preserve">Контактные данные</w:t>
            </w:r>
          </w:p>
        </w:tc>
        <w:tc>
          <w:tcPr>
            <w:tcW w:w="26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Примечание:  выдача  сведений  из  Реестра  производится  с соблюдением</w:t>
      </w:r>
    </w:p>
    <w:p>
      <w:pPr>
        <w:pStyle w:val="1"/>
        <w:jc w:val="both"/>
      </w:pPr>
      <w:r>
        <w:rPr>
          <w:sz w:val="20"/>
        </w:rPr>
        <w:t xml:space="preserve">требований законодательства о конфиденциальности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       ____________________       ____________________________</w:t>
      </w:r>
    </w:p>
    <w:p>
      <w:pPr>
        <w:pStyle w:val="1"/>
        <w:jc w:val="both"/>
      </w:pPr>
      <w:r>
        <w:rPr>
          <w:sz w:val="20"/>
        </w:rPr>
        <w:t xml:space="preserve">    (дата)               (подпись)                 (расшифровка подписи)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наименование юридического лица,</w:t>
      </w:r>
    </w:p>
    <w:p>
      <w:pPr>
        <w:pStyle w:val="1"/>
        <w:jc w:val="both"/>
      </w:pPr>
      <w:r>
        <w:rPr>
          <w:sz w:val="20"/>
        </w:rPr>
        <w:t xml:space="preserve">Угловой штамп Комитета           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Ф.И.О. руководителя</w:t>
      </w:r>
    </w:p>
    <w:p>
      <w:pPr>
        <w:pStyle w:val="1"/>
        <w:jc w:val="both"/>
      </w:pPr>
      <w:r>
        <w:rPr>
          <w:sz w:val="20"/>
        </w:rPr>
        <w:t xml:space="preserve">                                 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или Ф.И.О. индивидуального предпринимателя</w:t>
      </w:r>
    </w:p>
    <w:p>
      <w:pPr>
        <w:pStyle w:val="1"/>
        <w:jc w:val="both"/>
      </w:pPr>
      <w:r>
        <w:rPr>
          <w:sz w:val="20"/>
        </w:rPr>
        <w:t xml:space="preserve">                                 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почтовый адрес</w:t>
      </w:r>
    </w:p>
    <w:p>
      <w:pPr>
        <w:pStyle w:val="0"/>
        <w:jc w:val="both"/>
      </w:pPr>
      <w:r>
        <w:rPr>
          <w:sz w:val="24"/>
        </w:rPr>
      </w:r>
    </w:p>
    <w:bookmarkStart w:id="432" w:name="P432"/>
    <w:bookmarkEnd w:id="432"/>
    <w:p>
      <w:pPr>
        <w:pStyle w:val="0"/>
        <w:jc w:val="center"/>
      </w:pPr>
      <w:r>
        <w:rPr>
          <w:sz w:val="24"/>
        </w:rPr>
        <w:t xml:space="preserve">УВЕДОМЛЕНИЕ</w:t>
      </w:r>
    </w:p>
    <w:p>
      <w:pPr>
        <w:pStyle w:val="0"/>
        <w:jc w:val="center"/>
      </w:pPr>
      <w:r>
        <w:rPr>
          <w:sz w:val="24"/>
        </w:rPr>
        <w:t xml:space="preserve">ОБ ОТКАЗЕ В ПРЕДОСТАВЛЕНИИ МУНИЦИПАЛЬНОЙ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Доводим   до   Вашего  сведения,  что  Вам  отказано  в  предоставлении</w:t>
      </w:r>
    </w:p>
    <w:p>
      <w:pPr>
        <w:pStyle w:val="1"/>
        <w:jc w:val="both"/>
      </w:pPr>
      <w:r>
        <w:rPr>
          <w:sz w:val="20"/>
        </w:rPr>
        <w:t xml:space="preserve">муниципальной   услуги   "Предоставление   сведений   из  реестра  объектов</w:t>
      </w:r>
    </w:p>
    <w:p>
      <w:pPr>
        <w:pStyle w:val="1"/>
        <w:jc w:val="both"/>
      </w:pPr>
      <w:r>
        <w:rPr>
          <w:sz w:val="20"/>
        </w:rPr>
        <w:t xml:space="preserve">потребительского рынка города Мурманска" по следующим основаниям: 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(основания для отказа в предоставлении Муниципальной услуги)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       ____________       __________________________</w:t>
      </w:r>
    </w:p>
    <w:p>
      <w:pPr>
        <w:pStyle w:val="1"/>
        <w:jc w:val="both"/>
      </w:pPr>
      <w:r>
        <w:rPr>
          <w:sz w:val="20"/>
        </w:rPr>
        <w:t xml:space="preserve">      (должность)               (подпись)           (расшифровка подписи)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администрации города Мурманска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01.02.2023 </w:t>
            </w:r>
            <w:hyperlink w:history="0" r:id="rId140" w:tooltip="Постановление Администрации города Мурманска от 01.02.2023 N 318 &quot;О внесении изменений в административный регламент предоставления муниципальной услуги &quot;Предоставление сведений из реестра объектов потребительского рынка города Мурманска&quot;, утвержденный постановлением администрации города Мурманска от 08.08.2011 N 1386 (в ред. постановлений от 17.10.2011 N 1921, от 02.07.2012 N 1441, от 16.04.2013 N 814, от 03.04.2015 N 876, от 21.01.2016 N 87, от 29.05.2017 N 1597, от 06.04.2018 N 965, от 05.06.2018 N 1650,  {КонсультантПлюс}">
              <w:r>
                <w:rPr>
                  <w:sz w:val="24"/>
                  <w:color w:val="0000ff"/>
                </w:rPr>
                <w:t xml:space="preserve">N 318</w:t>
              </w:r>
            </w:hyperlink>
            <w:r>
              <w:rPr>
                <w:sz w:val="24"/>
                <w:color w:val="392c69"/>
              </w:rPr>
              <w:t xml:space="preserve">, от 08.07.2025 </w:t>
            </w:r>
            <w:hyperlink w:history="0" r:id="rId141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      <w:r>
                <w:rPr>
                  <w:sz w:val="24"/>
                  <w:color w:val="0000ff"/>
                </w:rPr>
                <w:t xml:space="preserve">N 3591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364"/>
        <w:gridCol w:w="4650"/>
      </w:tblGrid>
      <w:tr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В комитет по экономическому развитию и туризму администрации города Мурманска</w:t>
            </w:r>
          </w:p>
        </w:tc>
      </w:tr>
      <w:tr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Угловой штамп организации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От __________________________________</w:t>
            </w:r>
          </w:p>
        </w:tc>
      </w:tr>
      <w:tr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(для юридических лиц)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650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650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(Ф.И.О. физического лица, индивидуального предпринимателя, адрес, контактный телефон)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bookmarkStart w:id="473" w:name="P473"/>
    <w:bookmarkEnd w:id="473"/>
    <w:p>
      <w:pPr>
        <w:pStyle w:val="0"/>
        <w:jc w:val="center"/>
      </w:pPr>
      <w:r>
        <w:rPr>
          <w:sz w:val="24"/>
        </w:rPr>
        <w:t xml:space="preserve">ЗАПРОС</w:t>
      </w:r>
    </w:p>
    <w:p>
      <w:pPr>
        <w:pStyle w:val="0"/>
        <w:jc w:val="center"/>
      </w:pPr>
      <w:r>
        <w:rPr>
          <w:sz w:val="24"/>
        </w:rPr>
        <w:t xml:space="preserve">О ПРЕДОСТАВЛЕНИИ СВЕДЕНИЙ ИЗ РЕЕСТРА ОБЪЕКТОВ</w:t>
      </w:r>
    </w:p>
    <w:p>
      <w:pPr>
        <w:pStyle w:val="0"/>
        <w:jc w:val="center"/>
      </w:pPr>
      <w:r>
        <w:rPr>
          <w:sz w:val="24"/>
        </w:rPr>
        <w:t xml:space="preserve">ПОТРЕБИТЕЛЬСКОГО РЫНКА ГОРОДА МУРМАНСКА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659"/>
        <w:gridCol w:w="465"/>
        <w:gridCol w:w="1964"/>
        <w:gridCol w:w="2926"/>
      </w:tblGrid>
      <w:tr>
        <w:tc>
          <w:tcPr>
            <w:gridSpan w:val="4"/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Прошу предоставить сведения о _____________________________________________</w:t>
            </w:r>
          </w:p>
        </w:tc>
      </w:tr>
      <w:tr>
        <w:tc>
          <w:tcPr>
            <w:gridSpan w:val="4"/>
            <w:tcW w:w="901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blPrEx>
          <w:tblBorders>
            <w:insideH w:val="single" w:sz="4"/>
          </w:tblBorders>
        </w:tblPrEx>
        <w:tc>
          <w:tcPr>
            <w:gridSpan w:val="4"/>
            <w:tcW w:w="9014" w:type="dxa"/>
            <w:tcBorders>
              <w:top w:val="single" w:sz="4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901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(наименование, местонахождение конкретного объекта/субъекта, кадастровый номер (при наличии), ИНН, характеристики объекта, позволяющие его однозначно определить)</w:t>
            </w:r>
          </w:p>
        </w:tc>
      </w:tr>
      <w:tr>
        <w:tc>
          <w:tcPr>
            <w:gridSpan w:val="4"/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из реестра объектов потребительского рынка города Мурманска.</w:t>
            </w:r>
          </w:p>
        </w:tc>
      </w:tr>
      <w:tr>
        <w:tc>
          <w:tcPr>
            <w:gridSpan w:val="4"/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Цель использования сведений ______________________________________________</w:t>
            </w:r>
          </w:p>
        </w:tc>
      </w:tr>
      <w:tr>
        <w:tc>
          <w:tcPr>
            <w:gridSpan w:val="4"/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Почтовый адрес и адрес электронной почты (при наличии) для получения результата муниципальной услуги:</w:t>
            </w:r>
          </w:p>
        </w:tc>
      </w:tr>
      <w:tr>
        <w:tc>
          <w:tcPr>
            <w:gridSpan w:val="4"/>
            <w:tcW w:w="901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901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Приложение: _____________________________________________________________</w:t>
            </w:r>
          </w:p>
        </w:tc>
      </w:tr>
      <w:tr>
        <w:tc>
          <w:tcPr>
            <w:gridSpan w:val="4"/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перечень прилагаемых документов</w:t>
            </w:r>
          </w:p>
        </w:tc>
      </w:tr>
      <w:tr>
        <w:tc>
          <w:tcPr>
            <w:tcW w:w="3659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/_____________/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_____________________/</w:t>
            </w:r>
          </w:p>
        </w:tc>
      </w:tr>
      <w:tr>
        <w:tc>
          <w:tcPr>
            <w:tcW w:w="3659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Должность (для юридических лиц)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</w:t>
            </w:r>
          </w:p>
        </w:tc>
        <w:tc>
          <w:tcPr>
            <w:tcW w:w="292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Фамилия И.О.</w:t>
            </w:r>
          </w:p>
        </w:tc>
      </w:tr>
      <w:tr>
        <w:tc>
          <w:tcPr>
            <w:gridSpan w:val="4"/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М.П. (при наличии)</w:t>
            </w:r>
          </w:p>
        </w:tc>
      </w:tr>
      <w:tr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"____" _____________ 20___ года</w:t>
            </w:r>
          </w:p>
        </w:tc>
        <w:tc>
          <w:tcPr>
            <w:gridSpan w:val="3"/>
            <w:tcW w:w="53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подачи запроса</w:t>
            </w:r>
          </w:p>
        </w:tc>
        <w:tc>
          <w:tcPr>
            <w:gridSpan w:val="3"/>
            <w:tcW w:w="53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4"/>
        </w:rPr>
      </w:r>
    </w:p>
    <w:bookmarkStart w:id="508" w:name="P508"/>
    <w:bookmarkEnd w:id="508"/>
    <w:p>
      <w:pPr>
        <w:pStyle w:val="2"/>
        <w:jc w:val="center"/>
      </w:pPr>
      <w:r>
        <w:rPr>
          <w:sz w:val="24"/>
        </w:rPr>
        <w:t xml:space="preserve">ПОКАЗАТЕЛИ</w:t>
      </w:r>
    </w:p>
    <w:p>
      <w:pPr>
        <w:pStyle w:val="2"/>
        <w:jc w:val="center"/>
      </w:pPr>
      <w:r>
        <w:rPr>
          <w:sz w:val="24"/>
        </w:rPr>
        <w:t xml:space="preserve">ДОСТУПНОСТИ И КАЧЕСТВА ПРЕДОСТАВЛЕНИЯ</w:t>
      </w:r>
    </w:p>
    <w:p>
      <w:pPr>
        <w:pStyle w:val="2"/>
        <w:jc w:val="center"/>
      </w:pPr>
      <w:r>
        <w:rPr>
          <w:sz w:val="24"/>
        </w:rPr>
        <w:t xml:space="preserve">МУНИЦИПАЛЬНОЙ УСЛУГИ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администрации города Мурманска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06.04.2018 </w:t>
            </w:r>
            <w:hyperlink w:history="0" r:id="rId142" w:tooltip="Постановление Администрации города Мурманска от 06.04.2018 N 965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)&quot; (вместе с &quot;Показателями до {КонсультантПлюс}">
              <w:r>
                <w:rPr>
                  <w:sz w:val="24"/>
                  <w:color w:val="0000ff"/>
                </w:rPr>
                <w:t xml:space="preserve">N 965</w:t>
              </w:r>
            </w:hyperlink>
            <w:r>
              <w:rPr>
                <w:sz w:val="24"/>
                <w:color w:val="392c69"/>
              </w:rPr>
              <w:t xml:space="preserve">, от 24.05.2019 </w:t>
            </w:r>
            <w:hyperlink w:history="0" r:id="rId143" w:tooltip="Постановление Администрации города Мурманска от 24.05.2019 N 1798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 {КонсультантПлюс}">
              <w:r>
                <w:rPr>
                  <w:sz w:val="24"/>
                  <w:color w:val="0000ff"/>
                </w:rPr>
                <w:t xml:space="preserve">N 1798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5953"/>
        <w:gridCol w:w="2551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59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Показатели доступности и качества предоставления Муниципальной услуги</w:t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Нормативное значение показателя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Показатели доступности предоставления Муниципальной услуги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95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% заявителей, ожидавших в очереди при подаче документов не более 15 минут</w:t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100 %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95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% заявителей, удовлетворенных графиком работы Комитета</w:t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100 %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595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Наличие на стендах в местах предоставления услуг информации о порядке предоставления Муниципальной услуги</w:t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100 %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595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Количество взаимодействий заявителя с муниципальным служащим Комитета, ответственным за предоставление Муниципальной услуги, при предоставлении Муниципальной услуги</w:t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5953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Возможность получения Муниципальной услуги в электронной форме</w:t>
            </w:r>
          </w:p>
        </w:tc>
        <w:tc>
          <w:tcPr>
            <w:tcW w:w="255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нет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 ред. </w:t>
            </w:r>
            <w:hyperlink w:history="0" r:id="rId144" w:tooltip="Постановление Администрации города Мурманска от 24.05.2019 N 1798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 {КонсультантПлюс}">
              <w:r>
                <w:rPr>
                  <w:sz w:val="24"/>
                  <w:color w:val="0000ff"/>
                </w:rPr>
                <w:t xml:space="preserve">постановления</w:t>
              </w:r>
            </w:hyperlink>
            <w:r>
              <w:rPr>
                <w:sz w:val="24"/>
              </w:rPr>
              <w:t xml:space="preserve"> администрации города Мурманска от 24.05.2019 N 1798</w:t>
            </w:r>
          </w:p>
        </w:tc>
      </w:tr>
      <w:tr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5953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Возможность получения информации о ходе предоставления Муниципальной услуги</w:t>
            </w:r>
          </w:p>
        </w:tc>
        <w:tc>
          <w:tcPr>
            <w:tcW w:w="2551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3"/>
            <w:tcW w:w="9014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 ред. </w:t>
            </w:r>
            <w:hyperlink w:history="0" r:id="rId145" w:tooltip="Постановление Администрации города Мурманска от 24.05.2019 N 1798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 {КонсультантПлюс}">
              <w:r>
                <w:rPr>
                  <w:sz w:val="24"/>
                  <w:color w:val="0000ff"/>
                </w:rPr>
                <w:t xml:space="preserve">постановления</w:t>
              </w:r>
            </w:hyperlink>
            <w:r>
              <w:rPr>
                <w:sz w:val="24"/>
              </w:rPr>
              <w:t xml:space="preserve"> администрации города Мурманска от 24.05.2019 N 1798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595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Возможность получения Муниципальной услуги через многофункциональный центр</w:t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нет</w:t>
            </w:r>
          </w:p>
        </w:tc>
      </w:tr>
      <w:tr>
        <w:tc>
          <w:tcPr>
            <w:gridSpan w:val="3"/>
            <w:tcW w:w="9014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Показатели качества предоставления Муниципальной услуги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95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Количество обоснованных жалоб</w:t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95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Соблюдение сроков предоставления Муниципальной услуги (% случаев предоставления услуги в установленный срок с момента приема документов)</w:t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100 %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595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% заявителей, удовлетворенных культурой обслуживания при предоставлении Муниципальной услуги</w:t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100 %</w:t>
            </w:r>
          </w:p>
        </w:tc>
      </w:tr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5953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% заявителей, удовлетворенных качеством результатов труда муниципальных служащих при предоставлении Муниципальной услуги</w:t>
            </w:r>
          </w:p>
        </w:tc>
        <w:tc>
          <w:tcPr>
            <w:tcW w:w="255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100 %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(введено </w:t>
            </w:r>
            <w:hyperlink w:history="0" r:id="rId146" w:tooltip="Постановление Администрации города Мурманска от 01.02.2023 N 318 &quot;О внесении изменений в административный регламент предоставления муниципальной услуги &quot;Предоставление сведений из реестра объектов потребительского рынка города Мурманска&quot;, утвержденный постановлением администрации города Мурманска от 08.08.2011 N 1386 (в ред. постановлений от 17.10.2011 N 1921, от 02.07.2012 N 1441, от 16.04.2013 N 814, от 03.04.2015 N 876, от 21.01.2016 N 87, от 29.05.2017 N 1597, от 06.04.2018 N 965, от 05.06.2018 N 1650,  {КонсультантПлюс}">
              <w:r>
                <w:rPr>
                  <w:sz w:val="24"/>
                  <w:color w:val="0000ff"/>
                </w:rPr>
                <w:t xml:space="preserve">постановлением</w:t>
              </w:r>
            </w:hyperlink>
            <w:r>
              <w:rPr>
                <w:sz w:val="24"/>
                <w:color w:val="392c69"/>
              </w:rPr>
              <w:t xml:space="preserve"> администрации города Мурманска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01.02.2023 N 318;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в ред. </w:t>
            </w:r>
            <w:hyperlink w:history="0" r:id="rId147" w:tooltip="Постановление Администрации города Мурманска от 08.07.2025 N 3591 &quot;О внесении изменений в постановление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.06.2018 N 16 {КонсультантПлюс}">
              <w:r>
                <w:rPr>
                  <w:sz w:val="24"/>
                  <w:color w:val="0000ff"/>
                </w:rPr>
                <w:t xml:space="preserve">Постановления</w:t>
              </w:r>
            </w:hyperlink>
            <w:r>
              <w:rPr>
                <w:sz w:val="24"/>
                <w:color w:val="392c69"/>
              </w:rPr>
              <w:t xml:space="preserve"> Администрации города Мурманска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08.07.2025 N 3591)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bookmarkStart w:id="568" w:name="P568"/>
    <w:bookmarkEnd w:id="568"/>
    <w:p>
      <w:pPr>
        <w:pStyle w:val="0"/>
        <w:jc w:val="center"/>
      </w:pPr>
      <w:r>
        <w:rPr>
          <w:sz w:val="24"/>
        </w:rPr>
        <w:t xml:space="preserve">СОГЛАСИЕ</w:t>
      </w:r>
    </w:p>
    <w:p>
      <w:pPr>
        <w:pStyle w:val="0"/>
        <w:jc w:val="center"/>
      </w:pPr>
      <w:r>
        <w:rPr>
          <w:sz w:val="24"/>
        </w:rPr>
        <w:t xml:space="preserve">НА ОБРАБОТКУ ПЕРСОНАЛЬНЫХ ДАННЫХ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699"/>
        <w:gridCol w:w="1380"/>
        <w:gridCol w:w="1920"/>
        <w:gridCol w:w="3015"/>
      </w:tblGrid>
      <w:tr>
        <w:tc>
          <w:tcPr>
            <w:gridSpan w:val="4"/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Я, _____________________________________________________________________,</w:t>
            </w:r>
          </w:p>
        </w:tc>
      </w:tr>
      <w:tr>
        <w:tc>
          <w:tcPr>
            <w:gridSpan w:val="4"/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 Имя Отчество)</w:t>
            </w:r>
          </w:p>
        </w:tc>
      </w:tr>
      <w:tr>
        <w:tc>
          <w:tcPr>
            <w:gridSpan w:val="4"/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документ, удостоверяющий личность: ________________________________________</w:t>
            </w:r>
          </w:p>
        </w:tc>
      </w:tr>
      <w:tr>
        <w:tc>
          <w:tcPr>
            <w:gridSpan w:val="4"/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документа, N,</w:t>
            </w:r>
          </w:p>
        </w:tc>
      </w:tr>
      <w:tr>
        <w:tc>
          <w:tcPr>
            <w:gridSpan w:val="4"/>
            <w:tcW w:w="901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901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дате выдачи документа и о выдавшем его органе)</w:t>
            </w:r>
          </w:p>
        </w:tc>
      </w:tr>
      <w:tr>
        <w:tc>
          <w:tcPr>
            <w:gridSpan w:val="4"/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зарегистрированный(ая) по адресу: __________________________________________</w:t>
            </w:r>
          </w:p>
        </w:tc>
      </w:tr>
      <w:tr>
        <w:tc>
          <w:tcPr>
            <w:gridSpan w:val="4"/>
            <w:tcW w:w="9014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gridSpan w:val="4"/>
            <w:tcW w:w="901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 целях предоставления муниципальной услуги "Предоставление сведений из реестра объектов потребительского рынка города Мурманска" настоящим даю согласие комитету по экономическому развитию и туризму администрации города Мурманска, расположенному по адресу: город Мурманск, проспект Ленина, дом 87, ОГРН 1115190008691 (далее - Комитет), на обработку (любое действие (операцию) или совокупность действий (операций), совершаемых с персональными данными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 фамилии, имени, отчества; сведений, на основе которых можно установить мою личность; года, месяца, даты и места рождения; пола; адреса регистрации и места жительства; гражданства; данных документа, удостоверяющего личность (номер, кем и когда выдан); контактной информации, а также сведений, содержащихся в заявлении и предоставленных документах.</w:t>
            </w:r>
          </w:p>
        </w:tc>
      </w:tr>
      <w:tr>
        <w:tc>
          <w:tcPr>
            <w:gridSpan w:val="4"/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 указанных выше целях Комитет имеет право передавать мои персональные данные для обработки третьим лицам при условии, что они обязуются обеспечить безопасность персональных данных при их обработке и предотвращение разглашения персональных данных. При этом такие третьи лица имеют право осуществлять действия (операции) с моими персональными данными, аналогичные действиям, которые вправе осуществлять Комитет.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Настоящее согласие действует со дня его подписания бессрочно.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Я ознакомлен(а) с тем, что согласие на обработку персональных данных может быть отозвано на основании письменного заявления в произвольной форме.</w:t>
            </w:r>
          </w:p>
        </w:tc>
      </w:tr>
      <w:tr>
        <w:tc>
          <w:tcPr>
            <w:tcW w:w="2699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_____________/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_______________________</w:t>
            </w:r>
          </w:p>
        </w:tc>
      </w:tr>
      <w:tr>
        <w:tc>
          <w:tcPr>
            <w:tcW w:w="2699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(дата)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(подпись)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(Ф.И.О.)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</w:t>
      </w:r>
    </w:p>
    <w:p>
      <w:pPr>
        <w:pStyle w:val="0"/>
        <w:jc w:val="right"/>
      </w:pPr>
      <w:r>
        <w:rPr>
          <w:sz w:val="24"/>
        </w:rPr>
        <w:t xml:space="preserve">к административному регламенту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БЛОК-СХЕМА</w:t>
      </w:r>
    </w:p>
    <w:p>
      <w:pPr>
        <w:pStyle w:val="2"/>
        <w:jc w:val="center"/>
      </w:pPr>
      <w:r>
        <w:rPr>
          <w:sz w:val="24"/>
        </w:rPr>
        <w:t xml:space="preserve">ПОСЛЕДОВАТЕЛЬНОСТИ ДЕЙСТВИЙ ПРИ ПРЕДОСТАВЛЕНИИ</w:t>
      </w:r>
    </w:p>
    <w:p>
      <w:pPr>
        <w:pStyle w:val="2"/>
        <w:jc w:val="center"/>
      </w:pPr>
      <w:r>
        <w:rPr>
          <w:sz w:val="24"/>
        </w:rPr>
        <w:t xml:space="preserve">МУНИЦИПАЛЬНОЙ УСЛУГИ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Исключена. - </w:t>
      </w:r>
      <w:hyperlink w:history="0" r:id="rId148" w:tooltip="Постановление Администрации города Мурманска от 24.05.2019 N 1798 &quot;О внесении изменений в приложение к постановлению администрации города Мурманска от 08.08.2011 N 1386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(в ред. постановлений от 17.10.2011 N 1921, от 02.07.2012 N 1441, от 16.04.2013 N 814, от 03.04.2015 N 876, от 21.01.2016 N 87, от 29.05.2017 N 1597, от 06.04.2018 N 965, от 05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24.05.2019 N 1798.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города Мурманска от 08.08.2011 N 1386</w:t>
            <w:br/>
            <w:t>(ред. от 18.02.2026)</w:t>
            <w:br/>
            <w:t>"Об утверждении административного...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087&amp;n=34520&amp;date=15.07.2026&amp;dst=100005&amp;field=134" TargetMode = "External"/><Relationship Id="rId9" Type="http://schemas.openxmlformats.org/officeDocument/2006/relationships/hyperlink" Target="https://login.consultant.ru/link/?req=doc&amp;base=RLAW087&amp;n=38275&amp;date=15.07.2026&amp;dst=100005&amp;field=134" TargetMode = "External"/><Relationship Id="rId10" Type="http://schemas.openxmlformats.org/officeDocument/2006/relationships/hyperlink" Target="https://login.consultant.ru/link/?req=doc&amp;base=RLAW087&amp;n=42547&amp;date=15.07.2026&amp;dst=100005&amp;field=134" TargetMode = "External"/><Relationship Id="rId11" Type="http://schemas.openxmlformats.org/officeDocument/2006/relationships/hyperlink" Target="https://login.consultant.ru/link/?req=doc&amp;base=RLAW087&amp;n=57105&amp;date=15.07.2026&amp;dst=100005&amp;field=134" TargetMode = "External"/><Relationship Id="rId12" Type="http://schemas.openxmlformats.org/officeDocument/2006/relationships/hyperlink" Target="https://login.consultant.ru/link/?req=doc&amp;base=RLAW087&amp;n=63397&amp;date=15.07.2026&amp;dst=100005&amp;field=134" TargetMode = "External"/><Relationship Id="rId13" Type="http://schemas.openxmlformats.org/officeDocument/2006/relationships/hyperlink" Target="https://login.consultant.ru/link/?req=doc&amp;base=RLAW087&amp;n=76271&amp;date=15.07.2026&amp;dst=100005&amp;field=134" TargetMode = "External"/><Relationship Id="rId14" Type="http://schemas.openxmlformats.org/officeDocument/2006/relationships/hyperlink" Target="https://login.consultant.ru/link/?req=doc&amp;base=RLAW087&amp;n=83876&amp;date=15.07.2026&amp;dst=100005&amp;field=134" TargetMode = "External"/><Relationship Id="rId15" Type="http://schemas.openxmlformats.org/officeDocument/2006/relationships/hyperlink" Target="https://login.consultant.ru/link/?req=doc&amp;base=RLAW087&amp;n=85383&amp;date=15.07.2026&amp;dst=100005&amp;field=134" TargetMode = "External"/><Relationship Id="rId16" Type="http://schemas.openxmlformats.org/officeDocument/2006/relationships/hyperlink" Target="https://login.consultant.ru/link/?req=doc&amp;base=RLAW087&amp;n=87597&amp;date=15.07.2026&amp;dst=100005&amp;field=134" TargetMode = "External"/><Relationship Id="rId17" Type="http://schemas.openxmlformats.org/officeDocument/2006/relationships/hyperlink" Target="https://login.consultant.ru/link/?req=doc&amp;base=RLAW087&amp;n=88855&amp;date=15.07.2026&amp;dst=100005&amp;field=134" TargetMode = "External"/><Relationship Id="rId18" Type="http://schemas.openxmlformats.org/officeDocument/2006/relationships/hyperlink" Target="https://login.consultant.ru/link/?req=doc&amp;base=RLAW087&amp;n=90250&amp;date=15.07.2026&amp;dst=100005&amp;field=134" TargetMode = "External"/><Relationship Id="rId19" Type="http://schemas.openxmlformats.org/officeDocument/2006/relationships/hyperlink" Target="https://login.consultant.ru/link/?req=doc&amp;base=RLAW087&amp;n=92420&amp;date=15.07.2026&amp;dst=100005&amp;field=134" TargetMode = "External"/><Relationship Id="rId20" Type="http://schemas.openxmlformats.org/officeDocument/2006/relationships/hyperlink" Target="https://login.consultant.ru/link/?req=doc&amp;base=RLAW087&amp;n=101181&amp;date=15.07.2026&amp;dst=100005&amp;field=134" TargetMode = "External"/><Relationship Id="rId21" Type="http://schemas.openxmlformats.org/officeDocument/2006/relationships/hyperlink" Target="https://login.consultant.ru/link/?req=doc&amp;base=RLAW087&amp;n=115842&amp;date=15.07.2026&amp;dst=100005&amp;field=134" TargetMode = "External"/><Relationship Id="rId22" Type="http://schemas.openxmlformats.org/officeDocument/2006/relationships/hyperlink" Target="https://login.consultant.ru/link/?req=doc&amp;base=RLAW087&amp;n=121240&amp;date=15.07.2026&amp;dst=100005&amp;field=134" TargetMode = "External"/><Relationship Id="rId23" Type="http://schemas.openxmlformats.org/officeDocument/2006/relationships/hyperlink" Target="https://login.consultant.ru/link/?req=doc&amp;base=RLAW087&amp;n=140042&amp;date=15.07.2026&amp;dst=100005&amp;field=134" TargetMode = "External"/><Relationship Id="rId24" Type="http://schemas.openxmlformats.org/officeDocument/2006/relationships/hyperlink" Target="https://login.consultant.ru/link/?req=doc&amp;base=RLAW087&amp;n=144501&amp;date=15.07.2026&amp;dst=100005&amp;field=134" TargetMode = "External"/><Relationship Id="rId25" Type="http://schemas.openxmlformats.org/officeDocument/2006/relationships/hyperlink" Target="https://login.consultant.ru/link/?req=doc&amp;base=LAW&amp;n=501480&amp;date=15.07.2026" TargetMode = "External"/><Relationship Id="rId26" Type="http://schemas.openxmlformats.org/officeDocument/2006/relationships/hyperlink" Target="https://login.consultant.ru/link/?req=doc&amp;base=LAW&amp;n=523235&amp;date=15.07.2026&amp;dst=100094&amp;field=134" TargetMode = "External"/><Relationship Id="rId27" Type="http://schemas.openxmlformats.org/officeDocument/2006/relationships/hyperlink" Target="https://login.consultant.ru/link/?req=doc&amp;base=RLAW087&amp;n=141137&amp;date=15.07.2026&amp;dst=101252&amp;field=134" TargetMode = "External"/><Relationship Id="rId28" Type="http://schemas.openxmlformats.org/officeDocument/2006/relationships/hyperlink" Target="https://login.consultant.ru/link/?req=doc&amp;base=RLAW087&amp;n=142701&amp;date=15.07.2026&amp;dst=100132&amp;field=134" TargetMode = "External"/><Relationship Id="rId29" Type="http://schemas.openxmlformats.org/officeDocument/2006/relationships/hyperlink" Target="https://login.consultant.ru/link/?req=doc&amp;base=RLAW087&amp;n=147073&amp;date=15.07.2026&amp;dst=101617&amp;field=134" TargetMode = "External"/><Relationship Id="rId30" Type="http://schemas.openxmlformats.org/officeDocument/2006/relationships/hyperlink" Target="https://login.consultant.ru/link/?req=doc&amp;base=RLAW087&amp;n=57105&amp;date=15.07.2026&amp;dst=100006&amp;field=134" TargetMode = "External"/><Relationship Id="rId31" Type="http://schemas.openxmlformats.org/officeDocument/2006/relationships/hyperlink" Target="https://login.consultant.ru/link/?req=doc&amp;base=RLAW087&amp;n=76271&amp;date=15.07.2026&amp;dst=100006&amp;field=134" TargetMode = "External"/><Relationship Id="rId32" Type="http://schemas.openxmlformats.org/officeDocument/2006/relationships/hyperlink" Target="https://login.consultant.ru/link/?req=doc&amp;base=RLAW087&amp;n=115842&amp;date=15.07.2026&amp;dst=100006&amp;field=134" TargetMode = "External"/><Relationship Id="rId33" Type="http://schemas.openxmlformats.org/officeDocument/2006/relationships/hyperlink" Target="https://login.consultant.ru/link/?req=doc&amp;base=RLAW087&amp;n=34520&amp;date=15.07.2026&amp;dst=100006&amp;field=134" TargetMode = "External"/><Relationship Id="rId34" Type="http://schemas.openxmlformats.org/officeDocument/2006/relationships/hyperlink" Target="https://login.consultant.ru/link/?req=doc&amp;base=RLAW087&amp;n=28738&amp;date=15.07.2026" TargetMode = "External"/><Relationship Id="rId35" Type="http://schemas.openxmlformats.org/officeDocument/2006/relationships/hyperlink" Target="https://login.consultant.ru/link/?req=doc&amp;base=RLAW087&amp;n=144501&amp;date=15.07.2026&amp;dst=100006&amp;field=134" TargetMode = "External"/><Relationship Id="rId36" Type="http://schemas.openxmlformats.org/officeDocument/2006/relationships/hyperlink" Target="https://login.consultant.ru/link/?req=doc&amp;base=RLAW087&amp;n=76271&amp;date=15.07.2026&amp;dst=100007&amp;field=134" TargetMode = "External"/><Relationship Id="rId37" Type="http://schemas.openxmlformats.org/officeDocument/2006/relationships/hyperlink" Target="https://login.consultant.ru/link/?req=doc&amp;base=RLAW087&amp;n=83876&amp;date=15.07.2026&amp;dst=100005&amp;field=134" TargetMode = "External"/><Relationship Id="rId38" Type="http://schemas.openxmlformats.org/officeDocument/2006/relationships/hyperlink" Target="https://login.consultant.ru/link/?req=doc&amp;base=RLAW087&amp;n=85383&amp;date=15.07.2026&amp;dst=100005&amp;field=134" TargetMode = "External"/><Relationship Id="rId39" Type="http://schemas.openxmlformats.org/officeDocument/2006/relationships/hyperlink" Target="https://login.consultant.ru/link/?req=doc&amp;base=RLAW087&amp;n=87597&amp;date=15.07.2026&amp;dst=100005&amp;field=134" TargetMode = "External"/><Relationship Id="rId40" Type="http://schemas.openxmlformats.org/officeDocument/2006/relationships/hyperlink" Target="https://login.consultant.ru/link/?req=doc&amp;base=RLAW087&amp;n=88855&amp;date=15.07.2026&amp;dst=100005&amp;field=134" TargetMode = "External"/><Relationship Id="rId41" Type="http://schemas.openxmlformats.org/officeDocument/2006/relationships/hyperlink" Target="https://login.consultant.ru/link/?req=doc&amp;base=RLAW087&amp;n=90250&amp;date=15.07.2026&amp;dst=100005&amp;field=134" TargetMode = "External"/><Relationship Id="rId42" Type="http://schemas.openxmlformats.org/officeDocument/2006/relationships/hyperlink" Target="https://login.consultant.ru/link/?req=doc&amp;base=RLAW087&amp;n=92420&amp;date=15.07.2026&amp;dst=100005&amp;field=134" TargetMode = "External"/><Relationship Id="rId43" Type="http://schemas.openxmlformats.org/officeDocument/2006/relationships/hyperlink" Target="https://login.consultant.ru/link/?req=doc&amp;base=RLAW087&amp;n=101181&amp;date=15.07.2026&amp;dst=100005&amp;field=134" TargetMode = "External"/><Relationship Id="rId44" Type="http://schemas.openxmlformats.org/officeDocument/2006/relationships/hyperlink" Target="https://login.consultant.ru/link/?req=doc&amp;base=RLAW087&amp;n=115842&amp;date=15.07.2026&amp;dst=100008&amp;field=134" TargetMode = "External"/><Relationship Id="rId45" Type="http://schemas.openxmlformats.org/officeDocument/2006/relationships/hyperlink" Target="https://login.consultant.ru/link/?req=doc&amp;base=RLAW087&amp;n=121240&amp;date=15.07.2026&amp;dst=100005&amp;field=134" TargetMode = "External"/><Relationship Id="rId46" Type="http://schemas.openxmlformats.org/officeDocument/2006/relationships/hyperlink" Target="https://login.consultant.ru/link/?req=doc&amp;base=RLAW087&amp;n=140042&amp;date=15.07.2026&amp;dst=100007&amp;field=134" TargetMode = "External"/><Relationship Id="rId47" Type="http://schemas.openxmlformats.org/officeDocument/2006/relationships/hyperlink" Target="https://login.consultant.ru/link/?req=doc&amp;base=RLAW087&amp;n=144501&amp;date=15.07.2026&amp;dst=100008&amp;field=134" TargetMode = "External"/><Relationship Id="rId48" Type="http://schemas.openxmlformats.org/officeDocument/2006/relationships/hyperlink" Target="https://login.consultant.ru/link/?req=doc&amp;base=RLAW087&amp;n=121240&amp;date=15.07.2026&amp;dst=100013&amp;field=134" TargetMode = "External"/><Relationship Id="rId49" Type="http://schemas.openxmlformats.org/officeDocument/2006/relationships/hyperlink" Target="https://login.consultant.ru/link/?req=doc&amp;base=RLAW087&amp;n=101181&amp;date=15.07.2026&amp;dst=100013&amp;field=134" TargetMode = "External"/><Relationship Id="rId50" Type="http://schemas.openxmlformats.org/officeDocument/2006/relationships/hyperlink" Target="https://login.consultant.ru/link/?req=doc&amp;base=RLAW087&amp;n=92420&amp;date=15.07.2026&amp;dst=100013&amp;field=134" TargetMode = "External"/><Relationship Id="rId51" Type="http://schemas.openxmlformats.org/officeDocument/2006/relationships/hyperlink" Target="https://login.consultant.ru/link/?req=doc&amp;base=RLAW087&amp;n=140042&amp;date=15.07.2026&amp;dst=100008&amp;field=134" TargetMode = "External"/><Relationship Id="rId52" Type="http://schemas.openxmlformats.org/officeDocument/2006/relationships/hyperlink" Target="www.citymurmansk.ru" TargetMode = "External"/><Relationship Id="rId53" Type="http://schemas.openxmlformats.org/officeDocument/2006/relationships/hyperlink" Target="http://frgu.gosuslugi.ru" TargetMode = "External"/><Relationship Id="rId54" Type="http://schemas.openxmlformats.org/officeDocument/2006/relationships/hyperlink" Target="http://gosuslugi.ru" TargetMode = "External"/><Relationship Id="rId55" Type="http://schemas.openxmlformats.org/officeDocument/2006/relationships/hyperlink" Target="https://login.consultant.ru/link/?req=doc&amp;base=RLAW087&amp;n=140042&amp;date=15.07.2026&amp;dst=100009&amp;field=134" TargetMode = "External"/><Relationship Id="rId56" Type="http://schemas.openxmlformats.org/officeDocument/2006/relationships/hyperlink" Target="https://login.consultant.ru/link/?req=doc&amp;base=RLAW087&amp;n=140042&amp;date=15.07.2026&amp;dst=100009&amp;field=134" TargetMode = "External"/><Relationship Id="rId57" Type="http://schemas.openxmlformats.org/officeDocument/2006/relationships/hyperlink" Target="https://login.consultant.ru/link/?req=doc&amp;base=RLAW087&amp;n=140042&amp;date=15.07.2026&amp;dst=100009&amp;field=134" TargetMode = "External"/><Relationship Id="rId58" Type="http://schemas.openxmlformats.org/officeDocument/2006/relationships/hyperlink" Target="https://login.consultant.ru/link/?req=doc&amp;base=RLAW087&amp;n=140042&amp;date=15.07.2026&amp;dst=100009&amp;field=134" TargetMode = "External"/><Relationship Id="rId59" Type="http://schemas.openxmlformats.org/officeDocument/2006/relationships/hyperlink" Target="https://login.consultant.ru/link/?req=doc&amp;base=RLAW087&amp;n=140042&amp;date=15.07.2026&amp;dst=100009&amp;field=134" TargetMode = "External"/><Relationship Id="rId60" Type="http://schemas.openxmlformats.org/officeDocument/2006/relationships/hyperlink" Target="https://login.consultant.ru/link/?req=doc&amp;base=RLAW087&amp;n=140042&amp;date=15.07.2026&amp;dst=100009&amp;field=134" TargetMode = "External"/><Relationship Id="rId61" Type="http://schemas.openxmlformats.org/officeDocument/2006/relationships/hyperlink" Target="https://login.consultant.ru/link/?req=doc&amp;base=RLAW087&amp;n=140042&amp;date=15.07.2026&amp;dst=100009&amp;field=134" TargetMode = "External"/><Relationship Id="rId62" Type="http://schemas.openxmlformats.org/officeDocument/2006/relationships/hyperlink" Target="https://login.consultant.ru/link/?req=doc&amp;base=RLAW087&amp;n=140042&amp;date=15.07.2026&amp;dst=100009&amp;field=134" TargetMode = "External"/><Relationship Id="rId63" Type="http://schemas.openxmlformats.org/officeDocument/2006/relationships/hyperlink" Target="https://login.consultant.ru/link/?req=doc&amp;base=RLAW087&amp;n=140042&amp;date=15.07.2026&amp;dst=100009&amp;field=134" TargetMode = "External"/><Relationship Id="rId64" Type="http://schemas.openxmlformats.org/officeDocument/2006/relationships/hyperlink" Target="https://login.consultant.ru/link/?req=doc&amp;base=RLAW087&amp;n=121240&amp;date=15.07.2026&amp;dst=100017&amp;field=134" TargetMode = "External"/><Relationship Id="rId65" Type="http://schemas.openxmlformats.org/officeDocument/2006/relationships/hyperlink" Target="https://login.consultant.ru/link/?req=doc&amp;base=RLAW087&amp;n=140042&amp;date=15.07.2026&amp;dst=100010&amp;field=134" TargetMode = "External"/><Relationship Id="rId66" Type="http://schemas.openxmlformats.org/officeDocument/2006/relationships/hyperlink" Target="https://login.consultant.ru/link/?req=doc&amp;base=RLAW087&amp;n=121240&amp;date=15.07.2026&amp;dst=100019&amp;field=134" TargetMode = "External"/><Relationship Id="rId67" Type="http://schemas.openxmlformats.org/officeDocument/2006/relationships/hyperlink" Target="https://login.consultant.ru/link/?req=doc&amp;base=RLAW087&amp;n=140042&amp;date=15.07.2026&amp;dst=100011&amp;field=134" TargetMode = "External"/><Relationship Id="rId68" Type="http://schemas.openxmlformats.org/officeDocument/2006/relationships/hyperlink" Target="https://login.consultant.ru/link/?req=doc&amp;base=RLAW087&amp;n=144501&amp;date=15.07.2026&amp;dst=100009&amp;field=134" TargetMode = "External"/><Relationship Id="rId69" Type="http://schemas.openxmlformats.org/officeDocument/2006/relationships/hyperlink" Target="https://login.consultant.ru/link/?req=doc&amp;base=RLAW087&amp;n=92420&amp;date=15.07.2026&amp;dst=100066&amp;field=134" TargetMode = "External"/><Relationship Id="rId70" Type="http://schemas.openxmlformats.org/officeDocument/2006/relationships/hyperlink" Target="https://login.consultant.ru/link/?req=doc&amp;base=RLAW087&amp;n=101181&amp;date=15.07.2026&amp;dst=100015&amp;field=134" TargetMode = "External"/><Relationship Id="rId71" Type="http://schemas.openxmlformats.org/officeDocument/2006/relationships/hyperlink" Target="https://login.consultant.ru/link/?req=doc&amp;base=RLAW087&amp;n=144501&amp;date=15.07.2026&amp;dst=100011&amp;field=134" TargetMode = "External"/><Relationship Id="rId72" Type="http://schemas.openxmlformats.org/officeDocument/2006/relationships/hyperlink" Target="https://login.consultant.ru/link/?req=doc&amp;base=RLAW087&amp;n=101181&amp;date=15.07.2026&amp;dst=100017&amp;field=134" TargetMode = "External"/><Relationship Id="rId73" Type="http://schemas.openxmlformats.org/officeDocument/2006/relationships/hyperlink" Target="https://login.consultant.ru/link/?req=doc&amp;base=RLAW087&amp;n=121240&amp;date=15.07.2026&amp;dst=100024&amp;field=134" TargetMode = "External"/><Relationship Id="rId74" Type="http://schemas.openxmlformats.org/officeDocument/2006/relationships/hyperlink" Target="https://login.consultant.ru/link/?req=doc&amp;base=RLAW087&amp;n=121240&amp;date=15.07.2026&amp;dst=100026&amp;field=134" TargetMode = "External"/><Relationship Id="rId75" Type="http://schemas.openxmlformats.org/officeDocument/2006/relationships/hyperlink" Target="https://login.consultant.ru/link/?req=doc&amp;base=RLAW087&amp;n=140042&amp;date=15.07.2026&amp;dst=100014&amp;field=134" TargetMode = "External"/><Relationship Id="rId76" Type="http://schemas.openxmlformats.org/officeDocument/2006/relationships/hyperlink" Target="https://login.consultant.ru/link/?req=doc&amp;base=RLAW087&amp;n=140042&amp;date=15.07.2026&amp;dst=100012&amp;field=134" TargetMode = "External"/><Relationship Id="rId77" Type="http://schemas.openxmlformats.org/officeDocument/2006/relationships/hyperlink" Target="https://login.consultant.ru/link/?req=doc&amp;base=RLAW087&amp;n=140042&amp;date=15.07.2026&amp;dst=100013&amp;field=134" TargetMode = "External"/><Relationship Id="rId78" Type="http://schemas.openxmlformats.org/officeDocument/2006/relationships/hyperlink" Target="https://login.consultant.ru/link/?req=doc&amp;base=RLAW087&amp;n=140042&amp;date=15.07.2026&amp;dst=100013&amp;field=134" TargetMode = "External"/><Relationship Id="rId79" Type="http://schemas.openxmlformats.org/officeDocument/2006/relationships/hyperlink" Target="https://login.consultant.ru/link/?req=doc&amp;base=RLAW087&amp;n=140042&amp;date=15.07.2026&amp;dst=100013&amp;field=134" TargetMode = "External"/><Relationship Id="rId80" Type="http://schemas.openxmlformats.org/officeDocument/2006/relationships/hyperlink" Target="https://login.consultant.ru/link/?req=doc&amp;base=RLAW087&amp;n=140042&amp;date=15.07.2026&amp;dst=100013&amp;field=134" TargetMode = "External"/><Relationship Id="rId81" Type="http://schemas.openxmlformats.org/officeDocument/2006/relationships/hyperlink" Target="https://login.consultant.ru/link/?req=doc&amp;base=RLAW087&amp;n=121240&amp;date=15.07.2026&amp;dst=100028&amp;field=134" TargetMode = "External"/><Relationship Id="rId82" Type="http://schemas.openxmlformats.org/officeDocument/2006/relationships/hyperlink" Target="https://login.consultant.ru/link/?req=doc&amp;base=RLAW087&amp;n=140042&amp;date=15.07.2026&amp;dst=100013&amp;field=134" TargetMode = "External"/><Relationship Id="rId83" Type="http://schemas.openxmlformats.org/officeDocument/2006/relationships/hyperlink" Target="https://login.consultant.ru/link/?req=doc&amp;base=LAW&amp;n=523235&amp;date=15.07.2026&amp;dst=43&amp;field=134" TargetMode = "External"/><Relationship Id="rId84" Type="http://schemas.openxmlformats.org/officeDocument/2006/relationships/hyperlink" Target="https://login.consultant.ru/link/?req=doc&amp;base=LAW&amp;n=523235&amp;date=15.07.2026&amp;dst=100056&amp;field=134" TargetMode = "External"/><Relationship Id="rId85" Type="http://schemas.openxmlformats.org/officeDocument/2006/relationships/hyperlink" Target="https://login.consultant.ru/link/?req=doc&amp;base=LAW&amp;n=523235&amp;date=15.07.2026&amp;dst=290&amp;field=134" TargetMode = "External"/><Relationship Id="rId86" Type="http://schemas.openxmlformats.org/officeDocument/2006/relationships/hyperlink" Target="https://login.consultant.ru/link/?req=doc&amp;base=RLAW087&amp;n=101181&amp;date=15.07.2026&amp;dst=100025&amp;field=134" TargetMode = "External"/><Relationship Id="rId87" Type="http://schemas.openxmlformats.org/officeDocument/2006/relationships/hyperlink" Target="https://login.consultant.ru/link/?req=doc&amp;base=RLAW087&amp;n=140042&amp;date=15.07.2026&amp;dst=100013&amp;field=134" TargetMode = "External"/><Relationship Id="rId88" Type="http://schemas.openxmlformats.org/officeDocument/2006/relationships/hyperlink" Target="https://login.consultant.ru/link/?req=doc&amp;base=RLAW087&amp;n=144501&amp;date=15.07.2026&amp;dst=100014&amp;field=134" TargetMode = "External"/><Relationship Id="rId89" Type="http://schemas.openxmlformats.org/officeDocument/2006/relationships/hyperlink" Target="https://login.consultant.ru/link/?req=doc&amp;base=RLAW087&amp;n=144501&amp;date=15.07.2026&amp;dst=100016&amp;field=134" TargetMode = "External"/><Relationship Id="rId90" Type="http://schemas.openxmlformats.org/officeDocument/2006/relationships/hyperlink" Target="https://login.consultant.ru/link/?req=doc&amp;base=RLAW087&amp;n=140042&amp;date=15.07.2026&amp;dst=100013&amp;field=134" TargetMode = "External"/><Relationship Id="rId91" Type="http://schemas.openxmlformats.org/officeDocument/2006/relationships/hyperlink" Target="https://login.consultant.ru/link/?req=doc&amp;base=RLAW087&amp;n=101181&amp;date=15.07.2026&amp;dst=100031&amp;field=134" TargetMode = "External"/><Relationship Id="rId92" Type="http://schemas.openxmlformats.org/officeDocument/2006/relationships/hyperlink" Target="https://login.consultant.ru/link/?req=doc&amp;base=RLAW087&amp;n=140042&amp;date=15.07.2026&amp;dst=100013&amp;field=134" TargetMode = "External"/><Relationship Id="rId93" Type="http://schemas.openxmlformats.org/officeDocument/2006/relationships/hyperlink" Target="https://login.consultant.ru/link/?req=doc&amp;base=RLAW087&amp;n=140042&amp;date=15.07.2026&amp;dst=100013&amp;field=134" TargetMode = "External"/><Relationship Id="rId94" Type="http://schemas.openxmlformats.org/officeDocument/2006/relationships/hyperlink" Target="https://login.consultant.ru/link/?req=doc&amp;base=RLAW087&amp;n=140042&amp;date=15.07.2026&amp;dst=100013&amp;field=134" TargetMode = "External"/><Relationship Id="rId95" Type="http://schemas.openxmlformats.org/officeDocument/2006/relationships/hyperlink" Target="https://login.consultant.ru/link/?req=doc&amp;base=RLAW087&amp;n=121240&amp;date=15.07.2026&amp;dst=100033&amp;field=134" TargetMode = "External"/><Relationship Id="rId96" Type="http://schemas.openxmlformats.org/officeDocument/2006/relationships/hyperlink" Target="https://login.consultant.ru/link/?req=doc&amp;base=RLAW087&amp;n=101181&amp;date=15.07.2026&amp;dst=100036&amp;field=134" TargetMode = "External"/><Relationship Id="rId97" Type="http://schemas.openxmlformats.org/officeDocument/2006/relationships/hyperlink" Target="https://login.consultant.ru/link/?req=doc&amp;base=RLAW087&amp;n=140042&amp;date=15.07.2026&amp;dst=100013&amp;field=134" TargetMode = "External"/><Relationship Id="rId98" Type="http://schemas.openxmlformats.org/officeDocument/2006/relationships/hyperlink" Target="https://login.consultant.ru/link/?req=doc&amp;base=RLAW087&amp;n=101181&amp;date=15.07.2026&amp;dst=100038&amp;field=134" TargetMode = "External"/><Relationship Id="rId99" Type="http://schemas.openxmlformats.org/officeDocument/2006/relationships/hyperlink" Target="https://login.consultant.ru/link/?req=doc&amp;base=RLAW087&amp;n=101181&amp;date=15.07.2026&amp;dst=100040&amp;field=134" TargetMode = "External"/><Relationship Id="rId100" Type="http://schemas.openxmlformats.org/officeDocument/2006/relationships/hyperlink" Target="https://login.consultant.ru/link/?req=doc&amp;base=RLAW087&amp;n=101181&amp;date=15.07.2026&amp;dst=100040&amp;field=134" TargetMode = "External"/><Relationship Id="rId101" Type="http://schemas.openxmlformats.org/officeDocument/2006/relationships/hyperlink" Target="https://login.consultant.ru/link/?req=doc&amp;base=RLAW087&amp;n=140042&amp;date=15.07.2026&amp;dst=100013&amp;field=134" TargetMode = "External"/><Relationship Id="rId102" Type="http://schemas.openxmlformats.org/officeDocument/2006/relationships/hyperlink" Target="https://login.consultant.ru/link/?req=doc&amp;base=RLAW087&amp;n=101181&amp;date=15.07.2026&amp;dst=100041&amp;field=134" TargetMode = "External"/><Relationship Id="rId103" Type="http://schemas.openxmlformats.org/officeDocument/2006/relationships/hyperlink" Target="https://login.consultant.ru/link/?req=doc&amp;base=RLAW087&amp;n=140042&amp;date=15.07.2026&amp;dst=100013&amp;field=134" TargetMode = "External"/><Relationship Id="rId104" Type="http://schemas.openxmlformats.org/officeDocument/2006/relationships/hyperlink" Target="https://login.consultant.ru/link/?req=doc&amp;base=RLAW087&amp;n=140042&amp;date=15.07.2026&amp;dst=100013&amp;field=134" TargetMode = "External"/><Relationship Id="rId105" Type="http://schemas.openxmlformats.org/officeDocument/2006/relationships/hyperlink" Target="https://login.consultant.ru/link/?req=doc&amp;base=RLAW087&amp;n=140042&amp;date=15.07.2026&amp;dst=100013&amp;field=134" TargetMode = "External"/><Relationship Id="rId106" Type="http://schemas.openxmlformats.org/officeDocument/2006/relationships/hyperlink" Target="https://login.consultant.ru/link/?req=doc&amp;base=RLAW087&amp;n=115842&amp;date=15.07.2026&amp;dst=100018&amp;field=134" TargetMode = "External"/><Relationship Id="rId107" Type="http://schemas.openxmlformats.org/officeDocument/2006/relationships/hyperlink" Target="https://login.consultant.ru/link/?req=doc&amp;base=RLAW087&amp;n=140042&amp;date=15.07.2026&amp;dst=100013&amp;field=134" TargetMode = "External"/><Relationship Id="rId108" Type="http://schemas.openxmlformats.org/officeDocument/2006/relationships/hyperlink" Target="https://login.consultant.ru/link/?req=doc&amp;base=RLAW087&amp;n=140042&amp;date=15.07.2026&amp;dst=100013&amp;field=134" TargetMode = "External"/><Relationship Id="rId109" Type="http://schemas.openxmlformats.org/officeDocument/2006/relationships/hyperlink" Target="https://login.consultant.ru/link/?req=doc&amp;base=RLAW087&amp;n=140042&amp;date=15.07.2026&amp;dst=100013&amp;field=134" TargetMode = "External"/><Relationship Id="rId110" Type="http://schemas.openxmlformats.org/officeDocument/2006/relationships/hyperlink" Target="https://login.consultant.ru/link/?req=doc&amp;base=RLAW087&amp;n=140042&amp;date=15.07.2026&amp;dst=100013&amp;field=134" TargetMode = "External"/><Relationship Id="rId111" Type="http://schemas.openxmlformats.org/officeDocument/2006/relationships/hyperlink" Target="https://login.consultant.ru/link/?req=doc&amp;base=RLAW087&amp;n=140042&amp;date=15.07.2026&amp;dst=100014&amp;field=134" TargetMode = "External"/><Relationship Id="rId112" Type="http://schemas.openxmlformats.org/officeDocument/2006/relationships/hyperlink" Target="https://login.consultant.ru/link/?req=doc&amp;base=RLAW087&amp;n=140042&amp;date=15.07.2026&amp;dst=100013&amp;field=134" TargetMode = "External"/><Relationship Id="rId113" Type="http://schemas.openxmlformats.org/officeDocument/2006/relationships/hyperlink" Target="www.citymurmansk.ru" TargetMode = "External"/><Relationship Id="rId114" Type="http://schemas.openxmlformats.org/officeDocument/2006/relationships/hyperlink" Target="https://login.consultant.ru/link/?req=doc&amp;base=RLAW087&amp;n=140042&amp;date=15.07.2026&amp;dst=100013&amp;field=134" TargetMode = "External"/><Relationship Id="rId115" Type="http://schemas.openxmlformats.org/officeDocument/2006/relationships/hyperlink" Target="https://login.consultant.ru/link/?req=doc&amp;base=RLAW087&amp;n=140042&amp;date=15.07.2026&amp;dst=100015&amp;field=134" TargetMode = "External"/><Relationship Id="rId116" Type="http://schemas.openxmlformats.org/officeDocument/2006/relationships/hyperlink" Target="https://login.consultant.ru/link/?req=doc&amp;base=RLAW087&amp;n=92420&amp;date=15.07.2026&amp;dst=100139&amp;field=134" TargetMode = "External"/><Relationship Id="rId117" Type="http://schemas.openxmlformats.org/officeDocument/2006/relationships/hyperlink" Target="https://login.consultant.ru/link/?req=doc&amp;base=RLAW087&amp;n=101181&amp;date=15.07.2026&amp;dst=100043&amp;field=134" TargetMode = "External"/><Relationship Id="rId118" Type="http://schemas.openxmlformats.org/officeDocument/2006/relationships/hyperlink" Target="https://login.consultant.ru/link/?req=doc&amp;base=RLAW087&amp;n=101181&amp;date=15.07.2026&amp;dst=100044&amp;field=134" TargetMode = "External"/><Relationship Id="rId119" Type="http://schemas.openxmlformats.org/officeDocument/2006/relationships/hyperlink" Target="https://login.consultant.ru/link/?req=doc&amp;base=RLAW087&amp;n=92420&amp;date=15.07.2026&amp;dst=100162&amp;field=134" TargetMode = "External"/><Relationship Id="rId120" Type="http://schemas.openxmlformats.org/officeDocument/2006/relationships/hyperlink" Target="https://login.consultant.ru/link/?req=doc&amp;base=RLAW087&amp;n=115842&amp;date=15.07.2026&amp;dst=100020&amp;field=134" TargetMode = "External"/><Relationship Id="rId121" Type="http://schemas.openxmlformats.org/officeDocument/2006/relationships/hyperlink" Target="https://login.consultant.ru/link/?req=doc&amp;base=RLAW087&amp;n=140042&amp;date=15.07.2026&amp;dst=100016&amp;field=134" TargetMode = "External"/><Relationship Id="rId122" Type="http://schemas.openxmlformats.org/officeDocument/2006/relationships/hyperlink" Target="https://login.consultant.ru/link/?req=doc&amp;base=RLAW087&amp;n=92420&amp;date=15.07.2026&amp;dst=100167&amp;field=134" TargetMode = "External"/><Relationship Id="rId123" Type="http://schemas.openxmlformats.org/officeDocument/2006/relationships/hyperlink" Target="https://login.consultant.ru/link/?req=doc&amp;base=RLAW087&amp;n=115842&amp;date=15.07.2026&amp;dst=100022&amp;field=134" TargetMode = "External"/><Relationship Id="rId124" Type="http://schemas.openxmlformats.org/officeDocument/2006/relationships/hyperlink" Target="https://login.consultant.ru/link/?req=doc&amp;base=RLAW087&amp;n=92420&amp;date=15.07.2026&amp;dst=100166&amp;field=134" TargetMode = "External"/><Relationship Id="rId125" Type="http://schemas.openxmlformats.org/officeDocument/2006/relationships/hyperlink" Target="https://login.consultant.ru/link/?req=doc&amp;base=RLAW087&amp;n=101181&amp;date=15.07.2026&amp;dst=100058&amp;field=134" TargetMode = "External"/><Relationship Id="rId126" Type="http://schemas.openxmlformats.org/officeDocument/2006/relationships/hyperlink" Target="https://login.consultant.ru/link/?req=doc&amp;base=RLAW087&amp;n=121240&amp;date=15.07.2026&amp;dst=100039&amp;field=134" TargetMode = "External"/><Relationship Id="rId127" Type="http://schemas.openxmlformats.org/officeDocument/2006/relationships/hyperlink" Target="https://login.consultant.ru/link/?req=doc&amp;base=RLAW087&amp;n=101181&amp;date=15.07.2026&amp;dst=100043&amp;field=134" TargetMode = "External"/><Relationship Id="rId128" Type="http://schemas.openxmlformats.org/officeDocument/2006/relationships/hyperlink" Target="https://login.consultant.ru/link/?req=doc&amp;base=RLAW087&amp;n=92420&amp;date=15.07.2026&amp;dst=100169&amp;field=134" TargetMode = "External"/><Relationship Id="rId129" Type="http://schemas.openxmlformats.org/officeDocument/2006/relationships/hyperlink" Target="https://login.consultant.ru/link/?req=doc&amp;base=RLAW087&amp;n=101181&amp;date=15.07.2026&amp;dst=100043&amp;field=134" TargetMode = "External"/><Relationship Id="rId130" Type="http://schemas.openxmlformats.org/officeDocument/2006/relationships/hyperlink" Target="https://login.consultant.ru/link/?req=doc&amp;base=RLAW087&amp;n=101181&amp;date=15.07.2026&amp;dst=100043&amp;field=134" TargetMode = "External"/><Relationship Id="rId131" Type="http://schemas.openxmlformats.org/officeDocument/2006/relationships/hyperlink" Target="https://login.consultant.ru/link/?req=doc&amp;base=RLAW087&amp;n=101181&amp;date=15.07.2026&amp;dst=100043&amp;field=134" TargetMode = "External"/><Relationship Id="rId132" Type="http://schemas.openxmlformats.org/officeDocument/2006/relationships/hyperlink" Target="https://login.consultant.ru/link/?req=doc&amp;base=RLAW087&amp;n=101181&amp;date=15.07.2026&amp;dst=100043&amp;field=134" TargetMode = "External"/><Relationship Id="rId133" Type="http://schemas.openxmlformats.org/officeDocument/2006/relationships/hyperlink" Target="https://login.consultant.ru/link/?req=doc&amp;base=RLAW087&amp;n=101181&amp;date=15.07.2026&amp;dst=100043&amp;field=134" TargetMode = "External"/><Relationship Id="rId134" Type="http://schemas.openxmlformats.org/officeDocument/2006/relationships/hyperlink" Target="https://login.consultant.ru/link/?req=doc&amp;base=RLAW087&amp;n=101181&amp;date=15.07.2026&amp;dst=100043&amp;field=134" TargetMode = "External"/><Relationship Id="rId135" Type="http://schemas.openxmlformats.org/officeDocument/2006/relationships/hyperlink" Target="https://login.consultant.ru/link/?req=doc&amp;base=RLAW087&amp;n=101181&amp;date=15.07.2026&amp;dst=100043&amp;field=134" TargetMode = "External"/><Relationship Id="rId136" Type="http://schemas.openxmlformats.org/officeDocument/2006/relationships/hyperlink" Target="https://login.consultant.ru/link/?req=doc&amp;base=RLAW087&amp;n=101181&amp;date=15.07.2026&amp;dst=100043&amp;field=134" TargetMode = "External"/><Relationship Id="rId137" Type="http://schemas.openxmlformats.org/officeDocument/2006/relationships/hyperlink" Target="https://login.consultant.ru/link/?req=doc&amp;base=RLAW087&amp;n=144501&amp;date=15.07.2026&amp;dst=100017&amp;field=134" TargetMode = "External"/><Relationship Id="rId138" Type="http://schemas.openxmlformats.org/officeDocument/2006/relationships/hyperlink" Target="https://login.consultant.ru/link/?req=doc&amp;base=RLAW087&amp;n=140042&amp;date=15.07.2026&amp;dst=100017&amp;field=134" TargetMode = "External"/><Relationship Id="rId139" Type="http://schemas.openxmlformats.org/officeDocument/2006/relationships/hyperlink" Target="https://login.consultant.ru/link/?req=doc&amp;base=RLAW087&amp;n=140042&amp;date=15.07.2026&amp;dst=100017&amp;field=134" TargetMode = "External"/><Relationship Id="rId140" Type="http://schemas.openxmlformats.org/officeDocument/2006/relationships/hyperlink" Target="https://login.consultant.ru/link/?req=doc&amp;base=RLAW087&amp;n=121240&amp;date=15.07.2026&amp;dst=100041&amp;field=134" TargetMode = "External"/><Relationship Id="rId141" Type="http://schemas.openxmlformats.org/officeDocument/2006/relationships/hyperlink" Target="https://login.consultant.ru/link/?req=doc&amp;base=RLAW087&amp;n=140042&amp;date=15.07.2026&amp;dst=100018&amp;field=134" TargetMode = "External"/><Relationship Id="rId142" Type="http://schemas.openxmlformats.org/officeDocument/2006/relationships/hyperlink" Target="https://login.consultant.ru/link/?req=doc&amp;base=RLAW087&amp;n=83876&amp;date=15.07.2026&amp;dst=100010&amp;field=134" TargetMode = "External"/><Relationship Id="rId143" Type="http://schemas.openxmlformats.org/officeDocument/2006/relationships/hyperlink" Target="https://login.consultant.ru/link/?req=doc&amp;base=RLAW087&amp;n=92420&amp;date=15.07.2026&amp;dst=100244&amp;field=134" TargetMode = "External"/><Relationship Id="rId144" Type="http://schemas.openxmlformats.org/officeDocument/2006/relationships/hyperlink" Target="https://login.consultant.ru/link/?req=doc&amp;base=RLAW087&amp;n=92420&amp;date=15.07.2026&amp;dst=100244&amp;field=134" TargetMode = "External"/><Relationship Id="rId145" Type="http://schemas.openxmlformats.org/officeDocument/2006/relationships/hyperlink" Target="https://login.consultant.ru/link/?req=doc&amp;base=RLAW087&amp;n=92420&amp;date=15.07.2026&amp;dst=100245&amp;field=134" TargetMode = "External"/><Relationship Id="rId146" Type="http://schemas.openxmlformats.org/officeDocument/2006/relationships/hyperlink" Target="https://login.consultant.ru/link/?req=doc&amp;base=RLAW087&amp;n=121240&amp;date=15.07.2026&amp;dst=100042&amp;field=134" TargetMode = "External"/><Relationship Id="rId147" Type="http://schemas.openxmlformats.org/officeDocument/2006/relationships/hyperlink" Target="https://login.consultant.ru/link/?req=doc&amp;base=RLAW087&amp;n=140042&amp;date=15.07.2026&amp;dst=100018&amp;field=134" TargetMode = "External"/><Relationship Id="rId148" Type="http://schemas.openxmlformats.org/officeDocument/2006/relationships/hyperlink" Target="https://login.consultant.ru/link/?req=doc&amp;base=RLAW087&amp;n=92420&amp;date=15.07.2026&amp;dst=100246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 Мурманска от 08.08.2011 N 1386
(ред. от 18.02.2026)
"Об утверждении административного регламента предоставления муниципальной услуги "Предоставление сведений из реестра объектов потребительского рынка города Мурманска"</dc:title>
  <dcterms:created xsi:type="dcterms:W3CDTF">2026-07-15T08:38:00Z</dcterms:created>
</cp:coreProperties>
</file>