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Мурманска от 17.11.2011 N 2281</w:t>
              <w:br/>
              <w:t xml:space="preserve">(ред. от 18.02.2026)</w:t>
              <w:br/>
              <w:t xml:space="preserve">"Об утверждении административного регламента предоставления муниципальной услуги "Выдача свидетельств о внесении объектов потребительского рынка города Мурманска в реестр"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17 ноября 2011 г. N 2281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</w:t>
      </w:r>
    </w:p>
    <w:p>
      <w:pPr>
        <w:pStyle w:val="2"/>
        <w:jc w:val="center"/>
      </w:pPr>
      <w:r>
        <w:rPr>
          <w:sz w:val="24"/>
        </w:rPr>
        <w:t xml:space="preserve">СВИДЕТЕЛЬСТВ О ВНЕСЕНИИ ОБЪЕКТОВ ПОТРЕБИТЕЛЬСКОГО</w:t>
      </w:r>
    </w:p>
    <w:p>
      <w:pPr>
        <w:pStyle w:val="2"/>
        <w:jc w:val="center"/>
      </w:pPr>
      <w:r>
        <w:rPr>
          <w:sz w:val="24"/>
        </w:rPr>
        <w:t xml:space="preserve">РЫНКА ГОРОДА МУРМАНСКА В РЕЕСТР"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21.02.2012 </w:t>
            </w:r>
            <w:hyperlink w:history="0" r:id="rId8" w:tooltip="Постановление Администрации города Мурманска от 21.02.2012 N 35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{КонсультантПлюс}">
              <w:r>
                <w:rPr>
                  <w:sz w:val="24"/>
                  <w:color w:val="0000ff"/>
                </w:rPr>
                <w:t xml:space="preserve">N 359</w:t>
              </w:r>
            </w:hyperlink>
            <w:r>
              <w:rPr>
                <w:sz w:val="24"/>
                <w:color w:val="392c69"/>
              </w:rPr>
              <w:t xml:space="preserve">, от 06.07.2012 </w:t>
            </w:r>
            <w:hyperlink w:history="0" r:id="rId9" w:tooltip="Постановление Администрации города Мурманска от 06.07.2012 N 1503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я от 21.02.2012 N 359)&quot; {КонсультантПлюс}">
              <w:r>
                <w:rPr>
                  <w:sz w:val="24"/>
                  <w:color w:val="0000ff"/>
                </w:rPr>
                <w:t xml:space="preserve">N 1503</w:t>
              </w:r>
            </w:hyperlink>
            <w:r>
              <w:rPr>
                <w:sz w:val="24"/>
                <w:color w:val="392c69"/>
              </w:rPr>
              <w:t xml:space="preserve">, от 05.09.2012 </w:t>
            </w:r>
            <w:hyperlink w:history="0" r:id="rId10" w:tooltip="Постановление Администрации города Мурманска от 05.09.2012 N 216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)&quot; (вместе с &quot;Блок-схемой последовательности действий при предоставлении муниципальной услуги&quot;) {КонсультантПлюс}">
              <w:r>
                <w:rPr>
                  <w:sz w:val="24"/>
                  <w:color w:val="0000ff"/>
                </w:rPr>
                <w:t xml:space="preserve">N 2165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16.04.2013 </w:t>
            </w:r>
            <w:hyperlink w:history="0" r:id="rId11" w:tooltip="Постановление Администрации города Мурманска от 16.04.2013 N 81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)&quot; {КонсультантПлюс}">
              <w:r>
                <w:rPr>
                  <w:sz w:val="24"/>
                  <w:color w:val="0000ff"/>
                </w:rPr>
                <w:t xml:space="preserve">N 817</w:t>
              </w:r>
            </w:hyperlink>
            <w:r>
              <w:rPr>
                <w:sz w:val="24"/>
                <w:color w:val="392c69"/>
              </w:rPr>
              <w:t xml:space="preserve">, от 26.12.2014 </w:t>
            </w:r>
            <w:hyperlink w:history="0" r:id="rId12" w:tooltip="Постановление Администрации города Мурманска от 26.12.2014 N 4296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)&quot; {КонсультантПлюс}">
              <w:r>
                <w:rPr>
                  <w:sz w:val="24"/>
                  <w:color w:val="0000ff"/>
                </w:rPr>
                <w:t xml:space="preserve">N 4296</w:t>
              </w:r>
            </w:hyperlink>
            <w:r>
              <w:rPr>
                <w:sz w:val="24"/>
                <w:color w:val="392c69"/>
              </w:rPr>
              <w:t xml:space="preserve">, от 24.08.2015 </w:t>
            </w:r>
            <w:hyperlink w:history="0" r:id="rId13" w:tooltip="Постановление Администрации города Мурманска от 24.08.2015 N 231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)&quot; {КонсультантПлюс}">
              <w:r>
                <w:rPr>
                  <w:sz w:val="24"/>
                  <w:color w:val="0000ff"/>
                </w:rPr>
                <w:t xml:space="preserve">N 2317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25.01.2016 </w:t>
            </w:r>
            <w:hyperlink w:history="0" r:id="rId14" w:tooltip="Постановление Администрации города Мурманска от 25.01.2016 N 118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)&quot; {КонсультантПлюс}">
              <w:r>
                <w:rPr>
                  <w:sz w:val="24"/>
                  <w:color w:val="0000ff"/>
                </w:rPr>
                <w:t xml:space="preserve">N 118</w:t>
              </w:r>
            </w:hyperlink>
            <w:r>
              <w:rPr>
                <w:sz w:val="24"/>
                <w:color w:val="392c69"/>
              </w:rPr>
              <w:t xml:space="preserve">, от 24.05.2017 </w:t>
            </w:r>
            <w:hyperlink w:history="0" r:id="rId15" w:tooltip="Постановление Администрации города Мурманска от 24.05.2017 N 1548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)&quot; {КонсультантПлюс}">
              <w:r>
                <w:rPr>
                  <w:sz w:val="24"/>
                  <w:color w:val="0000ff"/>
                </w:rPr>
                <w:t xml:space="preserve">N 1548</w:t>
              </w:r>
            </w:hyperlink>
            <w:r>
              <w:rPr>
                <w:sz w:val="24"/>
                <w:color w:val="392c69"/>
              </w:rPr>
              <w:t xml:space="preserve">, от 12.02.2018 </w:t>
            </w:r>
            <w:hyperlink w:history="0" r:id="rId16" w:tooltip="Постановление Администрации города Мурманска от 12.02.2018 N 34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347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04.06.2018 </w:t>
            </w:r>
            <w:hyperlink w:history="0" r:id="rId17" w:tooltip="Постановление Администрации города Мурманска от 04.06.2018 N 1636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1636</w:t>
              </w:r>
            </w:hyperlink>
            <w:r>
              <w:rPr>
                <w:sz w:val="24"/>
                <w:color w:val="392c69"/>
              </w:rPr>
              <w:t xml:space="preserve">, от 12.09.2018 </w:t>
            </w:r>
            <w:hyperlink w:history="0" r:id="rId18" w:tooltip="Постановление Администрации города Мурманска от 12.09.2018 N 306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3069</w:t>
              </w:r>
            </w:hyperlink>
            <w:r>
              <w:rPr>
                <w:sz w:val="24"/>
                <w:color w:val="392c69"/>
              </w:rPr>
              <w:t xml:space="preserve">, от 12.11.2018 </w:t>
            </w:r>
            <w:hyperlink w:history="0" r:id="rId19" w:tooltip="Постановление Администрации города Мурманска от 12.11.2018 N 388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3885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21.01.2019 </w:t>
            </w:r>
            <w:hyperlink w:history="0" r:id="rId20" w:tooltip="Постановление Администрации города Мурманска от 21.01.2019 N 12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125</w:t>
              </w:r>
            </w:hyperlink>
            <w:r>
              <w:rPr>
                <w:sz w:val="24"/>
                <w:color w:val="392c69"/>
              </w:rPr>
              <w:t xml:space="preserve">, от 24.05.2019 </w:t>
            </w:r>
            <w:hyperlink w:history="0" r:id="rId21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, от 03.08.2020 </w:t>
            </w:r>
            <w:hyperlink w:history="0" r:id="rId22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1832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29.10.2024 </w:t>
            </w:r>
            <w:hyperlink w:history="0" r:id="rId23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      <w:r>
                <w:rPr>
                  <w:sz w:val="24"/>
                  <w:color w:val="0000ff"/>
                </w:rPr>
                <w:t xml:space="preserve">N 3569</w:t>
              </w:r>
            </w:hyperlink>
            <w:r>
              <w:rPr>
                <w:sz w:val="24"/>
                <w:color w:val="392c69"/>
              </w:rPr>
              <w:t xml:space="preserve">, от 25.06.2025 </w:t>
            </w:r>
            <w:hyperlink w:history="0" r:id="rId2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      <w:r>
                <w:rPr>
                  <w:sz w:val="24"/>
                  <w:color w:val="0000ff"/>
                </w:rPr>
                <w:t xml:space="preserve">N 3287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25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      <w:r>
                <w:rPr>
                  <w:sz w:val="24"/>
                  <w:color w:val="0000ff"/>
                </w:rPr>
                <w:t xml:space="preserve">N 743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26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2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услуг", руководствуясь </w:t>
      </w:r>
      <w:hyperlink w:history="0" r:id="rId28" w:tooltip="Решение Совета депутатов города Мурманска от 02.04.2018 N 45-787 (ред. от 02.09.2025) &quot;Об утверждении Устава муниципального образования город Мурманск и признании утратившими силу отдельных решений Совета депутатов города Мурманска&quot; (Зарегистрировано в Управлении Минюста России по Мурманской области 03.05.2018 N RU513010002018001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город-герой Мурманск, постановлениями администрации города Мурманска от 26.02.2009 </w:t>
      </w:r>
      <w:hyperlink w:history="0" r:id="rId29" w:tooltip="Постановление Администрации города Мурманска от 26.02.2009 N 321 (ред. от 02.12.2025) &quot;О порядке разработки и утверждения административных регламентов предоставления муниципальных услуг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321</w:t>
        </w:r>
      </w:hyperlink>
      <w:r>
        <w:rPr>
          <w:sz w:val="24"/>
        </w:rPr>
        <w:t xml:space="preserve"> "О порядке разработки и утверждения административных регламентов предоставления муниципальных услуг в муниципальном образовании город Мурманск", от 30.05.2012 </w:t>
      </w:r>
      <w:hyperlink w:history="0" r:id="rId30" w:tooltip="Постановление Администрации города Мурманска от 30.05.2012 N 1159 (ред. от 25.06.2026) &quot;Об утверждении реестра услуг, предоставляемых по обращениям заявителей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1159</w:t>
        </w:r>
      </w:hyperlink>
      <w:r>
        <w:rPr>
          <w:sz w:val="24"/>
        </w:rPr>
        <w:t xml:space="preserve"> "Об утверждении реестра услуг, предоставляемых по обращениям заявителей в муниципальном образовании город Мурманск", постановляю: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26.12.2014 </w:t>
      </w:r>
      <w:hyperlink w:history="0" r:id="rId31" w:tooltip="Постановление Администрации города Мурманска от 26.12.2014 N 4296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)&quot; {КонсультантПлюс}">
        <w:r>
          <w:rPr>
            <w:sz w:val="24"/>
            <w:color w:val="0000ff"/>
          </w:rPr>
          <w:t xml:space="preserve">N 4296</w:t>
        </w:r>
      </w:hyperlink>
      <w:r>
        <w:rPr>
          <w:sz w:val="24"/>
        </w:rPr>
        <w:t xml:space="preserve">, от 24.05.2017 </w:t>
      </w:r>
      <w:hyperlink w:history="0" r:id="rId32" w:tooltip="Постановление Администрации города Мурманска от 24.05.2017 N 1548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)&quot; {КонсультантПлюс}">
        <w:r>
          <w:rPr>
            <w:sz w:val="24"/>
            <w:color w:val="0000ff"/>
          </w:rPr>
          <w:t xml:space="preserve">N 1548</w:t>
        </w:r>
      </w:hyperlink>
      <w:r>
        <w:rPr>
          <w:sz w:val="24"/>
        </w:rPr>
        <w:t xml:space="preserve">, от 29.10.2024 </w:t>
      </w:r>
      <w:hyperlink w:history="0" r:id="rId33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N 3569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"Выдача свидетельств о внесении объектов потребительского рынка города Мурманска в реестр"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Отменить </w:t>
      </w:r>
      <w:hyperlink w:history="0" r:id="rId34" w:tooltip="Постановление Администрации города Мурманска от 24.06.2010 N 1040 &quot;Об утверждении административного регламента по предоставлению муниципальной услуги &quot;Выдача свидетельств о внесении объектов потребительского рынка города Мурманска в реестр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24.06.2010 N 1040 "Об утверждении административного регламента по предоставлению муниципальной услуги "Выдача свидетельств о внесении объектов потребительского рынка города Мурманска в реестр".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Отделу информационно-технического обеспечения и защиты информации администрации города Мурманска (Кузьмин А.Н.) организовать размещение административного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регламента</w:t>
        </w:r>
      </w:hyperlink>
      <w:r>
        <w:rPr>
          <w:sz w:val="24"/>
        </w:rPr>
        <w:t xml:space="preserve">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Редакции газеты "Вечерний Мурманск" (Червякова Н.Г.) опубликовать настоящее постановление с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35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743)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А.И.СЫСОЕВ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от 17 ноября 2011 г. N 2281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"ВЫДАЧА</w:t>
      </w:r>
    </w:p>
    <w:p>
      <w:pPr>
        <w:pStyle w:val="2"/>
        <w:jc w:val="center"/>
      </w:pPr>
      <w:r>
        <w:rPr>
          <w:sz w:val="24"/>
        </w:rPr>
        <w:t xml:space="preserve">СВИДЕТЕЛЬСТВ О ВНЕСЕНИИ ОБЪЕКТОВ ПОТРЕБИТЕЛЬСКОГО</w:t>
      </w:r>
    </w:p>
    <w:p>
      <w:pPr>
        <w:pStyle w:val="2"/>
        <w:jc w:val="center"/>
      </w:pPr>
      <w:r>
        <w:rPr>
          <w:sz w:val="24"/>
        </w:rPr>
        <w:t xml:space="preserve">РЫНКА ГОРОДА МУРМАНСКА В РЕЕСТР"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24.05.2017 </w:t>
            </w:r>
            <w:hyperlink w:history="0" r:id="rId36" w:tooltip="Постановление Администрации города Мурманска от 24.05.2017 N 1548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)&quot; {КонсультантПлюс}">
              <w:r>
                <w:rPr>
                  <w:sz w:val="24"/>
                  <w:color w:val="0000ff"/>
                </w:rPr>
                <w:t xml:space="preserve">N 1548</w:t>
              </w:r>
            </w:hyperlink>
            <w:r>
              <w:rPr>
                <w:sz w:val="24"/>
                <w:color w:val="392c69"/>
              </w:rPr>
              <w:t xml:space="preserve">, от 12.02.2018 </w:t>
            </w:r>
            <w:hyperlink w:history="0" r:id="rId37" w:tooltip="Постановление Администрации города Мурманска от 12.02.2018 N 34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347</w:t>
              </w:r>
            </w:hyperlink>
            <w:r>
              <w:rPr>
                <w:sz w:val="24"/>
                <w:color w:val="392c69"/>
              </w:rPr>
              <w:t xml:space="preserve">, от 04.06.2018 </w:t>
            </w:r>
            <w:hyperlink w:history="0" r:id="rId38" w:tooltip="Постановление Администрации города Мурманска от 04.06.2018 N 1636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1636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12.09.2018 </w:t>
            </w:r>
            <w:hyperlink w:history="0" r:id="rId39" w:tooltip="Постановление Администрации города Мурманска от 12.09.2018 N 306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3069</w:t>
              </w:r>
            </w:hyperlink>
            <w:r>
              <w:rPr>
                <w:sz w:val="24"/>
                <w:color w:val="392c69"/>
              </w:rPr>
              <w:t xml:space="preserve">, от 12.11.2018 </w:t>
            </w:r>
            <w:hyperlink w:history="0" r:id="rId40" w:tooltip="Постановление Администрации города Мурманска от 12.11.2018 N 388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3885</w:t>
              </w:r>
            </w:hyperlink>
            <w:r>
              <w:rPr>
                <w:sz w:val="24"/>
                <w:color w:val="392c69"/>
              </w:rPr>
              <w:t xml:space="preserve">, от 21.01.2019 </w:t>
            </w:r>
            <w:hyperlink w:history="0" r:id="rId41" w:tooltip="Постановление Администрации города Мурманска от 21.01.2019 N 12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125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24.05.2019 </w:t>
            </w:r>
            <w:hyperlink w:history="0" r:id="rId42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, от 03.08.2020 </w:t>
            </w:r>
            <w:hyperlink w:history="0" r:id="rId43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1832</w:t>
              </w:r>
            </w:hyperlink>
            <w:r>
              <w:rPr>
                <w:sz w:val="24"/>
                <w:color w:val="392c69"/>
              </w:rPr>
              <w:t xml:space="preserve">, от 29.10.2024 </w:t>
            </w:r>
            <w:hyperlink w:history="0" r:id="rId44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      <w:r>
                <w:rPr>
                  <w:sz w:val="24"/>
                  <w:color w:val="0000ff"/>
                </w:rPr>
                <w:t xml:space="preserve">N 3569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25.06.2025 </w:t>
            </w:r>
            <w:hyperlink w:history="0" r:id="rId4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      <w:r>
                <w:rPr>
                  <w:sz w:val="24"/>
                  <w:color w:val="0000ff"/>
                </w:rPr>
                <w:t xml:space="preserve">N 3287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46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      <w:r>
                <w:rPr>
                  <w:sz w:val="24"/>
                  <w:color w:val="0000ff"/>
                </w:rPr>
                <w:t xml:space="preserve">N 743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предоставления муниципальной услуги "Выдача свидетельств о внесении объектов потребительского рынка города Мурманска в реестр" (далее - Административный регламент) устанавливает порядок предоставления муниципальной услуги "Выдача свидетельств о внесении объектов потребительского рынка города Мурманска в реестр" (далее - Муниципальная услуга).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Описание заявителей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Заявителем на предоставление Муниципальной услуги является юридическое лицо, индивидуальный предприниматель или физическое лицо, не являющееся индивидуальным предпринимателем и применяющее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w:history="0" r:id="rId47" w:tooltip="Федеральный закон от 27.11.2018 N 422-ФЗ (ред. от 28.11.2025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 (далее - самозанятое физическое лицо), осуществляющие свою деятельность в сфере потребительского рынка товаров, работ и услуг на территории города Мурманска (далее - Заявитель).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8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имени Заявителя за предоставлением Муниципальной услуги вправе обратиться представитель, действующий на основании документа, удостоверяющего его полномочия.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1.3. Требования к порядку информирования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9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50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Информация, предоставляемая заинтересованным лицам о Муниципальной услуге, является открытой и общедоступной.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требованиями к информированию заинтересованных лиц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достоверность и полнота информирования;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четкость в изложении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удобство и доступность получения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оперативность предоставления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Информирование о порядке и ходе предоставления Муниципальной услуги осуществляют специалисты отдела потребительского рынка (далее - Отдел) комитета по экономическому развитию и туризму администрации города Мурманска (далее - муниципальные служащие Комитета, ответственные за предоставление Муниципальной услуги, и Комитет соответственно).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1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Сведения о месте нахождения, графике работы, справочных телефонах и адресах официальных сайтов, а также электронной почты Комитета размещаются: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официальном сайте администрации города Мурманска (</w:t>
      </w:r>
      <w:hyperlink w:history="0" r:id="rId52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федеральной государственной информационной системе "Федеральный реестр государственных и муниципальных услуг (функций)" (</w:t>
      </w:r>
      <w:hyperlink w:history="0" r:id="rId53">
        <w:r>
          <w:rPr>
            <w:sz w:val="24"/>
            <w:color w:val="0000ff"/>
          </w:rPr>
          <w:t xml:space="preserve">http://frgu.gosuslugi.ru</w:t>
        </w:r>
      </w:hyperlink>
      <w:r>
        <w:rPr>
          <w:sz w:val="24"/>
        </w:rPr>
        <w:t xml:space="preserve">) (далее - федеральный реестр);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 (</w:t>
      </w:r>
      <w:hyperlink w:history="0" r:id="rId54">
        <w:r>
          <w:rPr>
            <w:sz w:val="24"/>
            <w:color w:val="0000ff"/>
          </w:rPr>
          <w:t xml:space="preserve">http://gosuslugi.ru</w:t>
        </w:r>
      </w:hyperlink>
      <w:r>
        <w:rPr>
          <w:sz w:val="24"/>
        </w:rPr>
        <w:t xml:space="preserve">) (далее - Единый портал);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информационных стендах, расположенных в помещениях Комитета.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На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способы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исключен. - </w:t>
      </w:r>
      <w:hyperlink w:history="0" r:id="rId5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25.06.2025 N 3287;</w:t>
      </w:r>
    </w:p>
    <w:p>
      <w:pPr>
        <w:pStyle w:val="0"/>
        <w:spacing w:before="240" w:lineRule="auto"/>
        <w:ind w:firstLine="540"/>
        <w:jc w:val="both"/>
      </w:pPr>
      <w:hyperlink w:history="0" r:id="rId5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>
      <w:pPr>
        <w:pStyle w:val="0"/>
        <w:spacing w:before="240" w:lineRule="auto"/>
        <w:ind w:firstLine="540"/>
        <w:jc w:val="both"/>
      </w:pPr>
      <w:hyperlink w:history="0" r:id="rId57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) категория Заявителей, которым предоставляется Муниципальная услуга;</w:t>
      </w:r>
    </w:p>
    <w:p>
      <w:pPr>
        <w:pStyle w:val="0"/>
        <w:spacing w:before="240" w:lineRule="auto"/>
        <w:ind w:firstLine="540"/>
        <w:jc w:val="both"/>
      </w:pPr>
      <w:hyperlink w:history="0" r:id="rId58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) срок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59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) описание результата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60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) сведения о возмездности (безвозмездности)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61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) исчерпывающий перечень оснований для отказа в приеме заявления и документов, для приостановления или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исключен. - </w:t>
      </w:r>
      <w:hyperlink w:history="0" r:id="rId62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25.06.2025 N 3287;</w:t>
      </w:r>
    </w:p>
    <w:p>
      <w:pPr>
        <w:pStyle w:val="0"/>
        <w:spacing w:before="240" w:lineRule="auto"/>
        <w:ind w:firstLine="540"/>
        <w:jc w:val="both"/>
      </w:pPr>
      <w:hyperlink w:history="0" r:id="rId63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) формы заявлений (уведомлений, свидетельств), используемые при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Информация на Едином портале о порядке и сроках предоставления Муниципальной услуги на основании сведений, содержащихся в федеральном реестре,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Индивидуальное информирование Заявителей о Муниципальной услуге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устной форме лично или по телефону;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письменной форме - по письменным обращениям, поступившим в адрес Комитета посредством почтовых отправлений или электронных средств коммуникации.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При консультировании о порядке предоставления Муниципальной услуги муниципальный служащий Комитета, ответственный за предоставление Муниципальной услуги, обязан проинформировать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перечне документов, необходимых для предоставления Муниципальной услуги, в том числе о документах, которые он должен предоставить самостоятельно, и документах, которые Комитет должен получить в рамках межведомственного взаимодействия, если Заявитель не предоставит их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сроках принятия решения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и условиях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порядке получения консультаций по вопросам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6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25.06.2025 N 3287.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При ответе на телефонные звонки и при устном обращении граждан муниципальный служащий Комитета, ответственный за предоставление Муниципальной услуги, в пределах своей компетенции дает ответ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для подготовки ответа требуется продолжительное время либо муниципальный служащий Комитета, ответственный за предоставление Муниципальной услуги, не может в данный момент ответить на вопрос самостоятельно, он обязан выбрать один из вариантов дальнейших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предложить Заявителю обратиться за необходимой информацией в письменном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согласовать с Заявителем другое время для проведения устного информирования.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Индивидуальное устное информирование осуществляется не более 10 минут. Время ожидания Заявителей при индивидуальном устном информировании (при обращении заинтересованных лиц за информацией лично) не может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1.3.11. Информирование осуществляется также путем публикации информационных материалов в средствах массовой информации.</w:t>
      </w:r>
    </w:p>
    <w:bookmarkStart w:id="116" w:name="P116"/>
    <w:bookmarkEnd w:id="11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1.3.12. На информационных стендах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полное наименование Комитета, его структурного подразделения, предоставляющего Муниципальную услугу;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адрес, контактные телефоны, график работы, фамилии, имена, отчества и должности муниципальных служащих Комитета, осуществляющих прием и консультирование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образцы оформления заявлений;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6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25.06.2025 N 3287.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1.3.13. Заявитель имеет право на предоставление информации об изменении статуса рассмотрения запроса о предоставлении Муниципальной услуги способами, указанными в </w:t>
      </w:r>
      <w:hyperlink w:history="0" w:anchor="P385" w:tooltip="4. Способы информирования Заявителя об изменении статуса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(п. 1.3.13 в ред. </w:t>
      </w:r>
      <w:hyperlink w:history="0" r:id="rId66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743)</w:t>
      </w:r>
    </w:p>
    <w:p>
      <w:pPr>
        <w:pStyle w:val="0"/>
        <w:jc w:val="both"/>
      </w:pPr>
      <w:r>
        <w:rPr>
          <w:sz w:val="24"/>
        </w:rPr>
      </w:r>
    </w:p>
    <w:bookmarkStart w:id="127" w:name="P127"/>
    <w:bookmarkEnd w:id="127"/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7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1799)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Муниципальная услуга - "Выдача свидетельств о внесении объектов потребительского рынка города Мурманска в реестр".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Наименование структурного подразделения администрации</w:t>
      </w:r>
    </w:p>
    <w:p>
      <w:pPr>
        <w:pStyle w:val="2"/>
        <w:jc w:val="center"/>
      </w:pPr>
      <w:r>
        <w:rPr>
          <w:sz w:val="24"/>
        </w:rPr>
        <w:t xml:space="preserve">города Мурманска, предоставляющего Муниципальную услугу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8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2.2.1. Муниципальная услуга предоставляется непосредственно Комитетом.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2.2.2. В процессе предоставления Муниципальной услуги Комитет осуществляет взаимодействие с: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Федеральной налоговой службы по Мурманской области в части получения выписки из ЕГРЮЛ и ЕГРИП;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9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Управлением Федеральной службы государственной регистрации, кадастра и картографии по Мурманской области в части получения выписки из Единого государственного реестра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комитетом имущественных отношений города Мурманска в части получения копий договоров аренды (субаренды, безвозмездного пользования) муниципального недвижимого имущества города Мурманска;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комитетом территориального развития и строительства администрации города Мурманска в части получения копий разрешений на ввод объектов в эксплуатацию, перевода жилого помещения в нежилое.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0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p>
      <w:pPr>
        <w:pStyle w:val="0"/>
        <w:jc w:val="both"/>
      </w:pPr>
      <w:r>
        <w:rPr>
          <w:sz w:val="24"/>
        </w:rPr>
      </w:r>
    </w:p>
    <w:bookmarkStart w:id="150" w:name="P150"/>
    <w:bookmarkEnd w:id="150"/>
    <w:p>
      <w:pPr>
        <w:pStyle w:val="2"/>
        <w:outlineLvl w:val="2"/>
        <w:jc w:val="center"/>
      </w:pPr>
      <w:r>
        <w:rPr>
          <w:sz w:val="24"/>
        </w:rPr>
        <w:t xml:space="preserve">2.3. Результат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1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743)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Конечным результатом предоставления Муниципальной услуги является выдача </w:t>
      </w:r>
      <w:hyperlink w:history="0" r:id="rId72" w:tooltip="Постановление Администрации города Мурманска от 20.01.2017 N 111 (ред. от 21.05.2026) &quot;Об утверждении Порядка формирования и ведения реестра объектов потребительского рынка города Мурманска&quot; {КонсультантПлюс}">
        <w:r>
          <w:rPr>
            <w:sz w:val="24"/>
            <w:color w:val="0000ff"/>
          </w:rPr>
          <w:t xml:space="preserve">свидетельства</w:t>
        </w:r>
      </w:hyperlink>
      <w:r>
        <w:rPr>
          <w:sz w:val="24"/>
        </w:rPr>
        <w:t xml:space="preserve"> о внесении объекта потребительского рынка города Мурманска в реестр (далее - Реестр) по форме согласно приложению N 4 к постановлению администрации города Мурманска от 20.01.2017 N 111 "Об утверждении порядка формирования и ведения реестра объектов потребительского рынка города Мурманска" (далее - Свидетельство) или направление Заявителю </w:t>
      </w:r>
      <w:hyperlink w:history="0" w:anchor="P430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отказе в предоставлении Муниципальной услуги по форме согласно приложению N 1 к настоящему Административному регламенту (далее - Уведомление об отказе)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Сроки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3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Срок предоставления Муниципальной услуги, включающий подготовку результата Муниципальной услуги и его направление Заявителю, составляет не более 14 рабочих дней со дня регистрации в Комитете </w:t>
      </w:r>
      <w:hyperlink w:history="0" r:id="rId74" w:tooltip="Постановление Администрации города Мурманска от 20.01.2017 N 111 (ред. от 21.05.2026) &quot;Об утверждении Порядка формирования и ведения реестра объектов потребительского рынка города Мурманска&quot; {КонсультантПлюс}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 внесении объекта потребительского рынка города Мурманска в Реестр по форме согласно приложению N 1 к постановлению администрации города Мурманска от 20.01.2017 N 111 "Об утверждении порядка формирования и ведения реестра объектов потребительского рынка города Мурманска" (далее - Заявление) с документами, указанными в </w:t>
      </w:r>
      <w:hyperlink w:history="0" w:anchor="P179" w:tooltip="2.5.1. Для получения Муниципальной услуги Заявитель предоставляет в Комитет Заявление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Максимальное время ожидания в очереди при подаче Заявления с документами, указанными в </w:t>
      </w:r>
      <w:hyperlink w:history="0" w:anchor="P179" w:tooltip="2.5.1. Для получения Муниципальной услуги Заявитель предоставляет в Комитет Заявление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при личном обращении Заявителя непосредственно в Комитет не должно превышать 15 минут.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Максимальное время ожидания в очереди при получении результатов предоставления Муниципальной услуги, указанных в </w:t>
      </w:r>
      <w:hyperlink w:history="0" w:anchor="P150" w:tooltip="2.3. Результат предоставления Муниципальной услуги">
        <w:r>
          <w:rPr>
            <w:sz w:val="24"/>
            <w:color w:val="0000ff"/>
          </w:rPr>
          <w:t xml:space="preserve">подразделе 2.3</w:t>
        </w:r>
      </w:hyperlink>
      <w:r>
        <w:rPr>
          <w:sz w:val="24"/>
        </w:rPr>
        <w:t xml:space="preserve"> настоящего Административного регламента, при личном обращении Заявителя непосредственно в Комитет не должно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Регистрация Заявления с документами осуществляется муниципальным служащим Комитета, ответственным за прием и регистрацию документов, в день его поступления в Комитет.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2.4.5. Приостановление предоставления Муниципальной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2.5. Нормативные правовые акты, регулирующие предоставление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77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25.06.2025 N 3287.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78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</w:t>
        </w:r>
      </w:hyperlink>
      <w:r>
        <w:rPr>
          <w:sz w:val="24"/>
        </w:rPr>
        <w:t xml:space="preserve">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bookmarkStart w:id="179" w:name="P179"/>
    <w:bookmarkEnd w:id="179"/>
    <w:p>
      <w:pPr>
        <w:pStyle w:val="0"/>
        <w:ind w:firstLine="540"/>
        <w:jc w:val="both"/>
      </w:pPr>
      <w:hyperlink w:history="0" r:id="rId79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2.5.1</w:t>
        </w:r>
      </w:hyperlink>
      <w:r>
        <w:rPr>
          <w:sz w:val="24"/>
        </w:rPr>
        <w:t xml:space="preserve">. Для получения Муниципальной услуги Заявитель предоставляет в Комитет Заявление.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для предоставления Муниципальной услуги необходимы следующие документы:</w:t>
      </w:r>
    </w:p>
    <w:bookmarkStart w:id="181" w:name="P181"/>
    <w:bookmarkEnd w:id="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документа, удостоверяющего личность физического лица, зарегистрированного в качестве индивидуального предпринимателя или самозанятого физического лица;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03.08.2020 </w:t>
      </w:r>
      <w:hyperlink w:history="0" r:id="rId80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N 1832</w:t>
        </w:r>
      </w:hyperlink>
      <w:r>
        <w:rPr>
          <w:sz w:val="24"/>
        </w:rPr>
        <w:t xml:space="preserve">, от 29.10.2024 </w:t>
      </w:r>
      <w:hyperlink w:history="0" r:id="rId81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N 3569</w:t>
        </w:r>
      </w:hyperlink>
      <w:r>
        <w:rPr>
          <w:sz w:val="24"/>
        </w:rPr>
        <w:t xml:space="preserve">)</w:t>
      </w:r>
    </w:p>
    <w:bookmarkStart w:id="183" w:name="P183"/>
    <w:bookmarkEnd w:id="1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копия выписки из Единого государственного реестра индивидуальных предпринимателей, полученная не ранее чем за 30 календарных дней до даты предоставления документов, либо справка о постановке на учет физического лица в качестве налогоплательщика на профессиональный доход;</w:t>
      </w:r>
    </w:p>
    <w:p>
      <w:pPr>
        <w:pStyle w:val="0"/>
        <w:jc w:val="both"/>
      </w:pPr>
      <w:r>
        <w:rPr>
          <w:sz w:val="24"/>
        </w:rPr>
        <w:t xml:space="preserve">(подп. "б" в ред. </w:t>
      </w:r>
      <w:hyperlink w:history="0" r:id="rId82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bookmarkStart w:id="185" w:name="P185"/>
    <w:bookmarkEnd w:id="1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копия выписки из Единого государственного реестра юридических лиц, полученная не ранее чем за 30 календарных дней до даты предоставления документов;</w:t>
      </w:r>
    </w:p>
    <w:bookmarkStart w:id="186" w:name="P186"/>
    <w:bookmarkEnd w:id="1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копия договора аренды (субаренды, безвозмездного пользования) недвижимого имущества, подлежащего государственной регистрации, со штампом о государственной регистрации или копия выписки из Единого государственного реестра недвижимости, содержащая сведения о правах в отношении недвижимого имущества;</w:t>
      </w:r>
    </w:p>
    <w:bookmarkStart w:id="187" w:name="P187"/>
    <w:bookmarkEnd w:id="1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копия договора аренды (субаренды, безвозмездного пользования) недвижимого имущества, заключенного на срок менее одного года и не подлежащего государственной регистрации;</w:t>
      </w:r>
    </w:p>
    <w:bookmarkStart w:id="188" w:name="P188"/>
    <w:bookmarkEnd w:id="1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копия разрешения на право размещения нестационарного торгового объекта на территории муниципального образования город Мурманск (для нестационарных торговых объектов);</w:t>
      </w:r>
    </w:p>
    <w:bookmarkStart w:id="189" w:name="P189"/>
    <w:bookmarkEnd w:id="1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копия свидетельства о государственной регистрации права собственности или копия выписки из Единого государственного реестра недвижимости, содержащая сведения о правах в отношении недвижимого имущества;</w:t>
      </w:r>
    </w:p>
    <w:bookmarkStart w:id="190" w:name="P190"/>
    <w:bookmarkEnd w:id="1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копия разрешения на ввод объекта в эксплуатацию или копия решения комитета территориального развития и строительства администрации города Мурманска о переводе жилого помещения в нежилое помещение.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3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p>
      <w:pPr>
        <w:pStyle w:val="0"/>
        <w:spacing w:before="240" w:lineRule="auto"/>
        <w:ind w:firstLine="540"/>
        <w:jc w:val="both"/>
      </w:pPr>
      <w:hyperlink w:history="0" r:id="rId8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2.5.2</w:t>
        </w:r>
      </w:hyperlink>
      <w:r>
        <w:rPr>
          <w:sz w:val="24"/>
        </w:rPr>
        <w:t xml:space="preserve">. Обязанность по предоставлению документов, указанных в </w:t>
      </w:r>
      <w:hyperlink w:history="0" w:anchor="P181" w:tooltip="а) копия документа, удостоверяющего личность физического лица, зарегистрированного в качестве индивидуального предпринимателя или самозанятого физического лица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и </w:t>
      </w:r>
      <w:hyperlink w:history="0" w:anchor="P187" w:tooltip="д) копия договора аренды (субаренды, безвозмездного пользования) недвижимого имущества, заключенного на срок менее одного года и не подлежащего государственной регистрации;">
        <w:r>
          <w:rPr>
            <w:sz w:val="24"/>
            <w:color w:val="0000ff"/>
          </w:rPr>
          <w:t xml:space="preserve">"д" пункта 2.5.1</w:t>
        </w:r>
      </w:hyperlink>
      <w:r>
        <w:rPr>
          <w:sz w:val="24"/>
        </w:rPr>
        <w:t xml:space="preserve"> (за исключением договора аренды (субаренды, безвозмездного пользования) муниципального имущества), возложена на Заявителя. Заявитель несет ответственность за достоверность предоставленной информации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bookmarkStart w:id="194" w:name="P194"/>
    <w:bookmarkEnd w:id="194"/>
    <w:p>
      <w:pPr>
        <w:pStyle w:val="0"/>
        <w:spacing w:before="240" w:lineRule="auto"/>
        <w:ind w:firstLine="540"/>
        <w:jc w:val="both"/>
      </w:pPr>
      <w:hyperlink w:history="0" r:id="rId8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2.5.3</w:t>
        </w:r>
      </w:hyperlink>
      <w:r>
        <w:rPr>
          <w:sz w:val="24"/>
        </w:rPr>
        <w:t xml:space="preserve">. Документы, указанные в </w:t>
      </w:r>
      <w:hyperlink w:history="0" w:anchor="P187" w:tooltip="д) копия договора аренды (субаренды, безвозмездного пользования) недвижимого имущества, заключенного на срок менее одного года и не подлежащего государственной регистрации;">
        <w:r>
          <w:rPr>
            <w:sz w:val="24"/>
            <w:color w:val="0000ff"/>
          </w:rPr>
          <w:t xml:space="preserve">подпунктах "д"</w:t>
        </w:r>
      </w:hyperlink>
      <w:r>
        <w:rPr>
          <w:sz w:val="24"/>
        </w:rPr>
        <w:t xml:space="preserve"> (в случае аренды (субаренды, безвозмездного пользования) муниципального недвижимого имущества города Мурманска), </w:t>
      </w:r>
      <w:hyperlink w:history="0" w:anchor="P190" w:tooltip="з) копия разрешения на ввод объекта в эксплуатацию или копия решения комитета территориального развития и строительства администрации города Мурманска о переводе жилого помещения в нежилое помещение.">
        <w:r>
          <w:rPr>
            <w:sz w:val="24"/>
            <w:color w:val="0000ff"/>
          </w:rPr>
          <w:t xml:space="preserve">"з" пункта 2.5.1</w:t>
        </w:r>
      </w:hyperlink>
      <w:r>
        <w:rPr>
          <w:sz w:val="24"/>
        </w:rPr>
        <w:t xml:space="preserve"> (в случае непредоставления их Заявителем по собственной инициативе) Комитет запрашивает самостоятельно в соответствующих структурных подразделениях администрации города Мурманска.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7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указанный в </w:t>
      </w:r>
      <w:hyperlink w:history="0" w:anchor="P188" w:tooltip="е) копия разрешения на право размещения нестационарного торгового объекта на территории муниципального образования город Мурманск (для нестационарных торговых объектов);">
        <w:r>
          <w:rPr>
            <w:sz w:val="24"/>
            <w:color w:val="0000ff"/>
          </w:rPr>
          <w:t xml:space="preserve">подпункте "е" пункта 2.5.1</w:t>
        </w:r>
      </w:hyperlink>
      <w:r>
        <w:rPr>
          <w:sz w:val="24"/>
        </w:rPr>
        <w:t xml:space="preserve">, находится в распоряжении Комитета и не является документом, который Заявитель обязан предоставлять самостоятельно.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8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указанные в </w:t>
      </w:r>
      <w:hyperlink w:history="0" w:anchor="P183" w:tooltip="б) копия выписки из Единого государственного реестра индивидуальных предпринимателей, полученная не ранее чем за 30 календарных дней до даты предоставления документов, либо справка о постановке на учет физического лица в качестве налогоплательщика на профессиональный доход;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w:anchor="P185" w:tooltip="в) копия выписки из Единого государственного реестра юридических лиц, полученная не ранее чем за 30 календарных дней до даты предоставления документов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186" w:tooltip="г) копия договора аренды (субаренды, безвозмездного пользования) недвижимого имущества, подлежащего государственной регистрации, со штампом о государственной регистрации или копия выписки из Единого государственного реестра недвижимости, содержащая сведения о правах в отношении недвижимого имущества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189" w:tooltip="ж) копия свидетельства о государственной регистрации права собственности или копия выписки из Единого государственного реестра недвижимости, содержащая сведения о правах в отношении недвижимого имущества;">
        <w:r>
          <w:rPr>
            <w:sz w:val="24"/>
            <w:color w:val="0000ff"/>
          </w:rPr>
          <w:t xml:space="preserve">"ж" пункта 2.5.1</w:t>
        </w:r>
      </w:hyperlink>
      <w:r>
        <w:rPr>
          <w:sz w:val="24"/>
        </w:rPr>
        <w:t xml:space="preserve">, в случае непредоставления их Заявителем по собственной инициативе Комитет запрашивает самостоятельно в рамках межведомственного информационного взаимодействия.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9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hyperlink w:history="0" r:id="rId90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2.5.4</w:t>
        </w:r>
      </w:hyperlink>
      <w:r>
        <w:rPr>
          <w:sz w:val="24"/>
        </w:rPr>
        <w:t xml:space="preserve">. Непредоставление Заявителем документов, указанных в </w:t>
      </w:r>
      <w:hyperlink w:history="0" w:anchor="P194" w:tooltip="2.5.3. Документы, указанные в подпунктах &quot;д&quot; (в случае аренды (субаренды, безвозмездного пользования) муниципального недвижимого имущества города Мурманска), &quot;з&quot; пункта 2.5.1 (в случае непредоставления их Заявителем по собственной инициативе) Комитет запрашивает самостоятельно в соответствующих структурных подразделениях администрации города Мурманска.">
        <w:r>
          <w:rPr>
            <w:sz w:val="24"/>
            <w:color w:val="0000ff"/>
          </w:rPr>
          <w:t xml:space="preserve">пункте 2.6.3</w:t>
        </w:r>
      </w:hyperlink>
      <w:r>
        <w:rPr>
          <w:sz w:val="24"/>
        </w:rPr>
        <w:t xml:space="preserve"> настоящего Административного регламента, не является основанием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hyperlink w:history="0" r:id="rId91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2.5.5</w:t>
        </w:r>
      </w:hyperlink>
      <w:r>
        <w:rPr>
          <w:sz w:val="24"/>
        </w:rPr>
        <w:t xml:space="preserve">.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Мурманской области, муниципальными правовыми актами находятся в распоряжении Комитета, предоставляющего Муниципальную услугу, за исключением документов, указанных в </w:t>
      </w:r>
      <w:hyperlink w:history="0" r:id="rId9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закон). Заявитель вправе предоставить указанные документы и информацию в Комитет, предоставляющий Муниципальную услугу,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9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9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95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hyperlink w:history="0" r:id="rId9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2.5.6</w:t>
        </w:r>
      </w:hyperlink>
      <w:r>
        <w:rPr>
          <w:sz w:val="24"/>
        </w:rPr>
        <w:t xml:space="preserve">. Заявитель вправе отозвать Заявление путем подачи соответствующего заявления в Комитет.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2.5.7. Предоставление Муниципальной услуги посредством Единого портала не осуществляется.</w:t>
      </w:r>
    </w:p>
    <w:p>
      <w:pPr>
        <w:pStyle w:val="0"/>
        <w:jc w:val="both"/>
      </w:pPr>
      <w:r>
        <w:rPr>
          <w:sz w:val="24"/>
        </w:rPr>
        <w:t xml:space="preserve">(п. 2.5.7 введен </w:t>
      </w:r>
      <w:hyperlink w:history="0" r:id="rId97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2.5.8. Предоставление Муниципальной услуги на основании заявления,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портала, не предусмотрено.</w:t>
      </w:r>
    </w:p>
    <w:p>
      <w:pPr>
        <w:pStyle w:val="0"/>
        <w:jc w:val="both"/>
      </w:pPr>
      <w:r>
        <w:rPr>
          <w:sz w:val="24"/>
        </w:rPr>
        <w:t xml:space="preserve">(п. 2.5.8 введен </w:t>
      </w:r>
      <w:hyperlink w:history="0" r:id="rId98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743)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99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2.6</w:t>
        </w:r>
      </w:hyperlink>
      <w:r>
        <w:rPr>
          <w:sz w:val="24"/>
        </w:rPr>
        <w:t xml:space="preserve">. Перечень оснований для отказа в приеме документов,</w:t>
      </w:r>
    </w:p>
    <w:p>
      <w:pPr>
        <w:pStyle w:val="2"/>
        <w:jc w:val="center"/>
      </w:pPr>
      <w:r>
        <w:rPr>
          <w:sz w:val="24"/>
        </w:rPr>
        <w:t xml:space="preserve">для приостановления и (или)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00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01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2.6.1</w:t>
        </w:r>
      </w:hyperlink>
      <w:r>
        <w:rPr>
          <w:sz w:val="24"/>
        </w:rPr>
        <w:t xml:space="preserve">. Оснований для отказа в приеме документов не предусмотрено.</w:t>
      </w:r>
    </w:p>
    <w:p>
      <w:pPr>
        <w:pStyle w:val="0"/>
        <w:spacing w:before="240" w:lineRule="auto"/>
        <w:ind w:firstLine="540"/>
        <w:jc w:val="both"/>
      </w:pPr>
      <w:hyperlink w:history="0" r:id="rId102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2.6.2</w:t>
        </w:r>
      </w:hyperlink>
      <w:r>
        <w:rPr>
          <w:sz w:val="24"/>
        </w:rPr>
        <w:t xml:space="preserve">. Основания для приостановления предоставления Муниципальной услуги отсутствуют.</w:t>
      </w:r>
    </w:p>
    <w:p>
      <w:pPr>
        <w:pStyle w:val="0"/>
        <w:spacing w:before="240" w:lineRule="auto"/>
        <w:ind w:firstLine="540"/>
        <w:jc w:val="both"/>
      </w:pPr>
      <w:hyperlink w:history="0" r:id="rId103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2.6.3</w:t>
        </w:r>
      </w:hyperlink>
      <w:r>
        <w:rPr>
          <w:sz w:val="24"/>
        </w:rPr>
        <w:t xml:space="preserve">. Основанием для отказа в предоставлении Муниципальной услуги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непредоставление Заявителем документов, предусмотренных </w:t>
      </w:r>
      <w:hyperlink w:history="0" w:anchor="P179" w:tooltip="2.5.1. Для получения Муниципальной услуги Заявитель предоставляет в Комитет Заявление.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регламента, обязанность по предоставлению которых возложена на Заявителя;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Заявлении и (или) в документах, предусмотренных </w:t>
      </w:r>
      <w:hyperlink w:history="0" w:anchor="P179" w:tooltip="2.5.1. Для получения Муниципальной услуги Заявитель предоставляет в Комитет Заявление.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регламента, обязанность по предоставлению которых возложена на Заявителя, недостоверных сведений.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hyperlink w:history="0" r:id="rId10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2.6.4</w:t>
        </w:r>
      </w:hyperlink>
      <w:r>
        <w:rPr>
          <w:sz w:val="24"/>
        </w:rPr>
        <w:t xml:space="preserve">. Непредоставление (несвоевременное предоставление)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Перечень оснований для приостановления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или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07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08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2.7</w:t>
        </w:r>
      </w:hyperlink>
      <w:r>
        <w:rPr>
          <w:sz w:val="24"/>
        </w:rPr>
        <w:t xml:space="preserve">. 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и способы ее взимания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09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Муниципальной услуги осуществляется на бесплатной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2.10. 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Заявления о предоставлении Муниципальной услуги</w:t>
      </w:r>
    </w:p>
    <w:p>
      <w:pPr>
        <w:pStyle w:val="2"/>
        <w:jc w:val="center"/>
      </w:pPr>
      <w:r>
        <w:rPr>
          <w:sz w:val="24"/>
        </w:rPr>
        <w:t xml:space="preserve">и при получении результата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10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2.11. Срок регистрации Заявления Заявителя о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11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12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2.8</w:t>
        </w:r>
      </w:hyperlink>
      <w:r>
        <w:rPr>
          <w:sz w:val="24"/>
        </w:rPr>
        <w:t xml:space="preserve">. Требования к помещениям, в которых предоставляется</w:t>
      </w:r>
    </w:p>
    <w:p>
      <w:pPr>
        <w:pStyle w:val="2"/>
        <w:jc w:val="center"/>
      </w:pPr>
      <w:r>
        <w:rPr>
          <w:sz w:val="24"/>
        </w:rPr>
        <w:t xml:space="preserve">Муниципальная услуга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13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2.8.1</w:t>
        </w:r>
      </w:hyperlink>
      <w:r>
        <w:rPr>
          <w:sz w:val="24"/>
        </w:rPr>
        <w:t xml:space="preserve">. Доступность помещений, в которых предоставляется Муниципальная услуга, включающих места для ожидания, для заполнения Заявления о предоставлении Муниципальной услуги, информирования и приема получателей Муниципальной услуги,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Rule="auto"/>
        <w:ind w:firstLine="540"/>
        <w:jc w:val="both"/>
      </w:pPr>
      <w:hyperlink w:history="0" r:id="rId11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2.8.2</w:t>
        </w:r>
      </w:hyperlink>
      <w:r>
        <w:rPr>
          <w:sz w:val="24"/>
        </w:rPr>
        <w:t xml:space="preserve">. Помещения, предназначенные для ожидания предоставления Муниципальной услуги, должны быть оборудованы информационными стендами с размещенной на них информацией о предоставлении Муниципальной услуги согласно </w:t>
      </w:r>
      <w:hyperlink w:history="0" w:anchor="P116" w:tooltip="1.3.12. На информационных стендах размещается следующая информация:">
        <w:r>
          <w:rPr>
            <w:sz w:val="24"/>
            <w:color w:val="0000ff"/>
          </w:rPr>
          <w:t xml:space="preserve">пункту 1.3.12</w:t>
        </w:r>
      </w:hyperlink>
      <w:r>
        <w:rPr>
          <w:sz w:val="24"/>
        </w:rPr>
        <w:t xml:space="preserve"> настоящего Административного регламента, местами для сидения, а также столами (стойками) для возможности заполнения Заявления и оформления документов.</w:t>
      </w:r>
    </w:p>
    <w:p>
      <w:pPr>
        <w:pStyle w:val="0"/>
        <w:spacing w:before="240" w:lineRule="auto"/>
        <w:ind w:firstLine="540"/>
        <w:jc w:val="both"/>
      </w:pPr>
      <w:hyperlink w:history="0" r:id="rId115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2.8.3</w:t>
        </w:r>
      </w:hyperlink>
      <w:r>
        <w:rPr>
          <w:sz w:val="24"/>
        </w:rPr>
        <w:t xml:space="preserve">. Кабинет приема Заявителей должен быть оборудован информационной табличкой с указанием: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номера кабинета;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фамилии, имени, отчества и должности лица, осуществляющего прием;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часов приема, времени перерыва.</w:t>
      </w:r>
    </w:p>
    <w:p>
      <w:pPr>
        <w:pStyle w:val="0"/>
        <w:spacing w:before="240" w:lineRule="auto"/>
        <w:ind w:firstLine="540"/>
        <w:jc w:val="both"/>
      </w:pPr>
      <w:hyperlink w:history="0" r:id="rId116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2.8.4</w:t>
        </w:r>
      </w:hyperlink>
      <w:r>
        <w:rPr>
          <w:sz w:val="24"/>
        </w:rPr>
        <w:t xml:space="preserve">. Все помещения для предоставления Муниципальной услуги должны соответствовать санитарно-гигиеническим правилам и нормам, а также требованиям противопожарной безопасности. Рабочее место муниципального служащего Комитета оборудуется телефоном, компьютером и другой оргтехникой, позволяющей своевременно и в полном объеме организовать предоставление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17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2.9</w:t>
        </w:r>
      </w:hyperlink>
      <w:r>
        <w:rPr>
          <w:sz w:val="24"/>
        </w:rPr>
        <w:t xml:space="preserve">. Показатели 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w:anchor="P457" w:tooltip="ПОКАЗАТЕЛ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доступности и качества предоставления Муниципальной услуги, а также их значения приведены в приложении N 2 к настоящему Административному регламенту.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18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. Прочие требования к предоставлению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19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2.10.1</w:t>
        </w:r>
      </w:hyperlink>
      <w:r>
        <w:rPr>
          <w:sz w:val="24"/>
        </w:rPr>
        <w:t xml:space="preserve">. Бланк Заявления, указанный в </w:t>
      </w:r>
      <w:hyperlink w:history="0" w:anchor="P179" w:tooltip="2.5.1. Для получения Муниципальной услуги Заявитель предоставляет в Комитет Заявление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Заявитель может получить в электронном виде на официальном сайте администрации города Мурманска.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0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hyperlink w:history="0" r:id="rId121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2.10.2</w:t>
        </w:r>
      </w:hyperlink>
      <w:r>
        <w:rPr>
          <w:sz w:val="24"/>
        </w:rPr>
        <w:t xml:space="preserve">. Ссылки на интернет-порталы размещены на официальном сайте администрации города Мурманска в сети Интернет (</w:t>
      </w:r>
      <w:hyperlink w:history="0" r:id="rId122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 в разделе "Муниципальные услуги".</w:t>
      </w:r>
    </w:p>
    <w:p>
      <w:pPr>
        <w:pStyle w:val="0"/>
        <w:spacing w:before="240" w:lineRule="auto"/>
        <w:ind w:firstLine="540"/>
        <w:jc w:val="both"/>
      </w:pPr>
      <w:hyperlink w:history="0" r:id="rId123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2.11.3</w:t>
        </w:r>
      </w:hyperlink>
      <w:r>
        <w:rPr>
          <w:sz w:val="24"/>
        </w:rPr>
        <w:t xml:space="preserve">. Исключен. - </w:t>
      </w:r>
      <w:hyperlink w:history="0" r:id="rId12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25.06.2025 N 3287.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 к порядку</w:t>
      </w:r>
    </w:p>
    <w:p>
      <w:pPr>
        <w:pStyle w:val="2"/>
        <w:jc w:val="center"/>
      </w:pPr>
      <w:r>
        <w:rPr>
          <w:sz w:val="24"/>
        </w:rPr>
        <w:t xml:space="preserve">их выполнения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25" w:tooltip="Постановление Администрации города Мурманска от 12.02.2018 N 34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12.02.2018 N 347)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прием, регистрация Заявления и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рассмотрение Заявления с документами;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формирование и направление межведомственных запросов;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принятие решения по Заявлению и внесение объекта потребительского рынка города Мурманска в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Заявителю результата предоставления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(п. 3.1.1 в ред. </w:t>
      </w:r>
      <w:hyperlink w:history="0" r:id="rId126" w:tooltip="Постановление Администрации города Мурманска от 12.09.2018 N 306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12.09.2018 N 3069)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Порядок исправления допущенных опечаток, ошибок в выданных в результате предоставления Муниципальной услуги документах приведен в </w:t>
      </w:r>
      <w:hyperlink w:history="0" w:anchor="P361" w:tooltip="3.7. Исправление допущенных опечаток, ошибок в выданных">
        <w:r>
          <w:rPr>
            <w:sz w:val="24"/>
            <w:color w:val="0000ff"/>
          </w:rPr>
          <w:t xml:space="preserve">подразделе 3.7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24.05.2019 </w:t>
      </w:r>
      <w:hyperlink w:history="0" r:id="rId127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N 1799</w:t>
        </w:r>
      </w:hyperlink>
      <w:r>
        <w:rPr>
          <w:sz w:val="24"/>
        </w:rPr>
        <w:t xml:space="preserve">, от 03.08.2020 </w:t>
      </w:r>
      <w:hyperlink w:history="0" r:id="rId128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N 1832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Прием, регистрация Заявления и документов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29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выполнения административной процедуры является поступление в Комитет Заявления с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Заявление и документы могут быть предоставлены лично Заявителем, его представителем (при условии предоставления документа, подтверждающего полномочия на осуществление действий от имени Заявителя) либо направлены по почтовому адресу.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Прием и регистрация Заявления и документов для предоставления Муниципальной услуги при личном обращении Заявителя (его представителя).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Заявления и документов для предоставления Муниципальной услуги при личном обращении Заявителя (его представителя) в Комитет муниципальный служащий Комитета, ответственный за делопроизводство, в течение 20 минут: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личность Заявителя или его представителя путем проверки документа, удостоверяющего личность, и (или) документов, подтверждающих полномочия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заверяет копии предоставленных документов после сверки их с соответствующими подлинниками (кроме заверенных в установленном порядке) штампом "копия верна", наименованием должности лица, заверившего копию, личной подписью, ее расшифровкой и датой заверения и возвращает оригиналы документов Заявителю;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заполнения Заявления, в случае отсутствия заполненного Заявления предлагает Заявителю заполнить Заявление по соответствующей форме или, при необходимости, оказывает помощь в заполнении Заявления, проверяет точность его заполнения;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поступившее Заявление и передает его с приложенными документами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3.2.4. Прием и регистрация Заявления и документов для предоставления Муниципальной услуги, поступивших посредством почтовой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Заявления и документов для предоставления Муниципальной услуги посредством почтовой связи муниципальный служащий Комитета, ответственный за делопроизводство, в день поступления Заявления и документов регистрирует их и передает председателю Комитета либо лицу, исполняющему его обязанности.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Рассмотрение Заявления с документами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административной процедуры является поступление председателю Комитета либо лицу, исполняющему его обязанности, зарегистрированного Заявления с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Председатель Комитета либо лицо, исполняющее его обязанности, в течение одного рабочего дня со дня получения Заявления и документов рассматривает их, проставляет соответствующую резолюцию с указанием фамилии муниципального служащего Комитета, ответственного за предоставление Муниципальной услуги, и передает Заявление с приложенными документами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3.3.3. Муниципальный служащий Комитета, ответственный за делопроизводство, в день получения Заявления и документов от председателя Комитета либо лица, исполняющего его обязанности, передает их муниципальному служащему Комитета, ответственному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3.3.4. Муниципальный служащий Комитета, ответственный за предоставление Муниципальной услуги, в течение одного рабочего дня проводит проверку правильности оформления Заявления и полноты комплекта прилагаемых документов и по ее итогам: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определяет необходимость получения документов, указанных в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"ж" пункта 2.5.1</w:t>
        </w:r>
      </w:hyperlink>
      <w:r>
        <w:rPr>
          <w:sz w:val="24"/>
        </w:rPr>
        <w:t xml:space="preserve"> настоящего Административного регламента в рамках межведомственного взаимодействия;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0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направляет запросы в комитет территориального развития и строительства администрации города Мурманска и комитет имущественных отношений города Мурманска для получения документов, указанных в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подпунктах "д"</w:t>
        </w:r>
      </w:hyperlink>
      <w:r>
        <w:rPr>
          <w:sz w:val="24"/>
        </w:rPr>
        <w:t xml:space="preserve"> (в случае аренды (субаренды, безвозмездного пользования) муниципального недвижимого имущества города Мурманска),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"з" пункта 2.5.1</w:t>
        </w:r>
      </w:hyperlink>
      <w:r>
        <w:rPr>
          <w:sz w:val="24"/>
        </w:rPr>
        <w:t xml:space="preserve"> настоящего Административного регламента (при необходимости).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29.10.2024 </w:t>
      </w:r>
      <w:hyperlink w:history="0" r:id="rId131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N 3569</w:t>
        </w:r>
      </w:hyperlink>
      <w:r>
        <w:rPr>
          <w:sz w:val="24"/>
        </w:rPr>
        <w:t xml:space="preserve">, от 25.06.2025 </w:t>
      </w:r>
      <w:hyperlink w:history="0" r:id="rId132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N 3287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ответов на запросы от структурных подразделений администрации муниципальный служащий Комитета, ответственный за предоставление Муниципальной услуги, в течение одного рабочего дня приобщает их к документам, предоставленным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3.3.5. Срок исполнения административной процедуры не более трех рабочих дней со дня регистрации Заявления и документов.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3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3.4. Формирование и направление межведомственных запросов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административной процедуры является необходимость получения документов, указанных в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"ж" пункта 2.5.1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25.06.2025 N 3287)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Муниципальный служащий Комитета, ответственный за предоставление Муниципальной услуги, в течение одного рабочего дня, со дня окончания срока проведения проверки правильности оформления Заявления и полноты комплекта прилагаемых документов, формирует межведомственный запрос в электронном виде и направляет его через систему межведомственного информационного взаимодействия 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 Федеральной налоговой службы по Мурманской области;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5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29.10.2024 N 3569)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Управление Федеральной службы государственной регистрации, кадастра и картографии по Мурманской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3.4.3. Муниципальный служащий Комитета, ответственный за предоставление Муниципальной услуги, при поступлении ответов на межведомственные запросы через систему межведомственного информационного взаимодействия в течение одного рабочего дня открывает электронный документ, распечатывает и приобщает к документам, предоставленным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Межведомственное информационное взаимодействие осуществляется в соответствии с требованиями и в сроки, установленные </w:t>
      </w:r>
      <w:hyperlink w:history="0" r:id="rId1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статьями 7.1</w:t>
        </w:r>
      </w:hyperlink>
      <w:r>
        <w:rPr>
          <w:sz w:val="24"/>
        </w:rPr>
        <w:t xml:space="preserve">, </w:t>
      </w:r>
      <w:hyperlink w:history="0" r:id="rId1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7.2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3.5. Принятие решения по Заявлению и внесение объекта</w:t>
      </w:r>
    </w:p>
    <w:p>
      <w:pPr>
        <w:pStyle w:val="2"/>
        <w:jc w:val="center"/>
      </w:pPr>
      <w:r>
        <w:rPr>
          <w:sz w:val="24"/>
        </w:rPr>
        <w:t xml:space="preserve">потребительского рынка города Мурманска 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начала административной процедуры является окончание проверки Заявления с документами, документов, поступивших в рамках межведомственного информационного взаимодействия, а также от структурных подразделений администрации города Мурманска.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В случае отсутствия оснований для отказа в предоставлении Муниципальной услуги, перечисленных в </w:t>
      </w:r>
      <w:hyperlink w:history="0" w:anchor="P127" w:tooltip="2. Стандарт предоставления Муниципальной услуги">
        <w:r>
          <w:rPr>
            <w:sz w:val="24"/>
            <w:color w:val="0000ff"/>
          </w:rPr>
          <w:t xml:space="preserve">пункте 2.6.3</w:t>
        </w:r>
      </w:hyperlink>
      <w:r>
        <w:rPr>
          <w:sz w:val="24"/>
        </w:rPr>
        <w:t xml:space="preserve"> настоящего Административного регламента, муниципальный служащий Комитета, ответственный за предоставление Муниципальной услуги, принимает решение о предоставлении Муниципальной услуги и вносит в Реестр информацию об объекте, в отношении которого подано Заявление. Затем готовит проект Свидетельства и передает его на подпись председателю Комитета либо лицу, исполняющему его обязанности. Срок выполнения административного действия - не более одного рабочего дня.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03.08.2020 </w:t>
      </w:r>
      <w:hyperlink w:history="0" r:id="rId138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N 1832</w:t>
        </w:r>
      </w:hyperlink>
      <w:r>
        <w:rPr>
          <w:sz w:val="24"/>
        </w:rPr>
        <w:t xml:space="preserve">, от 25.06.2025 </w:t>
      </w:r>
      <w:hyperlink w:history="0" r:id="rId139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N 3287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В случае обнаружения в процессе проверки Заявления и документов недостоверных сведений и (или) наличия оснований для отказа в предоставлении Муниципальной услуги, муниципальный служащий Комитета, ответственный за предоставление Муниципальной услуги, принимает решение об отказе в предоставлении Муниципальной услуги, готовит проект Уведомления об отказе и передает его на подпись председателю Комитета либо лицу, исполняющему его обязанности. Срок выполнения административного действия - не более одного рабочего дня.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0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3.5.4. Председатель Комитета либо лицо, исполняющее его обязанности, подписывает проект Свидетельства или проект Уведомления об отказе и передает его муниципальному служащему Комитета, ответственному за делопроизводство, для регистрации и направления Заявителю. Срок выполнения административного действия - не более одного рабочего дня.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1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3.5.5. Срок исполнения административной процедуры не более трех рабочих дней со дня окончания срока рассмотрения Заявления с документами.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3.6. Выдача Заявителю результата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Основанием для начала административной процедуры является передача председателем Комитета либо лицом, исполняющим его обязанности, подписанного Свидетельства или Уведомления об отказе муниципальному служащему Комитета, ответственному за делопроизводство.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3.6.2. Муниципальный служащий Комитета, ответственный за делопроизводство, в срок не позднее двух рабочих дней со дня получения от председателя Комитета либо лица, исполняющего его обязанности, подписанного Свидетельства или Уведомления об отказе направляет его Заявителю способом, указанным в Заявлении.</w:t>
      </w:r>
    </w:p>
    <w:p>
      <w:pPr>
        <w:pStyle w:val="0"/>
        <w:jc w:val="both"/>
      </w:pPr>
      <w:r>
        <w:rPr>
          <w:sz w:val="24"/>
        </w:rPr>
        <w:t xml:space="preserve">(подп. 3.6.2 в ред. </w:t>
      </w:r>
      <w:hyperlink w:history="0" r:id="rId142" w:tooltip="Постановление Администрации города Мурманска от 21.01.2019 N 12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21.01.2019 N 125)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3.6.3. Исключен. - </w:t>
      </w:r>
      <w:hyperlink w:history="0" r:id="rId143" w:tooltip="Постановление Администрации города Мурманска от 21.01.2019 N 125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21.01.2019 N 125.</w:t>
      </w:r>
    </w:p>
    <w:p>
      <w:pPr>
        <w:pStyle w:val="0"/>
        <w:jc w:val="both"/>
      </w:pPr>
      <w:r>
        <w:rPr>
          <w:sz w:val="24"/>
        </w:rPr>
      </w:r>
    </w:p>
    <w:bookmarkStart w:id="361" w:name="P361"/>
    <w:bookmarkEnd w:id="361"/>
    <w:p>
      <w:pPr>
        <w:pStyle w:val="2"/>
        <w:outlineLvl w:val="2"/>
        <w:jc w:val="center"/>
      </w:pPr>
      <w:r>
        <w:rPr>
          <w:sz w:val="24"/>
        </w:rPr>
        <w:t xml:space="preserve">3.7. Исправление допущенных опечаток, ошибок в выданных</w:t>
      </w:r>
    </w:p>
    <w:p>
      <w:pPr>
        <w:pStyle w:val="2"/>
        <w:jc w:val="center"/>
      </w:pPr>
      <w:r>
        <w:rPr>
          <w:sz w:val="24"/>
        </w:rPr>
        <w:t xml:space="preserve">в результате предоставления Муниципальной услуги документах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44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03.08.2020 N 1832)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45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3.7.1. Основанием для начала выполнения административной процедуры является обращение Заявителя в Комитет с заявлением об исправлении допущенных опечаток, ошибок в выданных в результате предоставления Муниципальной услуги документах.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6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3.7.2. Председатель Комитета (лицо, исполняющее его обязанности) в течение одного рабочего дня со дня регистрации заявления рассматривает его и приложенные к нему документы и выносит резолюцию, адресованную начальнику Отдела (лицу, исполняющему его обязанности).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3.7.3. Начальник Отдела (лицо, исполняющее его обязанности) в течение одного рабочего дня со дня получения заявления рассматривает его и выносит резолюцию с указанием фамилии муниципального служащего Комитета, ответственного за предоставление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3.7.4. Муниципальный служащий Комитета, ответственный за предоставление Муниципальной услуги, в срок, не превышающий трех рабочих дней с момента поступления соответствующего заявления, проводит проверку указанных в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3.7.5. Критерием принятия решения по административной процедуре является наличие или отсутствие в документах опечаток, ошибок.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7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3.7.6. В случае выявления допущенных опечаток, ошибок в выданных в результате предоставления Муниципальной услуги документах муниципальный служащий Комитета, ответственный за предоставление Муниципальной услуги, осуществляет их исправление или замену либо подготавливает уведомление об отказе в исправлении опечаток, ошибок с указанием причин отказа и передает на подпись председателю Комитета (лицу, исполняющему его обязанности).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8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Исправление или замена допущенных опечаток, ошибок осуществляется путем подготовки проекта Свидетельства или Уведомления об отказе, а также письма о принятом решении по заявлению.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9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3.7.7. Председатель Комитета (лицо, исполняющее его обязанности) в день получения проекта Свидетельства или Уведомления об отказе, проекта письма о принятом решении по заявлению либо уведомления об отказе в исправлении опечаток, ошибок подписывает их и передает муниципальному служащему Комитета, ответственному за делопроизводство, для регистрации и направления Заявителю.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0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3.7.8. Муниципальный служащий Комитета, ответственный за делопроизводство, в день поступления подписанных председателем Комитета (лицом, исполняющим его обязанности) письма о принятом решении по заявлению либо уведомления об отказе в исправлении опечаток, ошибок регистрирует их и направляет Заявителю указанным в заявлении способом.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1" w:tooltip="Постановление Администрации города Мурманска от 03.08.2020 N 1832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03.08.2020 N 1832)</w:t>
      </w:r>
    </w:p>
    <w:p>
      <w:pPr>
        <w:pStyle w:val="0"/>
        <w:jc w:val="both"/>
      </w:pPr>
      <w:r>
        <w:rPr>
          <w:sz w:val="24"/>
        </w:rPr>
      </w:r>
    </w:p>
    <w:bookmarkStart w:id="385" w:name="P385"/>
    <w:bookmarkEnd w:id="385"/>
    <w:p>
      <w:pPr>
        <w:pStyle w:val="2"/>
        <w:outlineLvl w:val="1"/>
        <w:jc w:val="center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52" w:tooltip="Постановление Администрации города Мурманска от 18.02.2026 N 743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1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743)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обращения в Комитет;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обращения в Комитет с использованием телефонной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кабинета Заявителя на Едином портале (при наличии технической возможности);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направления почтового отправления (в случае поступления соответствующего запроса о статусе рассмотрения заявления о предоставлении Муниципальной услуги).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Формы контроля за исполнением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53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25.06.2025 N 3287.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(бездействия), принимаемых и выполняемых (не</w:t>
      </w:r>
    </w:p>
    <w:p>
      <w:pPr>
        <w:pStyle w:val="2"/>
        <w:jc w:val="center"/>
      </w:pPr>
      <w:r>
        <w:rPr>
          <w:sz w:val="24"/>
        </w:rPr>
        <w:t xml:space="preserve">выполненных) при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54" w:tooltip="Постановление Администрации города Мурманска от 25.06.2025 N 3287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25.06.2025 N 3287.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от 12.02.2018 </w:t>
            </w:r>
            <w:hyperlink w:history="0" r:id="rId155" w:tooltip="Постановление Администрации города Мурманска от 12.02.2018 N 34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347</w:t>
              </w:r>
            </w:hyperlink>
            <w:r>
              <w:rPr>
                <w:sz w:val="24"/>
                <w:color w:val="392c69"/>
              </w:rPr>
              <w:t xml:space="preserve">, от 29.10.2024 </w:t>
            </w:r>
            <w:hyperlink w:history="0" r:id="rId156" w:tooltip="Постановление Администрации города Мурманска от 29.10.2024 N 3569 &quot;О внесении изменений в постановление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от 24.05.20 {КонсультантПлюс}">
              <w:r>
                <w:rPr>
                  <w:sz w:val="24"/>
                  <w:color w:val="0000ff"/>
                </w:rPr>
                <w:t xml:space="preserve">N 3569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наименование юридического лица,</w:t>
      </w:r>
    </w:p>
    <w:p>
      <w:pPr>
        <w:pStyle w:val="1"/>
        <w:jc w:val="both"/>
      </w:pPr>
      <w:r>
        <w:rPr>
          <w:sz w:val="20"/>
        </w:rPr>
        <w:t xml:space="preserve">Угловой штамп Комитета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Ф.И.О. руководителя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(индивидуального предпринимателя,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самозанятого физического лица)</w:t>
      </w:r>
    </w:p>
    <w:p>
      <w:pPr>
        <w:pStyle w:val="1"/>
        <w:jc w:val="both"/>
      </w:pPr>
      <w:r>
        <w:rPr>
          <w:sz w:val="20"/>
        </w:rPr>
        <w:t xml:space="preserve">                                        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почтовый адрес</w:t>
      </w:r>
    </w:p>
    <w:p>
      <w:pPr>
        <w:pStyle w:val="0"/>
        <w:jc w:val="both"/>
      </w:pPr>
      <w:r>
        <w:rPr>
          <w:sz w:val="24"/>
        </w:rPr>
      </w:r>
    </w:p>
    <w:bookmarkStart w:id="430" w:name="P430"/>
    <w:bookmarkEnd w:id="430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ОБ ОТКАЗЕ В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Доводим   до   Вашего  сведения,  что  Вам  отказано  в  предоставлении</w:t>
      </w:r>
    </w:p>
    <w:p>
      <w:pPr>
        <w:pStyle w:val="1"/>
        <w:jc w:val="both"/>
      </w:pPr>
      <w:r>
        <w:rPr>
          <w:sz w:val="20"/>
        </w:rPr>
        <w:t xml:space="preserve">муниципальной    услуги    "Выдача   свидетельств   о   внесении   объектов</w:t>
      </w:r>
    </w:p>
    <w:p>
      <w:pPr>
        <w:pStyle w:val="1"/>
        <w:jc w:val="both"/>
      </w:pPr>
      <w:r>
        <w:rPr>
          <w:sz w:val="20"/>
        </w:rPr>
        <w:t xml:space="preserve">потребительского  рынка города Мурманска в реестр" по следующим основаниям: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(основания для отказа в предоставлении муниципальной услуги)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     ____________      _____________________________</w:t>
      </w:r>
    </w:p>
    <w:p>
      <w:pPr>
        <w:pStyle w:val="1"/>
        <w:jc w:val="both"/>
      </w:pPr>
      <w:r>
        <w:rPr>
          <w:sz w:val="20"/>
        </w:rPr>
        <w:t xml:space="preserve">       (должность)            (подпись)           (расшифровка подписи)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457" w:name="P457"/>
    <w:bookmarkEnd w:id="457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И ИХ ЗНАЧЕНИЯ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12.02.2018 </w:t>
            </w:r>
            <w:hyperlink w:history="0" r:id="rId157" w:tooltip="Постановление Администрации города Мурманска от 12.02.2018 N 347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, {КонсультантПлюс}">
              <w:r>
                <w:rPr>
                  <w:sz w:val="24"/>
                  <w:color w:val="0000ff"/>
                </w:rPr>
                <w:t xml:space="preserve">N 347</w:t>
              </w:r>
            </w:hyperlink>
            <w:r>
              <w:rPr>
                <w:sz w:val="24"/>
                <w:color w:val="392c69"/>
              </w:rPr>
              <w:t xml:space="preserve">, от 24.05.2019 </w:t>
            </w:r>
            <w:hyperlink w:history="0" r:id="rId158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N 1799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726"/>
        <w:gridCol w:w="266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7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доступности и качества предоставления муниципальной услуги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</w:t>
            </w:r>
          </w:p>
        </w:tc>
      </w:tr>
      <w:tr>
        <w:tc>
          <w:tcPr>
            <w:gridSpan w:val="3"/>
            <w:tcW w:w="895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доступности предоставления муниципальной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ожидавших в очереди при подаче документов не более 15 минут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графиком работы Комитета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на стендах в местах предоставления услуг информации о порядке предоставления муниципальной услуги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взаимодействий заявителя с муниципальным служащим Комитета, ответственным за предоставление муниципальной услуги, при предоставлении муниципальной услуги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57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муниципальной услуги в электронной форме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95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159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24.05.2019 N 1799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72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информации о ходе предоставления муниципальной услуги</w:t>
            </w:r>
          </w:p>
        </w:tc>
        <w:tc>
          <w:tcPr>
            <w:tcW w:w="266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895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160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24.05.2019 N 1799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Возможность получения услуги через многофункциональный центр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gridSpan w:val="3"/>
            <w:tcW w:w="895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качества предоставления муниципальной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Количество обоснованных жалоб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культурой обслуживания при предоставлении муниципальной услуги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726" w:type="dxa"/>
          </w:tcPr>
          <w:p>
            <w:pPr>
              <w:pStyle w:val="0"/>
            </w:pPr>
            <w:r>
              <w:rPr>
                <w:sz w:val="24"/>
              </w:rPr>
              <w:t xml:space="preserve">% заявителей, удовлетворенных качеством результатов труда муниципальных служащих при предоставлении муниципальной услуги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БЛОК-СХЕМА</w:t>
      </w:r>
    </w:p>
    <w:p>
      <w:pPr>
        <w:pStyle w:val="2"/>
        <w:jc w:val="center"/>
      </w:pPr>
      <w:r>
        <w:rPr>
          <w:sz w:val="24"/>
        </w:rPr>
        <w:t xml:space="preserve">ПОСЛЕДОВАТЕЛЬНОСТИ АДМИНИСТРАТИВНЫХ ПРОЦЕДУР</w:t>
      </w:r>
    </w:p>
    <w:p>
      <w:pPr>
        <w:pStyle w:val="2"/>
        <w:jc w:val="center"/>
      </w:pPr>
      <w:r>
        <w:rPr>
          <w:sz w:val="24"/>
        </w:rPr>
        <w:t xml:space="preserve">ПРИ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Исключена. - </w:t>
      </w:r>
      <w:hyperlink w:history="0" r:id="rId161" w:tooltip="Постановление Администрации города Мурманска от 24.05.2019 N 1799 &quot;О внесении изменений в приложение к постановлению администрации города Мурманска от 17.11.2011 N 2281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(в ред. постановлений от 21.02.2012 N 359, от 06.07.2012 N 1503, от 05.09.2012 N 2165, от 16.04.2013 N 817, от 26.12.2014 N 4296, от 24.08.2015 N 2317, от 25.01.2016 N 118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1799.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17.11.2011 N 2281</w:t>
            <w:br/>
            <w:t>(ред. от 18.02.2026)</w:t>
            <w:br/>
            <w:t>"Об утверждении административного...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36226&amp;date=15.07.2026&amp;dst=100005&amp;field=134" TargetMode = "External"/><Relationship Id="rId9" Type="http://schemas.openxmlformats.org/officeDocument/2006/relationships/hyperlink" Target="https://login.consultant.ru/link/?req=doc&amp;base=RLAW087&amp;n=38831&amp;date=15.07.2026&amp;dst=100005&amp;field=134" TargetMode = "External"/><Relationship Id="rId10" Type="http://schemas.openxmlformats.org/officeDocument/2006/relationships/hyperlink" Target="https://login.consultant.ru/link/?req=doc&amp;base=RLAW087&amp;n=38580&amp;date=15.07.2026&amp;dst=100005&amp;field=134" TargetMode = "External"/><Relationship Id="rId11" Type="http://schemas.openxmlformats.org/officeDocument/2006/relationships/hyperlink" Target="https://login.consultant.ru/link/?req=doc&amp;base=RLAW087&amp;n=42543&amp;date=15.07.2026&amp;dst=100005&amp;field=134" TargetMode = "External"/><Relationship Id="rId12" Type="http://schemas.openxmlformats.org/officeDocument/2006/relationships/hyperlink" Target="https://login.consultant.ru/link/?req=doc&amp;base=RLAW087&amp;n=55178&amp;date=15.07.2026&amp;dst=100005&amp;field=134" TargetMode = "External"/><Relationship Id="rId13" Type="http://schemas.openxmlformats.org/officeDocument/2006/relationships/hyperlink" Target="https://login.consultant.ru/link/?req=doc&amp;base=RLAW087&amp;n=59887&amp;date=15.07.2026&amp;dst=100005&amp;field=134" TargetMode = "External"/><Relationship Id="rId14" Type="http://schemas.openxmlformats.org/officeDocument/2006/relationships/hyperlink" Target="https://login.consultant.ru/link/?req=doc&amp;base=RLAW087&amp;n=63409&amp;date=15.07.2026&amp;dst=100005&amp;field=134" TargetMode = "External"/><Relationship Id="rId15" Type="http://schemas.openxmlformats.org/officeDocument/2006/relationships/hyperlink" Target="https://login.consultant.ru/link/?req=doc&amp;base=RLAW087&amp;n=76161&amp;date=15.07.2026&amp;dst=100005&amp;field=134" TargetMode = "External"/><Relationship Id="rId16" Type="http://schemas.openxmlformats.org/officeDocument/2006/relationships/hyperlink" Target="https://login.consultant.ru/link/?req=doc&amp;base=RLAW087&amp;n=82549&amp;date=15.07.2026&amp;dst=100005&amp;field=134" TargetMode = "External"/><Relationship Id="rId17" Type="http://schemas.openxmlformats.org/officeDocument/2006/relationships/hyperlink" Target="https://login.consultant.ru/link/?req=doc&amp;base=RLAW087&amp;n=85331&amp;date=15.07.2026&amp;dst=100005&amp;field=134" TargetMode = "External"/><Relationship Id="rId18" Type="http://schemas.openxmlformats.org/officeDocument/2006/relationships/hyperlink" Target="https://login.consultant.ru/link/?req=doc&amp;base=RLAW087&amp;n=87430&amp;date=15.07.2026&amp;dst=100005&amp;field=134" TargetMode = "External"/><Relationship Id="rId19" Type="http://schemas.openxmlformats.org/officeDocument/2006/relationships/hyperlink" Target="https://login.consultant.ru/link/?req=doc&amp;base=RLAW087&amp;n=88805&amp;date=15.07.2026&amp;dst=100005&amp;field=134" TargetMode = "External"/><Relationship Id="rId20" Type="http://schemas.openxmlformats.org/officeDocument/2006/relationships/hyperlink" Target="https://login.consultant.ru/link/?req=doc&amp;base=RLAW087&amp;n=90249&amp;date=15.07.2026&amp;dst=100005&amp;field=134" TargetMode = "External"/><Relationship Id="rId21" Type="http://schemas.openxmlformats.org/officeDocument/2006/relationships/hyperlink" Target="https://login.consultant.ru/link/?req=doc&amp;base=RLAW087&amp;n=92421&amp;date=15.07.2026&amp;dst=100005&amp;field=134" TargetMode = "External"/><Relationship Id="rId22" Type="http://schemas.openxmlformats.org/officeDocument/2006/relationships/hyperlink" Target="https://login.consultant.ru/link/?req=doc&amp;base=RLAW087&amp;n=101005&amp;date=15.07.2026&amp;dst=100005&amp;field=134" TargetMode = "External"/><Relationship Id="rId23" Type="http://schemas.openxmlformats.org/officeDocument/2006/relationships/hyperlink" Target="https://login.consultant.ru/link/?req=doc&amp;base=RLAW087&amp;n=134670&amp;date=15.07.2026&amp;dst=100005&amp;field=134" TargetMode = "External"/><Relationship Id="rId24" Type="http://schemas.openxmlformats.org/officeDocument/2006/relationships/hyperlink" Target="https://login.consultant.ru/link/?req=doc&amp;base=RLAW087&amp;n=139767&amp;date=15.07.2026&amp;dst=100005&amp;field=134" TargetMode = "External"/><Relationship Id="rId25" Type="http://schemas.openxmlformats.org/officeDocument/2006/relationships/hyperlink" Target="https://login.consultant.ru/link/?req=doc&amp;base=RLAW087&amp;n=144499&amp;date=15.07.2026&amp;dst=100005&amp;field=134" TargetMode = "External"/><Relationship Id="rId26" Type="http://schemas.openxmlformats.org/officeDocument/2006/relationships/hyperlink" Target="https://login.consultant.ru/link/?req=doc&amp;base=LAW&amp;n=501480&amp;date=15.07.2026&amp;dst=100166&amp;field=134" TargetMode = "External"/><Relationship Id="rId27" Type="http://schemas.openxmlformats.org/officeDocument/2006/relationships/hyperlink" Target="https://login.consultant.ru/link/?req=doc&amp;base=LAW&amp;n=523235&amp;date=15.07.2026&amp;dst=100094&amp;field=134" TargetMode = "External"/><Relationship Id="rId28" Type="http://schemas.openxmlformats.org/officeDocument/2006/relationships/hyperlink" Target="https://login.consultant.ru/link/?req=doc&amp;base=RLAW087&amp;n=141137&amp;date=15.07.2026&amp;dst=100690&amp;field=134" TargetMode = "External"/><Relationship Id="rId29" Type="http://schemas.openxmlformats.org/officeDocument/2006/relationships/hyperlink" Target="https://login.consultant.ru/link/?req=doc&amp;base=RLAW087&amp;n=142701&amp;date=15.07.2026&amp;dst=100132&amp;field=134" TargetMode = "External"/><Relationship Id="rId30" Type="http://schemas.openxmlformats.org/officeDocument/2006/relationships/hyperlink" Target="https://login.consultant.ru/link/?req=doc&amp;base=RLAW087&amp;n=147073&amp;date=15.07.2026&amp;dst=102450&amp;field=134" TargetMode = "External"/><Relationship Id="rId31" Type="http://schemas.openxmlformats.org/officeDocument/2006/relationships/hyperlink" Target="https://login.consultant.ru/link/?req=doc&amp;base=RLAW087&amp;n=55178&amp;date=15.07.2026&amp;dst=100006&amp;field=134" TargetMode = "External"/><Relationship Id="rId32" Type="http://schemas.openxmlformats.org/officeDocument/2006/relationships/hyperlink" Target="https://login.consultant.ru/link/?req=doc&amp;base=RLAW087&amp;n=76161&amp;date=15.07.2026&amp;dst=100006&amp;field=134" TargetMode = "External"/><Relationship Id="rId33" Type="http://schemas.openxmlformats.org/officeDocument/2006/relationships/hyperlink" Target="https://login.consultant.ru/link/?req=doc&amp;base=RLAW087&amp;n=134670&amp;date=15.07.2026&amp;dst=100006&amp;field=134" TargetMode = "External"/><Relationship Id="rId34" Type="http://schemas.openxmlformats.org/officeDocument/2006/relationships/hyperlink" Target="https://login.consultant.ru/link/?req=doc&amp;base=RLAW087&amp;n=28854&amp;date=15.07.2026" TargetMode = "External"/><Relationship Id="rId35" Type="http://schemas.openxmlformats.org/officeDocument/2006/relationships/hyperlink" Target="https://login.consultant.ru/link/?req=doc&amp;base=RLAW087&amp;n=144499&amp;date=15.07.2026&amp;dst=100006&amp;field=134" TargetMode = "External"/><Relationship Id="rId36" Type="http://schemas.openxmlformats.org/officeDocument/2006/relationships/hyperlink" Target="https://login.consultant.ru/link/?req=doc&amp;base=RLAW087&amp;n=76161&amp;date=15.07.2026&amp;dst=100007&amp;field=134" TargetMode = "External"/><Relationship Id="rId37" Type="http://schemas.openxmlformats.org/officeDocument/2006/relationships/hyperlink" Target="https://login.consultant.ru/link/?req=doc&amp;base=RLAW087&amp;n=82549&amp;date=15.07.2026&amp;dst=100005&amp;field=134" TargetMode = "External"/><Relationship Id="rId38" Type="http://schemas.openxmlformats.org/officeDocument/2006/relationships/hyperlink" Target="https://login.consultant.ru/link/?req=doc&amp;base=RLAW087&amp;n=85331&amp;date=15.07.2026&amp;dst=100005&amp;field=134" TargetMode = "External"/><Relationship Id="rId39" Type="http://schemas.openxmlformats.org/officeDocument/2006/relationships/hyperlink" Target="https://login.consultant.ru/link/?req=doc&amp;base=RLAW087&amp;n=87430&amp;date=15.07.2026&amp;dst=100005&amp;field=134" TargetMode = "External"/><Relationship Id="rId40" Type="http://schemas.openxmlformats.org/officeDocument/2006/relationships/hyperlink" Target="https://login.consultant.ru/link/?req=doc&amp;base=RLAW087&amp;n=88805&amp;date=15.07.2026&amp;dst=100005&amp;field=134" TargetMode = "External"/><Relationship Id="rId41" Type="http://schemas.openxmlformats.org/officeDocument/2006/relationships/hyperlink" Target="https://login.consultant.ru/link/?req=doc&amp;base=RLAW087&amp;n=90249&amp;date=15.07.2026&amp;dst=100005&amp;field=134" TargetMode = "External"/><Relationship Id="rId42" Type="http://schemas.openxmlformats.org/officeDocument/2006/relationships/hyperlink" Target="https://login.consultant.ru/link/?req=doc&amp;base=RLAW087&amp;n=92421&amp;date=15.07.2026&amp;dst=100005&amp;field=134" TargetMode = "External"/><Relationship Id="rId43" Type="http://schemas.openxmlformats.org/officeDocument/2006/relationships/hyperlink" Target="https://login.consultant.ru/link/?req=doc&amp;base=RLAW087&amp;n=101005&amp;date=15.07.2026&amp;dst=100005&amp;field=134" TargetMode = "External"/><Relationship Id="rId44" Type="http://schemas.openxmlformats.org/officeDocument/2006/relationships/hyperlink" Target="https://login.consultant.ru/link/?req=doc&amp;base=RLAW087&amp;n=134670&amp;date=15.07.2026&amp;dst=100007&amp;field=134" TargetMode = "External"/><Relationship Id="rId45" Type="http://schemas.openxmlformats.org/officeDocument/2006/relationships/hyperlink" Target="https://login.consultant.ru/link/?req=doc&amp;base=RLAW087&amp;n=139767&amp;date=15.07.2026&amp;dst=100008&amp;field=134" TargetMode = "External"/><Relationship Id="rId46" Type="http://schemas.openxmlformats.org/officeDocument/2006/relationships/hyperlink" Target="https://login.consultant.ru/link/?req=doc&amp;base=RLAW087&amp;n=144499&amp;date=15.07.2026&amp;dst=100008&amp;field=134" TargetMode = "External"/><Relationship Id="rId47" Type="http://schemas.openxmlformats.org/officeDocument/2006/relationships/hyperlink" Target="https://login.consultant.ru/link/?req=doc&amp;base=LAW&amp;n=520124&amp;date=15.07.2026" TargetMode = "External"/><Relationship Id="rId48" Type="http://schemas.openxmlformats.org/officeDocument/2006/relationships/hyperlink" Target="https://login.consultant.ru/link/?req=doc&amp;base=RLAW087&amp;n=134670&amp;date=15.07.2026&amp;dst=100008&amp;field=134" TargetMode = "External"/><Relationship Id="rId49" Type="http://schemas.openxmlformats.org/officeDocument/2006/relationships/hyperlink" Target="https://login.consultant.ru/link/?req=doc&amp;base=RLAW087&amp;n=101005&amp;date=15.07.2026&amp;dst=100013&amp;field=134" TargetMode = "External"/><Relationship Id="rId50" Type="http://schemas.openxmlformats.org/officeDocument/2006/relationships/hyperlink" Target="https://login.consultant.ru/link/?req=doc&amp;base=RLAW087&amp;n=92421&amp;date=15.07.2026&amp;dst=100013&amp;field=134" TargetMode = "External"/><Relationship Id="rId51" Type="http://schemas.openxmlformats.org/officeDocument/2006/relationships/hyperlink" Target="https://login.consultant.ru/link/?req=doc&amp;base=RLAW087&amp;n=139767&amp;date=15.07.2026&amp;dst=100009&amp;field=134" TargetMode = "External"/><Relationship Id="rId52" Type="http://schemas.openxmlformats.org/officeDocument/2006/relationships/hyperlink" Target="www.citymurmansk.ru" TargetMode = "External"/><Relationship Id="rId53" Type="http://schemas.openxmlformats.org/officeDocument/2006/relationships/hyperlink" Target="http://frgu.gosuslugi.ru" TargetMode = "External"/><Relationship Id="rId54" Type="http://schemas.openxmlformats.org/officeDocument/2006/relationships/hyperlink" Target="http://gosuslugi.ru" TargetMode = "External"/><Relationship Id="rId55" Type="http://schemas.openxmlformats.org/officeDocument/2006/relationships/hyperlink" Target="https://login.consultant.ru/link/?req=doc&amp;base=RLAW087&amp;n=139767&amp;date=15.07.2026&amp;dst=100010&amp;field=134" TargetMode = "External"/><Relationship Id="rId56" Type="http://schemas.openxmlformats.org/officeDocument/2006/relationships/hyperlink" Target="https://login.consultant.ru/link/?req=doc&amp;base=RLAW087&amp;n=139767&amp;date=15.07.2026&amp;dst=100010&amp;field=134" TargetMode = "External"/><Relationship Id="rId57" Type="http://schemas.openxmlformats.org/officeDocument/2006/relationships/hyperlink" Target="https://login.consultant.ru/link/?req=doc&amp;base=RLAW087&amp;n=139767&amp;date=15.07.2026&amp;dst=100010&amp;field=134" TargetMode = "External"/><Relationship Id="rId58" Type="http://schemas.openxmlformats.org/officeDocument/2006/relationships/hyperlink" Target="https://login.consultant.ru/link/?req=doc&amp;base=RLAW087&amp;n=139767&amp;date=15.07.2026&amp;dst=100010&amp;field=134" TargetMode = "External"/><Relationship Id="rId59" Type="http://schemas.openxmlformats.org/officeDocument/2006/relationships/hyperlink" Target="https://login.consultant.ru/link/?req=doc&amp;base=RLAW087&amp;n=139767&amp;date=15.07.2026&amp;dst=100010&amp;field=134" TargetMode = "External"/><Relationship Id="rId60" Type="http://schemas.openxmlformats.org/officeDocument/2006/relationships/hyperlink" Target="https://login.consultant.ru/link/?req=doc&amp;base=RLAW087&amp;n=139767&amp;date=15.07.2026&amp;dst=100010&amp;field=134" TargetMode = "External"/><Relationship Id="rId61" Type="http://schemas.openxmlformats.org/officeDocument/2006/relationships/hyperlink" Target="https://login.consultant.ru/link/?req=doc&amp;base=RLAW087&amp;n=139767&amp;date=15.07.2026&amp;dst=100010&amp;field=134" TargetMode = "External"/><Relationship Id="rId62" Type="http://schemas.openxmlformats.org/officeDocument/2006/relationships/hyperlink" Target="https://login.consultant.ru/link/?req=doc&amp;base=RLAW087&amp;n=139767&amp;date=15.07.2026&amp;dst=100010&amp;field=134" TargetMode = "External"/><Relationship Id="rId63" Type="http://schemas.openxmlformats.org/officeDocument/2006/relationships/hyperlink" Target="https://login.consultant.ru/link/?req=doc&amp;base=RLAW087&amp;n=139767&amp;date=15.07.2026&amp;dst=100010&amp;field=134" TargetMode = "External"/><Relationship Id="rId64" Type="http://schemas.openxmlformats.org/officeDocument/2006/relationships/hyperlink" Target="https://login.consultant.ru/link/?req=doc&amp;base=RLAW087&amp;n=139767&amp;date=15.07.2026&amp;dst=100011&amp;field=134" TargetMode = "External"/><Relationship Id="rId65" Type="http://schemas.openxmlformats.org/officeDocument/2006/relationships/hyperlink" Target="https://login.consultant.ru/link/?req=doc&amp;base=RLAW087&amp;n=139767&amp;date=15.07.2026&amp;dst=100012&amp;field=134" TargetMode = "External"/><Relationship Id="rId66" Type="http://schemas.openxmlformats.org/officeDocument/2006/relationships/hyperlink" Target="https://login.consultant.ru/link/?req=doc&amp;base=RLAW087&amp;n=144499&amp;date=15.07.2026&amp;dst=100009&amp;field=134" TargetMode = "External"/><Relationship Id="rId67" Type="http://schemas.openxmlformats.org/officeDocument/2006/relationships/hyperlink" Target="https://login.consultant.ru/link/?req=doc&amp;base=RLAW087&amp;n=92421&amp;date=15.07.2026&amp;dst=100066&amp;field=134" TargetMode = "External"/><Relationship Id="rId68" Type="http://schemas.openxmlformats.org/officeDocument/2006/relationships/hyperlink" Target="https://login.consultant.ru/link/?req=doc&amp;base=RLAW087&amp;n=101005&amp;date=15.07.2026&amp;dst=100015&amp;field=134" TargetMode = "External"/><Relationship Id="rId69" Type="http://schemas.openxmlformats.org/officeDocument/2006/relationships/hyperlink" Target="https://login.consultant.ru/link/?req=doc&amp;base=RLAW087&amp;n=134670&amp;date=15.07.2026&amp;dst=100010&amp;field=134" TargetMode = "External"/><Relationship Id="rId70" Type="http://schemas.openxmlformats.org/officeDocument/2006/relationships/hyperlink" Target="https://login.consultant.ru/link/?req=doc&amp;base=RLAW087&amp;n=134670&amp;date=15.07.2026&amp;dst=100011&amp;field=134" TargetMode = "External"/><Relationship Id="rId71" Type="http://schemas.openxmlformats.org/officeDocument/2006/relationships/hyperlink" Target="https://login.consultant.ru/link/?req=doc&amp;base=RLAW087&amp;n=144499&amp;date=15.07.2026&amp;dst=100011&amp;field=134" TargetMode = "External"/><Relationship Id="rId72" Type="http://schemas.openxmlformats.org/officeDocument/2006/relationships/hyperlink" Target="https://login.consultant.ru/link/?req=doc&amp;base=RLAW087&amp;n=146265&amp;date=15.07.2026&amp;dst=100256&amp;field=134" TargetMode = "External"/><Relationship Id="rId73" Type="http://schemas.openxmlformats.org/officeDocument/2006/relationships/hyperlink" Target="https://login.consultant.ru/link/?req=doc&amp;base=RLAW087&amp;n=101005&amp;date=15.07.2026&amp;dst=100017&amp;field=134" TargetMode = "External"/><Relationship Id="rId74" Type="http://schemas.openxmlformats.org/officeDocument/2006/relationships/hyperlink" Target="https://login.consultant.ru/link/?req=doc&amp;base=RLAW087&amp;n=146265&amp;date=15.07.2026&amp;dst=100264&amp;field=134" TargetMode = "External"/><Relationship Id="rId75" Type="http://schemas.openxmlformats.org/officeDocument/2006/relationships/hyperlink" Target="https://login.consultant.ru/link/?req=doc&amp;base=RLAW087&amp;n=139767&amp;date=15.07.2026&amp;dst=100016&amp;field=134" TargetMode = "External"/><Relationship Id="rId76" Type="http://schemas.openxmlformats.org/officeDocument/2006/relationships/hyperlink" Target="https://login.consultant.ru/link/?req=doc&amp;base=RLAW087&amp;n=139767&amp;date=15.07.2026&amp;dst=100016&amp;field=134" TargetMode = "External"/><Relationship Id="rId77" Type="http://schemas.openxmlformats.org/officeDocument/2006/relationships/hyperlink" Target="https://login.consultant.ru/link/?req=doc&amp;base=RLAW087&amp;n=139767&amp;date=15.07.2026&amp;dst=100014&amp;field=134" TargetMode = "External"/><Relationship Id="rId78" Type="http://schemas.openxmlformats.org/officeDocument/2006/relationships/hyperlink" Target="https://login.consultant.ru/link/?req=doc&amp;base=RLAW087&amp;n=139767&amp;date=15.07.2026&amp;dst=100015&amp;field=134" TargetMode = "External"/><Relationship Id="rId79" Type="http://schemas.openxmlformats.org/officeDocument/2006/relationships/hyperlink" Target="https://login.consultant.ru/link/?req=doc&amp;base=RLAW087&amp;n=139767&amp;date=15.07.2026&amp;dst=100015&amp;field=134" TargetMode = "External"/><Relationship Id="rId80" Type="http://schemas.openxmlformats.org/officeDocument/2006/relationships/hyperlink" Target="https://login.consultant.ru/link/?req=doc&amp;base=RLAW087&amp;n=101005&amp;date=15.07.2026&amp;dst=100026&amp;field=134" TargetMode = "External"/><Relationship Id="rId81" Type="http://schemas.openxmlformats.org/officeDocument/2006/relationships/hyperlink" Target="https://login.consultant.ru/link/?req=doc&amp;base=RLAW087&amp;n=134670&amp;date=15.07.2026&amp;dst=100013&amp;field=134" TargetMode = "External"/><Relationship Id="rId82" Type="http://schemas.openxmlformats.org/officeDocument/2006/relationships/hyperlink" Target="https://login.consultant.ru/link/?req=doc&amp;base=RLAW087&amp;n=134670&amp;date=15.07.2026&amp;dst=100014&amp;field=134" TargetMode = "External"/><Relationship Id="rId83" Type="http://schemas.openxmlformats.org/officeDocument/2006/relationships/hyperlink" Target="https://login.consultant.ru/link/?req=doc&amp;base=RLAW087&amp;n=134670&amp;date=15.07.2026&amp;dst=100011&amp;field=134" TargetMode = "External"/><Relationship Id="rId84" Type="http://schemas.openxmlformats.org/officeDocument/2006/relationships/hyperlink" Target="https://login.consultant.ru/link/?req=doc&amp;base=RLAW087&amp;n=139767&amp;date=15.07.2026&amp;dst=100015&amp;field=134" TargetMode = "External"/><Relationship Id="rId85" Type="http://schemas.openxmlformats.org/officeDocument/2006/relationships/hyperlink" Target="https://login.consultant.ru/link/?req=doc&amp;base=RLAW087&amp;n=139767&amp;date=15.07.2026&amp;dst=100016&amp;field=134" TargetMode = "External"/><Relationship Id="rId86" Type="http://schemas.openxmlformats.org/officeDocument/2006/relationships/hyperlink" Target="https://login.consultant.ru/link/?req=doc&amp;base=RLAW087&amp;n=139767&amp;date=15.07.2026&amp;dst=100015&amp;field=134" TargetMode = "External"/><Relationship Id="rId87" Type="http://schemas.openxmlformats.org/officeDocument/2006/relationships/hyperlink" Target="https://login.consultant.ru/link/?req=doc&amp;base=RLAW087&amp;n=139767&amp;date=15.07.2026&amp;dst=100016&amp;field=134" TargetMode = "External"/><Relationship Id="rId88" Type="http://schemas.openxmlformats.org/officeDocument/2006/relationships/hyperlink" Target="https://login.consultant.ru/link/?req=doc&amp;base=RLAW087&amp;n=139767&amp;date=15.07.2026&amp;dst=100016&amp;field=134" TargetMode = "External"/><Relationship Id="rId89" Type="http://schemas.openxmlformats.org/officeDocument/2006/relationships/hyperlink" Target="https://login.consultant.ru/link/?req=doc&amp;base=RLAW087&amp;n=139767&amp;date=15.07.2026&amp;dst=100016&amp;field=134" TargetMode = "External"/><Relationship Id="rId90" Type="http://schemas.openxmlformats.org/officeDocument/2006/relationships/hyperlink" Target="https://login.consultant.ru/link/?req=doc&amp;base=RLAW087&amp;n=139767&amp;date=15.07.2026&amp;dst=100015&amp;field=134" TargetMode = "External"/><Relationship Id="rId91" Type="http://schemas.openxmlformats.org/officeDocument/2006/relationships/hyperlink" Target="https://login.consultant.ru/link/?req=doc&amp;base=RLAW087&amp;n=139767&amp;date=15.07.2026&amp;dst=100015&amp;field=134" TargetMode = "External"/><Relationship Id="rId92" Type="http://schemas.openxmlformats.org/officeDocument/2006/relationships/hyperlink" Target="https://login.consultant.ru/link/?req=doc&amp;base=LAW&amp;n=523235&amp;date=15.07.2026&amp;dst=43&amp;field=134" TargetMode = "External"/><Relationship Id="rId93" Type="http://schemas.openxmlformats.org/officeDocument/2006/relationships/hyperlink" Target="https://login.consultant.ru/link/?req=doc&amp;base=LAW&amp;n=523235&amp;date=15.07.2026&amp;dst=100056&amp;field=134" TargetMode = "External"/><Relationship Id="rId94" Type="http://schemas.openxmlformats.org/officeDocument/2006/relationships/hyperlink" Target="https://login.consultant.ru/link/?req=doc&amp;base=LAW&amp;n=523235&amp;date=15.07.2026&amp;dst=290&amp;field=134" TargetMode = "External"/><Relationship Id="rId95" Type="http://schemas.openxmlformats.org/officeDocument/2006/relationships/hyperlink" Target="https://login.consultant.ru/link/?req=doc&amp;base=RLAW087&amp;n=101005&amp;date=15.07.2026&amp;dst=100027&amp;field=134" TargetMode = "External"/><Relationship Id="rId96" Type="http://schemas.openxmlformats.org/officeDocument/2006/relationships/hyperlink" Target="https://login.consultant.ru/link/?req=doc&amp;base=RLAW087&amp;n=139767&amp;date=15.07.2026&amp;dst=100015&amp;field=134" TargetMode = "External"/><Relationship Id="rId97" Type="http://schemas.openxmlformats.org/officeDocument/2006/relationships/hyperlink" Target="https://login.consultant.ru/link/?req=doc&amp;base=RLAW087&amp;n=144499&amp;date=15.07.2026&amp;dst=100014&amp;field=134" TargetMode = "External"/><Relationship Id="rId98" Type="http://schemas.openxmlformats.org/officeDocument/2006/relationships/hyperlink" Target="https://login.consultant.ru/link/?req=doc&amp;base=RLAW087&amp;n=144499&amp;date=15.07.2026&amp;dst=100016&amp;field=134" TargetMode = "External"/><Relationship Id="rId99" Type="http://schemas.openxmlformats.org/officeDocument/2006/relationships/hyperlink" Target="https://login.consultant.ru/link/?req=doc&amp;base=RLAW087&amp;n=139767&amp;date=15.07.2026&amp;dst=100015&amp;field=134" TargetMode = "External"/><Relationship Id="rId100" Type="http://schemas.openxmlformats.org/officeDocument/2006/relationships/hyperlink" Target="https://login.consultant.ru/link/?req=doc&amp;base=RLAW087&amp;n=101005&amp;date=15.07.2026&amp;dst=100033&amp;field=134" TargetMode = "External"/><Relationship Id="rId101" Type="http://schemas.openxmlformats.org/officeDocument/2006/relationships/hyperlink" Target="https://login.consultant.ru/link/?req=doc&amp;base=RLAW087&amp;n=139767&amp;date=15.07.2026&amp;dst=100015&amp;field=134" TargetMode = "External"/><Relationship Id="rId102" Type="http://schemas.openxmlformats.org/officeDocument/2006/relationships/hyperlink" Target="https://login.consultant.ru/link/?req=doc&amp;base=RLAW087&amp;n=139767&amp;date=15.07.2026&amp;dst=100015&amp;field=134" TargetMode = "External"/><Relationship Id="rId103" Type="http://schemas.openxmlformats.org/officeDocument/2006/relationships/hyperlink" Target="https://login.consultant.ru/link/?req=doc&amp;base=RLAW087&amp;n=139767&amp;date=15.07.2026&amp;dst=100015&amp;field=134" TargetMode = "External"/><Relationship Id="rId104" Type="http://schemas.openxmlformats.org/officeDocument/2006/relationships/hyperlink" Target="https://login.consultant.ru/link/?req=doc&amp;base=RLAW087&amp;n=139767&amp;date=15.07.2026&amp;dst=100016&amp;field=134" TargetMode = "External"/><Relationship Id="rId105" Type="http://schemas.openxmlformats.org/officeDocument/2006/relationships/hyperlink" Target="https://login.consultant.ru/link/?req=doc&amp;base=RLAW087&amp;n=139767&amp;date=15.07.2026&amp;dst=100016&amp;field=134" TargetMode = "External"/><Relationship Id="rId106" Type="http://schemas.openxmlformats.org/officeDocument/2006/relationships/hyperlink" Target="https://login.consultant.ru/link/?req=doc&amp;base=RLAW087&amp;n=139767&amp;date=15.07.2026&amp;dst=100015&amp;field=134" TargetMode = "External"/><Relationship Id="rId107" Type="http://schemas.openxmlformats.org/officeDocument/2006/relationships/hyperlink" Target="https://login.consultant.ru/link/?req=doc&amp;base=RLAW087&amp;n=101005&amp;date=15.07.2026&amp;dst=100041&amp;field=134" TargetMode = "External"/><Relationship Id="rId108" Type="http://schemas.openxmlformats.org/officeDocument/2006/relationships/hyperlink" Target="https://login.consultant.ru/link/?req=doc&amp;base=RLAW087&amp;n=139767&amp;date=15.07.2026&amp;dst=100015&amp;field=134" TargetMode = "External"/><Relationship Id="rId109" Type="http://schemas.openxmlformats.org/officeDocument/2006/relationships/hyperlink" Target="https://login.consultant.ru/link/?req=doc&amp;base=RLAW087&amp;n=101005&amp;date=15.07.2026&amp;dst=100043&amp;field=134" TargetMode = "External"/><Relationship Id="rId110" Type="http://schemas.openxmlformats.org/officeDocument/2006/relationships/hyperlink" Target="https://login.consultant.ru/link/?req=doc&amp;base=RLAW087&amp;n=101005&amp;date=15.07.2026&amp;dst=100045&amp;field=134" TargetMode = "External"/><Relationship Id="rId111" Type="http://schemas.openxmlformats.org/officeDocument/2006/relationships/hyperlink" Target="https://login.consultant.ru/link/?req=doc&amp;base=RLAW087&amp;n=101005&amp;date=15.07.2026&amp;dst=100045&amp;field=134" TargetMode = "External"/><Relationship Id="rId112" Type="http://schemas.openxmlformats.org/officeDocument/2006/relationships/hyperlink" Target="https://login.consultant.ru/link/?req=doc&amp;base=RLAW087&amp;n=139767&amp;date=15.07.2026&amp;dst=100015&amp;field=134" TargetMode = "External"/><Relationship Id="rId113" Type="http://schemas.openxmlformats.org/officeDocument/2006/relationships/hyperlink" Target="https://login.consultant.ru/link/?req=doc&amp;base=RLAW087&amp;n=139767&amp;date=15.07.2026&amp;dst=100015&amp;field=134" TargetMode = "External"/><Relationship Id="rId114" Type="http://schemas.openxmlformats.org/officeDocument/2006/relationships/hyperlink" Target="https://login.consultant.ru/link/?req=doc&amp;base=RLAW087&amp;n=139767&amp;date=15.07.2026&amp;dst=100015&amp;field=134" TargetMode = "External"/><Relationship Id="rId115" Type="http://schemas.openxmlformats.org/officeDocument/2006/relationships/hyperlink" Target="https://login.consultant.ru/link/?req=doc&amp;base=RLAW087&amp;n=139767&amp;date=15.07.2026&amp;dst=100015&amp;field=134" TargetMode = "External"/><Relationship Id="rId116" Type="http://schemas.openxmlformats.org/officeDocument/2006/relationships/hyperlink" Target="https://login.consultant.ru/link/?req=doc&amp;base=RLAW087&amp;n=139767&amp;date=15.07.2026&amp;dst=100015&amp;field=134" TargetMode = "External"/><Relationship Id="rId117" Type="http://schemas.openxmlformats.org/officeDocument/2006/relationships/hyperlink" Target="https://login.consultant.ru/link/?req=doc&amp;base=RLAW087&amp;n=139767&amp;date=15.07.2026&amp;dst=100015&amp;field=134" TargetMode = "External"/><Relationship Id="rId118" Type="http://schemas.openxmlformats.org/officeDocument/2006/relationships/hyperlink" Target="https://login.consultant.ru/link/?req=doc&amp;base=RLAW087&amp;n=139767&amp;date=15.07.2026&amp;dst=100015&amp;field=134" TargetMode = "External"/><Relationship Id="rId119" Type="http://schemas.openxmlformats.org/officeDocument/2006/relationships/hyperlink" Target="https://login.consultant.ru/link/?req=doc&amp;base=RLAW087&amp;n=101005&amp;date=15.07.2026&amp;dst=100045&amp;field=134" TargetMode = "External"/><Relationship Id="rId120" Type="http://schemas.openxmlformats.org/officeDocument/2006/relationships/hyperlink" Target="https://login.consultant.ru/link/?req=doc&amp;base=RLAW087&amp;n=139767&amp;date=15.07.2026&amp;dst=100016&amp;field=134" TargetMode = "External"/><Relationship Id="rId121" Type="http://schemas.openxmlformats.org/officeDocument/2006/relationships/hyperlink" Target="https://login.consultant.ru/link/?req=doc&amp;base=RLAW087&amp;n=101005&amp;date=15.07.2026&amp;dst=100045&amp;field=134" TargetMode = "External"/><Relationship Id="rId122" Type="http://schemas.openxmlformats.org/officeDocument/2006/relationships/hyperlink" Target="www.citymurmansk.ru" TargetMode = "External"/><Relationship Id="rId123" Type="http://schemas.openxmlformats.org/officeDocument/2006/relationships/hyperlink" Target="https://login.consultant.ru/link/?req=doc&amp;base=RLAW087&amp;n=101005&amp;date=15.07.2026&amp;dst=100045&amp;field=134" TargetMode = "External"/><Relationship Id="rId124" Type="http://schemas.openxmlformats.org/officeDocument/2006/relationships/hyperlink" Target="https://login.consultant.ru/link/?req=doc&amp;base=RLAW087&amp;n=139767&amp;date=15.07.2026&amp;dst=100013&amp;field=134" TargetMode = "External"/><Relationship Id="rId125" Type="http://schemas.openxmlformats.org/officeDocument/2006/relationships/hyperlink" Target="https://login.consultant.ru/link/?req=doc&amp;base=RLAW087&amp;n=82549&amp;date=15.07.2026&amp;dst=100017&amp;field=134" TargetMode = "External"/><Relationship Id="rId126" Type="http://schemas.openxmlformats.org/officeDocument/2006/relationships/hyperlink" Target="https://login.consultant.ru/link/?req=doc&amp;base=RLAW087&amp;n=87430&amp;date=15.07.2026&amp;dst=100008&amp;field=134" TargetMode = "External"/><Relationship Id="rId127" Type="http://schemas.openxmlformats.org/officeDocument/2006/relationships/hyperlink" Target="https://login.consultant.ru/link/?req=doc&amp;base=RLAW087&amp;n=92421&amp;date=15.07.2026&amp;dst=100159&amp;field=134" TargetMode = "External"/><Relationship Id="rId128" Type="http://schemas.openxmlformats.org/officeDocument/2006/relationships/hyperlink" Target="https://login.consultant.ru/link/?req=doc&amp;base=RLAW087&amp;n=101005&amp;date=15.07.2026&amp;dst=100046&amp;field=134" TargetMode = "External"/><Relationship Id="rId129" Type="http://schemas.openxmlformats.org/officeDocument/2006/relationships/hyperlink" Target="https://login.consultant.ru/link/?req=doc&amp;base=RLAW087&amp;n=101005&amp;date=15.07.2026&amp;dst=100047&amp;field=134" TargetMode = "External"/><Relationship Id="rId130" Type="http://schemas.openxmlformats.org/officeDocument/2006/relationships/hyperlink" Target="https://login.consultant.ru/link/?req=doc&amp;base=RLAW087&amp;n=139767&amp;date=15.07.2026&amp;dst=100016&amp;field=134" TargetMode = "External"/><Relationship Id="rId131" Type="http://schemas.openxmlformats.org/officeDocument/2006/relationships/hyperlink" Target="https://login.consultant.ru/link/?req=doc&amp;base=RLAW087&amp;n=134670&amp;date=15.07.2026&amp;dst=100011&amp;field=134" TargetMode = "External"/><Relationship Id="rId132" Type="http://schemas.openxmlformats.org/officeDocument/2006/relationships/hyperlink" Target="https://login.consultant.ru/link/?req=doc&amp;base=RLAW087&amp;n=139767&amp;date=15.07.2026&amp;dst=100016&amp;field=134" TargetMode = "External"/><Relationship Id="rId133" Type="http://schemas.openxmlformats.org/officeDocument/2006/relationships/hyperlink" Target="https://login.consultant.ru/link/?req=doc&amp;base=RLAW087&amp;n=101005&amp;date=15.07.2026&amp;dst=100059&amp;field=134" TargetMode = "External"/><Relationship Id="rId134" Type="http://schemas.openxmlformats.org/officeDocument/2006/relationships/hyperlink" Target="https://login.consultant.ru/link/?req=doc&amp;base=RLAW087&amp;n=139767&amp;date=15.07.2026&amp;dst=100016&amp;field=134" TargetMode = "External"/><Relationship Id="rId135" Type="http://schemas.openxmlformats.org/officeDocument/2006/relationships/hyperlink" Target="https://login.consultant.ru/link/?req=doc&amp;base=RLAW087&amp;n=134670&amp;date=15.07.2026&amp;dst=100010&amp;field=134" TargetMode = "External"/><Relationship Id="rId136" Type="http://schemas.openxmlformats.org/officeDocument/2006/relationships/hyperlink" Target="https://login.consultant.ru/link/?req=doc&amp;base=LAW&amp;n=523235&amp;date=15.07.2026&amp;dst=63&amp;field=134" TargetMode = "External"/><Relationship Id="rId137" Type="http://schemas.openxmlformats.org/officeDocument/2006/relationships/hyperlink" Target="https://login.consultant.ru/link/?req=doc&amp;base=LAW&amp;n=523235&amp;date=15.07.2026&amp;dst=86&amp;field=134" TargetMode = "External"/><Relationship Id="rId138" Type="http://schemas.openxmlformats.org/officeDocument/2006/relationships/hyperlink" Target="https://login.consultant.ru/link/?req=doc&amp;base=RLAW087&amp;n=101005&amp;date=15.07.2026&amp;dst=100060&amp;field=134" TargetMode = "External"/><Relationship Id="rId139" Type="http://schemas.openxmlformats.org/officeDocument/2006/relationships/hyperlink" Target="https://login.consultant.ru/link/?req=doc&amp;base=RLAW087&amp;n=139767&amp;date=15.07.2026&amp;dst=100017&amp;field=134" TargetMode = "External"/><Relationship Id="rId140" Type="http://schemas.openxmlformats.org/officeDocument/2006/relationships/hyperlink" Target="https://login.consultant.ru/link/?req=doc&amp;base=RLAW087&amp;n=101005&amp;date=15.07.2026&amp;dst=100060&amp;field=134" TargetMode = "External"/><Relationship Id="rId141" Type="http://schemas.openxmlformats.org/officeDocument/2006/relationships/hyperlink" Target="https://login.consultant.ru/link/?req=doc&amp;base=RLAW087&amp;n=101005&amp;date=15.07.2026&amp;dst=100060&amp;field=134" TargetMode = "External"/><Relationship Id="rId142" Type="http://schemas.openxmlformats.org/officeDocument/2006/relationships/hyperlink" Target="https://login.consultant.ru/link/?req=doc&amp;base=RLAW087&amp;n=90249&amp;date=15.07.2026&amp;dst=100011&amp;field=134" TargetMode = "External"/><Relationship Id="rId143" Type="http://schemas.openxmlformats.org/officeDocument/2006/relationships/hyperlink" Target="https://login.consultant.ru/link/?req=doc&amp;base=RLAW087&amp;n=90249&amp;date=15.07.2026&amp;dst=100013&amp;field=134" TargetMode = "External"/><Relationship Id="rId144" Type="http://schemas.openxmlformats.org/officeDocument/2006/relationships/hyperlink" Target="https://login.consultant.ru/link/?req=doc&amp;base=RLAW087&amp;n=101005&amp;date=15.07.2026&amp;dst=100046&amp;field=134" TargetMode = "External"/><Relationship Id="rId145" Type="http://schemas.openxmlformats.org/officeDocument/2006/relationships/hyperlink" Target="https://login.consultant.ru/link/?req=doc&amp;base=RLAW087&amp;n=92421&amp;date=15.07.2026&amp;dst=100175&amp;field=134" TargetMode = "External"/><Relationship Id="rId146" Type="http://schemas.openxmlformats.org/officeDocument/2006/relationships/hyperlink" Target="https://login.consultant.ru/link/?req=doc&amp;base=RLAW087&amp;n=101005&amp;date=15.07.2026&amp;dst=100046&amp;field=134" TargetMode = "External"/><Relationship Id="rId147" Type="http://schemas.openxmlformats.org/officeDocument/2006/relationships/hyperlink" Target="https://login.consultant.ru/link/?req=doc&amp;base=RLAW087&amp;n=101005&amp;date=15.07.2026&amp;dst=100046&amp;field=134" TargetMode = "External"/><Relationship Id="rId148" Type="http://schemas.openxmlformats.org/officeDocument/2006/relationships/hyperlink" Target="https://login.consultant.ru/link/?req=doc&amp;base=RLAW087&amp;n=101005&amp;date=15.07.2026&amp;dst=100046&amp;field=134" TargetMode = "External"/><Relationship Id="rId149" Type="http://schemas.openxmlformats.org/officeDocument/2006/relationships/hyperlink" Target="https://login.consultant.ru/link/?req=doc&amp;base=RLAW087&amp;n=101005&amp;date=15.07.2026&amp;dst=100046&amp;field=134" TargetMode = "External"/><Relationship Id="rId150" Type="http://schemas.openxmlformats.org/officeDocument/2006/relationships/hyperlink" Target="https://login.consultant.ru/link/?req=doc&amp;base=RLAW087&amp;n=101005&amp;date=15.07.2026&amp;dst=100046&amp;field=134" TargetMode = "External"/><Relationship Id="rId151" Type="http://schemas.openxmlformats.org/officeDocument/2006/relationships/hyperlink" Target="https://login.consultant.ru/link/?req=doc&amp;base=RLAW087&amp;n=101005&amp;date=15.07.2026&amp;dst=100046&amp;field=134" TargetMode = "External"/><Relationship Id="rId152" Type="http://schemas.openxmlformats.org/officeDocument/2006/relationships/hyperlink" Target="https://login.consultant.ru/link/?req=doc&amp;base=RLAW087&amp;n=144499&amp;date=15.07.2026&amp;dst=100017&amp;field=134" TargetMode = "External"/><Relationship Id="rId153" Type="http://schemas.openxmlformats.org/officeDocument/2006/relationships/hyperlink" Target="https://login.consultant.ru/link/?req=doc&amp;base=RLAW087&amp;n=139767&amp;date=15.07.2026&amp;dst=100018&amp;field=134" TargetMode = "External"/><Relationship Id="rId154" Type="http://schemas.openxmlformats.org/officeDocument/2006/relationships/hyperlink" Target="https://login.consultant.ru/link/?req=doc&amp;base=RLAW087&amp;n=139767&amp;date=15.07.2026&amp;dst=100018&amp;field=134" TargetMode = "External"/><Relationship Id="rId155" Type="http://schemas.openxmlformats.org/officeDocument/2006/relationships/hyperlink" Target="https://login.consultant.ru/link/?req=doc&amp;base=RLAW087&amp;n=82549&amp;date=15.07.2026&amp;dst=100081&amp;field=134" TargetMode = "External"/><Relationship Id="rId156" Type="http://schemas.openxmlformats.org/officeDocument/2006/relationships/hyperlink" Target="https://login.consultant.ru/link/?req=doc&amp;base=RLAW087&amp;n=134670&amp;date=15.07.2026&amp;dst=100016&amp;field=134" TargetMode = "External"/><Relationship Id="rId157" Type="http://schemas.openxmlformats.org/officeDocument/2006/relationships/hyperlink" Target="https://login.consultant.ru/link/?req=doc&amp;base=RLAW087&amp;n=82549&amp;date=15.07.2026&amp;dst=100082&amp;field=134" TargetMode = "External"/><Relationship Id="rId158" Type="http://schemas.openxmlformats.org/officeDocument/2006/relationships/hyperlink" Target="https://login.consultant.ru/link/?req=doc&amp;base=RLAW087&amp;n=92421&amp;date=15.07.2026&amp;dst=100250&amp;field=134" TargetMode = "External"/><Relationship Id="rId159" Type="http://schemas.openxmlformats.org/officeDocument/2006/relationships/hyperlink" Target="https://login.consultant.ru/link/?req=doc&amp;base=RLAW087&amp;n=92421&amp;date=15.07.2026&amp;dst=100250&amp;field=134" TargetMode = "External"/><Relationship Id="rId160" Type="http://schemas.openxmlformats.org/officeDocument/2006/relationships/hyperlink" Target="https://login.consultant.ru/link/?req=doc&amp;base=RLAW087&amp;n=92421&amp;date=15.07.2026&amp;dst=100251&amp;field=134" TargetMode = "External"/><Relationship Id="rId161" Type="http://schemas.openxmlformats.org/officeDocument/2006/relationships/hyperlink" Target="https://login.consultant.ru/link/?req=doc&amp;base=RLAW087&amp;n=92421&amp;date=15.07.2026&amp;dst=10025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17.11.2011 N 2281
(ред. от 18.02.2026)
"Об утверждении административного регламента предоставления муниципальной услуги "Выдача свидетельств о внесении объектов потребительского рынка города Мурманска в реестр"</dc:title>
  <dcterms:created xsi:type="dcterms:W3CDTF">2026-07-15T08:45:51Z</dcterms:created>
</cp:coreProperties>
</file>