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Мурманска от 18.11.2013 N 3280</w:t>
              <w:br/>
              <w:t xml:space="preserve">(ред. от 18.02.2026)</w:t>
              <w:br/>
              <w:t xml:space="preserve">"Об утверждении административного регламента предоставления муниципальной услуги "Выдача разрешений на право размещения нестационарных торговых объектов на территории муниципального образования город Мурманск"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МУРМАНСКА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18 ноября 2013 г. N 3280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"ВЫДАЧА РАЗРЕШЕНИЙ</w:t>
      </w:r>
    </w:p>
    <w:p>
      <w:pPr>
        <w:pStyle w:val="2"/>
        <w:jc w:val="center"/>
      </w:pPr>
      <w:r>
        <w:rPr>
          <w:sz w:val="24"/>
        </w:rPr>
        <w:t xml:space="preserve">НА ПРАВО РАЗМЕЩЕНИЯ НЕСТАЦИОНАРНЫХ ТОРГОВЫХ ОБЪЕКТОВ</w:t>
      </w:r>
    </w:p>
    <w:p>
      <w:pPr>
        <w:pStyle w:val="2"/>
        <w:jc w:val="center"/>
      </w:pPr>
      <w:r>
        <w:rPr>
          <w:sz w:val="24"/>
        </w:rPr>
        <w:t xml:space="preserve">НА ТЕРРИТОРИИ МУНИЦИПАЛЬНОГО ОБРАЗОВАНИЯ ГОРОД МУРМАНСК"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28.08.2014 </w:t>
            </w:r>
            <w:hyperlink w:history="0" r:id="rId8" w:tooltip="Постановление Администрации города Мурманска от 28.08.2014 N 2764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подтверждений (разрешений) на право размещения нестационарных торговых объектов на территории муниципального образования город Мурманск&quot; {КонсультантПлюс}">
              <w:r>
                <w:rPr>
                  <w:sz w:val="24"/>
                  <w:color w:val="0000ff"/>
                </w:rPr>
                <w:t xml:space="preserve">N 2764</w:t>
              </w:r>
            </w:hyperlink>
            <w:r>
              <w:rPr>
                <w:sz w:val="24"/>
                <w:color w:val="392c69"/>
              </w:rPr>
              <w:t xml:space="preserve">, от 24.08.2015 </w:t>
            </w:r>
            <w:hyperlink w:history="0" r:id="rId9" w:tooltip="Постановление Администрации города Мурманска от 24.08.2015 N 2316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я от 28.08.2014 N 2764)&quot; {КонсультантПлюс}">
              <w:r>
                <w:rPr>
                  <w:sz w:val="24"/>
                  <w:color w:val="0000ff"/>
                </w:rPr>
                <w:t xml:space="preserve">N 2316</w:t>
              </w:r>
            </w:hyperlink>
            <w:r>
              <w:rPr>
                <w:sz w:val="24"/>
                <w:color w:val="392c69"/>
              </w:rPr>
              <w:t xml:space="preserve">, от 21.01.2016 </w:t>
            </w:r>
            <w:hyperlink w:history="0" r:id="rId10" w:tooltip="Постановление Администрации города Мурманска от 21.01.2016 N 85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)&quot; {КонсультантПлюс}">
              <w:r>
                <w:rPr>
                  <w:sz w:val="24"/>
                  <w:color w:val="0000ff"/>
                </w:rPr>
                <w:t xml:space="preserve">N 85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21.03.2016 </w:t>
            </w:r>
            <w:hyperlink w:history="0" r:id="rId11" w:tooltip="Постановление Администрации города Мурманска от 21.03.2016 N 71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)&quot; {КонсультантПлюс}">
              <w:r>
                <w:rPr>
                  <w:sz w:val="24"/>
                  <w:color w:val="0000ff"/>
                </w:rPr>
                <w:t xml:space="preserve">N 712</w:t>
              </w:r>
            </w:hyperlink>
            <w:r>
              <w:rPr>
                <w:sz w:val="24"/>
                <w:color w:val="392c69"/>
              </w:rPr>
              <w:t xml:space="preserve">, от 16.01.2017 </w:t>
            </w:r>
            <w:hyperlink w:history="0" r:id="rId12" w:tooltip="Постановление Администрации города Мурманска от 16.01.2017 N 48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)&quot; {КонсультантПлюс}">
              <w:r>
                <w:rPr>
                  <w:sz w:val="24"/>
                  <w:color w:val="0000ff"/>
                </w:rPr>
                <w:t xml:space="preserve">N 48</w:t>
              </w:r>
            </w:hyperlink>
            <w:r>
              <w:rPr>
                <w:sz w:val="24"/>
                <w:color w:val="392c69"/>
              </w:rPr>
              <w:t xml:space="preserve">, от 08.02.2018 </w:t>
            </w:r>
            <w:hyperlink w:history="0" r:id="rId13" w:tooltip="Постановление Администрации города Мурманска от 08.02.2018 N 32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)&quot; (вмест {КонсультантПлюс}">
              <w:r>
                <w:rPr>
                  <w:sz w:val="24"/>
                  <w:color w:val="0000ff"/>
                </w:rPr>
                <w:t xml:space="preserve">N 324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04.06.2018 </w:t>
            </w:r>
            <w:hyperlink w:history="0" r:id="rId14" w:tooltip="Постановление Администрации города Мурманска от 04.06.2018 N 1635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1635</w:t>
              </w:r>
            </w:hyperlink>
            <w:r>
              <w:rPr>
                <w:sz w:val="24"/>
                <w:color w:val="392c69"/>
              </w:rPr>
              <w:t xml:space="preserve">, от 12.09.2018 </w:t>
            </w:r>
            <w:hyperlink w:history="0" r:id="rId15" w:tooltip="Постановление Администрации города Мурманска от 12.09.2018 N 3071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3071</w:t>
              </w:r>
            </w:hyperlink>
            <w:r>
              <w:rPr>
                <w:sz w:val="24"/>
                <w:color w:val="392c69"/>
              </w:rPr>
              <w:t xml:space="preserve">, от 22.11.2018 </w:t>
            </w:r>
            <w:hyperlink w:history="0" r:id="rId16" w:tooltip="Постановление Администрации города Мурманска от 22.11.2018 N 4025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4025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23.05.2019 </w:t>
            </w:r>
            <w:hyperlink w:history="0" r:id="rId17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1784</w:t>
              </w:r>
            </w:hyperlink>
            <w:r>
              <w:rPr>
                <w:sz w:val="24"/>
                <w:color w:val="392c69"/>
              </w:rPr>
              <w:t xml:space="preserve">, от 11.08.2020 </w:t>
            </w:r>
            <w:hyperlink w:history="0" r:id="rId18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1882</w:t>
              </w:r>
            </w:hyperlink>
            <w:r>
              <w:rPr>
                <w:sz w:val="24"/>
                <w:color w:val="392c69"/>
              </w:rPr>
              <w:t xml:space="preserve">, от 07.07.2021 </w:t>
            </w:r>
            <w:hyperlink w:history="0" r:id="rId19" w:tooltip="Постановление Администрации города Мурманска от 07.07.2021 N 1815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1815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17.08.2022 </w:t>
            </w:r>
            <w:hyperlink w:history="0" r:id="rId20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      <w:r>
                <w:rPr>
                  <w:sz w:val="24"/>
                  <w:color w:val="0000ff"/>
                </w:rPr>
                <w:t xml:space="preserve">N 2317</w:t>
              </w:r>
            </w:hyperlink>
            <w:r>
              <w:rPr>
                <w:sz w:val="24"/>
                <w:color w:val="392c69"/>
              </w:rPr>
              <w:t xml:space="preserve">, от 28.02.2023 </w:t>
            </w:r>
            <w:hyperlink w:history="0" r:id="rId21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      <w:r>
                <w:rPr>
                  <w:sz w:val="24"/>
                  <w:color w:val="0000ff"/>
                </w:rPr>
                <w:t xml:space="preserve">N 733</w:t>
              </w:r>
            </w:hyperlink>
            <w:r>
              <w:rPr>
                <w:sz w:val="24"/>
                <w:color w:val="392c69"/>
              </w:rPr>
              <w:t xml:space="preserve">, от 17.07.2023 </w:t>
            </w:r>
            <w:hyperlink w:history="0" r:id="rId22" w:tooltip="Постановление Администрации города Мурманска от 17.07.2023 N 25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2578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27.03.2024 </w:t>
            </w:r>
            <w:hyperlink w:history="0" r:id="rId23" w:tooltip="Постановление Администрации города Мурманска от 27.03.2024 N 11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1178</w:t>
              </w:r>
            </w:hyperlink>
            <w:r>
              <w:rPr>
                <w:sz w:val="24"/>
                <w:color w:val="392c69"/>
              </w:rPr>
              <w:t xml:space="preserve">, от 11.04.2025 </w:t>
            </w:r>
            <w:hyperlink w:history="0" r:id="rId24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      <w:r>
                <w:rPr>
                  <w:sz w:val="24"/>
                  <w:color w:val="0000ff"/>
                </w:rPr>
                <w:t xml:space="preserve">N 1502</w:t>
              </w:r>
            </w:hyperlink>
            <w:r>
              <w:rPr>
                <w:sz w:val="24"/>
                <w:color w:val="392c69"/>
              </w:rPr>
              <w:t xml:space="preserve">, от 18.06.2025 </w:t>
            </w:r>
            <w:hyperlink w:history="0" r:id="rId25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3111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22.10.2025 </w:t>
            </w:r>
            <w:hyperlink w:history="0" r:id="rId26" w:tooltip="Постановление Администрации города Мурманска от 22.10.2025 N 5935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      <w:r>
                <w:rPr>
                  <w:sz w:val="24"/>
                  <w:color w:val="0000ff"/>
                </w:rPr>
                <w:t xml:space="preserve">N 5935</w:t>
              </w:r>
            </w:hyperlink>
            <w:r>
              <w:rPr>
                <w:sz w:val="24"/>
                <w:color w:val="392c69"/>
              </w:rPr>
              <w:t xml:space="preserve">, от 18.02.2026 </w:t>
            </w:r>
            <w:hyperlink w:history="0" r:id="rId27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      <w:r>
                <w:rPr>
                  <w:sz w:val="24"/>
                  <w:color w:val="0000ff"/>
                </w:rPr>
                <w:t xml:space="preserve">N 742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28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27.07.2010 N 210-ФЗ "Об организации предоставления государственных и муниципальных услуг", руководствуясь </w:t>
      </w:r>
      <w:hyperlink w:history="0" r:id="rId30" w:tooltip="Решение Совета депутатов города Мурманска от 02.04.2018 N 45-787 (ред. от 02.09.2025) &quot;Об утверждении Устава муниципального образования город Мурманск и признании утратившими силу отдельных решений Совета депутатов города Мурманска&quot; (Зарегистрировано в Управлении Минюста России по Мурманской области 03.05.2018 N RU513010002018001) {КонсультантПлюс}">
        <w:r>
          <w:rPr>
            <w:sz w:val="24"/>
            <w:color w:val="0000ff"/>
          </w:rPr>
          <w:t xml:space="preserve">Уставом</w:t>
        </w:r>
      </w:hyperlink>
      <w:r>
        <w:rPr>
          <w:sz w:val="24"/>
        </w:rPr>
        <w:t xml:space="preserve"> муниципального образования городской округ город-герой Мурманск, постановлениями администрации города Мурманска от 26.02.2009 </w:t>
      </w:r>
      <w:hyperlink w:history="0" r:id="rId31" w:tooltip="Постановление Администрации города Мурманска от 26.02.2009 N 321 (ред. от 02.12.2025) &quot;О порядке разработки и утверждения административных регламентов предоставления муниципальных услуг в муниципальном образовании город Мурманск&quot; {КонсультантПлюс}">
        <w:r>
          <w:rPr>
            <w:sz w:val="24"/>
            <w:color w:val="0000ff"/>
          </w:rPr>
          <w:t xml:space="preserve">N 321</w:t>
        </w:r>
      </w:hyperlink>
      <w:r>
        <w:rPr>
          <w:sz w:val="24"/>
        </w:rPr>
        <w:t xml:space="preserve"> "О порядке разработки и утверждения административных регламентов предоставления муниципальных услуг в муниципальном образовании город Мурманск", от 13.06.2013 </w:t>
      </w:r>
      <w:hyperlink w:history="0" r:id="rId32" w:tooltip="Постановление Администрации города Мурманска от 13.06.2013 N 1462 (ред. от 26.03.2026) &quot;Об утверждении порядка организации размещения нестационарных торговых объектов на территории муниципального образования город Мурманск&quot; {КонсультантПлюс}">
        <w:r>
          <w:rPr>
            <w:sz w:val="24"/>
            <w:color w:val="0000ff"/>
          </w:rPr>
          <w:t xml:space="preserve">N 1462</w:t>
        </w:r>
      </w:hyperlink>
      <w:r>
        <w:rPr>
          <w:sz w:val="24"/>
        </w:rPr>
        <w:t xml:space="preserve"> "Об утверждении порядка организации размещения нестационарных торговых объектов на территории муниципального образования город Мурманск", постановляю: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16.01.2017 </w:t>
      </w:r>
      <w:hyperlink w:history="0" r:id="rId33" w:tooltip="Постановление Администрации города Мурманска от 16.01.2017 N 48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)&quot; {КонсультантПлюс}">
        <w:r>
          <w:rPr>
            <w:sz w:val="24"/>
            <w:color w:val="0000ff"/>
          </w:rPr>
          <w:t xml:space="preserve">N 48</w:t>
        </w:r>
      </w:hyperlink>
      <w:r>
        <w:rPr>
          <w:sz w:val="24"/>
        </w:rPr>
        <w:t xml:space="preserve">, от 17.08.2022 </w:t>
      </w:r>
      <w:hyperlink w:history="0" r:id="rId34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2317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48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предоставления муниципальной услуги "Выдача разрешений на право размещения нестационарных торговых объектов на территории муниципального образования город Мурманск" согласно приложению.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5" w:tooltip="Постановление Администрации города Мурманска от 28.08.2014 N 2764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подтверждений (разрешений) на право размещения нестационарных торговых объектов на территории муниципального образования город Мурманск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28.08.2014 N 2764)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Отменить постановления администрации города Мурманска: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07.02.2012 </w:t>
      </w:r>
      <w:hyperlink w:history="0" r:id="rId36" w:tooltip="Постановление Администрации города Мурманска от 07.02.2012 N 220 (ред. от 16.04.2013) &quot;Об утверждении административного регламента предоставления муниципальной услуги &quot;Выдача подтверждений на размещение нестационарных объектов мелкорозничной торговли на территории муниципального образования город Мурманск&quot; ------------ Недействующая редакция {КонсультантПлюс}">
        <w:r>
          <w:rPr>
            <w:sz w:val="24"/>
            <w:color w:val="0000ff"/>
          </w:rPr>
          <w:t xml:space="preserve">N 220</w:t>
        </w:r>
      </w:hyperlink>
      <w:r>
        <w:rPr>
          <w:sz w:val="24"/>
        </w:rPr>
        <w:t xml:space="preserve"> "Об утверждении административного регламента предоставления муниципальной услуги "Выдача подтверждений на размещение нестационарных объектов мелкорозничной торговли на территории муниципального образования город Мурманск", за исключением </w:t>
      </w:r>
      <w:hyperlink w:history="0" r:id="rId37" w:tooltip="Постановление Администрации города Мурманска от 07.02.2012 N 220 (ред. от 18.11.2013) &quot;Об утверждении административного регламента предоставления муниципальной услуги &quot;Выдача подтверждений на размещение нестационарных объектов мелкорозничной торговли на территории муниципального образования город Мурманск&quot; {КонсультантПлюс}">
        <w:r>
          <w:rPr>
            <w:sz w:val="24"/>
            <w:color w:val="0000ff"/>
          </w:rPr>
          <w:t xml:space="preserve">пункта 2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02.07.2012 </w:t>
      </w:r>
      <w:hyperlink w:history="0" r:id="rId38" w:tooltip="Постановление Администрации города Мурманска от 02.07.2012 N 1443 &quot;О внесении изменений в приложение к постановлению администрации города Мурманска от 07.02.2012 N 220 &quot;Об утверждении административного регламента предоставления муниципальной услуги &quot;Выдача подтверждений на размещение нестационарных объектов мелкорозничной торговли на территории муниципального образования город Мурманск&quot; ------------ Утратил силу или отменен {КонсультантПлюс}">
        <w:r>
          <w:rPr>
            <w:sz w:val="24"/>
            <w:color w:val="0000ff"/>
          </w:rPr>
          <w:t xml:space="preserve">N 1443</w:t>
        </w:r>
      </w:hyperlink>
      <w:r>
        <w:rPr>
          <w:sz w:val="24"/>
        </w:rPr>
        <w:t xml:space="preserve"> "О внесении изменений в приложение к постановлению администрации города Мурманска от 07.02.2012 N 220 "Об утверждении административного регламента предоставления муниципальной услуги "Выдача подтверждений на размещение нестационарных объектов мелкорозничной торговли на территории муниципального образования город Мурманск";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17.09.2012 </w:t>
      </w:r>
      <w:hyperlink w:history="0" r:id="rId39" w:tooltip="Постановление Администрации города Мурманска от 17.09.2012 N 2262 &quot;О внесении изменений в приложение к постановлению администрации города Мурманска от 07.02.2012 N 220 &quot;Об утверждении административного регламента предоставления муниципальной услуги &quot;Выдача подтверждений на размещение нестационарных объектов мелкорозничной торговли на территории муниципального образования город Мурманск&quot; (в ред. постановления от 02.07.2012 N 1443)&quot; ------------ Утратил силу или отменен {КонсультантПлюс}">
        <w:r>
          <w:rPr>
            <w:sz w:val="24"/>
            <w:color w:val="0000ff"/>
          </w:rPr>
          <w:t xml:space="preserve">N 2262</w:t>
        </w:r>
      </w:hyperlink>
      <w:r>
        <w:rPr>
          <w:sz w:val="24"/>
        </w:rPr>
        <w:t xml:space="preserve"> "О внесении изменений в приложение к постановлению администрации города Мурманска от 07.02.2012 N 220 "Об утверждении административного регламента предоставления муниципальной услуги "Выдача подтверждений на размещение нестационарных объектов мелкорозничной торговли на территории муниципального образования город Мурманск" (в ред. постановления от 02.07.2012 N 1443)";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16.04.2013 </w:t>
      </w:r>
      <w:hyperlink w:history="0" r:id="rId40" w:tooltip="Постановление Администрации города Мурманска от 16.04.2013 N 816 &quot;О внесении изменений в приложение к постановлению администрации города Мурманска от 07.02.2012 N 220 &quot;Об утверждении административного регламента предоставления муниципальной услуги &quot;Выдача подтверждений на размещение нестационарных объектов мелкорозничной торговли на территории муниципального образования город Мурманск&quot; (в ред. постановлений от 02.07.2012 N 1443, от 17.09.2012 N 2262)&quot; ------------ Утратил силу или отменен {КонсультантПлюс}">
        <w:r>
          <w:rPr>
            <w:sz w:val="24"/>
            <w:color w:val="0000ff"/>
          </w:rPr>
          <w:t xml:space="preserve">N 816</w:t>
        </w:r>
      </w:hyperlink>
      <w:r>
        <w:rPr>
          <w:sz w:val="24"/>
        </w:rPr>
        <w:t xml:space="preserve"> "О внесении изменений в приложение к постановлению администрации города Мурманска от 07.02.2012 N 220 "Об утверждении административного регламента предоставления муниципальной услуги "Выдача подтверждений на размещение нестационарных объектов мелкорозничной торговли на территории муниципального образования город Мурманск" (в ред. постановлений от 02.07.2012 N 1443, от 17.09.2012 N 2262)".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Отделу информационно-технического обеспечения и защиты информации администрации города Мурманска (Кузьмин А.Н.) разместить настоящее постановление с </w:t>
      </w:r>
      <w:hyperlink w:history="0" w:anchor="P48" w:tooltip="АДМИНИСТРАТИВНЫЙ РЕГЛАМЕНТ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на официальном сайте администрации города Мурманска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Редакции газеты "Вечерний Мурманск" (Червякова Н.Г.) опубликовать настоящее постановление с </w:t>
      </w:r>
      <w:hyperlink w:history="0" w:anchor="P48" w:tooltip="АДМИНИСТРАТИВНЫЙ РЕГЛАМЕНТ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со дня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за выполнением настоящего постановления возложить на заместителя Главы города Мурманска Костина А.А.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17.08.2022 </w:t>
      </w:r>
      <w:hyperlink w:history="0" r:id="rId41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2317</w:t>
        </w:r>
      </w:hyperlink>
      <w:r>
        <w:rPr>
          <w:sz w:val="24"/>
        </w:rPr>
        <w:t xml:space="preserve">, от 11.04.2025 </w:t>
      </w:r>
      <w:hyperlink w:history="0" r:id="rId42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1502</w:t>
        </w:r>
      </w:hyperlink>
      <w:r>
        <w:rPr>
          <w:sz w:val="24"/>
        </w:rPr>
        <w:t xml:space="preserve">, от 22.10.2025 </w:t>
      </w:r>
      <w:hyperlink w:history="0" r:id="rId43" w:tooltip="Постановление Администрации города Мурманска от 22.10.2025 N 5935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5935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А.И.СЫСОЕВ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от 18 ноября 2013 г. N 3280</w:t>
      </w:r>
    </w:p>
    <w:p>
      <w:pPr>
        <w:pStyle w:val="0"/>
        <w:jc w:val="both"/>
      </w:pPr>
      <w:r>
        <w:rPr>
          <w:sz w:val="24"/>
        </w:rPr>
      </w:r>
    </w:p>
    <w:bookmarkStart w:id="48" w:name="P48"/>
    <w:bookmarkEnd w:id="48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"ВЫДАЧА РАЗРЕШЕНИЙ</w:t>
      </w:r>
    </w:p>
    <w:p>
      <w:pPr>
        <w:pStyle w:val="2"/>
        <w:jc w:val="center"/>
      </w:pPr>
      <w:r>
        <w:rPr>
          <w:sz w:val="24"/>
        </w:rPr>
        <w:t xml:space="preserve">НА ПРАВО РАЗМЕЩЕНИЯ НЕСТАЦИОНАРНЫХ ТОРГОВЫХ ОБЪЕКТОВ</w:t>
      </w:r>
    </w:p>
    <w:p>
      <w:pPr>
        <w:pStyle w:val="2"/>
        <w:jc w:val="center"/>
      </w:pPr>
      <w:r>
        <w:rPr>
          <w:sz w:val="24"/>
        </w:rPr>
        <w:t xml:space="preserve">НА ТЕРРИТОРИИ МУНИЦИПАЛЬНОГО ОБРАЗОВАНИЯ ГОРОД МУРМАНСК"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28.08.2014 </w:t>
            </w:r>
            <w:hyperlink w:history="0" r:id="rId44" w:tooltip="Постановление Администрации города Мурманска от 28.08.2014 N 2764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подтверждений (разрешений) на право размещения нестационарных торговых объектов на территории муниципального образования город Мурманск&quot; {КонсультантПлюс}">
              <w:r>
                <w:rPr>
                  <w:sz w:val="24"/>
                  <w:color w:val="0000ff"/>
                </w:rPr>
                <w:t xml:space="preserve">N 2764</w:t>
              </w:r>
            </w:hyperlink>
            <w:r>
              <w:rPr>
                <w:sz w:val="24"/>
                <w:color w:val="392c69"/>
              </w:rPr>
              <w:t xml:space="preserve">, от 24.08.2015 </w:t>
            </w:r>
            <w:hyperlink w:history="0" r:id="rId45" w:tooltip="Постановление Администрации города Мурманска от 24.08.2015 N 2316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я от 28.08.2014 N 2764)&quot; {КонсультантПлюс}">
              <w:r>
                <w:rPr>
                  <w:sz w:val="24"/>
                  <w:color w:val="0000ff"/>
                </w:rPr>
                <w:t xml:space="preserve">N 2316</w:t>
              </w:r>
            </w:hyperlink>
            <w:r>
              <w:rPr>
                <w:sz w:val="24"/>
                <w:color w:val="392c69"/>
              </w:rPr>
              <w:t xml:space="preserve">, от 21.01.2016 </w:t>
            </w:r>
            <w:hyperlink w:history="0" r:id="rId46" w:tooltip="Постановление Администрации города Мурманска от 21.01.2016 N 85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)&quot; {КонсультантПлюс}">
              <w:r>
                <w:rPr>
                  <w:sz w:val="24"/>
                  <w:color w:val="0000ff"/>
                </w:rPr>
                <w:t xml:space="preserve">N 85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21.03.2016 </w:t>
            </w:r>
            <w:hyperlink w:history="0" r:id="rId47" w:tooltip="Постановление Администрации города Мурманска от 21.03.2016 N 71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)&quot; {КонсультантПлюс}">
              <w:r>
                <w:rPr>
                  <w:sz w:val="24"/>
                  <w:color w:val="0000ff"/>
                </w:rPr>
                <w:t xml:space="preserve">N 712</w:t>
              </w:r>
            </w:hyperlink>
            <w:r>
              <w:rPr>
                <w:sz w:val="24"/>
                <w:color w:val="392c69"/>
              </w:rPr>
              <w:t xml:space="preserve">, от 16.01.2017 </w:t>
            </w:r>
            <w:hyperlink w:history="0" r:id="rId48" w:tooltip="Постановление Администрации города Мурманска от 16.01.2017 N 48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)&quot; {КонсультантПлюс}">
              <w:r>
                <w:rPr>
                  <w:sz w:val="24"/>
                  <w:color w:val="0000ff"/>
                </w:rPr>
                <w:t xml:space="preserve">N 48</w:t>
              </w:r>
            </w:hyperlink>
            <w:r>
              <w:rPr>
                <w:sz w:val="24"/>
                <w:color w:val="392c69"/>
              </w:rPr>
              <w:t xml:space="preserve">, от 08.02.2018 </w:t>
            </w:r>
            <w:hyperlink w:history="0" r:id="rId49" w:tooltip="Постановление Администрации города Мурманска от 08.02.2018 N 32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)&quot; (вмест {КонсультантПлюс}">
              <w:r>
                <w:rPr>
                  <w:sz w:val="24"/>
                  <w:color w:val="0000ff"/>
                </w:rPr>
                <w:t xml:space="preserve">N 324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04.06.2018 </w:t>
            </w:r>
            <w:hyperlink w:history="0" r:id="rId50" w:tooltip="Постановление Администрации города Мурманска от 04.06.2018 N 1635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1635</w:t>
              </w:r>
            </w:hyperlink>
            <w:r>
              <w:rPr>
                <w:sz w:val="24"/>
                <w:color w:val="392c69"/>
              </w:rPr>
              <w:t xml:space="preserve">, от 12.09.2018 </w:t>
            </w:r>
            <w:hyperlink w:history="0" r:id="rId51" w:tooltip="Постановление Администрации города Мурманска от 12.09.2018 N 3071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3071</w:t>
              </w:r>
            </w:hyperlink>
            <w:r>
              <w:rPr>
                <w:sz w:val="24"/>
                <w:color w:val="392c69"/>
              </w:rPr>
              <w:t xml:space="preserve">, от 22.11.2018 </w:t>
            </w:r>
            <w:hyperlink w:history="0" r:id="rId52" w:tooltip="Постановление Администрации города Мурманска от 22.11.2018 N 4025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4025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23.05.2019 </w:t>
            </w:r>
            <w:hyperlink w:history="0" r:id="rId53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1784</w:t>
              </w:r>
            </w:hyperlink>
            <w:r>
              <w:rPr>
                <w:sz w:val="24"/>
                <w:color w:val="392c69"/>
              </w:rPr>
              <w:t xml:space="preserve">, от 11.08.2020 </w:t>
            </w:r>
            <w:hyperlink w:history="0" r:id="rId54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1882</w:t>
              </w:r>
            </w:hyperlink>
            <w:r>
              <w:rPr>
                <w:sz w:val="24"/>
                <w:color w:val="392c69"/>
              </w:rPr>
              <w:t xml:space="preserve">, от 07.07.2021 </w:t>
            </w:r>
            <w:hyperlink w:history="0" r:id="rId55" w:tooltip="Постановление Администрации города Мурманска от 07.07.2021 N 1815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1815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17.08.2022 </w:t>
            </w:r>
            <w:hyperlink w:history="0" r:id="rId56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      <w:r>
                <w:rPr>
                  <w:sz w:val="24"/>
                  <w:color w:val="0000ff"/>
                </w:rPr>
                <w:t xml:space="preserve">N 2317</w:t>
              </w:r>
            </w:hyperlink>
            <w:r>
              <w:rPr>
                <w:sz w:val="24"/>
                <w:color w:val="392c69"/>
              </w:rPr>
              <w:t xml:space="preserve">, от 28.02.2023 </w:t>
            </w:r>
            <w:hyperlink w:history="0" r:id="rId57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      <w:r>
                <w:rPr>
                  <w:sz w:val="24"/>
                  <w:color w:val="0000ff"/>
                </w:rPr>
                <w:t xml:space="preserve">N 733</w:t>
              </w:r>
            </w:hyperlink>
            <w:r>
              <w:rPr>
                <w:sz w:val="24"/>
                <w:color w:val="392c69"/>
              </w:rPr>
              <w:t xml:space="preserve">, от 17.07.2023 </w:t>
            </w:r>
            <w:hyperlink w:history="0" r:id="rId58" w:tooltip="Постановление Администрации города Мурманска от 17.07.2023 N 25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2578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27.03.2024 </w:t>
            </w:r>
            <w:hyperlink w:history="0" r:id="rId59" w:tooltip="Постановление Администрации города Мурманска от 27.03.2024 N 11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1178</w:t>
              </w:r>
            </w:hyperlink>
            <w:r>
              <w:rPr>
                <w:sz w:val="24"/>
                <w:color w:val="392c69"/>
              </w:rPr>
              <w:t xml:space="preserve">, от 11.04.2025 </w:t>
            </w:r>
            <w:hyperlink w:history="0" r:id="rId60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      <w:r>
                <w:rPr>
                  <w:sz w:val="24"/>
                  <w:color w:val="0000ff"/>
                </w:rPr>
                <w:t xml:space="preserve">N 1502</w:t>
              </w:r>
            </w:hyperlink>
            <w:r>
              <w:rPr>
                <w:sz w:val="24"/>
                <w:color w:val="392c69"/>
              </w:rPr>
              <w:t xml:space="preserve">, от 18.06.2025 </w:t>
            </w:r>
            <w:hyperlink w:history="0" r:id="rId61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3111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22.10.2025 </w:t>
            </w:r>
            <w:hyperlink w:history="0" r:id="rId62" w:tooltip="Постановление Администрации города Мурманска от 22.10.2025 N 5935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      <w:r>
                <w:rPr>
                  <w:sz w:val="24"/>
                  <w:color w:val="0000ff"/>
                </w:rPr>
                <w:t xml:space="preserve">N 5935</w:t>
              </w:r>
            </w:hyperlink>
            <w:r>
              <w:rPr>
                <w:sz w:val="24"/>
                <w:color w:val="392c69"/>
              </w:rPr>
              <w:t xml:space="preserve">, от 18.02.2026 </w:t>
            </w:r>
            <w:hyperlink w:history="0" r:id="rId63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      <w:r>
                <w:rPr>
                  <w:sz w:val="24"/>
                  <w:color w:val="0000ff"/>
                </w:rPr>
                <w:t xml:space="preserve">N 742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1.1. Предмет регулирования 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Административный регламент предоставления муниципальной услуги "Выдача разрешений на право размещения нестационарных торговых объектов на территории муниципального образования город Мурманск" (далее - Административный регламент) регулирует порядок предоставления муниципальной услуги "Выдача разрешений на право размещения нестационарных торговых объектов на территории муниципального образования город Мурманск" (далее - Муниципальная услуга).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1.2. Описание заявителей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Заявителями на предоставление Муниципальной услуги являются юридические лица, индивидуальные предприниматели, зарегистрированные в установленном законом порядке, а также физические лица, не являющееся индивидуальными предпринимателями и применяющее специальный налоговый режим "Налог на профессиональный доход" в течение срока проведения эксперимента, установленного Федеральным </w:t>
      </w:r>
      <w:hyperlink w:history="0" r:id="rId64" w:tooltip="Федеральный закон от 27.11.2018 N 422-ФЗ (ред. от 28.11.2025) &quot;О проведении эксперимента по установлению специального налогового режима &quot;Налог на профессиональный дохо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27.11.2018 N 422-ФЗ "О проведении эксперимента по установлению специального налогового режима "Налог на профессиональный доход" (далее - самозанятые физические лица), осуществляющие реализацию товаров, оказание услуг с использованием нестационарного торгового объекта (далее - Заявитель).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5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11.04.2025 N 1502)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имени Заявителей за предоставлением Муниципальной услуги вправе обратиться представители,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органом, предоставляющим Муниципальную услугу.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6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23.05.2019 N 1784)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1.3. Требования к порядку информирования о порядке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67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23.05.2019 N 1784)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1.3.1. Информация, предоставляемая заинтересованным лицам о Муниципальной услуге, является открытой и общедоступной.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требованиями к информированию заинтересованных лиц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достоверность и полнота информирования;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четкость в изложении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удобство и доступность получения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оперативность предоставления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Информирование о порядке и ходе предоставления Муниципальной услуги осуществляют специалисты отдела потребительского рынка (далее - Отдел) комитета по экономическому развитию и туризму администрации города Мурманска (далее - муниципальные служащие Комитета, ответственные за предоставление Муниципальной услуги, и Комитет соответственно).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8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11.04.2025 N 1502)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Сведения о месте нахождения, графике работы, справочных телефонах и адресах официальных сайтов, а также электронной почты Комитета размещаются: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официальном сайте администрации города Мурманска (</w:t>
      </w:r>
      <w:hyperlink w:history="0" r:id="rId69">
        <w:r>
          <w:rPr>
            <w:sz w:val="24"/>
            <w:color w:val="0000ff"/>
          </w:rPr>
          <w:t xml:space="preserve">www.citymurmansk.ru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федеральной государственной информационной системе "Федеральный реестр государственных и муниципальных услуг (функций)" (</w:t>
      </w:r>
      <w:hyperlink w:history="0" r:id="rId70">
        <w:r>
          <w:rPr>
            <w:sz w:val="24"/>
            <w:color w:val="0000ff"/>
          </w:rPr>
          <w:t xml:space="preserve">http://frgu.gosuslugi.ru</w:t>
        </w:r>
      </w:hyperlink>
      <w:r>
        <w:rPr>
          <w:sz w:val="24"/>
        </w:rPr>
        <w:t xml:space="preserve">) (далее - федеральный реестр);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Едином портале государственных и муниципальных услуг (функций) (</w:t>
      </w:r>
      <w:hyperlink w:history="0" r:id="rId71">
        <w:r>
          <w:rPr>
            <w:sz w:val="24"/>
            <w:color w:val="0000ff"/>
          </w:rPr>
          <w:t xml:space="preserve">http://gosuslugi.ru</w:t>
        </w:r>
      </w:hyperlink>
      <w:r>
        <w:rPr>
          <w:sz w:val="24"/>
        </w:rPr>
        <w:t xml:space="preserve">) (далее - Единый портал);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 использованием регионального портала государственных и муниципальных услуг (</w:t>
      </w:r>
      <w:hyperlink w:history="0" r:id="rId72">
        <w:r>
          <w:rPr>
            <w:sz w:val="24"/>
            <w:color w:val="0000ff"/>
          </w:rPr>
          <w:t xml:space="preserve">http://51gosuslugi.ru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информационных стендах, расположенных в помещениях Комитета.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1.3.4. На Едином портале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способы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исключен. - </w:t>
      </w:r>
      <w:hyperlink w:history="0" r:id="rId73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18.06.2025 N 3111;</w:t>
      </w:r>
    </w:p>
    <w:p>
      <w:pPr>
        <w:pStyle w:val="0"/>
        <w:spacing w:before="240" w:lineRule="auto"/>
        <w:ind w:firstLine="540"/>
        <w:jc w:val="both"/>
      </w:pPr>
      <w:hyperlink w:history="0" r:id="rId74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>
      <w:pPr>
        <w:pStyle w:val="0"/>
        <w:spacing w:before="240" w:lineRule="auto"/>
        <w:ind w:firstLine="540"/>
        <w:jc w:val="both"/>
      </w:pPr>
      <w:hyperlink w:history="0" r:id="rId75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) категория Заявителей, которым предоставляется Муниципальная услуга;</w:t>
      </w:r>
    </w:p>
    <w:p>
      <w:pPr>
        <w:pStyle w:val="0"/>
        <w:spacing w:before="240" w:lineRule="auto"/>
        <w:ind w:firstLine="540"/>
        <w:jc w:val="both"/>
      </w:pPr>
      <w:hyperlink w:history="0" r:id="rId76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) срок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77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) описание результата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78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) сведения о возмездности (безвозмездности)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79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) исчерпывающий перечень оснований для отказа в приеме Заявления и документов, для приостановления или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исключен. - </w:t>
      </w:r>
      <w:hyperlink w:history="0" r:id="rId80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18.06.2025 N 3111;</w:t>
      </w:r>
    </w:p>
    <w:p>
      <w:pPr>
        <w:pStyle w:val="0"/>
        <w:spacing w:before="240" w:lineRule="auto"/>
        <w:ind w:firstLine="540"/>
        <w:jc w:val="both"/>
      </w:pPr>
      <w:hyperlink w:history="0" r:id="rId81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) формы Заявлений (разрешений, уведомлений), используемые при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1.3.5. Информация на Едином портале о порядке и сроках предоставления Муниципальной услуги на основании сведений, содержащихся в федеральном реестре, предоставляется Заявителю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1.3.6.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1.3.7. Индивидуальное информирование Заявителей о Муниципальной услуге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устной форме лично или по телефону;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письменной форме - по письменным обращениям, поступившим в адрес Комитета посредством почтовых отправлений или электронных средств коммуникации.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1.3.8. При консультировании о порядке предоставления Муниципальной услуги муниципальный служащий Комитета, ответственный за предоставление Муниципальной услуги, обязан проинформировать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перечне документов, необходимых для предоставления Муниципальной услуги, в том числе о документах, которые он должен предоставить самостоятельно, и документах, которые Комитет должен получить в рамках межведомственного взаимодействия, если Заявитель не предоставит их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сроках принятия решения о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и условиях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приеме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порядке получения консультаций по вопросам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исключен. - </w:t>
      </w:r>
      <w:hyperlink w:history="0" r:id="rId82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18.06.2025 N 3111.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1.3.9. При ответе на телефонные звонки и при устном обращении граждан муниципальный служащий Комитета, ответственный за предоставление Муниципальной услуги, в пределах своей компетенции дает ответ самостоятельно.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для подготовки ответа требуется продолжительное время либо муниципальный служащий Комитета, ответственный за предоставление Муниципальной услуги, не может в данный момент ответить на вопрос самостоятельно, он обязан выбрать один из вариантов дальнейших действий: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предложить Заявителю обратиться за необходимой информацией в письменном виде;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согласовать с Заявителем другое время для проведения устного информирования.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1.3.10. Индивидуальное устное информирование осуществляется не более 10 минут. Время ожидания Заявителей при индивидуальном устном информировании (при обращении заинтересованных лиц за информацией лично) не может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1.3.11. Информирование осуществляется также путем публикации информационных материалов в средствах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1.3.12. На информационных стендах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полное наименование Комитета, его структурного подразделения, предоставляющего Муниципальную услугу;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адрес, контактные телефоны, график работы, фамилии, имена, отчества и должности муниципальных служащих, осуществляющих прием и консультирование Заявителей;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образцы оформления заявлений;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оснований для отказа в приеме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оснований для отказа в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исключен. - </w:t>
      </w:r>
      <w:hyperlink w:history="0" r:id="rId83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18.06.2025 N 3111.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1.3.13. Заявитель имеет право на предоставление информации об изменении статуса рассмотрения запроса о предоставлении Муниципальной услуги способами, указанными в </w:t>
      </w:r>
      <w:hyperlink w:history="0" w:anchor="P420" w:tooltip="4. Способы информирования Заявителя об изменении статуса">
        <w:r>
          <w:rPr>
            <w:sz w:val="24"/>
            <w:color w:val="0000ff"/>
          </w:rPr>
          <w:t xml:space="preserve">разделе 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(п. 1.3.13 в ред. </w:t>
      </w:r>
      <w:hyperlink w:history="0" r:id="rId84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742)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Стандарт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85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23.05.2019 N 1784)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2.1. Наименование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Муниципальная услуга - "Выдача разрешений на право размещения нестационарных торговых объектов на территории муниципального образования город Мурманск".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2.2. Наименование структурного подразделения администрации</w:t>
      </w:r>
    </w:p>
    <w:p>
      <w:pPr>
        <w:pStyle w:val="2"/>
        <w:jc w:val="center"/>
      </w:pPr>
      <w:r>
        <w:rPr>
          <w:sz w:val="24"/>
        </w:rPr>
        <w:t xml:space="preserve">города Мурманска, предоставляющего Муниципальную услугу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86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2.2.1. Муниципальная услуга предоставляется непосредственно Комитетом.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2.2.2. В процессе предоставления Муниципальной услуги Комитет осуществляет взаимодействие 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Управлением Федеральной налоговой службы по Мурманской области в части получения выписки из ЕГРЮЛ/ЕГРИП;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27.03.2024 </w:t>
      </w:r>
      <w:hyperlink w:history="0" r:id="rId87" w:tooltip="Постановление Администрации города Мурманска от 27.03.2024 N 11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1178</w:t>
        </w:r>
      </w:hyperlink>
      <w:r>
        <w:rPr>
          <w:sz w:val="24"/>
        </w:rPr>
        <w:t xml:space="preserve">, от 11.04.2025 </w:t>
      </w:r>
      <w:hyperlink w:history="0" r:id="rId88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1502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Управлением Федеральной службы государственной регистрации, кадастра и картографии по Мурманской области в части получения выписки из Единого государственного реестра недвижимости.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9" w:tooltip="Постановление Администрации города Мурманска от 07.07.2021 N 1815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07.07.2021 N 1815)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абзацы четвертый - пятый исключены. - </w:t>
      </w:r>
      <w:hyperlink w:history="0" r:id="rId90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18.06.2025 N 3111.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2.3. Результат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91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18.02.2026 N 742)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Конечным результатом предоставления Муниципальной услуги является направление Заявителю </w:t>
      </w:r>
      <w:hyperlink w:history="0" r:id="rId92" w:tooltip="Постановление Администрации города Мурманска от 13.06.2013 N 1462 (ред. от 26.03.2026) &quot;Об утверждении порядка организации размещения нестационарных торговых объектов на территории муниципального образования город Мурманск&quot; {КонсультантПлюс}">
        <w:r>
          <w:rPr>
            <w:sz w:val="24"/>
            <w:color w:val="0000ff"/>
          </w:rPr>
          <w:t xml:space="preserve">разрешения</w:t>
        </w:r>
      </w:hyperlink>
      <w:r>
        <w:rPr>
          <w:sz w:val="24"/>
        </w:rPr>
        <w:t xml:space="preserve"> на право размещения нестационарного торгового объекта на территории муниципального образования город Мурманск (далее - Разрешение) по форме согласно приложению N 1 к постановлению администрации города Мурманска от 13.06.2013 N 1462 "Об утверждении порядка организации размещения нестационарных торговых объектов на территории муниципального образования город Мурманск" или </w:t>
      </w:r>
      <w:hyperlink w:history="0" w:anchor="P550" w:tooltip="                                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об отказе в предоставлении Муниципальной услуги (далее - Уведомление об отказе) согласно приложению N 2 к настоящему Административному регламенту с указанием причин отказа,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2.4. Сроки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93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2.4.1. Срок предоставления Муниципальной услуги, включающий подготовку результата предоставления Муниципальной услуги и его направление Заявителю, составляет не более 40 календарных дней со дня регистрации в Комитете заявления и документов, указанных в </w:t>
      </w:r>
      <w:hyperlink w:history="0" w:anchor="P184" w:tooltip="2.5. Перечень документов, необходимых для предоставления">
        <w:r>
          <w:rPr>
            <w:sz w:val="24"/>
            <w:color w:val="0000ff"/>
          </w:rPr>
          <w:t xml:space="preserve">подразделе 2.5 раздела 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17.08.2022 </w:t>
      </w:r>
      <w:hyperlink w:history="0" r:id="rId94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2317</w:t>
        </w:r>
      </w:hyperlink>
      <w:r>
        <w:rPr>
          <w:sz w:val="24"/>
        </w:rPr>
        <w:t xml:space="preserve">, от 18.06.2025 </w:t>
      </w:r>
      <w:hyperlink w:history="0" r:id="rId95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3111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2.4.2. Максимальное время ожидания в очереди при подаче Заявления с документами, указанными в </w:t>
      </w:r>
      <w:hyperlink w:history="0" w:anchor="P187" w:tooltip="2.5.1. Для получения Муниципальной услуги необходимы следующие документы: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при личном обращении Заявителя непосредственно в Комитет не должно превышать 15 минут.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6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18.06.2025 N 3111)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2.4.3. Срок регистрации Заявления и документов для предоставления Муниципальной услуги при личном обращении Заявителя (его представителя) составляет не более одного часа.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регистрации Заявления и документов для предоставления Муниципальной услуги, поступивших посредством почтовой связи, составляет один рабочий день.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2.4.4. Приостановление предоставления Муниципальной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2.5. Правовые основания для предоставления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97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18.06.2025 N 3111.</w:t>
      </w:r>
    </w:p>
    <w:p>
      <w:pPr>
        <w:pStyle w:val="0"/>
        <w:jc w:val="both"/>
      </w:pPr>
      <w:r>
        <w:rPr>
          <w:sz w:val="24"/>
        </w:rPr>
      </w:r>
    </w:p>
    <w:bookmarkStart w:id="184" w:name="P184"/>
    <w:bookmarkEnd w:id="184"/>
    <w:p>
      <w:pPr>
        <w:pStyle w:val="2"/>
        <w:outlineLvl w:val="2"/>
        <w:jc w:val="center"/>
      </w:pPr>
      <w:hyperlink w:history="0" r:id="rId98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2.5</w:t>
        </w:r>
      </w:hyperlink>
      <w:r>
        <w:rPr>
          <w:sz w:val="24"/>
        </w:rPr>
        <w:t xml:space="preserve">. Перечень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bookmarkStart w:id="187" w:name="P187"/>
    <w:bookmarkEnd w:id="187"/>
    <w:p>
      <w:pPr>
        <w:pStyle w:val="0"/>
        <w:ind w:firstLine="540"/>
        <w:jc w:val="both"/>
      </w:pPr>
      <w:hyperlink w:history="0" r:id="rId99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2.5.1</w:t>
        </w:r>
      </w:hyperlink>
      <w:r>
        <w:rPr>
          <w:sz w:val="24"/>
        </w:rPr>
        <w:t xml:space="preserve">. Для получения Муниципальной услуги необходимы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100" w:tooltip="Постановление Администрации города Мурманска от 13.06.2013 N 1462 (ред. от 26.03.2026) &quot;Об утверждении порядка организации размещения нестационарных торговых объектов на территории муниципального образования город Мурманск&quot;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по форме согласно приложению N 3 к порядку организации размещения нестационарных торговых объектов на территории муниципального образования город Мурманск, утвержденному постановлением администрации города Мурманска от 13.06.2013 N 1462 (далее - Заявление);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копия акта согласования внешнего вида нестационарного торгового объекта, полученного не ранее чем за 30 календарных дней до даты предоставления документов в соответствии с </w:t>
      </w:r>
      <w:hyperlink w:history="0" r:id="rId101" w:tooltip="Постановление Администрации города Мурманска от 24.02.2025 N 715 (ред. от 20.03.2026) &quot;Об утверждении порядка согласования внешнего вида нестационарных торговых объектов, размещенных на территории муниципального образования город Мурманск&quot; (вместе с &quot;Положением о деятельности комиссии по согласованию внешнего вида нестационарных торговых объектов, размещенных на территории муниципального образования город Мурманск&quot;, &quot;Положением о деятельности рабочей группы по проведению визуального осмотра внешнего вида не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24.02.2025 N 715 "Об утверждении порядка согласования внешнего вида нестационарных торговых объектов, размещенных на территории муниципального образования город Мурманск";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2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742)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копия проектной документации на нестационарный торговый объект, изготовленной специализированной организацией;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3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742)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выписка из ЕГРЮЛ/ЕГРИП, полученная не ранее чем за 30 календарных дней до даты предоставления документов, либо справка о постановке на учет физического лица в качестве налогоплательщика на профессиональный доход;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копия свидетельства о регистрации автотранспортного средства в ГИБДД УМВД России или гражданско-правового договора, предоставляющего иное вещное право на автотранспортное средство, в случае если субъект торговли и (или) оказания услуг не является собственником автотранспортного средства - для мобильных торговых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копия документа, подтверждающего право владения НТО (договор купли-продажи, договор поставки, договор изготовления, договор дарения, свидетельство о праве на наследство) - для торговых павильонов и киосков;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4" w:tooltip="Постановление Администрации города Мурманска от 22.10.2025 N 5935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22.10.2025 N 5935)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два экземпляра </w:t>
      </w:r>
      <w:hyperlink w:history="0" r:id="rId105" w:tooltip="Постановление Администрации города Мурманска от 13.06.2013 N 1462 (ред. от 26.03.2026) &quot;Об утверждении порядка организации размещения нестационарных торговых объектов на территории муниципального образования город Мурманск&quot; {КонсультантПлюс}">
        <w:r>
          <w:rPr>
            <w:sz w:val="24"/>
            <w:color w:val="0000ff"/>
          </w:rPr>
          <w:t xml:space="preserve">договора</w:t>
        </w:r>
      </w:hyperlink>
      <w:r>
        <w:rPr>
          <w:sz w:val="24"/>
        </w:rPr>
        <w:t xml:space="preserve"> на размещение нестационарного торгового объекта, подписанных со стороны Заявителя, по форме согласно приложению N 8 к порядку организации размещения нестационарных торговых объектов на территории муниципального образования город Мурманск, утвержденному постановлением администрации города Мурманска от 13.06.2013 N 1462;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копия документа, удостоверяющего личность, и </w:t>
      </w:r>
      <w:hyperlink w:history="0" r:id="rId106" w:tooltip="Постановление Администрации города Мурманска от 13.06.2013 N 1462 (ред. от 26.03.2026) &quot;Об утверждении порядка организации размещения нестационарных торговых объектов на территории муниципального образования город Мурманск&quot; {КонсультантПлюс}">
        <w:r>
          <w:rPr>
            <w:sz w:val="24"/>
            <w:color w:val="0000ff"/>
          </w:rPr>
          <w:t xml:space="preserve">согласие</w:t>
        </w:r>
      </w:hyperlink>
      <w:r>
        <w:rPr>
          <w:sz w:val="24"/>
        </w:rPr>
        <w:t xml:space="preserve"> на обработку персональных данных по форме согласно приложению N 6 к порядку организации размещения нестационарных торговых объектов на территории муниципального образования город Мурманск, утвержденному постановлением администрации города Мурманска от 13.06.2013 N 1462, - для индивидуальных предпринимателей и самозанятых физических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Указанные документы предоставляются в Комитет не ранее 90 календарных дней и не позднее 40 календарных дней до предполагаемого размещения нестационарного торгового объекта.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107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11.04.2025 N 1502)</w:t>
      </w:r>
    </w:p>
    <w:p>
      <w:pPr>
        <w:pStyle w:val="0"/>
        <w:spacing w:before="240" w:lineRule="auto"/>
        <w:ind w:firstLine="540"/>
        <w:jc w:val="both"/>
      </w:pPr>
      <w:hyperlink w:history="0" r:id="rId108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2.5.2</w:t>
        </w:r>
      </w:hyperlink>
      <w:r>
        <w:rPr>
          <w:sz w:val="24"/>
        </w:rPr>
        <w:t xml:space="preserve">. При обращении в Комитет Заявитель предоставляет оригиналы документов для сверки и заверения копий.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109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11.04.2025 N 1502)</w:t>
      </w:r>
    </w:p>
    <w:bookmarkStart w:id="203" w:name="P203"/>
    <w:bookmarkEnd w:id="203"/>
    <w:p>
      <w:pPr>
        <w:pStyle w:val="0"/>
        <w:spacing w:before="240" w:lineRule="auto"/>
        <w:ind w:firstLine="540"/>
        <w:jc w:val="both"/>
      </w:pPr>
      <w:hyperlink w:history="0" r:id="rId110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2.5.3</w:t>
        </w:r>
      </w:hyperlink>
      <w:r>
        <w:rPr>
          <w:sz w:val="24"/>
        </w:rPr>
        <w:t xml:space="preserve">. Обязанность по предоставлению документов, указанных в </w:t>
      </w:r>
      <w:hyperlink w:history="0" w:anchor="P187" w:tooltip="2.5.1. Для получения Муниципальной услуги необходимы следующие документы: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возложена на Заявителя, за исключением: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1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18.06.2025 N 3111)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копии акта согласования внешнего вида нестационарного торгового объекта, полученного не ранее чем за 30 календарных дней до даты предоставления документов;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2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742)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выписки из ЕГРЮЛ/ЕГРИП. В случае непредоставления их Заявителем по собственной инициативе Комитет запрашивает выписки самостоятельно в рамках межведомственного информационного взаимодействия.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113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11.04.2025 N 1502)</w:t>
      </w:r>
    </w:p>
    <w:p>
      <w:pPr>
        <w:pStyle w:val="0"/>
        <w:spacing w:before="240" w:lineRule="auto"/>
        <w:ind w:firstLine="540"/>
        <w:jc w:val="both"/>
      </w:pPr>
      <w:hyperlink w:history="0" r:id="rId114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2.6.4</w:t>
        </w:r>
      </w:hyperlink>
      <w:r>
        <w:rPr>
          <w:sz w:val="24"/>
        </w:rPr>
        <w:t xml:space="preserve"> - </w:t>
      </w:r>
      <w:hyperlink w:history="0" r:id="rId115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2.6.6</w:t>
        </w:r>
      </w:hyperlink>
      <w:r>
        <w:rPr>
          <w:sz w:val="24"/>
        </w:rPr>
        <w:t xml:space="preserve">. Исключены. - </w:t>
      </w:r>
      <w:hyperlink w:history="0" r:id="rId116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28.02.2023 N 733.</w:t>
      </w:r>
    </w:p>
    <w:p>
      <w:pPr>
        <w:pStyle w:val="0"/>
        <w:spacing w:before="240" w:lineRule="auto"/>
        <w:ind w:firstLine="540"/>
        <w:jc w:val="both"/>
      </w:pPr>
      <w:hyperlink w:history="0" r:id="rId117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2.5.4</w:t>
        </w:r>
      </w:hyperlink>
      <w:r>
        <w:rPr>
          <w:sz w:val="24"/>
        </w:rPr>
        <w:t xml:space="preserve">. Запрещается требовать от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Мурманской области, муниципальными правовыми актами находятся в распоряжении Комитета, предоставляющего Муниципальную услугу, за исключением документов, указанных в </w:t>
      </w:r>
      <w:hyperlink w:history="0" r:id="rId1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6 статьи 7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Заявитель вправе предоставить указанные документы и информацию в Комитет, предоставляющий Муниципальную услугу,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1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 статьи 9</w:t>
        </w:r>
      </w:hyperlink>
      <w:r>
        <w:rPr>
          <w:sz w:val="24"/>
        </w:rPr>
        <w:t xml:space="preserve"> Федерального закона;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history="0" r:id="rId12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4 части 1 статьи 7</w:t>
        </w:r>
      </w:hyperlink>
      <w:r>
        <w:rPr>
          <w:sz w:val="24"/>
        </w:rPr>
        <w:t xml:space="preserve"> Федерального закона.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121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11.08.2020 N 1882)</w:t>
      </w:r>
    </w:p>
    <w:p>
      <w:pPr>
        <w:pStyle w:val="0"/>
        <w:spacing w:before="240" w:lineRule="auto"/>
        <w:ind w:firstLine="540"/>
        <w:jc w:val="both"/>
      </w:pPr>
      <w:hyperlink w:history="0" r:id="rId122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2.5.5</w:t>
        </w:r>
      </w:hyperlink>
      <w:r>
        <w:rPr>
          <w:sz w:val="24"/>
        </w:rPr>
        <w:t xml:space="preserve">. Заявитель (его представитель) имеет право отказаться от предоставления ему Муниципальной услуги и отозвать Заявление до принятия решения о предоставлении либо отказе в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Отзыв Заявления не препятствует повторному обращению Заявителя за предоставлением Муниципальной услуги.</w:t>
      </w:r>
    </w:p>
    <w:p>
      <w:pPr>
        <w:pStyle w:val="0"/>
        <w:jc w:val="both"/>
      </w:pPr>
      <w:r>
        <w:rPr>
          <w:sz w:val="24"/>
        </w:rPr>
        <w:t xml:space="preserve">(пункт введен </w:t>
      </w:r>
      <w:hyperlink w:history="0" r:id="rId123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17.08.2022 N 2317)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2.5.6. Предоставление Муниципальной услуги посредством Единого портала не осуществляется.</w:t>
      </w:r>
    </w:p>
    <w:p>
      <w:pPr>
        <w:pStyle w:val="0"/>
        <w:jc w:val="both"/>
      </w:pPr>
      <w:r>
        <w:rPr>
          <w:sz w:val="24"/>
        </w:rPr>
        <w:t xml:space="preserve">(п. 2.5.6 введен </w:t>
      </w:r>
      <w:hyperlink w:history="0" r:id="rId124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742)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2.5.7. Предоставление Муниципальной услуги на основании заявления, направленного при обращении посредством формирования единого запроса о предоставлении двух и более муниципальных услуг с использованием Единого портала, не предусмотрено.</w:t>
      </w:r>
    </w:p>
    <w:p>
      <w:pPr>
        <w:pStyle w:val="0"/>
        <w:jc w:val="both"/>
      </w:pPr>
      <w:r>
        <w:rPr>
          <w:sz w:val="24"/>
        </w:rPr>
        <w:t xml:space="preserve">(п. 2.5.7 введен </w:t>
      </w:r>
      <w:hyperlink w:history="0" r:id="rId125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742)</w:t>
      </w:r>
    </w:p>
    <w:p>
      <w:pPr>
        <w:pStyle w:val="0"/>
        <w:jc w:val="both"/>
      </w:pPr>
      <w:r>
        <w:rPr>
          <w:sz w:val="24"/>
        </w:rPr>
      </w:r>
    </w:p>
    <w:bookmarkStart w:id="225" w:name="P225"/>
    <w:bookmarkEnd w:id="225"/>
    <w:p>
      <w:pPr>
        <w:pStyle w:val="2"/>
        <w:outlineLvl w:val="2"/>
        <w:jc w:val="center"/>
      </w:pPr>
      <w:hyperlink w:history="0" r:id="rId126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2.6</w:t>
        </w:r>
      </w:hyperlink>
      <w:r>
        <w:rPr>
          <w:sz w:val="24"/>
        </w:rPr>
        <w:t xml:space="preserve">. Перечень оснований для отказа в приеме документов,</w:t>
      </w:r>
    </w:p>
    <w:p>
      <w:pPr>
        <w:pStyle w:val="2"/>
        <w:jc w:val="center"/>
      </w:pPr>
      <w:r>
        <w:rPr>
          <w:sz w:val="24"/>
        </w:rPr>
        <w:t xml:space="preserve">для приостановления и (или)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27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28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2.6.1</w:t>
        </w:r>
      </w:hyperlink>
      <w:r>
        <w:rPr>
          <w:sz w:val="24"/>
        </w:rPr>
        <w:t xml:space="preserve">. Основаниями для отказа в приеме документов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непредоставление лицом, обратившимся за предоставлением Муниципальной услуги, документа, удостоверяющего его личность, либо предоставление документа с истекшим сроком 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Заявления и документов неуполномоченным лицом либо лицом, полномочия которого документально не подтверждены в соответствии с действующим законодательством;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отсутствие копии акта согласования внешнего вида нестационарного торгового объекта либо предоставление акта согласования внешнего вида нестационарного торгового объекта, выданного иному лицу;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11.04.2025 </w:t>
      </w:r>
      <w:hyperlink w:history="0" r:id="rId129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1502</w:t>
        </w:r>
      </w:hyperlink>
      <w:r>
        <w:rPr>
          <w:sz w:val="24"/>
        </w:rPr>
        <w:t xml:space="preserve">, от 18.02.2026 </w:t>
      </w:r>
      <w:hyperlink w:history="0" r:id="rId130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N 742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непредоставление Заявителем документов, предусмотренных </w:t>
      </w:r>
      <w:hyperlink w:history="0" w:anchor="P187" w:tooltip="2.5.1. Для получения Муниципальной услуги необходимы следующие документы:">
        <w:r>
          <w:rPr>
            <w:sz w:val="24"/>
            <w:color w:val="0000ff"/>
          </w:rPr>
          <w:t xml:space="preserve">пунктом 2.5.1</w:t>
        </w:r>
      </w:hyperlink>
      <w:r>
        <w:rPr>
          <w:sz w:val="24"/>
        </w:rPr>
        <w:t xml:space="preserve"> настоящего Административного регламента, обязанность по предоставлению которых возложена на Заявителя.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28.02.2023 </w:t>
      </w:r>
      <w:hyperlink w:history="0" r:id="rId131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N 733</w:t>
        </w:r>
      </w:hyperlink>
      <w:r>
        <w:rPr>
          <w:sz w:val="24"/>
        </w:rPr>
        <w:t xml:space="preserve">, от 18.06.2025 </w:t>
      </w:r>
      <w:hyperlink w:history="0" r:id="rId132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3111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оснований для отказа в приеме документов является исчерпывающим.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133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17.08.2022 N 2317)</w:t>
      </w:r>
    </w:p>
    <w:bookmarkStart w:id="241" w:name="P241"/>
    <w:bookmarkEnd w:id="241"/>
    <w:p>
      <w:pPr>
        <w:pStyle w:val="0"/>
        <w:spacing w:before="240" w:lineRule="auto"/>
        <w:ind w:firstLine="540"/>
        <w:jc w:val="both"/>
      </w:pPr>
      <w:hyperlink w:history="0" r:id="rId134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2.6.2</w:t>
        </w:r>
      </w:hyperlink>
      <w:r>
        <w:rPr>
          <w:sz w:val="24"/>
        </w:rPr>
        <w:t xml:space="preserve">. Основаниями для отказа в предоставлении Муниципальной услуги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недостоверной информации в Заявлении и (или) документах, предусмотренных </w:t>
      </w:r>
      <w:hyperlink w:history="0" w:anchor="P187" w:tooltip="2.5.1. Для получения Муниципальной услуги необходимы следующие документы:">
        <w:r>
          <w:rPr>
            <w:sz w:val="24"/>
            <w:color w:val="0000ff"/>
          </w:rPr>
          <w:t xml:space="preserve">пунктом 2.5.1</w:t>
        </w:r>
      </w:hyperlink>
      <w:r>
        <w:rPr>
          <w:sz w:val="24"/>
        </w:rPr>
        <w:t xml:space="preserve"> настоящего Административного регламента, обязанность по предоставлению которых возложена на Заявителя;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28.02.2023 </w:t>
      </w:r>
      <w:hyperlink w:history="0" r:id="rId135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N 733</w:t>
        </w:r>
      </w:hyperlink>
      <w:r>
        <w:rPr>
          <w:sz w:val="24"/>
        </w:rPr>
        <w:t xml:space="preserve">, от 18.06.2025 </w:t>
      </w:r>
      <w:hyperlink w:history="0" r:id="rId136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3111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внесение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или прекращении его деятельности в результате реорганизации (за исключением реорганизации в форме преобразования или слияния) либо прекращение физическим лицом деятельности в качестве индивидуального предпринимателя или снятия с учета физического лица в качестве налогоплательщика налога на профессиональный доход;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7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28.02.2023 N 733)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абзац исключен. - </w:t>
      </w:r>
      <w:hyperlink w:history="0" r:id="rId138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11.04.2025 N 1502;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фактическое размещение по адресу, указанному в Заявлении, другого нестационарного торгового объекта;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9" w:tooltip="Постановление Администрации города Мурманска от 27.03.2024 N 11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27.03.2024 N 1178)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отсутствие в схеме размещения нестационарных торговых объектов на территории муниципального образования город Мурманск адреса, указанного в Заявлении;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ассортиментного перечня товаров и услуг, указанного в Заявлении, специализации нестационарного торгового объекта, предусмотренной схемой размещения нестационарных торговых объектов на территории муниципального образования город Мурманск по испрашиваемому Заявителем адресу;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типа нестационарного торгового объекта, указанного в Заявлении, типу нестационарного торгового объекта, предусмотренному схемой размещения нестационарных торговых объектов на территории муниципального образования город Мурманск по испрашиваемому Заявителем адресу;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превышение площади, указанной в Заявлении по испрашиваемому Заявителем адресу, над площадью, предназначенной для размещения нестационарного торгового объекта в соответствии со схемой размещения нестационарных торговых объектов на территории муниципального образования город Мурманск.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абзац исключен. - </w:t>
      </w:r>
      <w:hyperlink w:history="0" r:id="rId140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11.04.2025 N 1502.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оснований для отказа в предоставлении Муниципальной услуги является исчерпывающим.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141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17.08.2022 N 2317)</w:t>
      </w:r>
    </w:p>
    <w:p>
      <w:pPr>
        <w:pStyle w:val="0"/>
        <w:spacing w:before="240" w:lineRule="auto"/>
        <w:ind w:firstLine="540"/>
        <w:jc w:val="both"/>
      </w:pPr>
      <w:hyperlink w:history="0" r:id="rId142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2.6.3</w:t>
        </w:r>
      </w:hyperlink>
      <w:r>
        <w:rPr>
          <w:sz w:val="24"/>
        </w:rPr>
        <w:t xml:space="preserve">. Непредоставление (несвоевременное предоставление)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услуги.</w:t>
      </w:r>
    </w:p>
    <w:p>
      <w:pPr>
        <w:pStyle w:val="0"/>
        <w:spacing w:before="240" w:lineRule="auto"/>
        <w:ind w:firstLine="540"/>
        <w:jc w:val="both"/>
      </w:pPr>
      <w:hyperlink w:history="0" r:id="rId143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2.6.4</w:t>
        </w:r>
      </w:hyperlink>
      <w:r>
        <w:rPr>
          <w:sz w:val="24"/>
        </w:rPr>
        <w:t xml:space="preserve">. Основания для приостановления предоставления Муниципальной услуги отсутствуют.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2.8. 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44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45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2.7</w:t>
        </w:r>
      </w:hyperlink>
      <w:r>
        <w:rPr>
          <w:sz w:val="24"/>
        </w:rPr>
        <w:t xml:space="preserve">. 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услуги, и способы ее взимания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46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Предоставление Муниципальной услуги осуществляется на бесплатной основе.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2.10. Максимальный срок ожидания в очереди при подаче</w:t>
      </w:r>
    </w:p>
    <w:p>
      <w:pPr>
        <w:pStyle w:val="2"/>
        <w:jc w:val="center"/>
      </w:pPr>
      <w:r>
        <w:rPr>
          <w:sz w:val="24"/>
        </w:rPr>
        <w:t xml:space="preserve">Заявления о предоставлении Муниципальной услуги</w:t>
      </w:r>
    </w:p>
    <w:p>
      <w:pPr>
        <w:pStyle w:val="2"/>
        <w:jc w:val="center"/>
      </w:pPr>
      <w:r>
        <w:rPr>
          <w:sz w:val="24"/>
        </w:rPr>
        <w:t xml:space="preserve">и при получении результата предоставления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47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2.11. Срок регистрации Заявления о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48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49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2.8</w:t>
        </w:r>
      </w:hyperlink>
      <w:r>
        <w:rPr>
          <w:sz w:val="24"/>
        </w:rPr>
        <w:t xml:space="preserve">. Требования к местам предоставления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50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2.8.1</w:t>
        </w:r>
      </w:hyperlink>
      <w:r>
        <w:rPr>
          <w:sz w:val="24"/>
        </w:rPr>
        <w:t xml:space="preserve">. Доступность помещений, в которых предоставляется Муниципальная услуга, зала ожидания, места для заполнения Заявления о предоставлении Муниципальной услуги, информационных стендов с образцами их заполнения и перечнем документов, необходимых для предоставления Муниципальной услуги, обеспечивается в соответствии с законодательством Российской Федерации о социальной защите инвалидов.</w:t>
      </w:r>
    </w:p>
    <w:p>
      <w:pPr>
        <w:pStyle w:val="0"/>
        <w:spacing w:before="240" w:lineRule="auto"/>
        <w:ind w:firstLine="540"/>
        <w:jc w:val="both"/>
      </w:pPr>
      <w:hyperlink w:history="0" r:id="rId151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2.8.2</w:t>
        </w:r>
      </w:hyperlink>
      <w:r>
        <w:rPr>
          <w:sz w:val="24"/>
        </w:rPr>
        <w:t xml:space="preserve">. Помещения, предназначенные для ожидания предоставления Муниципальной услуги, должны быть оборудованы информационными стендами с размещенной на них информацией о предоставлении Муниципальной услуги, местами для сидения, а также столами (стойками) для возможности заполнения Заявления и оформления документов.</w:t>
      </w:r>
    </w:p>
    <w:p>
      <w:pPr>
        <w:pStyle w:val="0"/>
        <w:spacing w:before="240" w:lineRule="auto"/>
        <w:ind w:firstLine="540"/>
        <w:jc w:val="both"/>
      </w:pPr>
      <w:hyperlink w:history="0" r:id="rId152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2.8.3</w:t>
        </w:r>
      </w:hyperlink>
      <w:r>
        <w:rPr>
          <w:sz w:val="24"/>
        </w:rPr>
        <w:t xml:space="preserve">. Помещения, в которых осуществляется прием граждан по вопросам предоставления Муниципальной услуги, должны быть оборудованы информационной табличкой с указанием фамилии, имени, отчества и должности лица, осуществляющего прием.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153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17.08.2022 N 2317)</w:t>
      </w:r>
    </w:p>
    <w:p>
      <w:pPr>
        <w:pStyle w:val="0"/>
        <w:spacing w:before="240" w:lineRule="auto"/>
        <w:ind w:firstLine="540"/>
        <w:jc w:val="both"/>
      </w:pPr>
      <w:hyperlink w:history="0" r:id="rId154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2.8.4</w:t>
        </w:r>
      </w:hyperlink>
      <w:r>
        <w:rPr>
          <w:sz w:val="24"/>
        </w:rPr>
        <w:t xml:space="preserve">. Все помещения для предоставления Муниципальной услуги должны соответствовать санитарно-гигиеническим правилам и нормам, а также требованиям противопожарной безопасности. Рабочее место муниципального служащего Комитета оборудуется телефоном, компьютером и другой оргтехникой, позволяющей своевременно и в полном объеме организовать предоставление Муниципальной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55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2.9</w:t>
        </w:r>
      </w:hyperlink>
      <w:r>
        <w:rPr>
          <w:sz w:val="24"/>
        </w:rPr>
        <w:t xml:space="preserve">. Показатели доступности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56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w:anchor="P472" w:tooltip="ПОКАЗАТЕЛИ">
        <w:r>
          <w:rPr>
            <w:sz w:val="24"/>
            <w:color w:val="0000ff"/>
          </w:rPr>
          <w:t xml:space="preserve">Показатели</w:t>
        </w:r>
      </w:hyperlink>
      <w:r>
        <w:rPr>
          <w:sz w:val="24"/>
        </w:rPr>
        <w:t xml:space="preserve"> доступности и качества предоставления Муниципальной услуги, а также их значения приведены в приложении N 1 к настоящему Административному регламенту.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7" w:tooltip="Постановление Администрации города Мурманска от 11.04.2025 N 1502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11.04.2025 N 1502)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58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. Прочие требования к предоставлению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59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2.10.1</w:t>
        </w:r>
      </w:hyperlink>
      <w:r>
        <w:rPr>
          <w:sz w:val="24"/>
        </w:rPr>
        <w:t xml:space="preserve">. Бланки Заявлений, указанные в </w:t>
      </w:r>
      <w:hyperlink w:history="0" w:anchor="P187" w:tooltip="2.5.1. Для получения Муниципальной услуги необходимы следующие документы: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Заявитель может получить в электронном виде на Едином портале и на странице Комитета на официальном сайте администрации города Мурманска в сети Интернет.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0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18.06.2025 N 3111)</w:t>
      </w:r>
    </w:p>
    <w:p>
      <w:pPr>
        <w:pStyle w:val="0"/>
        <w:spacing w:before="240" w:lineRule="auto"/>
        <w:ind w:firstLine="540"/>
        <w:jc w:val="both"/>
      </w:pPr>
      <w:hyperlink w:history="0" r:id="rId161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2.10.2</w:t>
        </w:r>
      </w:hyperlink>
      <w:r>
        <w:rPr>
          <w:sz w:val="24"/>
        </w:rPr>
        <w:t xml:space="preserve">. Ссылки на интернет-порталы размещены на официальном сайте администрации города Мурманска в сети Интернет (</w:t>
      </w:r>
      <w:hyperlink w:history="0" r:id="rId162">
        <w:r>
          <w:rPr>
            <w:sz w:val="24"/>
            <w:color w:val="0000ff"/>
          </w:rPr>
          <w:t xml:space="preserve">www.citymurmansk.ru</w:t>
        </w:r>
      </w:hyperlink>
      <w:r>
        <w:rPr>
          <w:sz w:val="24"/>
        </w:rPr>
        <w:t xml:space="preserve">) в разделе "Муниципальные услуги".</w:t>
      </w:r>
    </w:p>
    <w:p>
      <w:pPr>
        <w:pStyle w:val="0"/>
        <w:spacing w:before="240" w:lineRule="auto"/>
        <w:ind w:firstLine="540"/>
        <w:jc w:val="both"/>
      </w:pPr>
      <w:hyperlink w:history="0" r:id="rId163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2.10.3</w:t>
        </w:r>
      </w:hyperlink>
      <w:r>
        <w:rPr>
          <w:sz w:val="24"/>
        </w:rPr>
        <w:t xml:space="preserve">. Исключен. - </w:t>
      </w:r>
      <w:hyperlink w:history="0" r:id="rId164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18.06.2025 N 3111.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процедур, требования к порядку</w:t>
      </w:r>
    </w:p>
    <w:p>
      <w:pPr>
        <w:pStyle w:val="2"/>
        <w:jc w:val="center"/>
      </w:pPr>
      <w:r>
        <w:rPr>
          <w:sz w:val="24"/>
        </w:rPr>
        <w:t xml:space="preserve">их выполнения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65" w:tooltip="Постановление Администрации города Мурманска от 08.02.2018 N 32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)&quot; (вмест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08.02.2018 N 324)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3.1.1. Предоставление Муниципальной услуги включает в себя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и регистрация Заявления и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рассмотрение Заявления с прилагаемыми документами;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формирование и направление межведомственных запросов;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принятие решения по Заявлению;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6" w:tooltip="Постановление Администрации города Мурманска от 12.09.2018 N 3071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12.09.2018 N 3071)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выдача результата предоставления Муниципальной услуги.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7" w:tooltip="Постановление Администрации города Мурманска от 12.09.2018 N 3071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12.09.2018 N 3071)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3.1.2. Порядок исправления допущенных опечаток, ошибок в выданных в результате предоставления Муниципальной услуги документах приведен в </w:t>
      </w:r>
      <w:hyperlink w:history="0" w:anchor="P397" w:tooltip="3.7. Исправление допущенных опечаток, ошибок в выданных">
        <w:r>
          <w:rPr>
            <w:sz w:val="24"/>
            <w:color w:val="0000ff"/>
          </w:rPr>
          <w:t xml:space="preserve">подразделе 3.7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23.05.2019 </w:t>
      </w:r>
      <w:hyperlink w:history="0" r:id="rId168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N 1784</w:t>
        </w:r>
      </w:hyperlink>
      <w:r>
        <w:rPr>
          <w:sz w:val="24"/>
        </w:rPr>
        <w:t xml:space="preserve">, от 11.08.2020 </w:t>
      </w:r>
      <w:hyperlink w:history="0" r:id="rId169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N 1882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3.2. Прием и регистрация Заявления и документов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70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23.05.2019 N 1784)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3.2.1. Основанием для начала исполнения административной процедуры является поступление в Комитет Заявления и приложенных к нему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3.2.2. Заявление и документы могут быть предоставлены лично Заявителем, его представителем (при условии предоставления документа, подтверждающего полномочия на осуществление действий от имени Заявителя) или направлены по почтовому адресу.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3.2.3. Прием и регистрация Заявления и документов для предоставления Муниципальной услуги при личном обращении Заявителя (его представителя).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Заявления и документов для предоставления Муниципальной услуги при личном обращении Заявителя (его представителя) в Комитет муниципальный служащий Комитета, ответственный за предоставление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устанавливает личность Заявителя (его представителя) путем проверки документа, удостоверяющего личность, и (или) документов, подтверждающих полномочия его представителя;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проверяет правильность заполнения Заявления, в случае отсутствия заполненного Заявления предлагает Заявителю заполнить Заявление по соответствующей форме или при необходимости оказывает помощь в заполнении Заявления, проверяет точность его заполнения;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заверяет копии предоставляемых документов после сверки их с соответствующими подлинниками (кроме заверенных в установленном порядке) штампом "копия верна", наименованием должности лица, заверившего копию, личной подписью, ее расшифровкой и датой заверения и возвращает оригиналы документов Заявителю;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71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28.02.2023 N 733)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передает Заявление с документами на регистрацию муниципальному служащему Комитета, ответственному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Муниципальный служащий Комитета, ответственный за делопроизводство, регистрирует поступившее Заявление и передает его с приложенными документами председателю Комитета либо лицу, исполняющему его обязанности.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выполнения административных действий - 20 минут.</w:t>
      </w:r>
    </w:p>
    <w:p>
      <w:pPr>
        <w:pStyle w:val="0"/>
        <w:jc w:val="both"/>
      </w:pPr>
      <w:r>
        <w:rPr>
          <w:sz w:val="24"/>
        </w:rPr>
        <w:t xml:space="preserve">(п. 3.2.3 в ред. </w:t>
      </w:r>
      <w:hyperlink w:history="0" r:id="rId172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17.08.2022 N 2317)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3.2.4. Прием и регистрация Заявления и документов для предоставления Муниципальной услуги, поступивших посредством почтовой связи.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Заявления и документов для предоставления Муниципальной услуги посредством почтовой связи муниципальный служащий Комитета, ответственный за делопроизводство, регистрирует поступившее Заявление и передает его с приложенными документами председателю Комитета либо лицу, исполняющему его обязанности.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выполнения административных действий - в течение одного рабочего дня со дня поступления Заявления и документов в Комитет.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3.3. Рассмотрение Заявления с прилагаемыми документами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Основанием для начала административной процедуры является поступление председателю Комитета либо лицу, исполняющему его обязанности, зарегистрированного Заявления с приложенными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Председатель Комитета либо лицо, исполняющее его обязанности, в течение одного рабочего дня со дня получения Заявления и документов рассматривает их, проставляет соответствующую резолюцию с указанием фамилии муниципального служащего Комитета, ответственного за предоставление Муниципальной услуги, и передает Заявление с приложенными документами муниципальному служащему Комитета, ответственному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 Муниципальный служащий Комитета, ответственный за делопроизводство, в день получения Заявления и документов от председателя Комитета либо лица, исполняющего его обязанности, передает их муниципальному служащему Комитета, ответственному за предоставление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3.3.4. Муниципальный служащий Комитета, ответственный за предоставление Муниципальной услуги, в течение одного рабочего дня проводит проверку правильности оформления Заявления и полноты комплекта прилагаемых документов и определяет необходимость получения документов, указанных в </w:t>
      </w:r>
      <w:hyperlink w:history="0" w:anchor="P203" w:tooltip="2.5.3. Обязанность по предоставлению документов, указанных в пункте 2.5.1 настоящего Административного регламента, возложена на Заявителя, за исключением:">
        <w:r>
          <w:rPr>
            <w:sz w:val="24"/>
            <w:color w:val="0000ff"/>
          </w:rPr>
          <w:t xml:space="preserve">пункте 2.5.3</w:t>
        </w:r>
      </w:hyperlink>
      <w:r>
        <w:rPr>
          <w:sz w:val="24"/>
        </w:rPr>
        <w:t xml:space="preserve"> настоящего Административного регламента, в том числе в рамках межведомственного взаимодействия. При необходимости направляет запросы в управления административных округов города Мурманска, комитет территориального развития и строительства администрации города Мурманска, комитет имущественных отношений города Мурманска.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17.07.2023 </w:t>
      </w:r>
      <w:hyperlink w:history="0" r:id="rId173" w:tooltip="Постановление Администрации города Мурманска от 17.07.2023 N 25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2578</w:t>
        </w:r>
      </w:hyperlink>
      <w:r>
        <w:rPr>
          <w:sz w:val="24"/>
        </w:rPr>
        <w:t xml:space="preserve">, от 18.06.2025 </w:t>
      </w:r>
      <w:hyperlink w:history="0" r:id="rId174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3111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ответов на запросы муниципальный служащий Комитета, ответственный за предоставление Муниципальной услуги, в течение одного рабочего дня приобщает их к документам, предоставленным Заявителем.</w:t>
      </w:r>
    </w:p>
    <w:p>
      <w:pPr>
        <w:pStyle w:val="0"/>
        <w:jc w:val="both"/>
      </w:pPr>
      <w:r>
        <w:rPr>
          <w:sz w:val="24"/>
        </w:rPr>
        <w:t xml:space="preserve">(п. 3.3.4 в ред. </w:t>
      </w:r>
      <w:hyperlink w:history="0" r:id="rId175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28.02.2023 N 733)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3.3.5. Срок исполнения административной процедуры составляет не более пяти рабочих дней со дня поступления Заявления в Комитет.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3.4. Формирование и направление Межведомственных запросов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Основанием для начала выполнения административной процедуры является необходимость получения документов, указанных в </w:t>
      </w:r>
      <w:hyperlink w:history="0" w:anchor="P203" w:tooltip="2.5.3. Обязанность по предоставлению документов, указанных в пункте 2.5.1 настоящего Административного регламента, возложена на Заявителя, за исключением:">
        <w:r>
          <w:rPr>
            <w:sz w:val="24"/>
            <w:color w:val="0000ff"/>
          </w:rPr>
          <w:t xml:space="preserve">пункте 2.5.3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28.02.2023 </w:t>
      </w:r>
      <w:hyperlink w:history="0" r:id="rId176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N 733</w:t>
        </w:r>
      </w:hyperlink>
      <w:r>
        <w:rPr>
          <w:sz w:val="24"/>
        </w:rPr>
        <w:t xml:space="preserve">, от 18.06.2025 </w:t>
      </w:r>
      <w:hyperlink w:history="0" r:id="rId177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3111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3.4.2. Секретарь Комиссии в течение одного рабочего дня формирует межведомственный запрос в электронном виде и направляет его через систему межведомственного информационного взаимодействия 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 Федеральной налоговой службы России по Мурманской области;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8" w:tooltip="Постановление Администрации города Мурманска от 27.03.2024 N 11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27.03.2024 N 1178)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 Федеральной службы государственной регистрации, кадастра и картографии по Мурманской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3.4.3. Муниципальный служащий Комитета, ответственный за предоставление Муниципальной услуги, при поступлении ответов на межведомственные запросы через систему межведомственного информационного взаимодействия в течение одного рабочего дня открывает электронный документ, распечатывает и приобщает к документам, предоставленным Заявителем.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3.4.4. Межведомственное информационное взаимодействие осуществляется в соответствии с требованиями и в сроки, установленные </w:t>
      </w:r>
      <w:hyperlink w:history="0" r:id="rId17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статьями 7.1</w:t>
        </w:r>
      </w:hyperlink>
      <w:r>
        <w:rPr>
          <w:sz w:val="24"/>
        </w:rPr>
        <w:t xml:space="preserve">, </w:t>
      </w:r>
      <w:hyperlink w:history="0" r:id="rId18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7.2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3.5. Принятие решения по Заявлению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Основанием для начала административной процедуры является окончание проверки Заявления и прилагаемых документов, а также документов, поступивших в рамках межведомственного информационного взаимодействия или поступивших от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3.5.2. Принятие решения о выдаче Разрешения или направлении Уведомления об отказе возложено на Комиссию, состав которой утверждается постановлением администрации города Мурманска.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3.5.3. Решение о выдаче Разрешения, в случае отсутствия оснований для отказа в предоставлении Муниципальной услуги, указанных в </w:t>
      </w:r>
      <w:hyperlink w:history="0" w:anchor="P225" w:tooltip="2.6. Перечень оснований для отказа в приеме документов,">
        <w:r>
          <w:rPr>
            <w:sz w:val="24"/>
            <w:color w:val="0000ff"/>
          </w:rPr>
          <w:t xml:space="preserve">подразделе 2.6</w:t>
        </w:r>
      </w:hyperlink>
      <w:r>
        <w:rPr>
          <w:sz w:val="24"/>
        </w:rPr>
        <w:t xml:space="preserve"> настоящего Административного регламента, либо мотивированное решение об отказе в выдаче Разрешения выносится Комиссией по результатам рассмотрения Заявления и прилагаемых документов в течение 30 календарных дней со дня регистрации в Комитете Заявления и документов, указанных в </w:t>
      </w:r>
      <w:hyperlink w:history="0" w:anchor="P184" w:tooltip="2.5. Перечень документов, необходимых для предоставления">
        <w:r>
          <w:rPr>
            <w:sz w:val="24"/>
            <w:color w:val="0000ff"/>
          </w:rPr>
          <w:t xml:space="preserve">подразделе 2.5 раздела 2</w:t>
        </w:r>
      </w:hyperlink>
      <w:r>
        <w:rPr>
          <w:sz w:val="24"/>
        </w:rPr>
        <w:t xml:space="preserve"> настоящего Административного регламента, обязанность по предоставлению которых возложена на Заявителя.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11.08.2020 </w:t>
      </w:r>
      <w:hyperlink w:history="0" r:id="rId181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N 1882</w:t>
        </w:r>
      </w:hyperlink>
      <w:r>
        <w:rPr>
          <w:sz w:val="24"/>
        </w:rPr>
        <w:t xml:space="preserve">, от 17.08.2022 </w:t>
      </w:r>
      <w:hyperlink w:history="0" r:id="rId182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2317</w:t>
        </w:r>
      </w:hyperlink>
      <w:r>
        <w:rPr>
          <w:sz w:val="24"/>
        </w:rPr>
        <w:t xml:space="preserve">, от 18.06.2025 </w:t>
      </w:r>
      <w:hyperlink w:history="0" r:id="rId183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3111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3.5.4. Секретарь Комиссии: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течение трех рабочих дней оформляет протокол заседания Комиссии, который подписывается председателем Комиссии (в его отсутствие - заместителем председателя Комиссии) и секретарем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течение одного рабочего дня со дня подписания протокола заседания Комиссии готовит проекты Разрешений и (или) Уведомлений об отказе и передает их председателю Комитета либо лицу, исполняющему его обязанности, для рассмотрения и подписания.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17.08.2022 </w:t>
      </w:r>
      <w:hyperlink w:history="0" r:id="rId184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2317</w:t>
        </w:r>
      </w:hyperlink>
      <w:r>
        <w:rPr>
          <w:sz w:val="24"/>
        </w:rPr>
        <w:t xml:space="preserve">, от 17.07.2023 </w:t>
      </w:r>
      <w:hyperlink w:history="0" r:id="rId185" w:tooltip="Постановление Администрации города Мурманска от 17.07.2023 N 2578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N 2578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3.5.5. Председатель Комитета либо лицо, исполняющее его обязанности, в течение одного рабочего дня со дня получения от секретаря Комиссии проекта Разрешения или проекта Уведомления об отказе подписывает его и передает Муниципальному служащему Комитета, ответственному за делопроизводство.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6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17.08.2022 N 2317)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3.6. Выдача результата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87" w:tooltip="Постановление Администрации города Мурманска от 12.09.2018 N 3071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12.09.2018 N 3071)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Основанием для начала исполнения административной процедуры является получение от председателя Комитета либо лица, исполняющего его обязанности, подписанного Разрешения или Уведомления об отказе.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3.6.2. Муниципальный служащий Комитета, ответственный за делопроизводство, в срок не позднее трех рабочих дней со дня получения документов от председателя Комитета либо лица, исполняющего его обязанности, направляет Разрешение или Уведомление об отказе Заявителю заказным почтовым отправлением с уведомлением о вручении.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8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17.08.2022 N 2317)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исключен. - </w:t>
      </w:r>
      <w:hyperlink w:history="0" r:id="rId189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28.02.2023 N 733.</w:t>
      </w:r>
    </w:p>
    <w:p>
      <w:pPr>
        <w:pStyle w:val="0"/>
        <w:jc w:val="both"/>
      </w:pPr>
      <w:r>
        <w:rPr>
          <w:sz w:val="24"/>
        </w:rPr>
      </w:r>
    </w:p>
    <w:bookmarkStart w:id="397" w:name="P397"/>
    <w:bookmarkEnd w:id="397"/>
    <w:p>
      <w:pPr>
        <w:pStyle w:val="2"/>
        <w:outlineLvl w:val="2"/>
        <w:jc w:val="center"/>
      </w:pPr>
      <w:r>
        <w:rPr>
          <w:sz w:val="24"/>
        </w:rPr>
        <w:t xml:space="preserve">3.7. Исправление допущенных опечаток, ошибок в выданных</w:t>
      </w:r>
    </w:p>
    <w:p>
      <w:pPr>
        <w:pStyle w:val="2"/>
        <w:jc w:val="center"/>
      </w:pPr>
      <w:r>
        <w:rPr>
          <w:sz w:val="24"/>
        </w:rPr>
        <w:t xml:space="preserve">в результате предоставления Муниципальной услуги документах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90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11.08.2020 N 1882)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91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23.05.2019 N 1784)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3.7.1. Основанием для начала выполнения административной процедуры является обращение Заявителя в Комитет с заявлением об исправлении допущенных опечаток, ошибок в выданных в результате предоставления Муниципальной услуги документах.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2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11.08.2020 N 1882)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3.7.2. Председатель Комитета (лицо, исполняющее его обязанности) в течение одного рабочего дня со дня регистрации заявления рассматривает его и приложенные к нему документы и выносит резолюцию, адресованную муниципальному служащему Комитета, ответственному за предоставление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3.7.3. Муниципальный служащий Комитета, ответственный за предоставление Муниципальной услуги, в срок, не превышающий трех рабочих дней с момента поступления соответствующего заявления, проводит проверку указанных в заявлении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3.7.4. Критерием принятия решения по административной процедуре является наличие или отсутствие в документах опечаток, ошибок.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3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11.08.2020 N 1882)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3.7.5. В случае выявления допущенных опечаток, ошибок в выданных в результате предоставления Муниципальной услуги документах муниципальный служащий Комитета, ответственный за предоставление Муниципальной услуги, осуществляет их исправление либо подготавливает уведомление об отказе в исправлении опечаток, ошибок с указанием причин отказа и передает на подпись председателю Комитета (лицу, исполняющему его обязанности).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4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11.08.2020 N 1882)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Исправление допущенных опечаток, ошибок осуществляется путем подготовки проекта Разрешения или Уведомления об отказе, а также письма о принятом решении по заявлению.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5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11.08.2020 N 1882)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3.7.6. Председатель Комитета (лицо, исполняющее его обязанности) в день получения проекта ответа о предоставлении сведений или Уведомления об отказе, проекта письма о принятом решении по заявлению либо уведомления об отказе в исправлении опечаток, ошибок подписывает их и передает муниципальному служащему Комитета, ответственному за делопроизводство, для регистрации и направления Заявителю.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6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11.08.2020 N 1882)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3.7.7. Муниципальный служащий Комитета, ответственный за делопроизводство, в день поступления подписанных председателем Комитета (лицом, исполняющим его обязанности) письма о принятом решении по заявлению либо Уведомления об отказе в исправлении опечаток, ошибок регистрирует их и направляет Заявителю указанным в заявлении способом.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7" w:tooltip="Постановление Администрации города Мурманска от 11.08.2020 N 1882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11.08.2020 N 1882)</w:t>
      </w:r>
    </w:p>
    <w:p>
      <w:pPr>
        <w:pStyle w:val="0"/>
        <w:jc w:val="both"/>
      </w:pPr>
      <w:r>
        <w:rPr>
          <w:sz w:val="24"/>
        </w:rPr>
      </w:r>
    </w:p>
    <w:bookmarkStart w:id="420" w:name="P420"/>
    <w:bookmarkEnd w:id="420"/>
    <w:p>
      <w:pPr>
        <w:pStyle w:val="2"/>
        <w:outlineLvl w:val="1"/>
        <w:jc w:val="center"/>
      </w:pPr>
      <w:r>
        <w:rPr>
          <w:sz w:val="24"/>
        </w:rPr>
        <w:t xml:space="preserve">4. Способы информирования Заявителя об изменении статуса</w:t>
      </w:r>
    </w:p>
    <w:p>
      <w:pPr>
        <w:pStyle w:val="2"/>
        <w:jc w:val="center"/>
      </w:pPr>
      <w:r>
        <w:rPr>
          <w:sz w:val="24"/>
        </w:rPr>
        <w:t xml:space="preserve">рассмотрения запроса о предоставлении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98" w:tooltip="Постановление Администрации города Мурманска от 18.02.2026 N 742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18.02.2026 N 742)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личного обращения в Комитет;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обращения с использованием телефонной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личного кабинета Заявителя на Едином портале (при технической возможности);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направления почтового отправления (в случае поступления соответствующего запроса о статусе рассмотрения заявления о предоставлении Муниципальной услуги).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Формы контроля за исполнением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99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18.06.2025 N 3111.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(бездействия), принимаемых и выполняемых (не</w:t>
      </w:r>
    </w:p>
    <w:p>
      <w:pPr>
        <w:pStyle w:val="2"/>
        <w:jc w:val="center"/>
      </w:pPr>
      <w:r>
        <w:rPr>
          <w:sz w:val="24"/>
        </w:rPr>
        <w:t xml:space="preserve">выполненных) при предоставлении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200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18.06.2025 N 3111.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Исключено. - </w:t>
      </w:r>
      <w:hyperlink w:history="0" r:id="rId201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17.08.2022 N 2317.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Исключено. - </w:t>
      </w:r>
      <w:hyperlink w:history="0" r:id="rId202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17.08.2022 N 2317.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</w:t>
      </w:r>
      <w:hyperlink w:history="0" r:id="rId203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1</w:t>
        </w:r>
      </w:hyperlink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472" w:name="P472"/>
    <w:bookmarkEnd w:id="472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ДОСТУПНОСТИ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 И ИХ ЗНАЧЕНИЯ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08.02.2018 </w:t>
            </w:r>
            <w:hyperlink w:history="0" r:id="rId204" w:tooltip="Постановление Администрации города Мурманска от 08.02.2018 N 32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)&quot; (вмест {КонсультантПлюс}">
              <w:r>
                <w:rPr>
                  <w:sz w:val="24"/>
                  <w:color w:val="0000ff"/>
                </w:rPr>
                <w:t xml:space="preserve">N 324</w:t>
              </w:r>
            </w:hyperlink>
            <w:r>
              <w:rPr>
                <w:sz w:val="24"/>
                <w:color w:val="392c69"/>
              </w:rPr>
              <w:t xml:space="preserve">, от 23.05.2019 </w:t>
            </w:r>
            <w:hyperlink w:history="0" r:id="rId205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N 1784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6703"/>
        <w:gridCol w:w="175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7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Показатели доступности и качества предоставления муниципальной услуги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Нормативное значение показателя</w:t>
            </w:r>
          </w:p>
        </w:tc>
      </w:tr>
      <w:tr>
        <w:tc>
          <w:tcPr>
            <w:gridSpan w:val="3"/>
            <w:tcW w:w="902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доступности предоставления муниципальной услуги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% заявителей, ожидавших в очереди при подаче документов не более 15 минут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графиком работы Комитета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на стендах в местах предоставления услуг информации о порядке предоставления муниципальной услуги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взаимодействий заявителя с муниципальным служащим Комитета, ответственным за предоставление муниципальной услуги, при предоставлении муниципальной услуги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70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муниципальной услуги в электронной форме</w:t>
            </w:r>
          </w:p>
        </w:tc>
        <w:tc>
          <w:tcPr>
            <w:tcW w:w="175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2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ред. </w:t>
            </w:r>
            <w:hyperlink w:history="0" r:id="rId206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</w:rPr>
              <w:t xml:space="preserve"> администрации города Мурманска от 23.05.2019 N 1784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703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информации о ходе предоставления муниципальной услуги</w:t>
            </w:r>
          </w:p>
        </w:tc>
        <w:tc>
          <w:tcPr>
            <w:tcW w:w="175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2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ред. </w:t>
            </w:r>
            <w:hyperlink w:history="0" r:id="rId207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</w:rPr>
              <w:t xml:space="preserve"> администрации города Мурманска от 23.05.2019 N 1784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услуги через многофункциональный центр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gridSpan w:val="3"/>
            <w:tcW w:w="902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качества предоставления муниципальной услуги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обоснованных жалоб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Соблюдение сроков предоставления муниципальной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культурой обслуживания при предоставлении муниципальной услуги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703" w:type="dxa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качеством результатов труда муниципальных служащих при предоставлении муниципальной услуги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Исключено. - </w:t>
      </w:r>
      <w:hyperlink w:history="0" r:id="rId208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17.08.2022 N 2317.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</w:t>
      </w:r>
      <w:hyperlink w:history="0" r:id="rId209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N 2</w:t>
        </w:r>
      </w:hyperlink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07.07.2021 </w:t>
            </w:r>
            <w:hyperlink w:history="0" r:id="rId210" w:tooltip="Постановление Администрации города Мурманска от 07.07.2021 N 1815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1815</w:t>
              </w:r>
            </w:hyperlink>
            <w:r>
              <w:rPr>
                <w:sz w:val="24"/>
                <w:color w:val="392c69"/>
              </w:rPr>
              <w:t xml:space="preserve">, от 28.02.2023 </w:t>
            </w:r>
            <w:hyperlink w:history="0" r:id="rId211" w:tooltip="Постановление Администрации города Мурманска от 28.02.2023 N 733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т {КонсультантПлюс}">
              <w:r>
                <w:rPr>
                  <w:sz w:val="24"/>
                  <w:color w:val="0000ff"/>
                </w:rPr>
                <w:t xml:space="preserve">N 733</w:t>
              </w:r>
            </w:hyperlink>
            <w:r>
              <w:rPr>
                <w:sz w:val="24"/>
                <w:color w:val="392c69"/>
              </w:rPr>
              <w:t xml:space="preserve">, от 18.06.2025 </w:t>
            </w:r>
            <w:hyperlink w:history="0" r:id="rId212" w:tooltip="Постановление Администрации города Мурманска от 18.06.2025 N 3111 &quot;О внесении изменений в административный регламент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, утвержденный постановлением администрации города Мурманска от 18.11.2013 N 3280 (в ред. постановлений от 28.08.2014 N 2764, от 24.08.2015 N 2316, от 21.01.2016 N 85, от 21.03.2016 N 712, от 16.01.2017 N 48, от 08.02.2018 N 324, о {КонсультантПлюс}">
              <w:r>
                <w:rPr>
                  <w:sz w:val="24"/>
                  <w:color w:val="0000ff"/>
                </w:rPr>
                <w:t xml:space="preserve">N 3111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Угловой штамп Комитета            наименование юридического лица,</w:t>
      </w:r>
    </w:p>
    <w:p>
      <w:pPr>
        <w:pStyle w:val="1"/>
        <w:jc w:val="both"/>
      </w:pPr>
      <w:r>
        <w:rPr>
          <w:sz w:val="20"/>
        </w:rPr>
        <w:t xml:space="preserve">                               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Ф.И.О. руководителя</w:t>
      </w:r>
    </w:p>
    <w:p>
      <w:pPr>
        <w:pStyle w:val="1"/>
        <w:jc w:val="both"/>
      </w:pPr>
      <w:r>
        <w:rPr>
          <w:sz w:val="20"/>
        </w:rPr>
        <w:t xml:space="preserve">                               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или Ф.И.О. индивидуального предпринимателя,</w:t>
      </w:r>
    </w:p>
    <w:p>
      <w:pPr>
        <w:pStyle w:val="1"/>
        <w:jc w:val="both"/>
      </w:pPr>
      <w:r>
        <w:rPr>
          <w:sz w:val="20"/>
        </w:rPr>
        <w:t xml:space="preserve">                                        самозанятого физического лица</w:t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почтовый адрес</w:t>
      </w:r>
    </w:p>
    <w:p>
      <w:pPr>
        <w:pStyle w:val="1"/>
        <w:jc w:val="both"/>
      </w:pPr>
      <w:r>
        <w:rPr>
          <w:sz w:val="20"/>
        </w:rPr>
      </w:r>
    </w:p>
    <w:bookmarkStart w:id="550" w:name="P550"/>
    <w:bookmarkEnd w:id="550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     ОБ ОТКАЗЕ В ПРЕДОСТАВЛЕНИИ МУНИЦИПАЛЬНОЙ УСЛУГИ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   соответствии   с   </w:t>
      </w:r>
      <w:hyperlink w:history="0" w:anchor="P241" w:tooltip="2.6.2. Основаниями для отказа в предоставлении Муниципальной услуги являются:">
        <w:r>
          <w:rPr>
            <w:sz w:val="20"/>
            <w:color w:val="0000ff"/>
          </w:rPr>
          <w:t xml:space="preserve">пунктом   2.6.2</w:t>
        </w:r>
      </w:hyperlink>
      <w:r>
        <w:rPr>
          <w:sz w:val="20"/>
        </w:rPr>
        <w:t xml:space="preserve">   административного   регламента</w:t>
      </w:r>
    </w:p>
    <w:p>
      <w:pPr>
        <w:pStyle w:val="1"/>
        <w:jc w:val="both"/>
      </w:pPr>
      <w:r>
        <w:rPr>
          <w:sz w:val="20"/>
        </w:rPr>
        <w:t xml:space="preserve">предоставления  муниципальной услуги "Выдача разрешений на право размещения</w:t>
      </w:r>
    </w:p>
    <w:p>
      <w:pPr>
        <w:pStyle w:val="1"/>
        <w:jc w:val="both"/>
      </w:pPr>
      <w:r>
        <w:rPr>
          <w:sz w:val="20"/>
        </w:rPr>
        <w:t xml:space="preserve">нестационарных  торговых  объектов на территории муниципального образования</w:t>
      </w:r>
    </w:p>
    <w:p>
      <w:pPr>
        <w:pStyle w:val="1"/>
        <w:jc w:val="both"/>
      </w:pPr>
      <w:r>
        <w:rPr>
          <w:sz w:val="20"/>
        </w:rPr>
        <w:t xml:space="preserve">город  Мурманск"  Вам  отказано  в  выдаче  разрешения  на право размещения</w:t>
      </w:r>
    </w:p>
    <w:p>
      <w:pPr>
        <w:pStyle w:val="1"/>
        <w:jc w:val="both"/>
      </w:pPr>
      <w:r>
        <w:rPr>
          <w:sz w:val="20"/>
        </w:rPr>
        <w:t xml:space="preserve">нестационарного торгового объекта по адресу: ______________________________</w:t>
      </w:r>
    </w:p>
    <w:p>
      <w:pPr>
        <w:pStyle w:val="1"/>
        <w:jc w:val="both"/>
      </w:pPr>
      <w:r>
        <w:rPr>
          <w:sz w:val="20"/>
        </w:rPr>
        <w:t xml:space="preserve">по следующим основаниям: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(основания для отказа в предоставлении Муниципальной услуги)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        ___________        ___________________________</w:t>
      </w:r>
    </w:p>
    <w:p>
      <w:pPr>
        <w:pStyle w:val="1"/>
        <w:jc w:val="both"/>
      </w:pPr>
      <w:r>
        <w:rPr>
          <w:sz w:val="20"/>
        </w:rPr>
        <w:t xml:space="preserve">    (должность)             (подпись)            (расшифровка подписи)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БЛОК-СХЕМА</w:t>
      </w:r>
    </w:p>
    <w:p>
      <w:pPr>
        <w:pStyle w:val="2"/>
        <w:jc w:val="center"/>
      </w:pPr>
      <w:r>
        <w:rPr>
          <w:sz w:val="24"/>
        </w:rPr>
        <w:t xml:space="preserve">ПОСЛЕДОВАТЕЛЬНОСТИ ИСПОЛНЕНИЯ АДМИНИСТРАТИВНЫХ ПРОЦЕДУР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Исключена. - </w:t>
      </w:r>
      <w:hyperlink w:history="0" r:id="rId213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23.05.2019 N 1784.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</w:t>
      </w:r>
      <w:hyperlink w:history="0" r:id="rId214" w:tooltip="Постановление Администрации города Мурманска от 23.05.2019 N 1784 &quot;О внесении изменений в приложение к постановлению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 {КонсультантПлюс}">
        <w:r>
          <w:rPr>
            <w:sz w:val="24"/>
            <w:color w:val="0000ff"/>
          </w:rPr>
          <w:t xml:space="preserve">N 6</w:t>
        </w:r>
      </w:hyperlink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Исключено. - </w:t>
      </w:r>
      <w:hyperlink w:history="0" r:id="rId215" w:tooltip="Постановление Администрации города Мурманска от 17.08.2022 N 2317 &quot;О внесении изменений в постановление администрации города Мурманска от 18.11.2013 N 3280 &quot;Об утверждении административного регламента предоставления муниципальной услуги &quot;Выдача разрешений на право размещения нестационарных торговых объектов на территории муниципального образования город Мурманск&quot; (в ред. постановлений от 28.08.2014 N 2764, от 24.08.2015 N 2316, от 21.01.2016 N 85, от 21.03.2016 N 712, от 16.01.2017 N 48, от 08.02.2018 N 324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17.08.2022 N 2317.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Мурманска от 18.11.2013 N 3280</w:t>
            <w:br/>
            <w:t>(ред. от 18.02.2026)</w:t>
            <w:br/>
            <w:t>"Об утверждении административного...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87&amp;n=52503&amp;date=15.07.2026&amp;dst=100005&amp;field=134" TargetMode = "External"/><Relationship Id="rId9" Type="http://schemas.openxmlformats.org/officeDocument/2006/relationships/hyperlink" Target="https://login.consultant.ru/link/?req=doc&amp;base=RLAW087&amp;n=59886&amp;date=15.07.2026&amp;dst=100005&amp;field=134" TargetMode = "External"/><Relationship Id="rId10" Type="http://schemas.openxmlformats.org/officeDocument/2006/relationships/hyperlink" Target="https://login.consultant.ru/link/?req=doc&amp;base=RLAW087&amp;n=63399&amp;date=15.07.2026&amp;dst=100005&amp;field=134" TargetMode = "External"/><Relationship Id="rId11" Type="http://schemas.openxmlformats.org/officeDocument/2006/relationships/hyperlink" Target="https://login.consultant.ru/link/?req=doc&amp;base=RLAW087&amp;n=65033&amp;date=15.07.2026&amp;dst=100005&amp;field=134" TargetMode = "External"/><Relationship Id="rId12" Type="http://schemas.openxmlformats.org/officeDocument/2006/relationships/hyperlink" Target="https://login.consultant.ru/link/?req=doc&amp;base=RLAW087&amp;n=72824&amp;date=15.07.2026&amp;dst=100005&amp;field=134" TargetMode = "External"/><Relationship Id="rId13" Type="http://schemas.openxmlformats.org/officeDocument/2006/relationships/hyperlink" Target="https://login.consultant.ru/link/?req=doc&amp;base=RLAW087&amp;n=82397&amp;date=15.07.2026&amp;dst=100005&amp;field=134" TargetMode = "External"/><Relationship Id="rId14" Type="http://schemas.openxmlformats.org/officeDocument/2006/relationships/hyperlink" Target="https://login.consultant.ru/link/?req=doc&amp;base=RLAW087&amp;n=85332&amp;date=15.07.2026&amp;dst=100005&amp;field=134" TargetMode = "External"/><Relationship Id="rId15" Type="http://schemas.openxmlformats.org/officeDocument/2006/relationships/hyperlink" Target="https://login.consultant.ru/link/?req=doc&amp;base=RLAW087&amp;n=87432&amp;date=15.07.2026&amp;dst=100005&amp;field=134" TargetMode = "External"/><Relationship Id="rId16" Type="http://schemas.openxmlformats.org/officeDocument/2006/relationships/hyperlink" Target="https://login.consultant.ru/link/?req=doc&amp;base=RLAW087&amp;n=89051&amp;date=15.07.2026&amp;dst=100005&amp;field=134" TargetMode = "External"/><Relationship Id="rId17" Type="http://schemas.openxmlformats.org/officeDocument/2006/relationships/hyperlink" Target="https://login.consultant.ru/link/?req=doc&amp;base=RLAW087&amp;n=92418&amp;date=15.07.2026&amp;dst=100005&amp;field=134" TargetMode = "External"/><Relationship Id="rId18" Type="http://schemas.openxmlformats.org/officeDocument/2006/relationships/hyperlink" Target="https://login.consultant.ru/link/?req=doc&amp;base=RLAW087&amp;n=101156&amp;date=15.07.2026&amp;dst=100005&amp;field=134" TargetMode = "External"/><Relationship Id="rId19" Type="http://schemas.openxmlformats.org/officeDocument/2006/relationships/hyperlink" Target="https://login.consultant.ru/link/?req=doc&amp;base=RLAW087&amp;n=108325&amp;date=15.07.2026&amp;dst=100005&amp;field=134" TargetMode = "External"/><Relationship Id="rId20" Type="http://schemas.openxmlformats.org/officeDocument/2006/relationships/hyperlink" Target="https://login.consultant.ru/link/?req=doc&amp;base=RLAW087&amp;n=117422&amp;date=15.07.2026&amp;dst=100005&amp;field=134" TargetMode = "External"/><Relationship Id="rId21" Type="http://schemas.openxmlformats.org/officeDocument/2006/relationships/hyperlink" Target="https://login.consultant.ru/link/?req=doc&amp;base=RLAW087&amp;n=122007&amp;date=15.07.2026&amp;dst=100005&amp;field=134" TargetMode = "External"/><Relationship Id="rId22" Type="http://schemas.openxmlformats.org/officeDocument/2006/relationships/hyperlink" Target="https://login.consultant.ru/link/?req=doc&amp;base=RLAW087&amp;n=124833&amp;date=15.07.2026&amp;dst=100005&amp;field=134" TargetMode = "External"/><Relationship Id="rId23" Type="http://schemas.openxmlformats.org/officeDocument/2006/relationships/hyperlink" Target="https://login.consultant.ru/link/?req=doc&amp;base=RLAW087&amp;n=130766&amp;date=15.07.2026&amp;dst=100005&amp;field=134" TargetMode = "External"/><Relationship Id="rId24" Type="http://schemas.openxmlformats.org/officeDocument/2006/relationships/hyperlink" Target="https://login.consultant.ru/link/?req=doc&amp;base=RLAW087&amp;n=138293&amp;date=15.07.2026&amp;dst=100005&amp;field=134" TargetMode = "External"/><Relationship Id="rId25" Type="http://schemas.openxmlformats.org/officeDocument/2006/relationships/hyperlink" Target="https://login.consultant.ru/link/?req=doc&amp;base=RLAW087&amp;n=139578&amp;date=15.07.2026&amp;dst=100005&amp;field=134" TargetMode = "External"/><Relationship Id="rId26" Type="http://schemas.openxmlformats.org/officeDocument/2006/relationships/hyperlink" Target="https://login.consultant.ru/link/?req=doc&amp;base=RLAW087&amp;n=141763&amp;date=15.07.2026&amp;dst=100005&amp;field=134" TargetMode = "External"/><Relationship Id="rId27" Type="http://schemas.openxmlformats.org/officeDocument/2006/relationships/hyperlink" Target="https://login.consultant.ru/link/?req=doc&amp;base=RLAW087&amp;n=144502&amp;date=15.07.2026&amp;dst=100005&amp;field=134" TargetMode = "External"/><Relationship Id="rId28" Type="http://schemas.openxmlformats.org/officeDocument/2006/relationships/hyperlink" Target="https://login.consultant.ru/link/?req=doc&amp;base=LAW&amp;n=501480&amp;date=15.07.2026&amp;dst=100182&amp;field=134" TargetMode = "External"/><Relationship Id="rId29" Type="http://schemas.openxmlformats.org/officeDocument/2006/relationships/hyperlink" Target="https://login.consultant.ru/link/?req=doc&amp;base=LAW&amp;n=523235&amp;date=15.07.2026&amp;dst=100094&amp;field=134" TargetMode = "External"/><Relationship Id="rId30" Type="http://schemas.openxmlformats.org/officeDocument/2006/relationships/hyperlink" Target="https://login.consultant.ru/link/?req=doc&amp;base=RLAW087&amp;n=141137&amp;date=15.07.2026&amp;dst=101252&amp;field=134" TargetMode = "External"/><Relationship Id="rId31" Type="http://schemas.openxmlformats.org/officeDocument/2006/relationships/hyperlink" Target="https://login.consultant.ru/link/?req=doc&amp;base=RLAW087&amp;n=142701&amp;date=15.07.2026&amp;dst=100132&amp;field=134" TargetMode = "External"/><Relationship Id="rId32" Type="http://schemas.openxmlformats.org/officeDocument/2006/relationships/hyperlink" Target="https://login.consultant.ru/link/?req=doc&amp;base=RLAW087&amp;n=145623&amp;date=15.07.2026" TargetMode = "External"/><Relationship Id="rId33" Type="http://schemas.openxmlformats.org/officeDocument/2006/relationships/hyperlink" Target="https://login.consultant.ru/link/?req=doc&amp;base=RLAW087&amp;n=72824&amp;date=15.07.2026&amp;dst=100006&amp;field=134" TargetMode = "External"/><Relationship Id="rId34" Type="http://schemas.openxmlformats.org/officeDocument/2006/relationships/hyperlink" Target="https://login.consultant.ru/link/?req=doc&amp;base=RLAW087&amp;n=117422&amp;date=15.07.2026&amp;dst=100006&amp;field=134" TargetMode = "External"/><Relationship Id="rId35" Type="http://schemas.openxmlformats.org/officeDocument/2006/relationships/hyperlink" Target="https://login.consultant.ru/link/?req=doc&amp;base=RLAW087&amp;n=52503&amp;date=15.07.2026&amp;dst=100006&amp;field=134" TargetMode = "External"/><Relationship Id="rId36" Type="http://schemas.openxmlformats.org/officeDocument/2006/relationships/hyperlink" Target="https://login.consultant.ru/link/?req=doc&amp;base=RLAW087&amp;n=42743&amp;date=15.07.2026" TargetMode = "External"/><Relationship Id="rId37" Type="http://schemas.openxmlformats.org/officeDocument/2006/relationships/hyperlink" Target="https://login.consultant.ru/link/?req=doc&amp;base=RLAW087&amp;n=46620&amp;date=15.07.2026&amp;dst=100006&amp;field=134" TargetMode = "External"/><Relationship Id="rId38" Type="http://schemas.openxmlformats.org/officeDocument/2006/relationships/hyperlink" Target="https://login.consultant.ru/link/?req=doc&amp;base=RLAW087&amp;n=38251&amp;date=15.07.2026" TargetMode = "External"/><Relationship Id="rId39" Type="http://schemas.openxmlformats.org/officeDocument/2006/relationships/hyperlink" Target="https://login.consultant.ru/link/?req=doc&amp;base=RLAW087&amp;n=38804&amp;date=15.07.2026" TargetMode = "External"/><Relationship Id="rId40" Type="http://schemas.openxmlformats.org/officeDocument/2006/relationships/hyperlink" Target="https://login.consultant.ru/link/?req=doc&amp;base=RLAW087&amp;n=42546&amp;date=15.07.2026" TargetMode = "External"/><Relationship Id="rId41" Type="http://schemas.openxmlformats.org/officeDocument/2006/relationships/hyperlink" Target="https://login.consultant.ru/link/?req=doc&amp;base=RLAW087&amp;n=117422&amp;date=15.07.2026&amp;dst=100007&amp;field=134" TargetMode = "External"/><Relationship Id="rId42" Type="http://schemas.openxmlformats.org/officeDocument/2006/relationships/hyperlink" Target="https://login.consultant.ru/link/?req=doc&amp;base=RLAW087&amp;n=138293&amp;date=15.07.2026&amp;dst=100006&amp;field=134" TargetMode = "External"/><Relationship Id="rId43" Type="http://schemas.openxmlformats.org/officeDocument/2006/relationships/hyperlink" Target="https://login.consultant.ru/link/?req=doc&amp;base=RLAW087&amp;n=141763&amp;date=15.07.2026&amp;dst=100006&amp;field=134" TargetMode = "External"/><Relationship Id="rId44" Type="http://schemas.openxmlformats.org/officeDocument/2006/relationships/hyperlink" Target="https://login.consultant.ru/link/?req=doc&amp;base=RLAW087&amp;n=52503&amp;date=15.07.2026&amp;dst=100007&amp;field=134" TargetMode = "External"/><Relationship Id="rId45" Type="http://schemas.openxmlformats.org/officeDocument/2006/relationships/hyperlink" Target="https://login.consultant.ru/link/?req=doc&amp;base=RLAW087&amp;n=59886&amp;date=15.07.2026&amp;dst=100005&amp;field=134" TargetMode = "External"/><Relationship Id="rId46" Type="http://schemas.openxmlformats.org/officeDocument/2006/relationships/hyperlink" Target="https://login.consultant.ru/link/?req=doc&amp;base=RLAW087&amp;n=63399&amp;date=15.07.2026&amp;dst=100005&amp;field=134" TargetMode = "External"/><Relationship Id="rId47" Type="http://schemas.openxmlformats.org/officeDocument/2006/relationships/hyperlink" Target="https://login.consultant.ru/link/?req=doc&amp;base=RLAW087&amp;n=65033&amp;date=15.07.2026&amp;dst=100005&amp;field=134" TargetMode = "External"/><Relationship Id="rId48" Type="http://schemas.openxmlformats.org/officeDocument/2006/relationships/hyperlink" Target="https://login.consultant.ru/link/?req=doc&amp;base=RLAW087&amp;n=72824&amp;date=15.07.2026&amp;dst=100007&amp;field=134" TargetMode = "External"/><Relationship Id="rId49" Type="http://schemas.openxmlformats.org/officeDocument/2006/relationships/hyperlink" Target="https://login.consultant.ru/link/?req=doc&amp;base=RLAW087&amp;n=82397&amp;date=15.07.2026&amp;dst=100005&amp;field=134" TargetMode = "External"/><Relationship Id="rId50" Type="http://schemas.openxmlformats.org/officeDocument/2006/relationships/hyperlink" Target="https://login.consultant.ru/link/?req=doc&amp;base=RLAW087&amp;n=85332&amp;date=15.07.2026&amp;dst=100005&amp;field=134" TargetMode = "External"/><Relationship Id="rId51" Type="http://schemas.openxmlformats.org/officeDocument/2006/relationships/hyperlink" Target="https://login.consultant.ru/link/?req=doc&amp;base=RLAW087&amp;n=87432&amp;date=15.07.2026&amp;dst=100005&amp;field=134" TargetMode = "External"/><Relationship Id="rId52" Type="http://schemas.openxmlformats.org/officeDocument/2006/relationships/hyperlink" Target="https://login.consultant.ru/link/?req=doc&amp;base=RLAW087&amp;n=89051&amp;date=15.07.2026&amp;dst=100005&amp;field=134" TargetMode = "External"/><Relationship Id="rId53" Type="http://schemas.openxmlformats.org/officeDocument/2006/relationships/hyperlink" Target="https://login.consultant.ru/link/?req=doc&amp;base=RLAW087&amp;n=92418&amp;date=15.07.2026&amp;dst=100005&amp;field=134" TargetMode = "External"/><Relationship Id="rId54" Type="http://schemas.openxmlformats.org/officeDocument/2006/relationships/hyperlink" Target="https://login.consultant.ru/link/?req=doc&amp;base=RLAW087&amp;n=101156&amp;date=15.07.2026&amp;dst=100005&amp;field=134" TargetMode = "External"/><Relationship Id="rId55" Type="http://schemas.openxmlformats.org/officeDocument/2006/relationships/hyperlink" Target="https://login.consultant.ru/link/?req=doc&amp;base=RLAW087&amp;n=108325&amp;date=15.07.2026&amp;dst=100005&amp;field=134" TargetMode = "External"/><Relationship Id="rId56" Type="http://schemas.openxmlformats.org/officeDocument/2006/relationships/hyperlink" Target="https://login.consultant.ru/link/?req=doc&amp;base=RLAW087&amp;n=117422&amp;date=15.07.2026&amp;dst=100008&amp;field=134" TargetMode = "External"/><Relationship Id="rId57" Type="http://schemas.openxmlformats.org/officeDocument/2006/relationships/hyperlink" Target="https://login.consultant.ru/link/?req=doc&amp;base=RLAW087&amp;n=122007&amp;date=15.07.2026&amp;dst=100005&amp;field=134" TargetMode = "External"/><Relationship Id="rId58" Type="http://schemas.openxmlformats.org/officeDocument/2006/relationships/hyperlink" Target="https://login.consultant.ru/link/?req=doc&amp;base=RLAW087&amp;n=124833&amp;date=15.07.2026&amp;dst=100005&amp;field=134" TargetMode = "External"/><Relationship Id="rId59" Type="http://schemas.openxmlformats.org/officeDocument/2006/relationships/hyperlink" Target="https://login.consultant.ru/link/?req=doc&amp;base=RLAW087&amp;n=130766&amp;date=15.07.2026&amp;dst=100005&amp;field=134" TargetMode = "External"/><Relationship Id="rId60" Type="http://schemas.openxmlformats.org/officeDocument/2006/relationships/hyperlink" Target="https://login.consultant.ru/link/?req=doc&amp;base=RLAW087&amp;n=138293&amp;date=15.07.2026&amp;dst=100007&amp;field=134" TargetMode = "External"/><Relationship Id="rId61" Type="http://schemas.openxmlformats.org/officeDocument/2006/relationships/hyperlink" Target="https://login.consultant.ru/link/?req=doc&amp;base=RLAW087&amp;n=139578&amp;date=15.07.2026&amp;dst=100005&amp;field=134" TargetMode = "External"/><Relationship Id="rId62" Type="http://schemas.openxmlformats.org/officeDocument/2006/relationships/hyperlink" Target="https://login.consultant.ru/link/?req=doc&amp;base=RLAW087&amp;n=141763&amp;date=15.07.2026&amp;dst=100007&amp;field=134" TargetMode = "External"/><Relationship Id="rId63" Type="http://schemas.openxmlformats.org/officeDocument/2006/relationships/hyperlink" Target="https://login.consultant.ru/link/?req=doc&amp;base=RLAW087&amp;n=144502&amp;date=15.07.2026&amp;dst=100005&amp;field=134" TargetMode = "External"/><Relationship Id="rId64" Type="http://schemas.openxmlformats.org/officeDocument/2006/relationships/hyperlink" Target="https://login.consultant.ru/link/?req=doc&amp;base=LAW&amp;n=520124&amp;date=15.07.2026" TargetMode = "External"/><Relationship Id="rId65" Type="http://schemas.openxmlformats.org/officeDocument/2006/relationships/hyperlink" Target="https://login.consultant.ru/link/?req=doc&amp;base=RLAW087&amp;n=138293&amp;date=15.07.2026&amp;dst=100015&amp;field=134" TargetMode = "External"/><Relationship Id="rId66" Type="http://schemas.openxmlformats.org/officeDocument/2006/relationships/hyperlink" Target="https://login.consultant.ru/link/?req=doc&amp;base=RLAW087&amp;n=92418&amp;date=15.07.2026&amp;dst=100013&amp;field=134" TargetMode = "External"/><Relationship Id="rId67" Type="http://schemas.openxmlformats.org/officeDocument/2006/relationships/hyperlink" Target="https://login.consultant.ru/link/?req=doc&amp;base=RLAW087&amp;n=92418&amp;date=15.07.2026&amp;dst=100015&amp;field=134" TargetMode = "External"/><Relationship Id="rId68" Type="http://schemas.openxmlformats.org/officeDocument/2006/relationships/hyperlink" Target="https://login.consultant.ru/link/?req=doc&amp;base=RLAW087&amp;n=138293&amp;date=15.07.2026&amp;dst=100017&amp;field=134" TargetMode = "External"/><Relationship Id="rId69" Type="http://schemas.openxmlformats.org/officeDocument/2006/relationships/hyperlink" Target="www.citymurmansk.ru" TargetMode = "External"/><Relationship Id="rId70" Type="http://schemas.openxmlformats.org/officeDocument/2006/relationships/hyperlink" Target="http://frgu.gosuslugi.ru" TargetMode = "External"/><Relationship Id="rId71" Type="http://schemas.openxmlformats.org/officeDocument/2006/relationships/hyperlink" Target="http://gosuslugi.ru" TargetMode = "External"/><Relationship Id="rId72" Type="http://schemas.openxmlformats.org/officeDocument/2006/relationships/hyperlink" Target="http://51gosuslugi.ru" TargetMode = "External"/><Relationship Id="rId73" Type="http://schemas.openxmlformats.org/officeDocument/2006/relationships/hyperlink" Target="https://login.consultant.ru/link/?req=doc&amp;base=RLAW087&amp;n=139578&amp;date=15.07.2026&amp;dst=100006&amp;field=134" TargetMode = "External"/><Relationship Id="rId74" Type="http://schemas.openxmlformats.org/officeDocument/2006/relationships/hyperlink" Target="https://login.consultant.ru/link/?req=doc&amp;base=RLAW087&amp;n=139578&amp;date=15.07.2026&amp;dst=100006&amp;field=134" TargetMode = "External"/><Relationship Id="rId75" Type="http://schemas.openxmlformats.org/officeDocument/2006/relationships/hyperlink" Target="https://login.consultant.ru/link/?req=doc&amp;base=RLAW087&amp;n=139578&amp;date=15.07.2026&amp;dst=100006&amp;field=134" TargetMode = "External"/><Relationship Id="rId76" Type="http://schemas.openxmlformats.org/officeDocument/2006/relationships/hyperlink" Target="https://login.consultant.ru/link/?req=doc&amp;base=RLAW087&amp;n=139578&amp;date=15.07.2026&amp;dst=100006&amp;field=134" TargetMode = "External"/><Relationship Id="rId77" Type="http://schemas.openxmlformats.org/officeDocument/2006/relationships/hyperlink" Target="https://login.consultant.ru/link/?req=doc&amp;base=RLAW087&amp;n=139578&amp;date=15.07.2026&amp;dst=100006&amp;field=134" TargetMode = "External"/><Relationship Id="rId78" Type="http://schemas.openxmlformats.org/officeDocument/2006/relationships/hyperlink" Target="https://login.consultant.ru/link/?req=doc&amp;base=RLAW087&amp;n=139578&amp;date=15.07.2026&amp;dst=100006&amp;field=134" TargetMode = "External"/><Relationship Id="rId79" Type="http://schemas.openxmlformats.org/officeDocument/2006/relationships/hyperlink" Target="https://login.consultant.ru/link/?req=doc&amp;base=RLAW087&amp;n=139578&amp;date=15.07.2026&amp;dst=100006&amp;field=134" TargetMode = "External"/><Relationship Id="rId80" Type="http://schemas.openxmlformats.org/officeDocument/2006/relationships/hyperlink" Target="https://login.consultant.ru/link/?req=doc&amp;base=RLAW087&amp;n=139578&amp;date=15.07.2026&amp;dst=100006&amp;field=134" TargetMode = "External"/><Relationship Id="rId81" Type="http://schemas.openxmlformats.org/officeDocument/2006/relationships/hyperlink" Target="https://login.consultant.ru/link/?req=doc&amp;base=RLAW087&amp;n=139578&amp;date=15.07.2026&amp;dst=100006&amp;field=134" TargetMode = "External"/><Relationship Id="rId82" Type="http://schemas.openxmlformats.org/officeDocument/2006/relationships/hyperlink" Target="https://login.consultant.ru/link/?req=doc&amp;base=RLAW087&amp;n=139578&amp;date=15.07.2026&amp;dst=100007&amp;field=134" TargetMode = "External"/><Relationship Id="rId83" Type="http://schemas.openxmlformats.org/officeDocument/2006/relationships/hyperlink" Target="https://login.consultant.ru/link/?req=doc&amp;base=RLAW087&amp;n=139578&amp;date=15.07.2026&amp;dst=100008&amp;field=134" TargetMode = "External"/><Relationship Id="rId84" Type="http://schemas.openxmlformats.org/officeDocument/2006/relationships/hyperlink" Target="https://login.consultant.ru/link/?req=doc&amp;base=RLAW087&amp;n=144502&amp;date=15.07.2026&amp;dst=100006&amp;field=134" TargetMode = "External"/><Relationship Id="rId85" Type="http://schemas.openxmlformats.org/officeDocument/2006/relationships/hyperlink" Target="https://login.consultant.ru/link/?req=doc&amp;base=RLAW087&amp;n=92418&amp;date=15.07.2026&amp;dst=100068&amp;field=134" TargetMode = "External"/><Relationship Id="rId86" Type="http://schemas.openxmlformats.org/officeDocument/2006/relationships/hyperlink" Target="https://login.consultant.ru/link/?req=doc&amp;base=RLAW087&amp;n=101156&amp;date=15.07.2026&amp;dst=100013&amp;field=134" TargetMode = "External"/><Relationship Id="rId87" Type="http://schemas.openxmlformats.org/officeDocument/2006/relationships/hyperlink" Target="https://login.consultant.ru/link/?req=doc&amp;base=RLAW087&amp;n=130766&amp;date=15.07.2026&amp;dst=100006&amp;field=134" TargetMode = "External"/><Relationship Id="rId88" Type="http://schemas.openxmlformats.org/officeDocument/2006/relationships/hyperlink" Target="https://login.consultant.ru/link/?req=doc&amp;base=RLAW087&amp;n=138293&amp;date=15.07.2026&amp;dst=100018&amp;field=134" TargetMode = "External"/><Relationship Id="rId89" Type="http://schemas.openxmlformats.org/officeDocument/2006/relationships/hyperlink" Target="https://login.consultant.ru/link/?req=doc&amp;base=RLAW087&amp;n=108325&amp;date=15.07.2026&amp;dst=100022&amp;field=134" TargetMode = "External"/><Relationship Id="rId90" Type="http://schemas.openxmlformats.org/officeDocument/2006/relationships/hyperlink" Target="https://login.consultant.ru/link/?req=doc&amp;base=RLAW087&amp;n=139578&amp;date=15.07.2026&amp;dst=100009&amp;field=134" TargetMode = "External"/><Relationship Id="rId91" Type="http://schemas.openxmlformats.org/officeDocument/2006/relationships/hyperlink" Target="https://login.consultant.ru/link/?req=doc&amp;base=RLAW087&amp;n=144502&amp;date=15.07.2026&amp;dst=100008&amp;field=134" TargetMode = "External"/><Relationship Id="rId92" Type="http://schemas.openxmlformats.org/officeDocument/2006/relationships/hyperlink" Target="https://login.consultant.ru/link/?req=doc&amp;base=RLAW087&amp;n=145623&amp;date=15.07.2026&amp;dst=101352&amp;field=134" TargetMode = "External"/><Relationship Id="rId93" Type="http://schemas.openxmlformats.org/officeDocument/2006/relationships/hyperlink" Target="https://login.consultant.ru/link/?req=doc&amp;base=RLAW087&amp;n=101156&amp;date=15.07.2026&amp;dst=100018&amp;field=134" TargetMode = "External"/><Relationship Id="rId94" Type="http://schemas.openxmlformats.org/officeDocument/2006/relationships/hyperlink" Target="https://login.consultant.ru/link/?req=doc&amp;base=RLAW087&amp;n=117422&amp;date=15.07.2026&amp;dst=100023&amp;field=134" TargetMode = "External"/><Relationship Id="rId95" Type="http://schemas.openxmlformats.org/officeDocument/2006/relationships/hyperlink" Target="https://login.consultant.ru/link/?req=doc&amp;base=RLAW087&amp;n=139578&amp;date=15.07.2026&amp;dst=100012&amp;field=134" TargetMode = "External"/><Relationship Id="rId96" Type="http://schemas.openxmlformats.org/officeDocument/2006/relationships/hyperlink" Target="https://login.consultant.ru/link/?req=doc&amp;base=RLAW087&amp;n=139578&amp;date=15.07.2026&amp;dst=100013&amp;field=134" TargetMode = "External"/><Relationship Id="rId97" Type="http://schemas.openxmlformats.org/officeDocument/2006/relationships/hyperlink" Target="https://login.consultant.ru/link/?req=doc&amp;base=RLAW087&amp;n=139578&amp;date=15.07.2026&amp;dst=100010&amp;field=134" TargetMode = "External"/><Relationship Id="rId98" Type="http://schemas.openxmlformats.org/officeDocument/2006/relationships/hyperlink" Target="https://login.consultant.ru/link/?req=doc&amp;base=RLAW087&amp;n=139578&amp;date=15.07.2026&amp;dst=100011&amp;field=134" TargetMode = "External"/><Relationship Id="rId99" Type="http://schemas.openxmlformats.org/officeDocument/2006/relationships/hyperlink" Target="https://login.consultant.ru/link/?req=doc&amp;base=RLAW087&amp;n=139578&amp;date=15.07.2026&amp;dst=100011&amp;field=134" TargetMode = "External"/><Relationship Id="rId100" Type="http://schemas.openxmlformats.org/officeDocument/2006/relationships/hyperlink" Target="https://login.consultant.ru/link/?req=doc&amp;base=RLAW087&amp;n=145623&amp;date=15.07.2026&amp;dst=101387&amp;field=134" TargetMode = "External"/><Relationship Id="rId101" Type="http://schemas.openxmlformats.org/officeDocument/2006/relationships/hyperlink" Target="https://login.consultant.ru/link/?req=doc&amp;base=RLAW087&amp;n=145076&amp;date=15.07.2026" TargetMode = "External"/><Relationship Id="rId102" Type="http://schemas.openxmlformats.org/officeDocument/2006/relationships/hyperlink" Target="https://login.consultant.ru/link/?req=doc&amp;base=RLAW087&amp;n=144502&amp;date=15.07.2026&amp;dst=100011&amp;field=134" TargetMode = "External"/><Relationship Id="rId103" Type="http://schemas.openxmlformats.org/officeDocument/2006/relationships/hyperlink" Target="https://login.consultant.ru/link/?req=doc&amp;base=RLAW087&amp;n=144502&amp;date=15.07.2026&amp;dst=100013&amp;field=134" TargetMode = "External"/><Relationship Id="rId104" Type="http://schemas.openxmlformats.org/officeDocument/2006/relationships/hyperlink" Target="https://login.consultant.ru/link/?req=doc&amp;base=RLAW087&amp;n=141763&amp;date=15.07.2026&amp;dst=100008&amp;field=134" TargetMode = "External"/><Relationship Id="rId105" Type="http://schemas.openxmlformats.org/officeDocument/2006/relationships/hyperlink" Target="https://login.consultant.ru/link/?req=doc&amp;base=RLAW087&amp;n=145623&amp;date=15.07.2026&amp;dst=101480&amp;field=134" TargetMode = "External"/><Relationship Id="rId106" Type="http://schemas.openxmlformats.org/officeDocument/2006/relationships/hyperlink" Target="https://login.consultant.ru/link/?req=doc&amp;base=RLAW087&amp;n=145623&amp;date=15.07.2026&amp;dst=101436&amp;field=134" TargetMode = "External"/><Relationship Id="rId107" Type="http://schemas.openxmlformats.org/officeDocument/2006/relationships/hyperlink" Target="https://login.consultant.ru/link/?req=doc&amp;base=RLAW087&amp;n=138293&amp;date=15.07.2026&amp;dst=100019&amp;field=134" TargetMode = "External"/><Relationship Id="rId108" Type="http://schemas.openxmlformats.org/officeDocument/2006/relationships/hyperlink" Target="https://login.consultant.ru/link/?req=doc&amp;base=RLAW087&amp;n=139578&amp;date=15.07.2026&amp;dst=100011&amp;field=134" TargetMode = "External"/><Relationship Id="rId109" Type="http://schemas.openxmlformats.org/officeDocument/2006/relationships/hyperlink" Target="https://login.consultant.ru/link/?req=doc&amp;base=RLAW087&amp;n=138293&amp;date=15.07.2026&amp;dst=100029&amp;field=134" TargetMode = "External"/><Relationship Id="rId110" Type="http://schemas.openxmlformats.org/officeDocument/2006/relationships/hyperlink" Target="https://login.consultant.ru/link/?req=doc&amp;base=RLAW087&amp;n=139578&amp;date=15.07.2026&amp;dst=100011&amp;field=134" TargetMode = "External"/><Relationship Id="rId111" Type="http://schemas.openxmlformats.org/officeDocument/2006/relationships/hyperlink" Target="https://login.consultant.ru/link/?req=doc&amp;base=RLAW087&amp;n=139578&amp;date=15.07.2026&amp;dst=100013&amp;field=134" TargetMode = "External"/><Relationship Id="rId112" Type="http://schemas.openxmlformats.org/officeDocument/2006/relationships/hyperlink" Target="https://login.consultant.ru/link/?req=doc&amp;base=RLAW087&amp;n=144502&amp;date=15.07.2026&amp;dst=100011&amp;field=134" TargetMode = "External"/><Relationship Id="rId113" Type="http://schemas.openxmlformats.org/officeDocument/2006/relationships/hyperlink" Target="https://login.consultant.ru/link/?req=doc&amp;base=RLAW087&amp;n=138293&amp;date=15.07.2026&amp;dst=100031&amp;field=134" TargetMode = "External"/><Relationship Id="rId114" Type="http://schemas.openxmlformats.org/officeDocument/2006/relationships/hyperlink" Target="https://login.consultant.ru/link/?req=doc&amp;base=RLAW087&amp;n=117422&amp;date=15.07.2026&amp;dst=100034&amp;field=134" TargetMode = "External"/><Relationship Id="rId115" Type="http://schemas.openxmlformats.org/officeDocument/2006/relationships/hyperlink" Target="https://login.consultant.ru/link/?req=doc&amp;base=RLAW087&amp;n=117422&amp;date=15.07.2026&amp;dst=100034&amp;field=134" TargetMode = "External"/><Relationship Id="rId116" Type="http://schemas.openxmlformats.org/officeDocument/2006/relationships/hyperlink" Target="https://login.consultant.ru/link/?req=doc&amp;base=RLAW087&amp;n=122007&amp;date=15.07.2026&amp;dst=100032&amp;field=134" TargetMode = "External"/><Relationship Id="rId117" Type="http://schemas.openxmlformats.org/officeDocument/2006/relationships/hyperlink" Target="https://login.consultant.ru/link/?req=doc&amp;base=RLAW087&amp;n=139578&amp;date=15.07.2026&amp;dst=100011&amp;field=134" TargetMode = "External"/><Relationship Id="rId118" Type="http://schemas.openxmlformats.org/officeDocument/2006/relationships/hyperlink" Target="https://login.consultant.ru/link/?req=doc&amp;base=LAW&amp;n=523235&amp;date=15.07.2026&amp;dst=43&amp;field=134" TargetMode = "External"/><Relationship Id="rId119" Type="http://schemas.openxmlformats.org/officeDocument/2006/relationships/hyperlink" Target="https://login.consultant.ru/link/?req=doc&amp;base=LAW&amp;n=523235&amp;date=15.07.2026&amp;dst=100056&amp;field=134" TargetMode = "External"/><Relationship Id="rId120" Type="http://schemas.openxmlformats.org/officeDocument/2006/relationships/hyperlink" Target="https://login.consultant.ru/link/?req=doc&amp;base=LAW&amp;n=523235&amp;date=15.07.2026&amp;dst=290&amp;field=134" TargetMode = "External"/><Relationship Id="rId121" Type="http://schemas.openxmlformats.org/officeDocument/2006/relationships/hyperlink" Target="https://login.consultant.ru/link/?req=doc&amp;base=RLAW087&amp;n=101156&amp;date=15.07.2026&amp;dst=100032&amp;field=134" TargetMode = "External"/><Relationship Id="rId122" Type="http://schemas.openxmlformats.org/officeDocument/2006/relationships/hyperlink" Target="https://login.consultant.ru/link/?req=doc&amp;base=RLAW087&amp;n=139578&amp;date=15.07.2026&amp;dst=100011&amp;field=134" TargetMode = "External"/><Relationship Id="rId123" Type="http://schemas.openxmlformats.org/officeDocument/2006/relationships/hyperlink" Target="https://login.consultant.ru/link/?req=doc&amp;base=RLAW087&amp;n=117422&amp;date=15.07.2026&amp;dst=100038&amp;field=134" TargetMode = "External"/><Relationship Id="rId124" Type="http://schemas.openxmlformats.org/officeDocument/2006/relationships/hyperlink" Target="https://login.consultant.ru/link/?req=doc&amp;base=RLAW087&amp;n=144502&amp;date=15.07.2026&amp;dst=100015&amp;field=134" TargetMode = "External"/><Relationship Id="rId125" Type="http://schemas.openxmlformats.org/officeDocument/2006/relationships/hyperlink" Target="https://login.consultant.ru/link/?req=doc&amp;base=RLAW087&amp;n=144502&amp;date=15.07.2026&amp;dst=100017&amp;field=134" TargetMode = "External"/><Relationship Id="rId126" Type="http://schemas.openxmlformats.org/officeDocument/2006/relationships/hyperlink" Target="https://login.consultant.ru/link/?req=doc&amp;base=RLAW087&amp;n=139578&amp;date=15.07.2026&amp;dst=100011&amp;field=134" TargetMode = "External"/><Relationship Id="rId127" Type="http://schemas.openxmlformats.org/officeDocument/2006/relationships/hyperlink" Target="https://login.consultant.ru/link/?req=doc&amp;base=RLAW087&amp;n=101156&amp;date=15.07.2026&amp;dst=100038&amp;field=134" TargetMode = "External"/><Relationship Id="rId128" Type="http://schemas.openxmlformats.org/officeDocument/2006/relationships/hyperlink" Target="https://login.consultant.ru/link/?req=doc&amp;base=RLAW087&amp;n=139578&amp;date=15.07.2026&amp;dst=100011&amp;field=134" TargetMode = "External"/><Relationship Id="rId129" Type="http://schemas.openxmlformats.org/officeDocument/2006/relationships/hyperlink" Target="https://login.consultant.ru/link/?req=doc&amp;base=RLAW087&amp;n=138293&amp;date=15.07.2026&amp;dst=100035&amp;field=134" TargetMode = "External"/><Relationship Id="rId130" Type="http://schemas.openxmlformats.org/officeDocument/2006/relationships/hyperlink" Target="https://login.consultant.ru/link/?req=doc&amp;base=RLAW087&amp;n=144502&amp;date=15.07.2026&amp;dst=100011&amp;field=134" TargetMode = "External"/><Relationship Id="rId131" Type="http://schemas.openxmlformats.org/officeDocument/2006/relationships/hyperlink" Target="https://login.consultant.ru/link/?req=doc&amp;base=RLAW087&amp;n=122007&amp;date=15.07.2026&amp;dst=100034&amp;field=134" TargetMode = "External"/><Relationship Id="rId132" Type="http://schemas.openxmlformats.org/officeDocument/2006/relationships/hyperlink" Target="https://login.consultant.ru/link/?req=doc&amp;base=RLAW087&amp;n=139578&amp;date=15.07.2026&amp;dst=100013&amp;field=134" TargetMode = "External"/><Relationship Id="rId133" Type="http://schemas.openxmlformats.org/officeDocument/2006/relationships/hyperlink" Target="https://login.consultant.ru/link/?req=doc&amp;base=RLAW087&amp;n=117422&amp;date=15.07.2026&amp;dst=100041&amp;field=134" TargetMode = "External"/><Relationship Id="rId134" Type="http://schemas.openxmlformats.org/officeDocument/2006/relationships/hyperlink" Target="https://login.consultant.ru/link/?req=doc&amp;base=RLAW087&amp;n=139578&amp;date=15.07.2026&amp;dst=100011&amp;field=134" TargetMode = "External"/><Relationship Id="rId135" Type="http://schemas.openxmlformats.org/officeDocument/2006/relationships/hyperlink" Target="https://login.consultant.ru/link/?req=doc&amp;base=RLAW087&amp;n=122007&amp;date=15.07.2026&amp;dst=100036&amp;field=134" TargetMode = "External"/><Relationship Id="rId136" Type="http://schemas.openxmlformats.org/officeDocument/2006/relationships/hyperlink" Target="https://login.consultant.ru/link/?req=doc&amp;base=RLAW087&amp;n=139578&amp;date=15.07.2026&amp;dst=100013&amp;field=134" TargetMode = "External"/><Relationship Id="rId137" Type="http://schemas.openxmlformats.org/officeDocument/2006/relationships/hyperlink" Target="https://login.consultant.ru/link/?req=doc&amp;base=RLAW087&amp;n=122007&amp;date=15.07.2026&amp;dst=100038&amp;field=134" TargetMode = "External"/><Relationship Id="rId138" Type="http://schemas.openxmlformats.org/officeDocument/2006/relationships/hyperlink" Target="https://login.consultant.ru/link/?req=doc&amp;base=RLAW087&amp;n=138293&amp;date=15.07.2026&amp;dst=100037&amp;field=134" TargetMode = "External"/><Relationship Id="rId139" Type="http://schemas.openxmlformats.org/officeDocument/2006/relationships/hyperlink" Target="https://login.consultant.ru/link/?req=doc&amp;base=RLAW087&amp;n=130766&amp;date=15.07.2026&amp;dst=100009&amp;field=134" TargetMode = "External"/><Relationship Id="rId140" Type="http://schemas.openxmlformats.org/officeDocument/2006/relationships/hyperlink" Target="https://login.consultant.ru/link/?req=doc&amp;base=RLAW087&amp;n=138293&amp;date=15.07.2026&amp;dst=100037&amp;field=134" TargetMode = "External"/><Relationship Id="rId141" Type="http://schemas.openxmlformats.org/officeDocument/2006/relationships/hyperlink" Target="https://login.consultant.ru/link/?req=doc&amp;base=RLAW087&amp;n=117422&amp;date=15.07.2026&amp;dst=100048&amp;field=134" TargetMode = "External"/><Relationship Id="rId142" Type="http://schemas.openxmlformats.org/officeDocument/2006/relationships/hyperlink" Target="https://login.consultant.ru/link/?req=doc&amp;base=RLAW087&amp;n=139578&amp;date=15.07.2026&amp;dst=100011&amp;field=134" TargetMode = "External"/><Relationship Id="rId143" Type="http://schemas.openxmlformats.org/officeDocument/2006/relationships/hyperlink" Target="https://login.consultant.ru/link/?req=doc&amp;base=RLAW087&amp;n=139578&amp;date=15.07.2026&amp;dst=100011&amp;field=134" TargetMode = "External"/><Relationship Id="rId144" Type="http://schemas.openxmlformats.org/officeDocument/2006/relationships/hyperlink" Target="https://login.consultant.ru/link/?req=doc&amp;base=RLAW087&amp;n=101156&amp;date=15.07.2026&amp;dst=100061&amp;field=134" TargetMode = "External"/><Relationship Id="rId145" Type="http://schemas.openxmlformats.org/officeDocument/2006/relationships/hyperlink" Target="https://login.consultant.ru/link/?req=doc&amp;base=RLAW087&amp;n=139578&amp;date=15.07.2026&amp;dst=100011&amp;field=134" TargetMode = "External"/><Relationship Id="rId146" Type="http://schemas.openxmlformats.org/officeDocument/2006/relationships/hyperlink" Target="https://login.consultant.ru/link/?req=doc&amp;base=RLAW087&amp;n=101156&amp;date=15.07.2026&amp;dst=100063&amp;field=134" TargetMode = "External"/><Relationship Id="rId147" Type="http://schemas.openxmlformats.org/officeDocument/2006/relationships/hyperlink" Target="https://login.consultant.ru/link/?req=doc&amp;base=RLAW087&amp;n=101156&amp;date=15.07.2026&amp;dst=100065&amp;field=134" TargetMode = "External"/><Relationship Id="rId148" Type="http://schemas.openxmlformats.org/officeDocument/2006/relationships/hyperlink" Target="https://login.consultant.ru/link/?req=doc&amp;base=RLAW087&amp;n=101156&amp;date=15.07.2026&amp;dst=100065&amp;field=134" TargetMode = "External"/><Relationship Id="rId149" Type="http://schemas.openxmlformats.org/officeDocument/2006/relationships/hyperlink" Target="https://login.consultant.ru/link/?req=doc&amp;base=RLAW087&amp;n=139578&amp;date=15.07.2026&amp;dst=100011&amp;field=134" TargetMode = "External"/><Relationship Id="rId150" Type="http://schemas.openxmlformats.org/officeDocument/2006/relationships/hyperlink" Target="https://login.consultant.ru/link/?req=doc&amp;base=RLAW087&amp;n=139578&amp;date=15.07.2026&amp;dst=100011&amp;field=134" TargetMode = "External"/><Relationship Id="rId151" Type="http://schemas.openxmlformats.org/officeDocument/2006/relationships/hyperlink" Target="https://login.consultant.ru/link/?req=doc&amp;base=RLAW087&amp;n=139578&amp;date=15.07.2026&amp;dst=100011&amp;field=134" TargetMode = "External"/><Relationship Id="rId152" Type="http://schemas.openxmlformats.org/officeDocument/2006/relationships/hyperlink" Target="https://login.consultant.ru/link/?req=doc&amp;base=RLAW087&amp;n=139578&amp;date=15.07.2026&amp;dst=100011&amp;field=134" TargetMode = "External"/><Relationship Id="rId153" Type="http://schemas.openxmlformats.org/officeDocument/2006/relationships/hyperlink" Target="https://login.consultant.ru/link/?req=doc&amp;base=RLAW087&amp;n=117422&amp;date=15.07.2026&amp;dst=100060&amp;field=134" TargetMode = "External"/><Relationship Id="rId154" Type="http://schemas.openxmlformats.org/officeDocument/2006/relationships/hyperlink" Target="https://login.consultant.ru/link/?req=doc&amp;base=RLAW087&amp;n=139578&amp;date=15.07.2026&amp;dst=100011&amp;field=134" TargetMode = "External"/><Relationship Id="rId155" Type="http://schemas.openxmlformats.org/officeDocument/2006/relationships/hyperlink" Target="https://login.consultant.ru/link/?req=doc&amp;base=RLAW087&amp;n=139578&amp;date=15.07.2026&amp;dst=100011&amp;field=134" TargetMode = "External"/><Relationship Id="rId156" Type="http://schemas.openxmlformats.org/officeDocument/2006/relationships/hyperlink" Target="https://login.consultant.ru/link/?req=doc&amp;base=RLAW087&amp;n=101156&amp;date=15.07.2026&amp;dst=100067&amp;field=134" TargetMode = "External"/><Relationship Id="rId157" Type="http://schemas.openxmlformats.org/officeDocument/2006/relationships/hyperlink" Target="https://login.consultant.ru/link/?req=doc&amp;base=RLAW087&amp;n=138293&amp;date=15.07.2026&amp;dst=100038&amp;field=134" TargetMode = "External"/><Relationship Id="rId158" Type="http://schemas.openxmlformats.org/officeDocument/2006/relationships/hyperlink" Target="https://login.consultant.ru/link/?req=doc&amp;base=RLAW087&amp;n=139578&amp;date=15.07.2026&amp;dst=100011&amp;field=134" TargetMode = "External"/><Relationship Id="rId159" Type="http://schemas.openxmlformats.org/officeDocument/2006/relationships/hyperlink" Target="https://login.consultant.ru/link/?req=doc&amp;base=RLAW087&amp;n=139578&amp;date=15.07.2026&amp;dst=100011&amp;field=134" TargetMode = "External"/><Relationship Id="rId160" Type="http://schemas.openxmlformats.org/officeDocument/2006/relationships/hyperlink" Target="https://login.consultant.ru/link/?req=doc&amp;base=RLAW087&amp;n=139578&amp;date=15.07.2026&amp;dst=100013&amp;field=134" TargetMode = "External"/><Relationship Id="rId161" Type="http://schemas.openxmlformats.org/officeDocument/2006/relationships/hyperlink" Target="https://login.consultant.ru/link/?req=doc&amp;base=RLAW087&amp;n=139578&amp;date=15.07.2026&amp;dst=100011&amp;field=134" TargetMode = "External"/><Relationship Id="rId162" Type="http://schemas.openxmlformats.org/officeDocument/2006/relationships/hyperlink" Target="www.citymurmansk.ru" TargetMode = "External"/><Relationship Id="rId163" Type="http://schemas.openxmlformats.org/officeDocument/2006/relationships/hyperlink" Target="https://login.consultant.ru/link/?req=doc&amp;base=RLAW087&amp;n=139578&amp;date=15.07.2026&amp;dst=100011&amp;field=134" TargetMode = "External"/><Relationship Id="rId164" Type="http://schemas.openxmlformats.org/officeDocument/2006/relationships/hyperlink" Target="https://login.consultant.ru/link/?req=doc&amp;base=RLAW087&amp;n=139578&amp;date=15.07.2026&amp;dst=100015&amp;field=134" TargetMode = "External"/><Relationship Id="rId165" Type="http://schemas.openxmlformats.org/officeDocument/2006/relationships/hyperlink" Target="https://login.consultant.ru/link/?req=doc&amp;base=RLAW087&amp;n=82397&amp;date=15.07.2026&amp;dst=100019&amp;field=134" TargetMode = "External"/><Relationship Id="rId166" Type="http://schemas.openxmlformats.org/officeDocument/2006/relationships/hyperlink" Target="https://login.consultant.ru/link/?req=doc&amp;base=RLAW087&amp;n=87432&amp;date=15.07.2026&amp;dst=100009&amp;field=134" TargetMode = "External"/><Relationship Id="rId167" Type="http://schemas.openxmlformats.org/officeDocument/2006/relationships/hyperlink" Target="https://login.consultant.ru/link/?req=doc&amp;base=RLAW087&amp;n=87432&amp;date=15.07.2026&amp;dst=100010&amp;field=134" TargetMode = "External"/><Relationship Id="rId168" Type="http://schemas.openxmlformats.org/officeDocument/2006/relationships/hyperlink" Target="https://login.consultant.ru/link/?req=doc&amp;base=RLAW087&amp;n=92418&amp;date=15.07.2026&amp;dst=100187&amp;field=134" TargetMode = "External"/><Relationship Id="rId169" Type="http://schemas.openxmlformats.org/officeDocument/2006/relationships/hyperlink" Target="https://login.consultant.ru/link/?req=doc&amp;base=RLAW087&amp;n=101156&amp;date=15.07.2026&amp;dst=100069&amp;field=134" TargetMode = "External"/><Relationship Id="rId170" Type="http://schemas.openxmlformats.org/officeDocument/2006/relationships/hyperlink" Target="https://login.consultant.ru/link/?req=doc&amp;base=RLAW087&amp;n=92418&amp;date=15.07.2026&amp;dst=100189&amp;field=134" TargetMode = "External"/><Relationship Id="rId171" Type="http://schemas.openxmlformats.org/officeDocument/2006/relationships/hyperlink" Target="https://login.consultant.ru/link/?req=doc&amp;base=RLAW087&amp;n=122007&amp;date=15.07.2026&amp;dst=100040&amp;field=134" TargetMode = "External"/><Relationship Id="rId172" Type="http://schemas.openxmlformats.org/officeDocument/2006/relationships/hyperlink" Target="https://login.consultant.ru/link/?req=doc&amp;base=RLAW087&amp;n=117422&amp;date=15.07.2026&amp;dst=100062&amp;field=134" TargetMode = "External"/><Relationship Id="rId173" Type="http://schemas.openxmlformats.org/officeDocument/2006/relationships/hyperlink" Target="https://login.consultant.ru/link/?req=doc&amp;base=RLAW087&amp;n=124833&amp;date=15.07.2026&amp;dst=100006&amp;field=134" TargetMode = "External"/><Relationship Id="rId174" Type="http://schemas.openxmlformats.org/officeDocument/2006/relationships/hyperlink" Target="https://login.consultant.ru/link/?req=doc&amp;base=RLAW087&amp;n=139578&amp;date=15.07.2026&amp;dst=100014&amp;field=134" TargetMode = "External"/><Relationship Id="rId175" Type="http://schemas.openxmlformats.org/officeDocument/2006/relationships/hyperlink" Target="https://login.consultant.ru/link/?req=doc&amp;base=RLAW087&amp;n=122007&amp;date=15.07.2026&amp;dst=100042&amp;field=134" TargetMode = "External"/><Relationship Id="rId176" Type="http://schemas.openxmlformats.org/officeDocument/2006/relationships/hyperlink" Target="https://login.consultant.ru/link/?req=doc&amp;base=RLAW087&amp;n=122007&amp;date=15.07.2026&amp;dst=100045&amp;field=134" TargetMode = "External"/><Relationship Id="rId177" Type="http://schemas.openxmlformats.org/officeDocument/2006/relationships/hyperlink" Target="https://login.consultant.ru/link/?req=doc&amp;base=RLAW087&amp;n=139578&amp;date=15.07.2026&amp;dst=100014&amp;field=134" TargetMode = "External"/><Relationship Id="rId178" Type="http://schemas.openxmlformats.org/officeDocument/2006/relationships/hyperlink" Target="https://login.consultant.ru/link/?req=doc&amp;base=RLAW087&amp;n=130766&amp;date=15.07.2026&amp;dst=100011&amp;field=134" TargetMode = "External"/><Relationship Id="rId179" Type="http://schemas.openxmlformats.org/officeDocument/2006/relationships/hyperlink" Target="https://login.consultant.ru/link/?req=doc&amp;base=LAW&amp;n=523235&amp;date=15.07.2026&amp;dst=63&amp;field=134" TargetMode = "External"/><Relationship Id="rId180" Type="http://schemas.openxmlformats.org/officeDocument/2006/relationships/hyperlink" Target="https://login.consultant.ru/link/?req=doc&amp;base=LAW&amp;n=523235&amp;date=15.07.2026&amp;dst=86&amp;field=134" TargetMode = "External"/><Relationship Id="rId181" Type="http://schemas.openxmlformats.org/officeDocument/2006/relationships/hyperlink" Target="https://login.consultant.ru/link/?req=doc&amp;base=RLAW087&amp;n=101156&amp;date=15.07.2026&amp;dst=100076&amp;field=134" TargetMode = "External"/><Relationship Id="rId182" Type="http://schemas.openxmlformats.org/officeDocument/2006/relationships/hyperlink" Target="https://login.consultant.ru/link/?req=doc&amp;base=RLAW087&amp;n=117422&amp;date=15.07.2026&amp;dst=100071&amp;field=134" TargetMode = "External"/><Relationship Id="rId183" Type="http://schemas.openxmlformats.org/officeDocument/2006/relationships/hyperlink" Target="https://login.consultant.ru/link/?req=doc&amp;base=RLAW087&amp;n=139578&amp;date=15.07.2026&amp;dst=100012&amp;field=134" TargetMode = "External"/><Relationship Id="rId184" Type="http://schemas.openxmlformats.org/officeDocument/2006/relationships/hyperlink" Target="https://login.consultant.ru/link/?req=doc&amp;base=RLAW087&amp;n=117422&amp;date=15.07.2026&amp;dst=100072&amp;field=134" TargetMode = "External"/><Relationship Id="rId185" Type="http://schemas.openxmlformats.org/officeDocument/2006/relationships/hyperlink" Target="https://login.consultant.ru/link/?req=doc&amp;base=RLAW087&amp;n=124833&amp;date=15.07.2026&amp;dst=100007&amp;field=134" TargetMode = "External"/><Relationship Id="rId186" Type="http://schemas.openxmlformats.org/officeDocument/2006/relationships/hyperlink" Target="https://login.consultant.ru/link/?req=doc&amp;base=RLAW087&amp;n=117422&amp;date=15.07.2026&amp;dst=100076&amp;field=134" TargetMode = "External"/><Relationship Id="rId187" Type="http://schemas.openxmlformats.org/officeDocument/2006/relationships/hyperlink" Target="https://login.consultant.ru/link/?req=doc&amp;base=RLAW087&amp;n=87432&amp;date=15.07.2026&amp;dst=100014&amp;field=134" TargetMode = "External"/><Relationship Id="rId188" Type="http://schemas.openxmlformats.org/officeDocument/2006/relationships/hyperlink" Target="https://login.consultant.ru/link/?req=doc&amp;base=RLAW087&amp;n=117422&amp;date=15.07.2026&amp;dst=100077&amp;field=134" TargetMode = "External"/><Relationship Id="rId189" Type="http://schemas.openxmlformats.org/officeDocument/2006/relationships/hyperlink" Target="https://login.consultant.ru/link/?req=doc&amp;base=RLAW087&amp;n=122007&amp;date=15.07.2026&amp;dst=100047&amp;field=134" TargetMode = "External"/><Relationship Id="rId190" Type="http://schemas.openxmlformats.org/officeDocument/2006/relationships/hyperlink" Target="https://login.consultant.ru/link/?req=doc&amp;base=RLAW087&amp;n=101156&amp;date=15.07.2026&amp;dst=100069&amp;field=134" TargetMode = "External"/><Relationship Id="rId191" Type="http://schemas.openxmlformats.org/officeDocument/2006/relationships/hyperlink" Target="https://login.consultant.ru/link/?req=doc&amp;base=RLAW087&amp;n=92418&amp;date=15.07.2026&amp;dst=100207&amp;field=134" TargetMode = "External"/><Relationship Id="rId192" Type="http://schemas.openxmlformats.org/officeDocument/2006/relationships/hyperlink" Target="https://login.consultant.ru/link/?req=doc&amp;base=RLAW087&amp;n=101156&amp;date=15.07.2026&amp;dst=100069&amp;field=134" TargetMode = "External"/><Relationship Id="rId193" Type="http://schemas.openxmlformats.org/officeDocument/2006/relationships/hyperlink" Target="https://login.consultant.ru/link/?req=doc&amp;base=RLAW087&amp;n=101156&amp;date=15.07.2026&amp;dst=100069&amp;field=134" TargetMode = "External"/><Relationship Id="rId194" Type="http://schemas.openxmlformats.org/officeDocument/2006/relationships/hyperlink" Target="https://login.consultant.ru/link/?req=doc&amp;base=RLAW087&amp;n=101156&amp;date=15.07.2026&amp;dst=100069&amp;field=134" TargetMode = "External"/><Relationship Id="rId195" Type="http://schemas.openxmlformats.org/officeDocument/2006/relationships/hyperlink" Target="https://login.consultant.ru/link/?req=doc&amp;base=RLAW087&amp;n=101156&amp;date=15.07.2026&amp;dst=100069&amp;field=134" TargetMode = "External"/><Relationship Id="rId196" Type="http://schemas.openxmlformats.org/officeDocument/2006/relationships/hyperlink" Target="https://login.consultant.ru/link/?req=doc&amp;base=RLAW087&amp;n=101156&amp;date=15.07.2026&amp;dst=100069&amp;field=134" TargetMode = "External"/><Relationship Id="rId197" Type="http://schemas.openxmlformats.org/officeDocument/2006/relationships/hyperlink" Target="https://login.consultant.ru/link/?req=doc&amp;base=RLAW087&amp;n=101156&amp;date=15.07.2026&amp;dst=100069&amp;field=134" TargetMode = "External"/><Relationship Id="rId198" Type="http://schemas.openxmlformats.org/officeDocument/2006/relationships/hyperlink" Target="https://login.consultant.ru/link/?req=doc&amp;base=RLAW087&amp;n=144502&amp;date=15.07.2026&amp;dst=100018&amp;field=134" TargetMode = "External"/><Relationship Id="rId199" Type="http://schemas.openxmlformats.org/officeDocument/2006/relationships/hyperlink" Target="https://login.consultant.ru/link/?req=doc&amp;base=RLAW087&amp;n=139578&amp;date=15.07.2026&amp;dst=100017&amp;field=134" TargetMode = "External"/><Relationship Id="rId200" Type="http://schemas.openxmlformats.org/officeDocument/2006/relationships/hyperlink" Target="https://login.consultant.ru/link/?req=doc&amp;base=RLAW087&amp;n=139578&amp;date=15.07.2026&amp;dst=100017&amp;field=134" TargetMode = "External"/><Relationship Id="rId201" Type="http://schemas.openxmlformats.org/officeDocument/2006/relationships/hyperlink" Target="https://login.consultant.ru/link/?req=doc&amp;base=RLAW087&amp;n=117422&amp;date=15.07.2026&amp;dst=100088&amp;field=134" TargetMode = "External"/><Relationship Id="rId202" Type="http://schemas.openxmlformats.org/officeDocument/2006/relationships/hyperlink" Target="https://login.consultant.ru/link/?req=doc&amp;base=RLAW087&amp;n=117422&amp;date=15.07.2026&amp;dst=100088&amp;field=134" TargetMode = "External"/><Relationship Id="rId203" Type="http://schemas.openxmlformats.org/officeDocument/2006/relationships/hyperlink" Target="https://login.consultant.ru/link/?req=doc&amp;base=RLAW087&amp;n=117422&amp;date=15.07.2026&amp;dst=100089&amp;field=134" TargetMode = "External"/><Relationship Id="rId204" Type="http://schemas.openxmlformats.org/officeDocument/2006/relationships/hyperlink" Target="https://login.consultant.ru/link/?req=doc&amp;base=RLAW087&amp;n=82397&amp;date=15.07.2026&amp;dst=100087&amp;field=134" TargetMode = "External"/><Relationship Id="rId205" Type="http://schemas.openxmlformats.org/officeDocument/2006/relationships/hyperlink" Target="https://login.consultant.ru/link/?req=doc&amp;base=RLAW087&amp;n=92418&amp;date=15.07.2026&amp;dst=100281&amp;field=134" TargetMode = "External"/><Relationship Id="rId206" Type="http://schemas.openxmlformats.org/officeDocument/2006/relationships/hyperlink" Target="https://login.consultant.ru/link/?req=doc&amp;base=RLAW087&amp;n=92418&amp;date=15.07.2026&amp;dst=100281&amp;field=134" TargetMode = "External"/><Relationship Id="rId207" Type="http://schemas.openxmlformats.org/officeDocument/2006/relationships/hyperlink" Target="https://login.consultant.ru/link/?req=doc&amp;base=RLAW087&amp;n=92418&amp;date=15.07.2026&amp;dst=100281&amp;field=134" TargetMode = "External"/><Relationship Id="rId208" Type="http://schemas.openxmlformats.org/officeDocument/2006/relationships/hyperlink" Target="https://login.consultant.ru/link/?req=doc&amp;base=RLAW087&amp;n=117422&amp;date=15.07.2026&amp;dst=100088&amp;field=134" TargetMode = "External"/><Relationship Id="rId209" Type="http://schemas.openxmlformats.org/officeDocument/2006/relationships/hyperlink" Target="https://login.consultant.ru/link/?req=doc&amp;base=RLAW087&amp;n=117422&amp;date=15.07.2026&amp;dst=100089&amp;field=134" TargetMode = "External"/><Relationship Id="rId210" Type="http://schemas.openxmlformats.org/officeDocument/2006/relationships/hyperlink" Target="https://login.consultant.ru/link/?req=doc&amp;base=RLAW087&amp;n=108325&amp;date=15.07.2026&amp;dst=100026&amp;field=134" TargetMode = "External"/><Relationship Id="rId211" Type="http://schemas.openxmlformats.org/officeDocument/2006/relationships/hyperlink" Target="https://login.consultant.ru/link/?req=doc&amp;base=RLAW087&amp;n=122007&amp;date=15.07.2026&amp;dst=100048&amp;field=134" TargetMode = "External"/><Relationship Id="rId212" Type="http://schemas.openxmlformats.org/officeDocument/2006/relationships/hyperlink" Target="https://login.consultant.ru/link/?req=doc&amp;base=RLAW087&amp;n=139578&amp;date=15.07.2026&amp;dst=100018&amp;field=134" TargetMode = "External"/><Relationship Id="rId213" Type="http://schemas.openxmlformats.org/officeDocument/2006/relationships/hyperlink" Target="https://login.consultant.ru/link/?req=doc&amp;base=RLAW087&amp;n=92418&amp;date=15.07.2026&amp;dst=100282&amp;field=134" TargetMode = "External"/><Relationship Id="rId214" Type="http://schemas.openxmlformats.org/officeDocument/2006/relationships/hyperlink" Target="https://login.consultant.ru/link/?req=doc&amp;base=RLAW087&amp;n=92418&amp;date=15.07.2026&amp;dst=100283&amp;field=134" TargetMode = "External"/><Relationship Id="rId215" Type="http://schemas.openxmlformats.org/officeDocument/2006/relationships/hyperlink" Target="https://login.consultant.ru/link/?req=doc&amp;base=RLAW087&amp;n=117422&amp;date=15.07.2026&amp;dst=10008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Мурманска от 18.11.2013 N 3280
(ред. от 18.02.2026)
"Об утверждении административного регламента предоставления муниципальной услуги "Выдача разрешений на право размещения нестационарных торговых объектов на территории муниципального образования город Мурманск"</dc:title>
  <dcterms:created xsi:type="dcterms:W3CDTF">2026-07-15T08:37:24Z</dcterms:created>
</cp:coreProperties>
</file>