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6F" w:rsidRPr="006E61B4" w:rsidRDefault="006E61B4" w:rsidP="006E61B4">
      <w:pPr>
        <w:jc w:val="center"/>
        <w:rPr>
          <w:rFonts w:ascii="Times New Roman" w:hAnsi="Times New Roman" w:cs="Times New Roman"/>
        </w:rPr>
      </w:pPr>
      <w:r w:rsidRPr="006E61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8C9E49">
            <wp:extent cx="647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1B4" w:rsidRPr="006E61B4" w:rsidRDefault="006E61B4" w:rsidP="006E61B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E61B4" w:rsidRPr="006E61B4" w:rsidRDefault="006E61B4" w:rsidP="006E61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6E61B4" w:rsidRPr="006C713C" w:rsidRDefault="006E61B4" w:rsidP="006E61B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E61B4" w:rsidRDefault="006E61B4" w:rsidP="006E61B4">
      <w:pPr>
        <w:jc w:val="center"/>
      </w:pPr>
    </w:p>
    <w:p w:rsidR="006E61B4" w:rsidRPr="006E61B4" w:rsidRDefault="00935AEA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</w:t>
      </w:r>
      <w:r w:rsidR="00DF54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61B4" w:rsidRPr="006E61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3529</w:t>
      </w: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5AEA" w:rsidRPr="00935AEA" w:rsidRDefault="00935AEA" w:rsidP="0093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35AEA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муниципальной программы города </w:t>
      </w:r>
      <w:proofErr w:type="gramStart"/>
      <w:r w:rsidRPr="00935AEA">
        <w:rPr>
          <w:rFonts w:ascii="Times New Roman" w:eastAsia="Calibri" w:hAnsi="Times New Roman" w:cs="Times New Roman"/>
          <w:b/>
          <w:sz w:val="28"/>
          <w:szCs w:val="28"/>
        </w:rPr>
        <w:t>Мурманска</w:t>
      </w:r>
      <w:r w:rsidRPr="00935AEA">
        <w:rPr>
          <w:rFonts w:ascii="Times New Roman" w:eastAsia="Calibri" w:hAnsi="Times New Roman" w:cs="Times New Roman"/>
          <w:b/>
          <w:sz w:val="28"/>
          <w:szCs w:val="28"/>
        </w:rPr>
        <w:br/>
        <w:t>«</w:t>
      </w:r>
      <w:proofErr w:type="gramEnd"/>
      <w:r w:rsidRPr="00935AEA">
        <w:rPr>
          <w:rFonts w:ascii="Times New Roman" w:eastAsia="Calibri" w:hAnsi="Times New Roman" w:cs="Times New Roman"/>
          <w:b/>
          <w:sz w:val="28"/>
          <w:szCs w:val="28"/>
        </w:rPr>
        <w:t>Социальная поддержка» на 2023 - 2028 годы</w:t>
      </w:r>
    </w:p>
    <w:p w:rsidR="00016FF3" w:rsidRDefault="00935AEA" w:rsidP="00935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61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61B4" w:rsidRPr="006E61B4">
        <w:rPr>
          <w:rFonts w:ascii="Times New Roman" w:eastAsia="Calibri" w:hAnsi="Times New Roman" w:cs="Times New Roman"/>
          <w:b/>
          <w:sz w:val="28"/>
          <w:szCs w:val="28"/>
        </w:rPr>
        <w:t>(в ред. постановлений от 29.05.2023 № 1913, от 22.12.2023 № 4514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016FF3" w:rsidRDefault="002F12C5" w:rsidP="00935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>29.03.202</w:t>
      </w:r>
      <w:r w:rsidR="0025361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E4EC0">
        <w:rPr>
          <w:rFonts w:ascii="Times New Roman" w:eastAsia="Calibri" w:hAnsi="Times New Roman" w:cs="Times New Roman"/>
          <w:b/>
          <w:sz w:val="28"/>
          <w:szCs w:val="28"/>
        </w:rPr>
        <w:t xml:space="preserve"> № 1224</w:t>
      </w:r>
      <w:r w:rsidR="00DF543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DF543D">
        <w:rPr>
          <w:rFonts w:ascii="Times New Roman" w:eastAsia="Calibri" w:hAnsi="Times New Roman" w:cs="Times New Roman"/>
          <w:b/>
          <w:sz w:val="28"/>
          <w:szCs w:val="28"/>
        </w:rPr>
        <w:t>26.</w:t>
      </w:r>
      <w:r w:rsidR="00DF543D" w:rsidRPr="002F12C5">
        <w:rPr>
          <w:rFonts w:ascii="Times New Roman" w:eastAsia="Calibri" w:hAnsi="Times New Roman" w:cs="Times New Roman"/>
          <w:b/>
          <w:sz w:val="28"/>
          <w:szCs w:val="28"/>
        </w:rPr>
        <w:t xml:space="preserve">12.2024 № </w:t>
      </w:r>
      <w:r w:rsidRPr="002F12C5">
        <w:rPr>
          <w:rFonts w:ascii="Times New Roman" w:eastAsia="Calibri" w:hAnsi="Times New Roman" w:cs="Times New Roman"/>
          <w:b/>
          <w:sz w:val="28"/>
          <w:szCs w:val="28"/>
        </w:rPr>
        <w:t>4314</w:t>
      </w:r>
      <w:r w:rsidR="003202A2">
        <w:rPr>
          <w:rFonts w:ascii="Times New Roman" w:eastAsia="Calibri" w:hAnsi="Times New Roman" w:cs="Times New Roman"/>
          <w:b/>
          <w:sz w:val="28"/>
          <w:szCs w:val="28"/>
        </w:rPr>
        <w:t>, от 20.03.2025 № 1091</w:t>
      </w:r>
      <w:r w:rsidR="00016FF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6E61B4" w:rsidRPr="006E61B4" w:rsidRDefault="00016FF3" w:rsidP="0093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18.12.2025 № 7240</w:t>
      </w:r>
      <w:r w:rsidR="008E468B">
        <w:rPr>
          <w:rFonts w:ascii="Times New Roman" w:eastAsia="Calibri" w:hAnsi="Times New Roman" w:cs="Times New Roman"/>
          <w:b/>
          <w:sz w:val="28"/>
          <w:szCs w:val="28"/>
        </w:rPr>
        <w:t>, от 17.02.2026 № 699</w:t>
      </w:r>
      <w:r w:rsidR="002F12C5" w:rsidRPr="002F12C5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E61B4" w:rsidRPr="006E61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61B4" w:rsidRPr="006E61B4" w:rsidRDefault="006E61B4" w:rsidP="006E6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Default="006E61B4" w:rsidP="006E61B4">
      <w:pPr>
        <w:jc w:val="center"/>
      </w:pP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</w:rPr>
        <w:t xml:space="preserve">В соответствии с Федеральным </w:t>
      </w:r>
      <w:hyperlink r:id="rId8" w:history="1">
        <w:r w:rsidRPr="00935AEA">
          <w:rPr>
            <w:rFonts w:ascii="Times New Roman" w:eastAsia="Calibri" w:hAnsi="Times New Roman" w:cs="Times New Roman"/>
            <w:sz w:val="28"/>
          </w:rPr>
          <w:t>законом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от 06.10.2003 № 131-ФЗ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«Об общих принципах организации местного самоуправления в Российской Федерации», Бюджетным </w:t>
      </w:r>
      <w:hyperlink r:id="rId9" w:history="1">
        <w:r w:rsidRPr="00935AEA">
          <w:rPr>
            <w:rFonts w:ascii="Times New Roman" w:eastAsia="Calibri" w:hAnsi="Times New Roman" w:cs="Times New Roman"/>
            <w:sz w:val="28"/>
          </w:rPr>
          <w:t>кодексом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Российской Федерации, Уставом муниципального образования городской округ город-герой Мурманск, </w:t>
      </w:r>
      <w:hyperlink r:id="rId10" w:history="1">
        <w:r w:rsidRPr="00935AEA">
          <w:rPr>
            <w:rFonts w:ascii="Times New Roman" w:eastAsia="Calibri" w:hAnsi="Times New Roman" w:cs="Times New Roman"/>
            <w:sz w:val="28"/>
          </w:rPr>
          <w:t>решением</w:t>
        </w:r>
      </w:hyperlink>
      <w:r w:rsidRPr="00935AEA">
        <w:rPr>
          <w:rFonts w:ascii="Times New Roman" w:eastAsia="Calibri" w:hAnsi="Times New Roman" w:cs="Times New Roman"/>
          <w:sz w:val="28"/>
        </w:rPr>
        <w:t xml:space="preserve"> Совета депутатов города Мурманска от 26.05.2008 № 50-618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«Об утверждении «Положения о бюджетном устройстве и бюджетном процессе в муниципальном образовании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город Мурманск», </w:t>
      </w:r>
      <w:hyperlink r:id="rId11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</w:t>
      </w:r>
      <w:r w:rsidRPr="00935AEA">
        <w:rPr>
          <w:rFonts w:ascii="Times New Roman" w:eastAsia="Calibri" w:hAnsi="Times New Roman" w:cs="Times New Roman"/>
          <w:spacing w:val="1"/>
          <w:sz w:val="28"/>
          <w:szCs w:val="28"/>
        </w:rPr>
        <w:t>06.07.2022 № 1860 «Об утверждении порядка разработки, реализации и оценки эффективности муниципальных программ города Мурманска»</w:t>
      </w:r>
      <w:r w:rsidRPr="00935AEA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города Мурманска от</w:t>
      </w:r>
      <w:r w:rsidRPr="00935AEA">
        <w:rPr>
          <w:rFonts w:ascii="Times New Roman" w:eastAsia="Calibri" w:hAnsi="Times New Roman" w:cs="Times New Roman"/>
          <w:sz w:val="28"/>
        </w:rPr>
        <w:t xml:space="preserve"> 09.11.2022 № 63-р «Об утверждении перечня муниципальных программ города Мурманска на 2023 - 2028 годы», на основании протокола заседания Программно-целевого совета города Мурманска от 26.10.2022</w:t>
      </w:r>
      <w:r w:rsidRPr="00935AEA">
        <w:rPr>
          <w:rFonts w:ascii="Times New Roman" w:eastAsia="Calibri" w:hAnsi="Times New Roman" w:cs="Times New Roman"/>
          <w:sz w:val="28"/>
        </w:rPr>
        <w:br/>
        <w:t xml:space="preserve">№ 2-22, в целях реализации мер социальной поддержки отдельных категорий граждан города Мурманска </w:t>
      </w:r>
      <w:r w:rsidRPr="00935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 о с т а н о в л я ю: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города Мурманска «Социальная поддержка» на 2023 - 2028 годы (далее – Программа) согласно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2. Управлению финансов администрации города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Мурманска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spellStart"/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>Умушкина</w:t>
      </w:r>
      <w:proofErr w:type="spell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О.В.) обеспечить финансирование реализации </w:t>
      </w:r>
      <w:hyperlink r:id="rId12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935AEA" w:rsidRPr="00935AEA" w:rsidRDefault="00935AEA" w:rsidP="00935A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Отменить с 01.01.2023 постановления администрации города Мурманска: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13.11.2017 № 3606 «Об утверждении муниципальной программы города Мурманска «Социальная поддержка» на 2018 - 2024 годы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»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 w:rsidRPr="0093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пункта 3</w:t>
      </w:r>
      <w:r w:rsidRPr="00935A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07.06.2018 № 1687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30.08.2018 № 2893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постановления от 07.06.2018 № 1687)»;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15.11.2018 № 3936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11.12.2018 № 4297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2893, от 15.11.2018 № 3936)»;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19.12.2018 № 4415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>» (в ред. постановлений от 07.06.2018 № 1687, от 30.08.2018 № 2893, от 15.11.2018 № 3936, от 11.12.2018 № 4297)»;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13.05.2019 № 1651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16.07.2019 № 2373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4415, от 13.05.2019 № 1651)»;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09.12.2019 № 4087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приложение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 администрации города Мурманска от 13.11.2017 № 3606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муниципальной программы города Мурманска «Социальная поддержка» на 2018 - 2024 годы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» (в ред. постановлений от 07.06.2018 № 1687, от </w:t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30.08.2018 № 2893, от 15.11.2018 № 3936, от 11.12.2018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4297,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19.12.2018 № 4415, от 13.05.2019 № 1651, от 16.07.2019 № 2373)»;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16.12.2019 № 4200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16.12.2019 № 4219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23.04.2020 № 1066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04.08.2020 № 1844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07.06.2018 № 1687, от 30.08.2018 № 2893, от 15.11.2018 № 3936, от 11.12.2018 № 4297, от 19.12.2018 № </w:t>
      </w:r>
      <w:proofErr w:type="gramStart"/>
      <w:r w:rsidRPr="00935AEA">
        <w:rPr>
          <w:rFonts w:ascii="Times New Roman" w:eastAsia="Calibri" w:hAnsi="Times New Roman" w:cs="Times New Roman"/>
          <w:sz w:val="28"/>
          <w:szCs w:val="28"/>
        </w:rPr>
        <w:t>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</w:t>
      </w:r>
      <w:proofErr w:type="gramEnd"/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10.12.2020 № 2854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17.12.2020 № 2942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>от 04.08.2020 № 1844, от 10.12.2020 № 2854)»;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28.06.2021 № 1751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06.12.2021 № 3127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17.12.2021 № 3273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17.12.2021 № 3274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3127, от 17.12.2021 № 3273)»;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27.06.2022 № 1763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</w:r>
      <w:r w:rsidRPr="00935AEA">
        <w:rPr>
          <w:rFonts w:ascii="Times New Roman" w:eastAsia="Calibri" w:hAnsi="Times New Roman" w:cs="Times New Roman"/>
          <w:sz w:val="28"/>
          <w:szCs w:val="28"/>
        </w:rPr>
        <w:lastRenderedPageBreak/>
        <w:t>от 28.06.2021 № 1751, от 06.12.2021 № 3127, от 17.12.2021 № 3273,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17.12.2021 № 3274)»;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- от 28.07.2022 № 2146 «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 программу города Мурманска «Социальная поддержка» на 2018 - 2024 годы, утвержденную постановлением администрации города Мурманска</w:t>
      </w:r>
      <w:r w:rsidRPr="0093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13.11.2017 № 3606 </w:t>
      </w:r>
      <w:r w:rsidRPr="00935AEA">
        <w:rPr>
          <w:rFonts w:ascii="Times New Roman" w:eastAsia="Calibri" w:hAnsi="Times New Roman" w:cs="Times New Roman"/>
          <w:sz w:val="28"/>
          <w:szCs w:val="28"/>
        </w:rPr>
        <w:t>(в ред. постановлений от 07.06.2018 № 1687, от 30.08.2018 № 2893, от 15.11.2018 № 3936, от 11.12.2018 № 4297, от 19.12.2018 № 4415,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13.05.2019 № 1651, от 16.07.2019 № 2373, от 09.12.2019 № 4087,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16.12.2019 № 4200, от 16.12.2019 № 4219, от 23.04.2020 № 1066,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04.08.2020 № 1844, от 10.12.2020 № 2854, от 17.12.2020 № 2942,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28.06.2021 № 1751, от 06.12.2021 № 3127, от 17.12.2021 № 3273,</w:t>
      </w:r>
      <w:r w:rsidRPr="00935AEA">
        <w:rPr>
          <w:rFonts w:ascii="Times New Roman" w:eastAsia="Calibri" w:hAnsi="Times New Roman" w:cs="Times New Roman"/>
          <w:sz w:val="28"/>
          <w:szCs w:val="28"/>
        </w:rPr>
        <w:br/>
        <w:t>от 17.12.2021 № 3274, от 27.06.2022 № 1763)».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4.</w:t>
      </w:r>
      <w:r w:rsidR="00DF543D">
        <w:rPr>
          <w:rFonts w:ascii="Times New Roman" w:eastAsia="Calibri" w:hAnsi="Times New Roman" w:cs="Times New Roman"/>
          <w:sz w:val="28"/>
          <w:szCs w:val="28"/>
        </w:rPr>
        <w:t> </w:t>
      </w:r>
      <w:r w:rsidRPr="00935AEA">
        <w:rPr>
          <w:rFonts w:ascii="Times New Roman" w:eastAsia="Calibri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>5. Редакции газеты «Вечерний Мурманск» (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Хабаров В.А.</w:t>
      </w: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) опубликовать настоящее постановление с </w:t>
      </w:r>
      <w:hyperlink r:id="rId13" w:history="1">
        <w:r w:rsidRPr="00935AEA">
          <w:rPr>
            <w:rFonts w:ascii="Times New Roman" w:eastAsia="Calibri" w:hAnsi="Times New Roman" w:cs="Times New Roman"/>
            <w:sz w:val="28"/>
            <w:szCs w:val="28"/>
          </w:rPr>
          <w:t>приложением</w:t>
        </w:r>
      </w:hyperlink>
      <w:r w:rsidRPr="00935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AEA" w:rsidRPr="00935AEA" w:rsidRDefault="00935AEA" w:rsidP="00935A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</w:t>
      </w:r>
      <w:r w:rsidRPr="00935AEA">
        <w:rPr>
          <w:rFonts w:ascii="Times New Roman" w:eastAsia="Calibri" w:hAnsi="Times New Roman" w:cs="Times New Roman"/>
          <w:bCs/>
          <w:sz w:val="28"/>
          <w:szCs w:val="28"/>
        </w:rPr>
        <w:t>и применяется к правоотношениям, возникшим с 01.01.2023</w:t>
      </w:r>
      <w:r w:rsidRPr="00935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61B4" w:rsidRPr="006E61B4" w:rsidRDefault="00935AEA" w:rsidP="00003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E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br/>
        <w:t>на</w:t>
      </w:r>
      <w:r w:rsidR="00A75776">
        <w:rPr>
          <w:rFonts w:ascii="Times New Roman" w:eastAsia="Calibri" w:hAnsi="Times New Roman" w:cs="Times New Roman"/>
          <w:sz w:val="28"/>
          <w:szCs w:val="28"/>
        </w:rPr>
        <w:t xml:space="preserve"> заместителя Г</w:t>
      </w:r>
      <w:r w:rsidR="00DF543D" w:rsidRPr="00DF543D">
        <w:rPr>
          <w:rFonts w:ascii="Times New Roman" w:eastAsia="Calibri" w:hAnsi="Times New Roman" w:cs="Times New Roman"/>
          <w:sz w:val="28"/>
          <w:szCs w:val="28"/>
        </w:rPr>
        <w:t xml:space="preserve">лавы города Мурманска </w:t>
      </w:r>
      <w:proofErr w:type="spellStart"/>
      <w:r w:rsidR="00560BF7">
        <w:rPr>
          <w:rFonts w:ascii="Times New Roman" w:eastAsia="Calibri" w:hAnsi="Times New Roman" w:cs="Times New Roman"/>
          <w:sz w:val="28"/>
          <w:szCs w:val="28"/>
        </w:rPr>
        <w:t>Ширшову</w:t>
      </w:r>
      <w:proofErr w:type="spellEnd"/>
      <w:r w:rsidR="00560BF7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Pr="006E61B4" w:rsidRDefault="006E61B4" w:rsidP="006E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B4" w:rsidRPr="006E61B4" w:rsidRDefault="006E61B4" w:rsidP="006E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F2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6E61B4" w:rsidRDefault="006E61B4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6E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4961" w:type="dxa"/>
        <w:tblInd w:w="4673" w:type="dxa"/>
        <w:tblLook w:val="04A0" w:firstRow="1" w:lastRow="0" w:firstColumn="1" w:lastColumn="0" w:noHBand="0" w:noVBand="1"/>
      </w:tblPr>
      <w:tblGrid>
        <w:gridCol w:w="4961"/>
      </w:tblGrid>
      <w:tr w:rsidR="004C09E6" w:rsidTr="004C09E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09E6" w:rsidRPr="00F4307A" w:rsidRDefault="004C09E6" w:rsidP="004C0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C09E6" w:rsidRPr="0066429D" w:rsidRDefault="004C09E6" w:rsidP="004C0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 w:rsidRPr="0066429D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29D">
              <w:rPr>
                <w:rFonts w:ascii="Times New Roman" w:hAnsi="Times New Roman"/>
                <w:sz w:val="28"/>
                <w:szCs w:val="28"/>
              </w:rPr>
              <w:t>от 14.11.2022 № 3529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429D">
              <w:rPr>
                <w:rFonts w:ascii="Times New Roman" w:eastAsia="Calibri" w:hAnsi="Times New Roman"/>
                <w:sz w:val="28"/>
                <w:szCs w:val="28"/>
              </w:rPr>
              <w:t>(в ред. постановлений</w:t>
            </w:r>
          </w:p>
          <w:p w:rsidR="004C09E6" w:rsidRPr="0066429D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429D">
              <w:rPr>
                <w:rFonts w:ascii="Times New Roman" w:eastAsia="Calibri" w:hAnsi="Times New Roman"/>
                <w:sz w:val="28"/>
                <w:szCs w:val="28"/>
              </w:rPr>
              <w:t>от 29.05.2023 № 1913,</w:t>
            </w:r>
          </w:p>
          <w:p w:rsidR="004C09E6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Pr="0066429D">
              <w:rPr>
                <w:rFonts w:ascii="Times New Roman" w:eastAsia="Calibri" w:hAnsi="Times New Roman"/>
                <w:sz w:val="28"/>
                <w:szCs w:val="28"/>
              </w:rPr>
              <w:t>22.12.2023 № 4514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4C09E6" w:rsidRDefault="004C09E6" w:rsidP="004C09E6">
            <w:pPr>
              <w:ind w:firstLine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29.03.2024 № 1224,</w:t>
            </w:r>
          </w:p>
          <w:p w:rsidR="003202A2" w:rsidRDefault="004C09E6" w:rsidP="004C09E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26.12.2024 № 4314</w:t>
            </w:r>
            <w:r w:rsidR="003202A2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560BF7" w:rsidRDefault="003202A2" w:rsidP="004C09E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20.03.2025 № 1091</w:t>
            </w:r>
            <w:r w:rsidR="00560BF7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52D8A" w:rsidRDefault="00560BF7" w:rsidP="004C09E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18.12.2025 № 7240</w:t>
            </w:r>
            <w:r w:rsidR="00B52D8A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4C09E6" w:rsidRDefault="00B52D8A" w:rsidP="004C0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от 17.02.2026 № 699</w:t>
            </w:r>
            <w:r w:rsidR="004C09E6" w:rsidRPr="0066429D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</w:tr>
    </w:tbl>
    <w:p w:rsidR="004C09E6" w:rsidRDefault="004C09E6" w:rsidP="00AA3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E6" w:rsidRPr="00F4307A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rPr>
          <w:sz w:val="28"/>
          <w:szCs w:val="28"/>
        </w:rPr>
      </w:pPr>
    </w:p>
    <w:p w:rsidR="004C09E6" w:rsidRDefault="004C09E6" w:rsidP="004C09E6">
      <w:pPr>
        <w:pStyle w:val="ConsPlusNormal"/>
        <w:rPr>
          <w:sz w:val="28"/>
          <w:szCs w:val="28"/>
        </w:rPr>
      </w:pPr>
    </w:p>
    <w:tbl>
      <w:tblPr>
        <w:tblStyle w:val="a3"/>
        <w:tblW w:w="5103" w:type="dxa"/>
        <w:tblInd w:w="4531" w:type="dxa"/>
        <w:tblLook w:val="04A0" w:firstRow="1" w:lastRow="0" w:firstColumn="1" w:lastColumn="0" w:noHBand="0" w:noVBand="1"/>
      </w:tblPr>
      <w:tblGrid>
        <w:gridCol w:w="5103"/>
      </w:tblGrid>
      <w:tr w:rsidR="004C09E6" w:rsidTr="004C09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4C09E6" w:rsidRPr="004C09E6" w:rsidRDefault="004C09E6" w:rsidP="004C0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E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4C09E6" w:rsidRPr="004C09E6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4C09E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 14.11.2022 № 3529</w:t>
            </w:r>
          </w:p>
          <w:p w:rsidR="004C09E6" w:rsidRPr="003202A2" w:rsidRDefault="004C09E6" w:rsidP="004C09E6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</w:rPr>
              <w:t>(в ред. постановлений</w:t>
            </w:r>
          </w:p>
          <w:p w:rsidR="004C09E6" w:rsidRPr="003202A2" w:rsidRDefault="004C09E6" w:rsidP="004C09E6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</w:rPr>
              <w:t>от 29.05.2023 № 1913,</w:t>
            </w:r>
          </w:p>
          <w:p w:rsidR="004C09E6" w:rsidRPr="003202A2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22.12.2023 № 4514,</w:t>
            </w:r>
          </w:p>
          <w:p w:rsidR="004C09E6" w:rsidRPr="003202A2" w:rsidRDefault="004C09E6" w:rsidP="004C0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2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29.03.2023 № 1224,</w:t>
            </w:r>
          </w:p>
          <w:p w:rsidR="003202A2" w:rsidRPr="003202A2" w:rsidRDefault="004C09E6" w:rsidP="004C09E6">
            <w:pPr>
              <w:pStyle w:val="ConsPlus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02A2">
              <w:rPr>
                <w:rFonts w:eastAsia="Calibri"/>
                <w:sz w:val="28"/>
                <w:szCs w:val="28"/>
                <w:lang w:eastAsia="en-US"/>
              </w:rPr>
              <w:t>от 26.12.2024 № 4314</w:t>
            </w:r>
            <w:r w:rsidR="003202A2" w:rsidRPr="003202A2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560BF7" w:rsidRDefault="003202A2" w:rsidP="004C09E6">
            <w:pPr>
              <w:pStyle w:val="ConsPlus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02A2">
              <w:rPr>
                <w:rFonts w:eastAsia="Calibri"/>
                <w:sz w:val="28"/>
                <w:szCs w:val="28"/>
                <w:lang w:eastAsia="en-US"/>
              </w:rPr>
              <w:t>от 20.03.2025 № 1091</w:t>
            </w:r>
            <w:r w:rsidR="00560BF7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B52D8A" w:rsidRDefault="00560BF7" w:rsidP="00560BF7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18.12.2025 № 7240</w:t>
            </w:r>
            <w:r w:rsidR="00B52D8A">
              <w:rPr>
                <w:rFonts w:eastAsia="Calibri"/>
                <w:sz w:val="28"/>
                <w:szCs w:val="28"/>
              </w:rPr>
              <w:t>,</w:t>
            </w:r>
          </w:p>
          <w:p w:rsidR="004C09E6" w:rsidRDefault="00B52D8A" w:rsidP="00B52D8A">
            <w:pPr>
              <w:pStyle w:val="ConsPlusNormal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от 17.02.2026 № 699</w:t>
            </w:r>
            <w:r w:rsidR="00560BF7" w:rsidRPr="0066429D"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t>Муниципальная программа города Мурманска</w:t>
      </w: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t>«Социальная поддержка» на 2023 – 2028 годы</w:t>
      </w: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</w:p>
    <w:p w:rsidR="004C09E6" w:rsidRDefault="004C09E6" w:rsidP="004C09E6">
      <w:pPr>
        <w:pStyle w:val="ConsPlusNormal"/>
        <w:jc w:val="both"/>
        <w:rPr>
          <w:sz w:val="28"/>
          <w:szCs w:val="28"/>
        </w:rPr>
      </w:pPr>
    </w:p>
    <w:p w:rsidR="003B713A" w:rsidRDefault="003B713A" w:rsidP="004C09E6">
      <w:pPr>
        <w:pStyle w:val="ConsPlusNormal"/>
        <w:jc w:val="both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  <w:r w:rsidRPr="00F4307A">
        <w:rPr>
          <w:sz w:val="28"/>
          <w:szCs w:val="28"/>
        </w:rPr>
        <w:t>Срок реализации: 2023 – 2028 годы</w:t>
      </w: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both"/>
        <w:rPr>
          <w:sz w:val="28"/>
          <w:szCs w:val="28"/>
        </w:rPr>
        <w:sectPr w:rsidR="004C09E6" w:rsidRPr="00F4307A" w:rsidSect="00DD7114">
          <w:headerReference w:type="first" r:id="rId14"/>
          <w:pgSz w:w="11906" w:h="16838"/>
          <w:pgMar w:top="992" w:right="567" w:bottom="1418" w:left="1701" w:header="709" w:footer="709" w:gutter="0"/>
          <w:cols w:space="708"/>
          <w:docGrid w:linePitch="360"/>
        </w:sectPr>
      </w:pPr>
      <w:r w:rsidRPr="00F4307A">
        <w:rPr>
          <w:sz w:val="28"/>
          <w:szCs w:val="28"/>
        </w:rPr>
        <w:t xml:space="preserve">Ответственный исполнитель муниципальной программы – </w:t>
      </w:r>
      <w:r w:rsidR="00560BF7">
        <w:rPr>
          <w:sz w:val="28"/>
          <w:szCs w:val="28"/>
        </w:rPr>
        <w:t>комитет по социальной поддержке и охране здоровья</w:t>
      </w:r>
      <w:r w:rsidRPr="00F4307A">
        <w:rPr>
          <w:sz w:val="28"/>
          <w:szCs w:val="28"/>
        </w:rPr>
        <w:t xml:space="preserve"> администрации города Мурманска</w:t>
      </w:r>
    </w:p>
    <w:p w:rsidR="004C09E6" w:rsidRPr="004C09E6" w:rsidRDefault="004C09E6" w:rsidP="004C09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C09E6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 города Мурманска</w:t>
      </w:r>
    </w:p>
    <w:p w:rsidR="004C09E6" w:rsidRPr="004C09E6" w:rsidRDefault="004C09E6" w:rsidP="004C09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C09E6">
        <w:rPr>
          <w:rFonts w:ascii="Times New Roman" w:hAnsi="Times New Roman" w:cs="Times New Roman"/>
          <w:sz w:val="28"/>
          <w:szCs w:val="28"/>
        </w:rPr>
        <w:t>«Социальная поддержка» на 2023 – 2028 годы</w:t>
      </w:r>
    </w:p>
    <w:p w:rsidR="004C09E6" w:rsidRPr="00F4307A" w:rsidRDefault="004C09E6" w:rsidP="004C09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ind w:firstLine="775"/>
              <w:rPr>
                <w:rFonts w:ascii="Times New Roman" w:hAnsi="Times New Roman"/>
                <w:sz w:val="28"/>
                <w:szCs w:val="28"/>
              </w:rPr>
            </w:pPr>
            <w:r w:rsidRPr="00C9496F">
              <w:rPr>
                <w:rFonts w:ascii="Times New Roman" w:hAnsi="Times New Roman"/>
                <w:sz w:val="28"/>
                <w:szCs w:val="28"/>
              </w:rPr>
              <w:t>Повышение уровня и качества жизни нуждающихся категорий граждан через развитие системы предоставления социальных услуг и адресной поддержки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1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детям-сиротам и детям, оставшимся без попечения родителей, лицам из их числа»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города Мурманска (далее – КО)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7F236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 «С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оциальная поддержка отдельных категорий граждан»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="007F2365" w:rsidRPr="007F2365">
              <w:rPr>
                <w:rFonts w:ascii="Times New Roman" w:hAnsi="Times New Roman"/>
                <w:sz w:val="28"/>
                <w:szCs w:val="28"/>
              </w:rPr>
              <w:t>комитет по социальной поддержке и охране здоровья администрации города Мурманска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КСП</w:t>
            </w:r>
            <w:r w:rsidR="007F2365">
              <w:rPr>
                <w:rFonts w:ascii="Times New Roman" w:hAnsi="Times New Roman"/>
                <w:sz w:val="28"/>
                <w:szCs w:val="28"/>
                <w:lang w:eastAsia="ru-RU"/>
              </w:rPr>
              <w:t>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Создание доступной среды для инвалидов и других маломобильных групп населения на территории города Мурманска» на 2023 - 2028 годы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 – </w:t>
            </w:r>
            <w:r w:rsidR="00D32CC9" w:rsidRPr="00D32CC9">
              <w:rPr>
                <w:rFonts w:ascii="Times New Roman" w:hAnsi="Times New Roman"/>
                <w:sz w:val="28"/>
                <w:szCs w:val="28"/>
                <w:lang w:eastAsia="ru-RU"/>
              </w:rPr>
              <w:t>КСПиОЗ)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C9496F" w:rsidRDefault="004C09E6" w:rsidP="00DD71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4 «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>Об</w:t>
            </w:r>
            <w:r w:rsidR="00E316F1">
              <w:rPr>
                <w:rFonts w:ascii="Times New Roman" w:hAnsi="Times New Roman"/>
                <w:sz w:val="28"/>
                <w:szCs w:val="28"/>
              </w:rPr>
              <w:t>еспечение деятельности комитета</w:t>
            </w:r>
            <w:r w:rsidR="00E316F1" w:rsidRPr="00E316F1">
              <w:rPr>
                <w:rFonts w:ascii="Times New Roman" w:hAnsi="Times New Roman"/>
                <w:sz w:val="28"/>
                <w:szCs w:val="28"/>
              </w:rPr>
              <w:t xml:space="preserve"> по социальной поддержке и охране здоровья администрации города Мурманска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C9496F">
              <w:rPr>
                <w:rFonts w:ascii="Times New Roman" w:hAnsi="Times New Roman"/>
                <w:sz w:val="28"/>
                <w:szCs w:val="28"/>
              </w:rPr>
              <w:t xml:space="preserve">на 2023 - 2028 годы </w:t>
            </w:r>
            <w:r w:rsidRPr="00C94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(ответственный исполнитель подпрограммы – </w:t>
            </w:r>
            <w:r w:rsidR="00E316F1" w:rsidRPr="00E316F1">
              <w:rPr>
                <w:rFonts w:ascii="Times New Roman" w:hAnsi="Times New Roman"/>
                <w:sz w:val="28"/>
                <w:szCs w:val="28"/>
                <w:lang w:eastAsia="ru-RU"/>
              </w:rPr>
              <w:t>КСПиОЗ)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sz w:val="28"/>
                <w:szCs w:val="28"/>
              </w:rPr>
            </w:pPr>
            <w:r w:rsidRPr="00F4307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9496F" w:rsidRDefault="004C09E6" w:rsidP="00DD7114">
            <w:pPr>
              <w:pStyle w:val="ConsPlusNormal"/>
              <w:rPr>
                <w:sz w:val="28"/>
                <w:szCs w:val="28"/>
              </w:rPr>
            </w:pPr>
            <w:r w:rsidRPr="00C9496F">
              <w:rPr>
                <w:sz w:val="28"/>
                <w:szCs w:val="28"/>
              </w:rPr>
              <w:t>2023 – 2028 годы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муниципальной программе: 5 252 057,4 тыс. руб., 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.: местный бюджет (далее – МБ): 667 644,0 тыс. руб.,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2023 год – 115 831,4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2024 год – 108 903,7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2025 год – 132 311,9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2026 год – 105 169,4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2027 год – 104 042,1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2028 год – 101 385,5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областной бюджет (далее – ОБ): 4 584 413,4 тыс. руб.,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2023 год – 839 388,5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839 467,2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2025 год – 859 318,6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2026 год – 697 957,2 тыс. руб.;</w:t>
            </w:r>
          </w:p>
          <w:p w:rsidR="00B52D8A" w:rsidRP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2027 год – 656 204,2 тыс. руб.;</w:t>
            </w:r>
          </w:p>
          <w:p w:rsidR="00B52D8A" w:rsidRDefault="00B52D8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A">
              <w:rPr>
                <w:rFonts w:ascii="Times New Roman" w:hAnsi="Times New Roman" w:cs="Times New Roman"/>
                <w:sz w:val="28"/>
                <w:szCs w:val="28"/>
              </w:rPr>
              <w:t>2028 год – 692 077,7 тыс. руб.;</w:t>
            </w:r>
          </w:p>
          <w:p w:rsidR="003B713A" w:rsidRPr="003B713A" w:rsidRDefault="003B713A" w:rsidP="00B52D8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(далее – ФБ): 0,0 тыс. руб., из них: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2023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2024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2025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2026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2027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2028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(далее – ВБ): 0,0 тыс. руб., из них: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2023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2024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2025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2026 год – 0,0 тыс. руб.;</w:t>
            </w:r>
          </w:p>
          <w:p w:rsidR="003B713A" w:rsidRPr="003B713A" w:rsidRDefault="003B713A" w:rsidP="003B713A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2027 год – 0,0 тыс. руб.;</w:t>
            </w:r>
          </w:p>
          <w:p w:rsidR="004C09E6" w:rsidRPr="00C9496F" w:rsidRDefault="003B713A" w:rsidP="003B713A">
            <w:pPr>
              <w:pStyle w:val="af6"/>
            </w:pPr>
            <w:r w:rsidRPr="003B713A">
              <w:rPr>
                <w:rFonts w:ascii="Times New Roman" w:hAnsi="Times New Roman" w:cs="Times New Roman"/>
                <w:sz w:val="28"/>
                <w:szCs w:val="28"/>
              </w:rPr>
              <w:t>2028 год – 0,0 тыс. руб.</w:t>
            </w:r>
          </w:p>
        </w:tc>
      </w:tr>
      <w:tr w:rsidR="004C09E6" w:rsidRPr="00F4307A" w:rsidTr="00DD7114">
        <w:trPr>
          <w:trHeight w:val="440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1. Сохранение доли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родителей, к концу 2028 года на уровне 89 %.</w:t>
            </w:r>
          </w:p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2. Сохранение доли детей-сирот и детей, оставшихся без попечения родителей, охваченных дополнительными мерами социальной поддержки, от общего числа детей-сирот и детей, оставшихся без попечения родителей, имеющих право на дополнительные меры социальной поддержки в соответствии с нормативными правовыми актами Мурманской области, на уровне 100 %.</w:t>
            </w:r>
          </w:p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3. Сохранение общего количества граждан, получивших дополнительные меры социальной поддержки и оказанные услуги, к концу 2028 года в значении 3 543 чел.</w:t>
            </w:r>
          </w:p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объектов социальной инфраструктуры, в которых реализуются мероприятия по обеспечению условий доступности для инвалидов и других маломобильных групп населения, к концу 2028 года до 86 ед.</w:t>
            </w:r>
          </w:p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5. Увеличение количества объектов дошкольного, общего и дополнительного образования, в которых реализуются мероприятия по обеспечению доступности для инвалидов и других маломобильных групп населения, до 63 ед.</w:t>
            </w:r>
          </w:p>
          <w:p w:rsidR="00D6571A" w:rsidRPr="00D6571A" w:rsidRDefault="00D6571A" w:rsidP="00D65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учреждений культуры и дополнительного образования (детских школ искусств (по видам искусств), в которых реализуются мероприятия по обеспечению условий доступности для инвалидов и других </w:t>
            </w: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маломобильных групп населения, подведомственных комитету по культуре администрации города Мурманска (нарастающим итогом), до 9 ед.</w:t>
            </w:r>
          </w:p>
          <w:p w:rsidR="004C09E6" w:rsidRPr="00F4307A" w:rsidRDefault="00D6571A" w:rsidP="00D6571A">
            <w:pPr>
              <w:pStyle w:val="af6"/>
            </w:pPr>
            <w:r w:rsidRPr="00D6571A">
              <w:rPr>
                <w:rFonts w:ascii="Times New Roman" w:eastAsia="Calibri" w:hAnsi="Times New Roman" w:cs="Times New Roman"/>
                <w:sz w:val="28"/>
                <w:szCs w:val="28"/>
              </w:rPr>
              <w:t>7. 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(в год) - 100 %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Ответственный 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3F0C2C">
            <w:pPr>
              <w:widowControl w:val="0"/>
              <w:suppressAutoHyphens/>
              <w:autoSpaceDE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ru-RU"/>
              </w:rPr>
              <w:t>КСП</w:t>
            </w:r>
            <w:r w:rsidR="003F0C2C">
              <w:rPr>
                <w:rFonts w:ascii="Times New Roman" w:hAnsi="Times New Roman"/>
                <w:sz w:val="28"/>
                <w:szCs w:val="28"/>
                <w:lang w:eastAsia="ru-RU"/>
              </w:rPr>
              <w:t>иОЗ</w:t>
            </w:r>
          </w:p>
        </w:tc>
      </w:tr>
      <w:tr w:rsidR="004C09E6" w:rsidRPr="00F4307A" w:rsidTr="00DD7114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307A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D6571A" w:rsidP="00DD7114">
            <w:pPr>
              <w:widowControl w:val="0"/>
              <w:suppressAutoHyphens/>
              <w:autoSpaceDE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D6571A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города Мурманска (далее - КО), комитет имущественных отношений города Мурманска (далее - КИО), комитет по жилищной политике администрации города Мурманска (далее - КЖП), комитет территориального развития и строительства администрации города Мурманска (далее - КТРИС), комитет по развитию городского хозяйства администрации города Мурманска (далее - КРГХ), комитет по культуре администрации города Мурманска (далее - КК), администрация города Мурманска (далее - АГМ)</w:t>
            </w:r>
          </w:p>
        </w:tc>
      </w:tr>
    </w:tbl>
    <w:p w:rsidR="004C09E6" w:rsidRPr="00CD07B4" w:rsidRDefault="004C09E6" w:rsidP="00CD07B4">
      <w:pPr>
        <w:pStyle w:val="af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1. Приоритеты и задачи муниципального управления в сфере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реализации муниципальной программы города </w:t>
      </w:r>
      <w:proofErr w:type="gramStart"/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Мурманска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2023 – 2028 годы</w:t>
      </w:r>
    </w:p>
    <w:p w:rsidR="004C09E6" w:rsidRPr="00CD07B4" w:rsidRDefault="004C09E6" w:rsidP="00CD07B4">
      <w:pPr>
        <w:pStyle w:val="af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города Мурманска «</w:t>
      </w:r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2023 – 2028 годы является продолжением</w:t>
      </w:r>
      <w:r w:rsidRPr="00CD07B4">
        <w:rPr>
          <w:rFonts w:ascii="Times New Roman" w:hAnsi="Times New Roman" w:cs="Times New Roman"/>
          <w:sz w:val="28"/>
          <w:szCs w:val="28"/>
        </w:rPr>
        <w:t xml:space="preserve"> 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города Мурманска «</w:t>
      </w:r>
      <w:r w:rsidRPr="00CD07B4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Pr="00CD07B4">
        <w:rPr>
          <w:rFonts w:ascii="Times New Roman" w:hAnsi="Times New Roman" w:cs="Times New Roman"/>
          <w:sz w:val="28"/>
          <w:szCs w:val="28"/>
          <w:lang w:eastAsia="ru-RU"/>
        </w:rPr>
        <w:t>» на 2018 – 2024 годы, утвержденной постановлением администрации города Мурманска от 13.11.2017 № 3606, с развитием в части</w:t>
      </w:r>
      <w:r w:rsidRPr="00CD07B4">
        <w:rPr>
          <w:rFonts w:ascii="Times New Roman" w:hAnsi="Times New Roman" w:cs="Times New Roman"/>
          <w:sz w:val="28"/>
          <w:szCs w:val="28"/>
        </w:rPr>
        <w:t xml:space="preserve"> создания условий для объединения городского общества на основе принципов социальной инклюзии, а также сокращение дифференциации между различными группами населения.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направлена на решение следующих задач социально-экономического развития муниципального образования город Мурманск: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07B4">
        <w:rPr>
          <w:rFonts w:ascii="Times New Roman" w:hAnsi="Times New Roman" w:cs="Times New Roman"/>
          <w:sz w:val="28"/>
          <w:szCs w:val="28"/>
        </w:rPr>
        <w:t>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у</w:t>
      </w:r>
      <w:r w:rsidRPr="00CD07B4">
        <w:rPr>
          <w:rFonts w:ascii="Times New Roman" w:hAnsi="Times New Roman" w:cs="Times New Roman"/>
          <w:sz w:val="28"/>
          <w:szCs w:val="28"/>
        </w:rPr>
        <w:t>силение адресной направленности дополнительных мер социальной поддержки и обеспечение социальных гарантий отдельных категорий граждан;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</w:rPr>
        <w:t>- создание безбарьерной среды для инвалидов и других маломобильных групп населения на территории города Мурманска.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приоритетам муниципального управления в указанных сферах относятся: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реализация системы мер, направленной на осуществление государственной политики по отношению к детям-сиротам и детям, оставшимся без попечения родителей, детям, оказавшимся в трудной жизненной ситуации;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07B4">
        <w:rPr>
          <w:rFonts w:ascii="Times New Roman" w:hAnsi="Times New Roman" w:cs="Times New Roman"/>
          <w:sz w:val="28"/>
          <w:szCs w:val="28"/>
        </w:rPr>
        <w:t>предоставление дополнительных мер социальной поддержки гражданам, направленных на преодоление трудной жизненной ситуации, на основе принципа адресности;</w:t>
      </w:r>
    </w:p>
    <w:p w:rsidR="004C09E6" w:rsidRPr="00CD07B4" w:rsidRDefault="004C09E6" w:rsidP="00CD07B4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7B4">
        <w:rPr>
          <w:rFonts w:ascii="Times New Roman" w:hAnsi="Times New Roman" w:cs="Times New Roman"/>
          <w:sz w:val="28"/>
          <w:szCs w:val="28"/>
          <w:lang w:eastAsia="ru-RU"/>
        </w:rPr>
        <w:t xml:space="preserve">- осуществление </w:t>
      </w:r>
      <w:r w:rsidRPr="00CD07B4">
        <w:rPr>
          <w:rFonts w:ascii="Times New Roman" w:hAnsi="Times New Roman" w:cs="Times New Roman"/>
          <w:sz w:val="28"/>
          <w:szCs w:val="28"/>
        </w:rPr>
        <w:t xml:space="preserve">комплекса мероприятий по адаптации объектов социальной, культурной, транспортной инфраструктуры города Мурманска, </w:t>
      </w:r>
      <w:r w:rsidRPr="00CD07B4">
        <w:rPr>
          <w:rFonts w:ascii="Times New Roman" w:eastAsia="Calibri" w:hAnsi="Times New Roman" w:cs="Times New Roman"/>
          <w:sz w:val="28"/>
          <w:szCs w:val="28"/>
        </w:rPr>
        <w:t>обеспечения условий доступности для инвалидов жилых помещений и общего имущества в многоквартирных домах.</w:t>
      </w:r>
    </w:p>
    <w:p w:rsidR="004C09E6" w:rsidRPr="00F4307A" w:rsidRDefault="004C09E6" w:rsidP="004C09E6">
      <w:pPr>
        <w:widowControl w:val="0"/>
        <w:autoSpaceDE w:val="0"/>
        <w:autoSpaceDN w:val="0"/>
        <w:adjustRightInd w:val="0"/>
        <w:ind w:firstLine="540"/>
        <w:rPr>
          <w:rFonts w:ascii="Times New Roman" w:eastAsia="SimSun" w:hAnsi="Times New Roman"/>
          <w:sz w:val="28"/>
          <w:szCs w:val="28"/>
          <w:lang w:eastAsia="ru-RU"/>
        </w:rPr>
        <w:sectPr w:rsidR="004C09E6" w:rsidRPr="00F4307A" w:rsidSect="00DD7114">
          <w:headerReference w:type="default" r:id="rId15"/>
          <w:pgSz w:w="11906" w:h="16838"/>
          <w:pgMar w:top="1238" w:right="567" w:bottom="993" w:left="1701" w:header="709" w:footer="709" w:gutter="0"/>
          <w:pgNumType w:start="2"/>
          <w:cols w:space="708"/>
          <w:docGrid w:linePitch="360"/>
        </w:sectPr>
      </w:pPr>
    </w:p>
    <w:p w:rsidR="004C09E6" w:rsidRPr="00F4307A" w:rsidRDefault="004C09E6" w:rsidP="004C09E6">
      <w:pPr>
        <w:widowControl w:val="0"/>
        <w:autoSpaceDE w:val="0"/>
        <w:autoSpaceDN w:val="0"/>
        <w:adjustRightInd w:val="0"/>
        <w:ind w:right="-315"/>
        <w:jc w:val="center"/>
        <w:outlineLvl w:val="1"/>
        <w:rPr>
          <w:rFonts w:ascii="Times New Roman" w:eastAsia="SimSun" w:hAnsi="Times New Roman"/>
          <w:bCs/>
          <w:sz w:val="28"/>
          <w:szCs w:val="28"/>
          <w:lang w:eastAsia="ru-RU"/>
        </w:rPr>
      </w:pP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</w:t>
      </w:r>
      <w:r w:rsidRPr="00F4307A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«</w:t>
      </w:r>
      <w:r w:rsidRPr="00F4307A">
        <w:rPr>
          <w:rFonts w:ascii="Times New Roman" w:hAnsi="Times New Roman"/>
          <w:sz w:val="28"/>
          <w:szCs w:val="28"/>
        </w:rPr>
        <w:t>Социальная поддержка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»</w:t>
      </w:r>
      <w:r w:rsidRPr="0036110B">
        <w:rPr>
          <w:rFonts w:ascii="Times New Roman" w:eastAsia="SimSun" w:hAnsi="Times New Roman"/>
          <w:bCs/>
          <w:sz w:val="28"/>
          <w:szCs w:val="28"/>
          <w:lang w:eastAsia="ru-RU"/>
        </w:rPr>
        <w:t xml:space="preserve"> </w:t>
      </w:r>
      <w:r w:rsidRPr="00F4307A">
        <w:rPr>
          <w:rFonts w:ascii="Times New Roman" w:eastAsia="SimSun" w:hAnsi="Times New Roman"/>
          <w:bCs/>
          <w:sz w:val="28"/>
          <w:szCs w:val="28"/>
          <w:lang w:eastAsia="ru-RU"/>
        </w:rPr>
        <w:t>на 2023 – 2028 годы</w:t>
      </w:r>
    </w:p>
    <w:p w:rsidR="004C09E6" w:rsidRPr="00CD7DBF" w:rsidRDefault="004C09E6" w:rsidP="004C09E6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1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5337"/>
        <w:gridCol w:w="992"/>
        <w:gridCol w:w="846"/>
        <w:gridCol w:w="567"/>
        <w:gridCol w:w="709"/>
        <w:gridCol w:w="851"/>
        <w:gridCol w:w="709"/>
        <w:gridCol w:w="850"/>
        <w:gridCol w:w="709"/>
        <w:gridCol w:w="850"/>
        <w:gridCol w:w="692"/>
        <w:gridCol w:w="18"/>
        <w:gridCol w:w="1416"/>
      </w:tblGrid>
      <w:tr w:rsidR="0062483F" w:rsidRPr="0062483F" w:rsidTr="0062483F">
        <w:trPr>
          <w:tblHeader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Муниципальная программа, </w:t>
            </w:r>
            <w:proofErr w:type="gram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подпрограммы,</w:t>
            </w: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цели</w:t>
            </w:r>
            <w:proofErr w:type="gram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Направ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ленность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5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62483F" w:rsidRPr="0062483F" w:rsidTr="0062483F">
        <w:trPr>
          <w:trHeight w:val="67"/>
          <w:tblHeader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483F" w:rsidRPr="0062483F" w:rsidTr="0062483F">
        <w:trPr>
          <w:trHeight w:val="20"/>
          <w:tblHeader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483F" w:rsidRPr="0062483F" w:rsidTr="0062483F">
        <w:trPr>
          <w:trHeight w:val="173"/>
          <w:jc w:val="center"/>
        </w:trPr>
        <w:tc>
          <w:tcPr>
            <w:tcW w:w="15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Муниципальная программа города Мурманска 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«Социальная поддержка» на 2023 – 2028 годы.</w:t>
            </w:r>
          </w:p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Цель муниципальной программы - п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овышение уровня и качества жизни нуждающихся категорий граждан через развитие системы предоставления социальных услуг и адресной поддержки</w:t>
            </w:r>
          </w:p>
        </w:tc>
      </w:tr>
      <w:tr w:rsidR="0062483F" w:rsidRPr="0062483F" w:rsidTr="0062483F">
        <w:trPr>
          <w:trHeight w:val="4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105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детей-сирот и детей, оставшихся без попечения родителей, охваченных дополнительными мерами социальной поддержки в соответствии с нормативными правовыми актами Мурманской области, от общего числа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35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граждан, получивших дополнительные меры социальной поддержки и оказанные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3542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3543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КЖП, КРГХ, КТРИС</w:t>
            </w:r>
          </w:p>
        </w:tc>
      </w:tr>
      <w:tr w:rsidR="0062483F" w:rsidRPr="0062483F" w:rsidTr="0062483F">
        <w:trPr>
          <w:trHeight w:val="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услуг, от общего числа обратившихся за ее получением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62483F" w:rsidRPr="0062483F" w:rsidTr="0062483F">
        <w:trPr>
          <w:trHeight w:val="56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объектов социальной инфраструктуры,</w:t>
            </w:r>
            <w:r w:rsidRPr="006248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КСПиОЗ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, КО, КК, АГМ</w:t>
            </w:r>
          </w:p>
        </w:tc>
      </w:tr>
      <w:tr w:rsidR="0062483F" w:rsidRPr="0062483F" w:rsidTr="0062483F">
        <w:trPr>
          <w:trHeight w:val="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(на </w:t>
            </w: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lastRenderedPageBreak/>
              <w:t>соответствующий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  <w:tr w:rsidR="0062483F" w:rsidRPr="0062483F" w:rsidTr="0062483F">
        <w:trPr>
          <w:trHeight w:val="3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Подпрограмма 1 «Оказание мер социальной поддержки детям-сиротам и детям, оставшимся без попечения родителей, лицам из их числа» 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на 2023 – 2028 годы.</w:t>
            </w:r>
          </w:p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 подпрограммы 1 - обеспечение развития семейных форм устройства и оказание мер социальной поддержки детям-сиротам и детям, оставшимся без попечения родителей, лицам из их числа</w:t>
            </w:r>
          </w:p>
        </w:tc>
      </w:tr>
      <w:tr w:rsidR="0062483F" w:rsidRPr="0062483F" w:rsidTr="0062483F">
        <w:trPr>
          <w:trHeight w:val="1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детей-сирот и детей, оставшихся без попечения родителей, воспитывающихся в семьях опекунов, попечителей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29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детей-сирот и детей, оставшихся без попечения родителей, воспитывающихся в приемных семьях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16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Число детей, над которыми установлен социальный и </w:t>
            </w: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постинтернатный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патронат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38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детей-сирот и детей, оставшихся без попечения родителей, лиц из их числа, которым предоставлена ежемесячная жилищно-коммунальная выплата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76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КИО</w:t>
            </w:r>
          </w:p>
        </w:tc>
      </w:tr>
      <w:tr w:rsidR="0062483F" w:rsidRPr="0062483F" w:rsidTr="0062483F">
        <w:trPr>
          <w:trHeight w:val="27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КТРИС, КО</w:t>
            </w:r>
          </w:p>
        </w:tc>
      </w:tr>
      <w:tr w:rsidR="0062483F" w:rsidRPr="0062483F" w:rsidTr="0062483F">
        <w:trPr>
          <w:trHeight w:val="30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«С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оциальная поддержка отдельных категорий граждан» на 2023 – 2028 годы.</w:t>
            </w:r>
          </w:p>
          <w:p w:rsidR="0062483F" w:rsidRPr="0062483F" w:rsidRDefault="0062483F" w:rsidP="00624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 подпрограммы 2 -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обеспечение доступности и качества дополнительных мер социальной поддержки</w:t>
            </w:r>
          </w:p>
        </w:tc>
      </w:tr>
      <w:tr w:rsidR="0062483F" w:rsidRPr="0062483F" w:rsidTr="0062483F">
        <w:trPr>
          <w:trHeight w:val="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трудоустроенных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62483F" w:rsidRPr="0062483F" w:rsidTr="0062483F">
        <w:trPr>
          <w:trHeight w:val="48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граждан, которым были предоставлены дополнительные меры социальной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</w:p>
        </w:tc>
      </w:tr>
      <w:tr w:rsidR="0062483F" w:rsidRPr="0062483F" w:rsidTr="0062483F">
        <w:trPr>
          <w:trHeight w:val="25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отремонтированных квартир ветеранов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  <w:tr w:rsidR="0062483F" w:rsidRPr="0062483F" w:rsidTr="0062483F">
        <w:trPr>
          <w:trHeight w:val="3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выплат на возмещение стоимости услуг по погребению умерших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62483F" w:rsidRPr="0062483F" w:rsidTr="0062483F">
        <w:trPr>
          <w:trHeight w:val="5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опекунов совершеннолетних недееспособных граждан, получающих вознаграждение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</w:p>
        </w:tc>
      </w:tr>
      <w:tr w:rsidR="0062483F" w:rsidRPr="0062483F" w:rsidTr="0062483F">
        <w:trPr>
          <w:trHeight w:val="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граждан, получивших материальную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</w:p>
        </w:tc>
      </w:tr>
      <w:tr w:rsidR="0062483F" w:rsidRPr="0062483F" w:rsidTr="0062483F">
        <w:trPr>
          <w:trHeight w:val="39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участников и инвалидов Великой Отечественной войны, получивших единовременную материальную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</w:p>
        </w:tc>
      </w:tr>
      <w:tr w:rsidR="0062483F" w:rsidRPr="0062483F" w:rsidTr="0062483F">
        <w:trPr>
          <w:trHeight w:val="27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получателей льгот, установленных Почетным гражданам города-героя Мурманска и членам их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</w:p>
        </w:tc>
      </w:tr>
      <w:tr w:rsidR="0062483F" w:rsidRPr="0062483F" w:rsidTr="0062483F">
        <w:trPr>
          <w:trHeight w:val="13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получателей ежемесячной жилищно-коммунальной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62483F" w:rsidRPr="0062483F" w:rsidTr="0062483F">
        <w:trPr>
          <w:trHeight w:val="20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юридических лиц, индивидуальных предпринимателей, которым предоставлена субсидия на </w:t>
            </w:r>
          </w:p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62483F" w:rsidRPr="0062483F" w:rsidTr="0062483F">
        <w:trPr>
          <w:trHeight w:val="2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Подпрограмма 3 «Создание доступной среды для инвалидов и других маломобильных групп населения на территории города Мурманска» </w:t>
            </w: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на 2023 – 2028 годы.</w:t>
            </w:r>
          </w:p>
          <w:p w:rsidR="0062483F" w:rsidRPr="0062483F" w:rsidRDefault="0062483F" w:rsidP="00624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 подпрограммы 3 - создание безбарьерной среды для инвалидов и других маломобильных групп населения на территории города Мурманска</w:t>
            </w:r>
          </w:p>
        </w:tc>
      </w:tr>
      <w:tr w:rsidR="0062483F" w:rsidRPr="0062483F" w:rsidTr="0062483F">
        <w:trPr>
          <w:trHeight w:val="28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объектов дошкольного, общего и дополнительного образования, в которых реализованы мероприятия по обеспечению </w:t>
            </w: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доступности для инвалидов и других маломобильных групп населения (нарастающим итогом)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2483F" w:rsidRPr="0062483F" w:rsidTr="0062483F">
        <w:trPr>
          <w:trHeight w:val="103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КК, учреждения, подведомствен</w:t>
            </w:r>
          </w:p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ные</w:t>
            </w:r>
            <w:proofErr w:type="spellEnd"/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КК</w:t>
            </w:r>
          </w:p>
        </w:tc>
      </w:tr>
      <w:tr w:rsidR="0062483F" w:rsidRPr="0062483F" w:rsidTr="0062483F">
        <w:trPr>
          <w:trHeight w:val="23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Количество приспособленных жилых помещений и (или) общедомового имущества в многоквартирных домах с учетом потребностей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  <w:tr w:rsidR="0062483F" w:rsidRPr="0062483F" w:rsidTr="0062483F">
        <w:trPr>
          <w:trHeight w:val="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Количество объектов МАУ МП «Молодежь51», в которых реализованы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62483F" w:rsidRPr="0062483F" w:rsidTr="0062483F">
        <w:trPr>
          <w:trHeight w:val="9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Количество приспособленных входных групп многоквартирных домов с учетом потребностей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8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F" w:rsidRPr="0062483F" w:rsidRDefault="0062483F" w:rsidP="00624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62483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</w:tbl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CD07B4" w:rsidRDefault="004C09E6" w:rsidP="00CD07B4">
      <w:pPr>
        <w:pStyle w:val="af6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0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Перечень основных мероприятий и проектов муниципальной программы</w:t>
      </w:r>
    </w:p>
    <w:p w:rsidR="004C09E6" w:rsidRPr="00CD07B4" w:rsidRDefault="004C09E6" w:rsidP="00CD07B4">
      <w:pPr>
        <w:pStyle w:val="af6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148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1918"/>
        <w:gridCol w:w="992"/>
        <w:gridCol w:w="6737"/>
      </w:tblGrid>
      <w:tr w:rsidR="004C09E6" w:rsidRPr="00F4307A" w:rsidTr="00BF0C5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4C09E6" w:rsidRPr="00F4307A" w:rsidTr="00BF0C56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</w:tr>
      <w:tr w:rsidR="004C09E6" w:rsidRPr="00F4307A" w:rsidTr="00BF0C56">
        <w:trPr>
          <w:trHeight w:val="20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 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Основное мероприятие: устройство детей-сирот и детей, оставшихся без попечения родителей в семьи опекунов, попечителей, приемные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  <w:r w:rsidRPr="0099491B">
              <w:t>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9491B" w:rsidRDefault="004C09E6" w:rsidP="0099491B">
            <w:pPr>
              <w:pStyle w:val="ConsPlusNormal"/>
            </w:pPr>
            <w:r w:rsidRPr="0099491B">
              <w:t>0.1. 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родителей.</w:t>
            </w:r>
          </w:p>
          <w:p w:rsidR="004C09E6" w:rsidRPr="0099491B" w:rsidRDefault="004C09E6" w:rsidP="0099491B">
            <w:pPr>
              <w:pStyle w:val="ConsPlusNormal"/>
            </w:pPr>
            <w:r w:rsidRPr="0099491B">
              <w:t>1.1. Количество детей-сирот и детей, оставшихся без попечения родителей, воспитывающихся в семьях опекунов, попечителей.</w:t>
            </w:r>
          </w:p>
          <w:p w:rsidR="004C09E6" w:rsidRPr="0099491B" w:rsidRDefault="004C09E6" w:rsidP="0099491B">
            <w:pPr>
              <w:pStyle w:val="ConsPlusNormal"/>
            </w:pPr>
            <w:r w:rsidRPr="0099491B">
              <w:t>1.2. Количество детей-сирот и детей, оставшихся без попечения родителей, воспитывающихся в приемных семьях</w:t>
            </w:r>
          </w:p>
        </w:tc>
      </w:tr>
      <w:tr w:rsidR="004C09E6" w:rsidRPr="00F4307A" w:rsidTr="0062483F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КО, КИО, КТРИС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1.3. Число детей, над которыми установлен социальный и постинтернатный патронат.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1.4. Число детей-сирот и детей, оставшихся без попечения родителей, лиц из их числа, которым предоставлена ежемесячная жилищно-коммунальная выплата.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1.5. 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 xml:space="preserve">1.6. 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</w:t>
            </w:r>
            <w:r w:rsidRPr="00A8127C">
              <w:lastRenderedPageBreak/>
              <w:t>которыми за ними сохранено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Подпрограмма 2 «Социальная поддержка отдельных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дополнительных мер социальной поддержки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КСП</w:t>
            </w:r>
            <w:r w:rsidR="0099491B" w:rsidRPr="00A8127C">
              <w:t>иОЗ</w:t>
            </w:r>
            <w:r w:rsidRPr="00A8127C">
              <w:t>, КТРИС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2.1. Количество трудоустроенных граждан.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2.2. Количество граждан, которым были предоставлены дополнительные меры социальной поддержки.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2.3. Количество отремонтированных квартир ветеранов Великой Отечественной войны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оказание материальной поддержки отдельным категориям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2.6. Количество граждан, получивших материальную помощь.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2.7. Количество участников и инвалидов Великой Отечественной войны, получивших единовременную материальную помощь</w:t>
            </w:r>
          </w:p>
        </w:tc>
      </w:tr>
      <w:tr w:rsidR="004C09E6" w:rsidRPr="00F4307A" w:rsidTr="00BF0C56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обеспечение реализации льгот лицам, удостоенным звания «Почетный гражданин города-героя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2.8. Количество получателей льгот, установленных Почетным гражданам города-героя Мурманска и членам их семей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 xml:space="preserve">Основное мероприятие: предоставление и </w:t>
            </w:r>
            <w:r w:rsidRPr="00A8127C">
              <w:lastRenderedPageBreak/>
              <w:t>организация выплаты вознаграждения опекунам совершеннолетних недееспособных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99491B" w:rsidP="00A8127C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lastRenderedPageBreak/>
              <w:t>2.5. Количество опекунов совершеннолетних недееспособных граждан, получающих вознаграждение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ОМ 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предоставление субсидий юридическим лицам, индивидуальным предпринимателям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КЖП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 xml:space="preserve">0.4. 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</w:t>
            </w:r>
            <w:proofErr w:type="gramStart"/>
            <w:r w:rsidRPr="00A8127C">
              <w:t>услуг,</w:t>
            </w:r>
            <w:r w:rsidRPr="00A8127C">
              <w:br/>
              <w:t>от</w:t>
            </w:r>
            <w:proofErr w:type="gramEnd"/>
            <w:r w:rsidRPr="00A8127C">
              <w:t xml:space="preserve"> общего числа обратившихся за ее получением.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2.10. 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КЖП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2.9. Количество получателей ежемесячной жилищно-коммунальной выплаты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 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возмещение расходов по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КРГХ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0.3. Общее количество граждан, получивших дополнительные меры социальной поддержки и оказанные услуги.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2.4. Количество выплат на возмещение стоимости услуг по погребению умерших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 xml:space="preserve">Подпрограмма 3 «Создание </w:t>
            </w:r>
            <w:r w:rsidRPr="00A8127C">
              <w:lastRenderedPageBreak/>
              <w:t>доступной среды для инвалидов и других маломобильных групп населения на территории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lastRenderedPageBreak/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ОМ</w:t>
            </w:r>
          </w:p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Основное мероприятие: проведение мероприятий по адаптации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  <w:r w:rsidRPr="00A8127C">
              <w:t xml:space="preserve">КО, КК, КТРИС, </w:t>
            </w:r>
            <w:r w:rsidR="0099491B"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A8127C">
            <w:pPr>
              <w:pStyle w:val="ConsPlusNormal"/>
            </w:pPr>
            <w:r w:rsidRPr="00A8127C">
              <w:t>0.5. Количество объектов социальной инфраструктуры, в которых реализуются мероприятия по обеспечению условий доступности для инвалидов и других маломобильных групп населения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0.6. 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 (на соответствующий год).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3.1. Количество объектов дошкольного, общего и дополнительного образования, в которых реализованы мероприятия по обеспечению доступности для инвалидов и других маломобильных групп населения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3.2. 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3.3. Количество приспособленных жилых помещений и (или) общедомового имущества в многоквартирных домах с учетом потребностей инвалидов.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3.4. Количество объектов МАУ МП «</w:t>
            </w:r>
            <w:r w:rsidR="004D479B">
              <w:t>Молодежь51</w:t>
            </w:r>
            <w:r w:rsidRPr="00A8127C">
              <w:t xml:space="preserve">», в которых реализованы мероприятия по обеспечению доступности для </w:t>
            </w:r>
            <w:r w:rsidRPr="00A8127C">
              <w:lastRenderedPageBreak/>
              <w:t>инвалидов и других маломобильных групп населения (нарастающим итогом)</w:t>
            </w:r>
          </w:p>
          <w:p w:rsidR="004C09E6" w:rsidRPr="00A8127C" w:rsidRDefault="004C09E6" w:rsidP="00A8127C">
            <w:pPr>
              <w:pStyle w:val="ConsPlusNormal"/>
            </w:pPr>
            <w:r w:rsidRPr="00A8127C">
              <w:t>3.5. Количество приспособленных входных групп многоквартирных домов с учетом потребностей инвалидов</w:t>
            </w: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BF0C56" w:rsidRDefault="00BF0C56" w:rsidP="00A8127C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«Обеспечение деятельности комитета по социальной поддержке и охране здоровья администрации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542ED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F4307A" w:rsidTr="00BF0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t>ОМ 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56" w:rsidRPr="00BF0C56" w:rsidRDefault="00BF0C56" w:rsidP="00BF0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BF0C56" w:rsidRPr="00BF0C56" w:rsidRDefault="00BF0C56" w:rsidP="00BF0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в сфере предоставления населению города </w:t>
            </w:r>
          </w:p>
          <w:p w:rsidR="00BF0C56" w:rsidRPr="00BF0C56" w:rsidRDefault="00BF0C56" w:rsidP="00BF0C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мер социальной поддержки</w:t>
            </w:r>
          </w:p>
          <w:p w:rsidR="004C09E6" w:rsidRPr="00BF0C56" w:rsidRDefault="00BF0C56" w:rsidP="00BF0C56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F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оказания социальной помощи в сфере охраны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4C09E6" w:rsidP="00DD7114">
            <w:pPr>
              <w:pStyle w:val="ConsPlusNormal"/>
              <w:jc w:val="center"/>
            </w:pPr>
            <w:r w:rsidRPr="00A8127C">
              <w:t>2023 - 2028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A8127C" w:rsidRDefault="0099491B" w:rsidP="00DD7114">
            <w:pPr>
              <w:pStyle w:val="ConsPlusNormal"/>
              <w:jc w:val="center"/>
            </w:pPr>
            <w:r w:rsidRPr="00A8127C">
              <w:t>КСПиОЗ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A8127C" w:rsidRDefault="004C09E6" w:rsidP="00DD711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DD7114">
        <w:rPr>
          <w:rFonts w:ascii="Times New Roman" w:hAnsi="Times New Roman" w:cs="Times New Roman"/>
          <w:sz w:val="28"/>
          <w:szCs w:val="28"/>
        </w:rPr>
        <w:t>4. Перечень мер финансовой поддержки в сфере реализации муниципальной программы</w:t>
      </w:r>
    </w:p>
    <w:p w:rsidR="004C09E6" w:rsidRPr="00DD7114" w:rsidRDefault="004C09E6" w:rsidP="00DD7114">
      <w:pPr>
        <w:pStyle w:val="a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89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2578"/>
        <w:gridCol w:w="2836"/>
        <w:gridCol w:w="3340"/>
        <w:gridCol w:w="1906"/>
        <w:gridCol w:w="3402"/>
      </w:tblGrid>
      <w:tr w:rsidR="004C09E6" w:rsidRPr="00C25994" w:rsidTr="007434C0">
        <w:trPr>
          <w:trHeight w:val="145"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меры финансовой поддержки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Цель предоставления финансовой поддержки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4C09E6" w:rsidRPr="00C25994" w:rsidTr="007434C0">
        <w:trPr>
          <w:trHeight w:val="1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 «С</w:t>
            </w:r>
            <w:r w:rsidRPr="00C25994">
              <w:rPr>
                <w:rFonts w:ascii="Times New Roman" w:hAnsi="Times New Roman"/>
                <w:sz w:val="24"/>
                <w:szCs w:val="24"/>
              </w:rPr>
              <w:t>оциальная поддержка отдельных категорий граждан</w:t>
            </w:r>
            <w:r w:rsidRPr="00C25994">
              <w:rPr>
                <w:rFonts w:ascii="Times New Roman" w:hAnsi="Times New Roman"/>
                <w:sz w:val="24"/>
                <w:szCs w:val="24"/>
                <w:lang w:eastAsia="ru-RU"/>
              </w:rPr>
              <w:t>» на 2023-2028 годы</w:t>
            </w:r>
          </w:p>
        </w:tc>
      </w:tr>
      <w:tr w:rsidR="004C09E6" w:rsidRPr="00F4307A" w:rsidTr="007434C0">
        <w:trPr>
          <w:trHeight w:val="1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9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Возмещение юридическим лицам, индивидуальным предпринимателям затрат, связанных с оказанием мер социальной поддержки жителям и защитникам блокадного Ленинграда по оплате жилья и коммунальных услуг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Возмещение затрат управляющих организаций, ТСЖ, ЖСК, ресурсоснабжающих организаций и индивидуальных предпринимателей по оказанию мер социальной поддержки жителям и защитникам блокадного Ленинграда по оплате жилья и коммунальных услуг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534A35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Решение Мурманского городского Совета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>от 21.12.1990 № 9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>«О дополнительных льготах бывшим жителям или защитникам блокадного Ленинграда», постановление администрации города Мурманска от 13.11.2017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br/>
              <w:t>№ 3614 «Об утверждении порядка возмещения затрат, связанных с оказанием мер социальной поддержки жителям или защитникам блокадного Ленинграда по оплате жилья и коммунальных услуг</w:t>
            </w:r>
            <w:r w:rsidR="00534A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E6" w:rsidRPr="00C25994" w:rsidRDefault="004C09E6" w:rsidP="00DD711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КЖП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DD7114" w:rsidRDefault="004C09E6" w:rsidP="00DD711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0.4. </w:t>
            </w:r>
            <w:r w:rsidRPr="00C259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услуг, от общего числа обратившихся за ее получением</w:t>
            </w: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259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2.10. </w:t>
            </w:r>
            <w:r w:rsidRPr="00C25994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</w:tr>
    </w:tbl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7114" w:rsidRDefault="00DD7114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457568" w:rsidRDefault="004C09E6" w:rsidP="00457568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57568">
        <w:rPr>
          <w:rFonts w:ascii="Times New Roman" w:hAnsi="Times New Roman" w:cs="Times New Roman"/>
          <w:sz w:val="28"/>
          <w:szCs w:val="28"/>
        </w:rPr>
        <w:lastRenderedPageBreak/>
        <w:t>5. Перечень мер налогового регулирования (налоговых расходов) в сфере реализации муниципальной программы</w:t>
      </w:r>
    </w:p>
    <w:p w:rsidR="004C09E6" w:rsidRPr="00457568" w:rsidRDefault="004C09E6" w:rsidP="00457568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3153"/>
        <w:gridCol w:w="802"/>
        <w:gridCol w:w="841"/>
        <w:gridCol w:w="847"/>
        <w:gridCol w:w="841"/>
        <w:gridCol w:w="841"/>
        <w:gridCol w:w="865"/>
        <w:gridCol w:w="3474"/>
        <w:gridCol w:w="2402"/>
      </w:tblGrid>
      <w:tr w:rsidR="004C09E6" w:rsidRPr="003A7AB9" w:rsidTr="00DD7114">
        <w:trPr>
          <w:trHeight w:val="553"/>
          <w:tblHeader/>
        </w:trPr>
        <w:tc>
          <w:tcPr>
            <w:tcW w:w="316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0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меры</w:t>
            </w:r>
          </w:p>
        </w:tc>
        <w:tc>
          <w:tcPr>
            <w:tcW w:w="1677" w:type="pct"/>
            <w:gridSpan w:val="6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1157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применения меры налогового регулирования</w:t>
            </w:r>
          </w:p>
        </w:tc>
        <w:tc>
          <w:tcPr>
            <w:tcW w:w="800" w:type="pct"/>
            <w:vMerge w:val="restar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применения меры,</w:t>
            </w:r>
          </w:p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4C09E6" w:rsidRPr="003A7AB9" w:rsidTr="00DD7114">
        <w:trPr>
          <w:cantSplit/>
          <w:trHeight w:val="213"/>
          <w:tblHeader/>
        </w:trPr>
        <w:tc>
          <w:tcPr>
            <w:tcW w:w="316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2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0" w:type="pct"/>
            <w:vAlign w:val="center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8" w:type="pct"/>
            <w:vAlign w:val="center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7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rPr>
          <w:trHeight w:val="421"/>
          <w:tblHeader/>
        </w:trPr>
        <w:tc>
          <w:tcPr>
            <w:tcW w:w="316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hideMark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2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0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288" w:type="pct"/>
          </w:tcPr>
          <w:p w:rsidR="004C09E6" w:rsidRPr="00457568" w:rsidRDefault="004C09E6" w:rsidP="00457568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оценка/факт</w:t>
            </w:r>
          </w:p>
        </w:tc>
        <w:tc>
          <w:tcPr>
            <w:tcW w:w="1157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rPr>
          <w:trHeight w:val="138"/>
        </w:trPr>
        <w:tc>
          <w:tcPr>
            <w:tcW w:w="316" w:type="pct"/>
            <w:vAlign w:val="center"/>
            <w:hideMark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4" w:type="pct"/>
            <w:gridSpan w:val="9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</w:tr>
      <w:tr w:rsidR="004C09E6" w:rsidRPr="003A7AB9" w:rsidTr="00DD7114">
        <w:tc>
          <w:tcPr>
            <w:tcW w:w="316" w:type="pct"/>
            <w:vAlign w:val="center"/>
            <w:hideMark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7AB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5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Освобождение от уплаты налога на имущество физических лиц в отношении детей-сирот и детей, оставшихся без попечения родителей, находящихся на полном государственном обеспечении в организациях для детей-сирот и детей, оставшихся без попечения родителей</w:t>
            </w:r>
          </w:p>
        </w:tc>
        <w:tc>
          <w:tcPr>
            <w:tcW w:w="267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Совета депутатов города Мурманска 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</w:t>
            </w:r>
          </w:p>
        </w:tc>
        <w:tc>
          <w:tcPr>
            <w:tcW w:w="80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развития различных форм семейного устройства детей-сирот и детей, оставшихся без попечения родителей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3A7AB9" w:rsidRDefault="004C09E6" w:rsidP="00DD7114">
            <w:pPr>
              <w:pStyle w:val="ConsPlusNormal"/>
              <w:jc w:val="center"/>
            </w:pPr>
            <w:r w:rsidRPr="003A7AB9">
              <w:t>2</w:t>
            </w:r>
          </w:p>
        </w:tc>
        <w:tc>
          <w:tcPr>
            <w:tcW w:w="4684" w:type="pct"/>
            <w:gridSpan w:val="9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Подпрограмма 2 «Социальная поддержка отдельных категорий граждан»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3A7AB9" w:rsidRDefault="004C09E6" w:rsidP="00DD7114">
            <w:pPr>
              <w:pStyle w:val="ConsPlusNormal"/>
              <w:jc w:val="center"/>
            </w:pPr>
            <w:r w:rsidRPr="003A7AB9">
              <w:t>2.1</w:t>
            </w:r>
          </w:p>
        </w:tc>
        <w:tc>
          <w:tcPr>
            <w:tcW w:w="105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на имущество физических лиц в отношении собственников жилых домов, частей жилых домов, квартир, частей квартир, 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комнат, являющихся членами многодетной малоимущей семьи</w:t>
            </w:r>
          </w:p>
        </w:tc>
        <w:tc>
          <w:tcPr>
            <w:tcW w:w="267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2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288" w:type="pct"/>
            <w:vAlign w:val="center"/>
          </w:tcPr>
          <w:p w:rsidR="004C09E6" w:rsidRPr="003A7AB9" w:rsidRDefault="004C09E6" w:rsidP="00DD7114">
            <w:pPr>
              <w:pStyle w:val="ConsPlusNormal"/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Мурманска от 27.11.2014 № 3-37 «Об установлении на территории муниципального образования город Мурманск налога на имущество 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лиц и признании утратившими силу отдельных решений Совета депутатов города Мурманска»</w:t>
            </w:r>
          </w:p>
        </w:tc>
        <w:tc>
          <w:tcPr>
            <w:tcW w:w="800" w:type="pct"/>
          </w:tcPr>
          <w:p w:rsidR="004C09E6" w:rsidRPr="003A7AB9" w:rsidRDefault="004C09E6" w:rsidP="00DD7114">
            <w:pPr>
              <w:pStyle w:val="ConsPlusNormal"/>
            </w:pPr>
            <w:r w:rsidRPr="003A7AB9">
              <w:lastRenderedPageBreak/>
              <w:t xml:space="preserve">Обеспечение доступности и качества дополнительных мер социальной поддержки </w:t>
            </w:r>
            <w:r w:rsidRPr="003A7AB9">
              <w:lastRenderedPageBreak/>
              <w:t>отдельных категорий граждан</w:t>
            </w: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44658E" w:rsidRDefault="004C09E6" w:rsidP="00DD7114">
            <w:pPr>
              <w:pStyle w:val="ConsPlusNormal"/>
              <w:jc w:val="center"/>
            </w:pPr>
            <w:r w:rsidRPr="0044658E">
              <w:lastRenderedPageBreak/>
              <w:t>2.2</w:t>
            </w:r>
          </w:p>
        </w:tc>
        <w:tc>
          <w:tcPr>
            <w:tcW w:w="1050" w:type="pct"/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 ветеранов и инвалидов Великой Отечественной войны</w:t>
            </w:r>
          </w:p>
        </w:tc>
        <w:tc>
          <w:tcPr>
            <w:tcW w:w="267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2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0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288" w:type="pct"/>
            <w:vAlign w:val="center"/>
          </w:tcPr>
          <w:p w:rsidR="004C09E6" w:rsidRPr="0044658E" w:rsidRDefault="004C09E6" w:rsidP="00DD7114">
            <w:pPr>
              <w:pStyle w:val="ConsPlusNormal"/>
            </w:pPr>
          </w:p>
        </w:tc>
        <w:tc>
          <w:tcPr>
            <w:tcW w:w="1157" w:type="pct"/>
            <w:tcBorders>
              <w:right w:val="single" w:sz="4" w:space="0" w:color="auto"/>
            </w:tcBorders>
          </w:tcPr>
          <w:p w:rsidR="004C09E6" w:rsidRPr="00457568" w:rsidRDefault="004C09E6" w:rsidP="00457568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457568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города Мурманска от 01.04.2011 № 35-433 «О внесении изменения в решение Совета депутатов города Мурманска</w:t>
            </w:r>
            <w:r w:rsidRPr="00457568">
              <w:rPr>
                <w:rFonts w:ascii="Times New Roman" w:hAnsi="Times New Roman" w:cs="Times New Roman"/>
                <w:sz w:val="24"/>
                <w:szCs w:val="24"/>
              </w:rPr>
              <w:br/>
              <w:t>от 07.11.2005 № 13-159 «Об установлении земельного налога на территории муниципального образования город Мурманск»</w:t>
            </w:r>
          </w:p>
        </w:tc>
        <w:tc>
          <w:tcPr>
            <w:tcW w:w="800" w:type="pct"/>
            <w:vMerge w:val="restart"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  <w:tr w:rsidR="004C09E6" w:rsidRPr="003A7AB9" w:rsidTr="00DD7114">
        <w:tc>
          <w:tcPr>
            <w:tcW w:w="316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050" w:type="pct"/>
            <w:vAlign w:val="center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Освобождение от уплаты земельного налога физических лиц,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организациях по очной форме обучения, а также детей из многодетных семей,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в отношении земельных участков, предоставленных в собственность на бесплатной основе в соответствии с Законом Мурманской области от 31.12.2003 </w:t>
            </w:r>
          </w:p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462-01-ЗМО «Об основах регулирования земельных отношений в Мурманской области»</w:t>
            </w:r>
          </w:p>
        </w:tc>
        <w:tc>
          <w:tcPr>
            <w:tcW w:w="267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Align w:val="center"/>
          </w:tcPr>
          <w:p w:rsidR="004C09E6" w:rsidRPr="00465896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</w:tcPr>
          <w:p w:rsidR="004C09E6" w:rsidRPr="00457568" w:rsidRDefault="004C09E6" w:rsidP="00457568">
            <w:pPr>
              <w:pStyle w:val="af6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Совета депутатов города Мурманска от 30.11.2021 № 31-421 «О внесении изменения в решение Совета депутатов города Мурманска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от 07.11.2005 № 13-159 «Об установлении земельного налога на территории </w:t>
            </w:r>
            <w:r w:rsidRPr="004575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Мурманск»</w:t>
            </w:r>
          </w:p>
        </w:tc>
        <w:tc>
          <w:tcPr>
            <w:tcW w:w="800" w:type="pct"/>
            <w:vMerge/>
          </w:tcPr>
          <w:p w:rsidR="004C09E6" w:rsidRPr="003A7AB9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</w:tbl>
    <w:p w:rsidR="004C09E6" w:rsidRDefault="004C09E6" w:rsidP="004C09E6">
      <w:pPr>
        <w:autoSpaceDE w:val="0"/>
        <w:autoSpaceDN w:val="0"/>
        <w:adjustRightInd w:val="0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C25994" w:rsidRDefault="00C25994" w:rsidP="004C09E6">
      <w:pPr>
        <w:pStyle w:val="ConsPlusNormal"/>
        <w:jc w:val="center"/>
        <w:rPr>
          <w:sz w:val="28"/>
          <w:szCs w:val="28"/>
        </w:rPr>
      </w:pPr>
    </w:p>
    <w:p w:rsidR="00C25994" w:rsidRDefault="00C25994" w:rsidP="004C09E6">
      <w:pPr>
        <w:pStyle w:val="ConsPlusNormal"/>
        <w:jc w:val="center"/>
        <w:rPr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  <w:r w:rsidRPr="00F4307A">
        <w:rPr>
          <w:sz w:val="28"/>
          <w:szCs w:val="28"/>
        </w:rPr>
        <w:lastRenderedPageBreak/>
        <w:t>6. Сведения об объемах финансирования муниципальной программы</w:t>
      </w:r>
    </w:p>
    <w:tbl>
      <w:tblPr>
        <w:tblW w:w="496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2187"/>
        <w:gridCol w:w="1243"/>
        <w:gridCol w:w="1404"/>
        <w:gridCol w:w="1100"/>
        <w:gridCol w:w="1100"/>
        <w:gridCol w:w="1100"/>
        <w:gridCol w:w="1103"/>
        <w:gridCol w:w="1103"/>
        <w:gridCol w:w="1103"/>
        <w:gridCol w:w="1112"/>
        <w:gridCol w:w="2026"/>
      </w:tblGrid>
      <w:tr w:rsidR="0066778E" w:rsidRPr="0066778E" w:rsidTr="00CF103A">
        <w:trPr>
          <w:tblHeader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Муниципальная программа, соисполнители, подпрограммы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Период реализации</w:t>
            </w:r>
          </w:p>
        </w:tc>
        <w:tc>
          <w:tcPr>
            <w:tcW w:w="30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Соисполнители, участники</w:t>
            </w:r>
          </w:p>
        </w:tc>
      </w:tr>
      <w:tr w:rsidR="0066778E" w:rsidRPr="0066778E" w:rsidTr="00CF103A">
        <w:trPr>
          <w:tblHeader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Год/источник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rPr>
                <w:sz w:val="20"/>
                <w:szCs w:val="20"/>
              </w:rPr>
            </w:pPr>
            <w:r w:rsidRPr="0066778E">
              <w:rPr>
                <w:rFonts w:eastAsia="Times New Roman"/>
                <w:sz w:val="20"/>
                <w:szCs w:val="20"/>
              </w:rPr>
              <w:t xml:space="preserve">Муниципальная программа города Мурманска «Социальная поддержка» </w:t>
            </w:r>
            <w:r w:rsidRPr="0066778E">
              <w:rPr>
                <w:rFonts w:eastAsia="Times New Roman"/>
                <w:sz w:val="20"/>
                <w:szCs w:val="20"/>
              </w:rPr>
              <w:br/>
              <w:t>на 2023–2028 годы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5621834,2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955219,9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948370,9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991630,5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803126,6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760246,3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793463,2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trHeight w:val="224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671914,7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115831,4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108903,7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132311,9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105169,4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104042,1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101385,5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6778E" w:rsidRPr="0066778E" w:rsidTr="00CF103A">
        <w:trPr>
          <w:trHeight w:val="215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Pr="0066778E">
              <w:rPr>
                <w:sz w:val="18"/>
                <w:szCs w:val="18"/>
              </w:rPr>
              <w:t>949919,5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839388,5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839467,2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859318,6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697957,2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656204,2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692077,7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6778E" w:rsidRPr="0066778E" w:rsidTr="00CF103A">
        <w:trPr>
          <w:trHeight w:val="194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0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КО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1952607,7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308003,0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324234,5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327427,3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320057,0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327131,5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328752,7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trHeight w:val="261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5958,2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958,2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19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1946649,5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307003,0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323276,3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326427,3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319057,0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326131,5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327752,7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188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16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2756380,9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501056,8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480263,5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484941,5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317909,4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262438,7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295721,1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2756380,9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501056,8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480263,5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484941,5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317909,4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262438,7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rFonts w:eastAsia="Times New Roman"/>
                <w:sz w:val="18"/>
                <w:szCs w:val="18"/>
              </w:rPr>
              <w:t>295721,1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106366,6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14945,8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31341,4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21607,4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18950,8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54623,0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10274,6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19190,6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9456,6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9456,6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51743,6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12150,8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12150,8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12150,8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12150,8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760402,3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123024,9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124591,3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138810,4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134453,6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141197,8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142093,6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trHeight w:val="125"/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593966,0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101240,7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100949,1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90084,5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90256,8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90256,8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166436,3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23642,2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31170,4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44369,1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50941,0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51836,8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КРГХ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1926,9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1926,9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КЖП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20062,5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3635,6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2698,6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19895,9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3462,3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8018,2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8018,2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1418,2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АГМ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3319,5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rPr>
                <w:sz w:val="20"/>
                <w:szCs w:val="20"/>
              </w:rPr>
            </w:pPr>
            <w:r w:rsidRPr="0066778E">
              <w:rPr>
                <w:bCs/>
                <w:sz w:val="20"/>
                <w:szCs w:val="20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4758990,4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814774,5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811114,1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823688,3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649117,2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600721,0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635624,6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</w:rPr>
            </w:pPr>
            <w:r w:rsidRPr="0066778E">
              <w:rPr>
                <w:sz w:val="20"/>
              </w:rPr>
              <w:t>КО, КИО, КТРИС</w:t>
            </w: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4753152,7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811109,7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811109,9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823519,6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649117,2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600721,0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635624,6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1.1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1832428,1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288880,2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304235,3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306898,9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298493,1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305163,4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306784,6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</w:rPr>
            </w:pPr>
            <w:r w:rsidRPr="0066778E">
              <w:rPr>
                <w:sz w:val="20"/>
              </w:rPr>
              <w:t>КО</w:t>
            </w:r>
          </w:p>
        </w:tc>
      </w:tr>
      <w:tr w:rsidR="0066778E" w:rsidRPr="0066778E" w:rsidTr="00CF103A">
        <w:trPr>
          <w:trHeight w:val="260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30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1832428,1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288880,2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304235,3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306898,9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298493,1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305163,4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306784,6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338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ОМ 1.2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обеспечение защиты жилищных и имущественных прав детей-сирот и детей, оставшихся без попечения родителей, лиц из их числа, профилактика социального сиротства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2926562,3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525894,3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506878,8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516789,4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350 624,1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295 557,6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328 840,0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</w:rPr>
            </w:pPr>
            <w:r w:rsidRPr="0066778E">
              <w:rPr>
                <w:sz w:val="20"/>
              </w:rPr>
              <w:t>КО, КИО, КТРИС</w:t>
            </w:r>
          </w:p>
        </w:tc>
      </w:tr>
      <w:tr w:rsidR="0066778E" w:rsidRPr="0066778E" w:rsidTr="00CF103A">
        <w:trPr>
          <w:trHeight w:val="33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32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2920724,6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522229,5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506874,6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516620,7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350 624,1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295 557,6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328 840,0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322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Подпрограмма 2 «Социальная поддержка отдельных категорий граждан»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528397,8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81912,6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85311,3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100839,8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110019,3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116737,7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117694,3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КСПиОЗ</w:t>
            </w:r>
            <w:proofErr w:type="spellEnd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КТРИС, КЖП, АГМ, КРГХ, АО «Бюро </w:t>
            </w:r>
            <w:proofErr w:type="spellStart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спецобслужи</w:t>
            </w:r>
            <w:proofErr w:type="spellEnd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6778E" w:rsidRPr="0066778E" w:rsidTr="00CF103A">
        <w:trPr>
          <w:trHeight w:val="33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371453,5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62004,2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63531,7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70930,3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67894,2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68066,5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68066,5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83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156944,3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19908,4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21779,6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29909,5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42125,1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48671,2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49627,8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83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обеспечение дополнительных мер социальной поддержки отдельных категорий граждан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322987,1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52796,9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56168,4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59939,7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59659,1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КСПиОЗ</w:t>
            </w:r>
            <w:proofErr w:type="spellEnd"/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АГМ, КТРИС</w:t>
            </w:r>
          </w:p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78E" w:rsidRPr="0066778E" w:rsidTr="00CF103A">
        <w:trPr>
          <w:trHeight w:val="311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МБ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322987,1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52796,9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56168,4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59939,7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59885,5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59659,1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6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76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336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о</w:t>
            </w: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 xml:space="preserve">казание материальной поддержки отдельным </w:t>
            </w:r>
            <w:r w:rsidRPr="0066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граждан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28882,2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4541,6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</w:tr>
      <w:tr w:rsidR="0066778E" w:rsidRPr="0066778E" w:rsidTr="00CF103A">
        <w:trPr>
          <w:trHeight w:val="223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28882,2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4541,6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4062,5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50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54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о</w:t>
            </w: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беспечение реализации льгот лицам, удостоенным звания «Почетный гражданин города-героя Мурманска»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4109,3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4335,7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4109,3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4335,7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2.4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предоставление и организация выплаты вознаграждения опекунам совершеннолетних недееспособных граждан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15035,1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17064,5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25280,9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37654,2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44129,0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45011,5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15035,1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17064,5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25280,9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37654,2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44129,0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45011,5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80"/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2.5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предоставление субсидий юридическим лицам, индивидуальным предпринимателям на возмещение затрат, связанных с оказанием мер социальной поддержки отдельным </w:t>
            </w:r>
            <w:r w:rsidRPr="0066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граждан по оплате жилья и коммунальных услуг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КЖП</w:t>
            </w: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2.6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реализация прав на меры социальной поддержки отдельных категорий граждан в связи с упразднением поселка городского типа Росляково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19895,9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3462,3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КЖП</w:t>
            </w: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19895,9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3462,3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2689,4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2.7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мероприятие: возмещение расходов по гарантированному перечню услуг по погребению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1926,9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КРГХ, АО «Бюро спецобслуживания»</w:t>
            </w: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1781,5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1926,9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 «Создание доступной среды для инвалидов и других маломобильных групп населения на территории города Мурманска»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56075,5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12055,6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7656,6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 xml:space="preserve">КО, АГМ, КК, </w:t>
            </w: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7656,6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78E">
              <w:rPr>
                <w:sz w:val="18"/>
                <w:szCs w:val="18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bCs/>
                <w:sz w:val="20"/>
                <w:szCs w:val="20"/>
              </w:rPr>
              <w:t>ОМ 3.1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проведение </w:t>
            </w:r>
            <w:r w:rsidRPr="0066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по адаптации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56075,5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12055,6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7656,6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 xml:space="preserve">КО, АГМ, КК, </w:t>
            </w: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7375,8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15044,1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7656,6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4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«Обеспечение деятельности комитета по социальной поддержке и охране здоровья администрации города Мурманска»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46477,2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44569,7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52058,3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35033,9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35131,0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35144,3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240169,3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39728,1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37992,0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46168,8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6749,1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6825,3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ОМ 4.1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эффективное управление в сфере предоставления населению города </w:t>
            </w:r>
          </w:p>
          <w:p w:rsidR="0066778E" w:rsidRPr="0066778E" w:rsidRDefault="0066778E" w:rsidP="00CF10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мер социальной поддержки</w:t>
            </w:r>
          </w:p>
          <w:p w:rsidR="0066778E" w:rsidRPr="0066778E" w:rsidRDefault="0066778E" w:rsidP="00CF10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оказания социальной помощи в сфере охраны здоровья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2023-2028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46477,2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44569,7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52058,3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35033,9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35131,0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35144,3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78E">
              <w:rPr>
                <w:rFonts w:ascii="Times New Roman" w:hAnsi="Times New Roman" w:cs="Times New Roman"/>
                <w:sz w:val="20"/>
                <w:szCs w:val="20"/>
              </w:rPr>
              <w:t>КСПиОЗ</w:t>
            </w:r>
            <w:proofErr w:type="spellEnd"/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240169,3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39728,1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37992,0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46168,8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ОБ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6749,1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78E" w:rsidRPr="0066778E" w:rsidRDefault="0066778E" w:rsidP="00CF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6825,3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trHeight w:val="20"/>
          <w:jc w:val="center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ФБ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8E" w:rsidRPr="0066778E" w:rsidTr="00CF103A">
        <w:trPr>
          <w:jc w:val="center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66778E">
              <w:rPr>
                <w:sz w:val="20"/>
                <w:szCs w:val="20"/>
              </w:rPr>
              <w:t>ВБ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E" w:rsidRPr="0066778E" w:rsidRDefault="0066778E" w:rsidP="00CF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778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8E" w:rsidRPr="0066778E" w:rsidRDefault="0066778E" w:rsidP="00CF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</w:pPr>
    </w:p>
    <w:p w:rsidR="004C09E6" w:rsidRPr="001937B7" w:rsidRDefault="004C09E6" w:rsidP="004C09E6">
      <w:pPr>
        <w:rPr>
          <w:rFonts w:ascii="Times New Roman" w:hAnsi="Times New Roman"/>
          <w:sz w:val="28"/>
          <w:szCs w:val="28"/>
          <w:lang w:eastAsia="ru-RU"/>
        </w:rPr>
      </w:pPr>
    </w:p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07A">
        <w:rPr>
          <w:rFonts w:ascii="Times New Roman" w:hAnsi="Times New Roman" w:cs="Times New Roman"/>
          <w:sz w:val="28"/>
          <w:szCs w:val="28"/>
        </w:rPr>
        <w:t>7. Механизмы управления рисками</w:t>
      </w:r>
    </w:p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9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2"/>
        <w:gridCol w:w="3875"/>
        <w:gridCol w:w="3084"/>
        <w:gridCol w:w="3226"/>
        <w:gridCol w:w="2500"/>
        <w:gridCol w:w="1582"/>
        <w:gridCol w:w="1184"/>
      </w:tblGrid>
      <w:tr w:rsidR="004C09E6" w:rsidRPr="00F4307A" w:rsidTr="00DD7114">
        <w:trPr>
          <w:gridAfter w:val="1"/>
          <w:wAfter w:w="366" w:type="pct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Наименование риска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Ожидаемые последствия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Периодичность мониторинга риск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</w:tr>
      <w:tr w:rsidR="004C09E6" w:rsidRPr="00F4307A" w:rsidTr="00DD7114">
        <w:trPr>
          <w:gridAfter w:val="1"/>
          <w:wAfter w:w="366" w:type="pct"/>
          <w:trHeight w:val="110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C09E6" w:rsidRPr="00F4307A" w:rsidTr="00DD711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Административные риски, в том числе связанные с неэффективным управлением реализацией 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</w:t>
            </w:r>
            <w:proofErr w:type="spellStart"/>
            <w:r w:rsidRPr="00F4307A">
              <w:rPr>
                <w:rFonts w:ascii="Times New Roman" w:hAnsi="Times New Roman"/>
                <w:lang w:eastAsia="ru-RU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  <w:lang w:eastAsia="ru-RU"/>
              </w:rPr>
              <w:t xml:space="preserve">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 и соисполнителей муниципальной программы; обеспечение эффективного взаимодействия всех заинтересованных сторон в ходе реализации мероприятий муниципальной программы; повышение квалификации персонала ответственного исполнителя и соисполнителей муниципальной программы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Контроль и оперативное реагирование на возникающие рисковые события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  <w:tc>
          <w:tcPr>
            <w:tcW w:w="366" w:type="pct"/>
            <w:vAlign w:val="center"/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реализации муниципальной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 xml:space="preserve"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программы)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 xml:space="preserve"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государственной политикой на федеральном и региональном уровнях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Сокращение запланированных объемов финансирования (за счет средств федерального, 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F4307A">
              <w:rPr>
                <w:rFonts w:ascii="Times New Roman" w:hAnsi="Times New Roman"/>
                <w:lang w:eastAsia="ru-RU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 xml:space="preserve">Контроль и сопровождение всех действующих договоров и контрактов в части своевременности исполнения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контрагентами своих обязательств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 xml:space="preserve">Своевременное расторжение контрактов, проведение новых процедур для </w:t>
            </w:r>
            <w:r w:rsidRPr="00F4307A">
              <w:rPr>
                <w:rFonts w:ascii="Times New Roman" w:hAnsi="Times New Roman"/>
                <w:lang w:eastAsia="ru-RU"/>
              </w:rPr>
              <w:lastRenderedPageBreak/>
              <w:t>обеспечения заключения контрактов с иными исполнителями, поставщиками, подрядчиками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lastRenderedPageBreak/>
              <w:t>Ежегодно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Сокращение количества поданных заявок от организаций на возмещение затрат связанных с оказанием мер социальной поддержки жителям или защитникам блокадного Ленинграда по оплате жилья и коммунальных услуг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proofErr w:type="spellStart"/>
            <w:r w:rsidRPr="00F4307A">
              <w:rPr>
                <w:rFonts w:ascii="Times New Roman" w:hAnsi="Times New Roman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</w:rPr>
              <w:t xml:space="preserve"> запланированных значений показателей муниципальной 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 xml:space="preserve">Системный мониторинг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Уточнение плановых значений показателей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Ежеквартально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Утрата права на</w:t>
            </w:r>
            <w:r w:rsidRPr="00F4307A">
              <w:t xml:space="preserve"> </w:t>
            </w:r>
            <w:r w:rsidRPr="00F4307A">
              <w:rPr>
                <w:rFonts w:ascii="Times New Roman" w:hAnsi="Times New Roman"/>
              </w:rPr>
              <w:t>получение ежемесячной жилищно-коммунальной выплаты (далее - ЕЖКВ) специалистами муниципальных учреждений, находящихся на территории упраздненного поселка городского</w:t>
            </w:r>
            <w:r w:rsidRPr="00F4307A">
              <w:rPr>
                <w:rFonts w:ascii="Times New Roman" w:hAnsi="Times New Roman"/>
              </w:rPr>
              <w:br/>
              <w:t>типа Росляково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Выплата ежемесячной жилищно-коммунальной выплаты получателю, утратившему на нее право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Системный мониторинг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Действия, направленные на обеспечение возврата излишне перечисленной суммы ЕЖКВ (уведомления, обращения в судебные органы)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4307A">
              <w:rPr>
                <w:rFonts w:ascii="Times New Roman" w:hAnsi="Times New Roman"/>
              </w:rPr>
              <w:t>ва раза в год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t>Несвоевременное предоставление документов получателями ЕЖКВ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proofErr w:type="spellStart"/>
            <w:r w:rsidRPr="00F4307A">
              <w:rPr>
                <w:rFonts w:ascii="Times New Roman" w:hAnsi="Times New Roman"/>
              </w:rPr>
              <w:t>Недостижение</w:t>
            </w:r>
            <w:proofErr w:type="spellEnd"/>
            <w:r w:rsidRPr="00F4307A">
              <w:rPr>
                <w:rFonts w:ascii="Times New Roman" w:hAnsi="Times New Roman"/>
              </w:rPr>
              <w:t xml:space="preserve"> запланированных значений показателей мун</w:t>
            </w:r>
            <w:r>
              <w:rPr>
                <w:rFonts w:ascii="Times New Roman" w:hAnsi="Times New Roman"/>
              </w:rPr>
              <w:t>и</w:t>
            </w:r>
            <w:r w:rsidRPr="00F4307A">
              <w:rPr>
                <w:rFonts w:ascii="Times New Roman" w:hAnsi="Times New Roman"/>
              </w:rPr>
              <w:t xml:space="preserve">ципальной </w:t>
            </w:r>
            <w:r w:rsidRPr="00F4307A">
              <w:rPr>
                <w:rFonts w:ascii="Times New Roman" w:hAnsi="Times New Roman"/>
              </w:rPr>
              <w:lastRenderedPageBreak/>
              <w:t>программы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lastRenderedPageBreak/>
              <w:t xml:space="preserve">Информирование получателей о необходимости своевременного (ежемесячного) предоставления </w:t>
            </w:r>
            <w:r w:rsidRPr="00F4307A">
              <w:rPr>
                <w:rFonts w:ascii="Times New Roman" w:hAnsi="Times New Roman"/>
              </w:rPr>
              <w:lastRenderedPageBreak/>
              <w:t>документов для выплаты ЕЖКВ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lastRenderedPageBreak/>
              <w:t xml:space="preserve">Информирование получателя, своевременно не предоставившего </w:t>
            </w:r>
            <w:r w:rsidRPr="00F4307A">
              <w:rPr>
                <w:rFonts w:ascii="Times New Roman" w:hAnsi="Times New Roman"/>
              </w:rPr>
              <w:lastRenderedPageBreak/>
              <w:t xml:space="preserve">документы на выплату ЕЖКВ, о необходимости сдачи документов (по телефону)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</w:rPr>
              <w:lastRenderedPageBreak/>
              <w:t>Ежеквартально</w:t>
            </w:r>
          </w:p>
        </w:tc>
      </w:tr>
      <w:tr w:rsidR="004C09E6" w:rsidRPr="00F4307A" w:rsidTr="00DD7114">
        <w:trPr>
          <w:gridAfter w:val="1"/>
          <w:wAfter w:w="366" w:type="pct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F4307A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Ненадлежащее исполнение обязательств подрядных организаций в рамках муниципальных контрактов (нарушение сроков выполнение работ, некачественное выполнение работ)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Нарушение сроков реализации проекта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Контроль за сроками и качеством выполняемых работ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Понуждение подрядчика к выполнению работ в установленные сроки (официальные письма, штрафные санкции).</w:t>
            </w:r>
          </w:p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Понуждение подрядчика к устранению выявленных замечаний в случае некачественного выполнения работ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22"/>
                <w:szCs w:val="22"/>
              </w:rPr>
            </w:pPr>
            <w:r w:rsidRPr="00F4307A">
              <w:rPr>
                <w:sz w:val="22"/>
                <w:szCs w:val="22"/>
              </w:rPr>
              <w:t>Постоянно</w:t>
            </w:r>
          </w:p>
        </w:tc>
      </w:tr>
    </w:tbl>
    <w:p w:rsidR="004C09E6" w:rsidRPr="00F4307A" w:rsidRDefault="004C09E6" w:rsidP="004C0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  <w:sectPr w:rsidR="004C09E6" w:rsidRPr="00F4307A" w:rsidSect="00DD7114">
          <w:headerReference w:type="default" r:id="rId16"/>
          <w:footerReference w:type="default" r:id="rId17"/>
          <w:pgSz w:w="16838" w:h="11906" w:orient="landscape"/>
          <w:pgMar w:top="1701" w:right="567" w:bottom="510" w:left="1134" w:header="709" w:footer="0" w:gutter="0"/>
          <w:cols w:space="708"/>
          <w:docGrid w:linePitch="360"/>
        </w:sectPr>
      </w:pPr>
    </w:p>
    <w:p w:rsidR="004C09E6" w:rsidRPr="008D7735" w:rsidRDefault="004C09E6" w:rsidP="008D7735">
      <w:pPr>
        <w:pStyle w:val="af6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bookmarkStart w:id="1" w:name="Par1384"/>
      <w:bookmarkEnd w:id="1"/>
      <w:r w:rsidRPr="008D7735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 xml:space="preserve">8. Порядок </w:t>
      </w:r>
      <w:r w:rsidRPr="008D7735">
        <w:rPr>
          <w:rFonts w:ascii="Times New Roman" w:hAnsi="Times New Roman" w:cs="Times New Roman"/>
          <w:sz w:val="28"/>
          <w:szCs w:val="28"/>
        </w:rPr>
        <w:t xml:space="preserve">взаимодействия ответственного </w:t>
      </w:r>
      <w:proofErr w:type="gramStart"/>
      <w:r w:rsidRPr="008D7735">
        <w:rPr>
          <w:rFonts w:ascii="Times New Roman" w:hAnsi="Times New Roman" w:cs="Times New Roman"/>
          <w:sz w:val="28"/>
          <w:szCs w:val="28"/>
        </w:rPr>
        <w:t>исполнителя,</w:t>
      </w:r>
      <w:r w:rsidRPr="008D7735">
        <w:rPr>
          <w:rFonts w:ascii="Times New Roman" w:hAnsi="Times New Roman" w:cs="Times New Roman"/>
          <w:sz w:val="28"/>
          <w:szCs w:val="28"/>
        </w:rPr>
        <w:br/>
        <w:t>соисполнителей</w:t>
      </w:r>
      <w:proofErr w:type="gramEnd"/>
      <w:r w:rsidRPr="008D7735">
        <w:rPr>
          <w:rFonts w:ascii="Times New Roman" w:hAnsi="Times New Roman" w:cs="Times New Roman"/>
          <w:sz w:val="28"/>
          <w:szCs w:val="28"/>
        </w:rPr>
        <w:t xml:space="preserve"> и участников муниципальной программы</w:t>
      </w:r>
    </w:p>
    <w:p w:rsidR="004C09E6" w:rsidRPr="008D7735" w:rsidRDefault="004C09E6" w:rsidP="008D7735">
      <w:pPr>
        <w:pStyle w:val="af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Взаимодействие ответственного исполнителя, соисполнителей и участников муниципальной программы осуществляется в рабочем порядке.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Порядок взаимодействия соисполнителей, участников и исполнителей муниципальной программы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Полномочия ответственного исполнителя муниципальной программы, ответственных исполнителей подпрограмм, соисполнителей и участников муниципальной программы при реализации муниципальной программы установлены </w:t>
      </w:r>
      <w:hyperlink r:id="rId18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8D7735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Порядком</w:t>
        </w:r>
      </w:hyperlink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города Мурманска, утвержденным постановлением администрации города Мурманска от 06.07.2022 № 1860 (далее – Порядок).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Управление и контроль за ходом реализации муниципальной программы в целом осуществляется КСП</w:t>
      </w:r>
      <w:r w:rsidR="00B50F92">
        <w:rPr>
          <w:rFonts w:ascii="Times New Roman" w:eastAsia="SimSun" w:hAnsi="Times New Roman" w:cs="Times New Roman"/>
          <w:sz w:val="28"/>
          <w:szCs w:val="28"/>
          <w:lang w:eastAsia="ru-RU"/>
        </w:rPr>
        <w:t>иОЗ</w:t>
      </w: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как ответственным исполнителем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Управление реализацией подпрограмм муниципальной программы осуществляется соответственно ответственными исполнителями подпрограмм.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Текущее управление реализацией основных мероприятий, включенных в муниципальную программу, осуществляется соисполнителями муниципальной программы, ответственными за реализацию основных мероприятий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(участниками) муниципальной программы.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исполнения мероприятий муниципальной программы будет осуществляться регулярный обмен информацией с соисполнителями подпрограмм в целях обеспечения достижения установленных показателей, зафиксированных для конкретного мероприятия.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контроля над исполнением;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целях реализации программного мероприятия «Число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сохранено», КО ежегодно в срок до 1 декабря текущего года направляет список детей-сирот, нуждающихся в проведении ремонта жилых помещений на территории муниципального образования город Мурманск (далее - Список), в КТРИС и в Мурманское муниципальное казенное учреждение «Управление капитального строительства» (далее - ММКУ «УКС»).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В случае изменения сведений, содержащихся в Списке, КО направляет актуализированный список в КТРИС и в ММКУ «УКС».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соответствия установленной стратегии развития города Мурманска;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выявление тенденций и трендов развития системы социальной поддержки отельных категорий граждан на территории города Мурманска;</w:t>
      </w:r>
    </w:p>
    <w:p w:rsidR="004C09E6" w:rsidRPr="008D7735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4C09E6" w:rsidRPr="00D42947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муниципальной программы </w:t>
      </w:r>
      <w:r w:rsidR="003E7159" w:rsidRPr="003E7159">
        <w:rPr>
          <w:rFonts w:ascii="Times New Roman" w:eastAsia="SimSun" w:hAnsi="Times New Roman" w:cs="Times New Roman"/>
          <w:sz w:val="28"/>
          <w:szCs w:val="28"/>
          <w:lang w:eastAsia="ru-RU"/>
        </w:rPr>
        <w:t>КСПиОЗ</w:t>
      </w:r>
      <w:r w:rsidRPr="008D77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совместно с соисполнителями муниципальной программы осуществляет мониторинг реализации муниципальной программы в соответствии с Порядком. Результаты мониторинга отражаются в отчетах о ходе реализации муниципальной программы за 6 месяцев, 9 месяцев текущего года, а также годовых отчетах о ходе реализации </w:t>
      </w: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>и оценке эффективности муниципальной программы.</w:t>
      </w:r>
    </w:p>
    <w:p w:rsidR="004C09E6" w:rsidRPr="00D42947" w:rsidRDefault="004C09E6" w:rsidP="008D7735">
      <w:pPr>
        <w:pStyle w:val="af6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муниципальной программы осуществляет </w:t>
      </w:r>
      <w:r w:rsidR="003E7159" w:rsidRPr="003E7159">
        <w:rPr>
          <w:rFonts w:ascii="Times New Roman" w:eastAsia="SimSun" w:hAnsi="Times New Roman" w:cs="Times New Roman"/>
          <w:sz w:val="28"/>
          <w:szCs w:val="28"/>
          <w:lang w:eastAsia="ru-RU"/>
        </w:rPr>
        <w:t>КСПиОЗ</w:t>
      </w:r>
      <w:r w:rsidRPr="00D4294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 взаимодействии с соисполнителями муниципальной программы.</w:t>
      </w:r>
    </w:p>
    <w:p w:rsidR="004C09E6" w:rsidRPr="00F4307A" w:rsidRDefault="004C09E6" w:rsidP="004C09E6">
      <w:pPr>
        <w:pStyle w:val="ConsPlusNormal"/>
        <w:jc w:val="center"/>
        <w:rPr>
          <w:sz w:val="28"/>
          <w:szCs w:val="28"/>
        </w:rPr>
        <w:sectPr w:rsidR="004C09E6" w:rsidRPr="00F4307A" w:rsidSect="00DD7114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4C09E6" w:rsidRPr="00F4307A" w:rsidRDefault="004C09E6" w:rsidP="004C09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2" w:name="Par2096"/>
      <w:bookmarkEnd w:id="2"/>
      <w:r w:rsidRPr="00F4307A">
        <w:rPr>
          <w:rFonts w:ascii="Times New Roman" w:hAnsi="Times New Roman"/>
          <w:sz w:val="28"/>
          <w:szCs w:val="24"/>
          <w:lang w:eastAsia="ru-RU"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4C09E6" w:rsidRPr="00F4307A" w:rsidRDefault="004C09E6" w:rsidP="004C09E6">
      <w:pPr>
        <w:pStyle w:val="ConsPlusNormal"/>
        <w:jc w:val="center"/>
        <w:rPr>
          <w:sz w:val="16"/>
        </w:rPr>
      </w:pP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657"/>
        <w:gridCol w:w="3387"/>
        <w:gridCol w:w="925"/>
        <w:gridCol w:w="1343"/>
        <w:gridCol w:w="5245"/>
        <w:gridCol w:w="1417"/>
        <w:gridCol w:w="1134"/>
        <w:gridCol w:w="1134"/>
      </w:tblGrid>
      <w:tr w:rsidR="004C09E6" w:rsidRPr="00F4307A" w:rsidTr="00980F51">
        <w:trPr>
          <w:trHeight w:val="618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№ п/п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Единица измерения, временная характеристика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Алгоритм расчета (формула)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Базовые показатели (используемые в формуле)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Метод сбора информации, код формы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Дата получения фактических значений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Ответственный за сбор данных по показателю, субъект статистического учета</w:t>
            </w:r>
          </w:p>
        </w:tc>
      </w:tr>
      <w:tr w:rsidR="004C09E6" w:rsidRPr="00F4307A" w:rsidTr="00980F51">
        <w:trPr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Подпрограмма 1 «Оказание мер социальной поддержки детям-сиротам и детям, оставшимся без попечения родителей, лицам из их числа»</w:t>
            </w:r>
          </w:p>
        </w:tc>
      </w:tr>
      <w:tr w:rsidR="004C09E6" w:rsidRPr="00F4307A" w:rsidTr="00980F51">
        <w:trPr>
          <w:trHeight w:val="14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Д= </w:t>
            </w:r>
            <w:proofErr w:type="spellStart"/>
            <w:r w:rsidRPr="00F4307A">
              <w:rPr>
                <w:sz w:val="18"/>
                <w:szCs w:val="18"/>
              </w:rPr>
              <w:t>КДСзс</w:t>
            </w:r>
            <w:proofErr w:type="spellEnd"/>
            <w:r w:rsidRPr="00F4307A">
              <w:rPr>
                <w:sz w:val="18"/>
                <w:szCs w:val="18"/>
              </w:rPr>
              <w:t>/КДС *100%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 -</w:t>
            </w:r>
            <w:r w:rsidRPr="00F4307A">
              <w:rPr>
                <w:bCs/>
                <w:sz w:val="18"/>
                <w:szCs w:val="18"/>
              </w:rPr>
              <w:t xml:space="preserve"> доля детей-сирот и детей, оставшихся без попечения родителей, устроенных в замещающие семьи, от общей численности детей-сирот и детей, оставшихся без попечения родителей;</w:t>
            </w:r>
          </w:p>
          <w:p w:rsidR="004C09E6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КДСзс</w:t>
            </w:r>
            <w:proofErr w:type="spellEnd"/>
            <w:r w:rsidRPr="00F4307A">
              <w:rPr>
                <w:sz w:val="18"/>
                <w:szCs w:val="18"/>
              </w:rPr>
              <w:t xml:space="preserve"> - количество детей-сирот и детей, оставшихся без попечения родителей,</w:t>
            </w:r>
            <w:r>
              <w:rPr>
                <w:bCs/>
                <w:sz w:val="18"/>
                <w:szCs w:val="18"/>
              </w:rPr>
              <w:t xml:space="preserve"> устроенных в замещающие семьи;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КДС – общая численность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rPr>
          <w:trHeight w:val="2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177CAF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До= </w:t>
            </w:r>
            <w:proofErr w:type="spellStart"/>
            <w:r w:rsidRPr="00F4307A">
              <w:rPr>
                <w:sz w:val="18"/>
                <w:szCs w:val="18"/>
              </w:rPr>
              <w:t>КДСо</w:t>
            </w:r>
            <w:proofErr w:type="spellEnd"/>
            <w:r w:rsidRPr="00F4307A">
              <w:rPr>
                <w:sz w:val="18"/>
                <w:szCs w:val="18"/>
              </w:rPr>
              <w:t>/</w:t>
            </w:r>
            <w:proofErr w:type="spellStart"/>
            <w:r w:rsidRPr="00F4307A">
              <w:rPr>
                <w:sz w:val="18"/>
                <w:szCs w:val="18"/>
              </w:rPr>
              <w:t>КДСп</w:t>
            </w:r>
            <w:proofErr w:type="spellEnd"/>
            <w:r w:rsidRPr="00F4307A">
              <w:rPr>
                <w:sz w:val="18"/>
                <w:szCs w:val="18"/>
              </w:rPr>
              <w:t xml:space="preserve"> *100%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До –</w:t>
            </w:r>
            <w:r w:rsidRPr="00F4307A">
              <w:rPr>
                <w:bCs/>
                <w:sz w:val="18"/>
                <w:szCs w:val="18"/>
              </w:rPr>
              <w:t xml:space="preserve"> 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дополнительные меры социальной поддержки;</w:t>
            </w:r>
          </w:p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КДСо</w:t>
            </w:r>
            <w:proofErr w:type="spellEnd"/>
            <w:r w:rsidRPr="00F4307A">
              <w:rPr>
                <w:sz w:val="18"/>
                <w:szCs w:val="18"/>
              </w:rPr>
              <w:t xml:space="preserve"> - количество детей-сирот и детей, оставшихся без попечения родителей,</w:t>
            </w:r>
            <w:r w:rsidRPr="00F4307A">
              <w:rPr>
                <w:bCs/>
                <w:sz w:val="18"/>
                <w:szCs w:val="18"/>
              </w:rPr>
              <w:t xml:space="preserve"> охваченных дополнительными мерами социальной поддержки, в соответствии с нормативными правовыми актами Мурманской области;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КДСп</w:t>
            </w:r>
            <w:proofErr w:type="spellEnd"/>
            <w:r w:rsidRPr="00F4307A">
              <w:rPr>
                <w:sz w:val="18"/>
                <w:szCs w:val="18"/>
              </w:rPr>
              <w:t xml:space="preserve"> – общая численность детей-сирот и детей, оставшихся без попечения родителей, имеющих право на дополнительные меры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семьях опекунов, попечителей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Количество детей-сирот и детей, оставшихся без попечения родителей, воспитывающихся в приемных семьях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детей, над которыми установлен социальный и постинтернатный патронат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предоставлена ежемесячная жилищно-коммунальная выплата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предоставлены благоустроенные жилые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КИО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177CAF" w:rsidRDefault="004C09E6" w:rsidP="00177CAF">
            <w:pPr>
              <w:pStyle w:val="ConsPlusNormal"/>
              <w:rPr>
                <w:sz w:val="18"/>
                <w:szCs w:val="18"/>
              </w:rPr>
            </w:pPr>
            <w:r w:rsidRPr="00177CAF">
              <w:rPr>
                <w:sz w:val="18"/>
                <w:szCs w:val="18"/>
              </w:rPr>
              <w:t>Число детей-сирот и детей, оставшихся без попечения родителей, лиц из их числа, которым осуществлен ремонт жилых помещений, собственниками которых они являются, либо текущий ремонт жилых помещений, право пользования которыми за ними сохранено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>ТРИ</w:t>
            </w:r>
            <w:r w:rsidRPr="00F4307A">
              <w:rPr>
                <w:bCs/>
                <w:sz w:val="18"/>
                <w:szCs w:val="18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C2617F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80F51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Подпрограмма 2 «Социальная поддержка отдельных категорий граждан»</w:t>
            </w:r>
          </w:p>
        </w:tc>
      </w:tr>
      <w:tr w:rsidR="007434C0" w:rsidRPr="00F4307A" w:rsidTr="00980F51">
        <w:trPr>
          <w:trHeight w:val="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C0" w:rsidRPr="00F4307A" w:rsidRDefault="007434C0" w:rsidP="007434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Общее количество граждан, получивших дополнительные меры социальной поддержки и оказанные услуги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чел./</w:t>
            </w:r>
            <w:proofErr w:type="spellStart"/>
            <w:r w:rsidRPr="00F4307A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F4307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4C0" w:rsidRPr="007434C0" w:rsidRDefault="007434C0" w:rsidP="007434C0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434C0">
              <w:rPr>
                <w:sz w:val="18"/>
                <w:szCs w:val="18"/>
              </w:rPr>
              <w:t>Кобщ</w:t>
            </w:r>
            <w:proofErr w:type="spellEnd"/>
            <w:r w:rsidRPr="007434C0">
              <w:rPr>
                <w:sz w:val="18"/>
                <w:szCs w:val="18"/>
              </w:rPr>
              <w:t>=</w:t>
            </w:r>
            <w:proofErr w:type="spellStart"/>
            <w:r w:rsidRPr="007434C0">
              <w:rPr>
                <w:sz w:val="18"/>
                <w:szCs w:val="18"/>
              </w:rPr>
              <w:t>КМСП+КТП+КВВОв+КЕДВ+КПГ+КМП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CAF" w:rsidRDefault="007434C0" w:rsidP="007434C0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434C0">
              <w:rPr>
                <w:sz w:val="18"/>
                <w:szCs w:val="18"/>
              </w:rPr>
              <w:t>Кобщ</w:t>
            </w:r>
            <w:proofErr w:type="spellEnd"/>
            <w:r w:rsidRPr="007434C0">
              <w:rPr>
                <w:sz w:val="18"/>
                <w:szCs w:val="18"/>
              </w:rPr>
              <w:t xml:space="preserve"> - общее количество граждан, получивших дополнительные меры социальной поддержки и оказанные услуги; </w:t>
            </w:r>
            <w:r w:rsidRPr="007434C0">
              <w:rPr>
                <w:sz w:val="18"/>
                <w:szCs w:val="18"/>
              </w:rPr>
              <w:br/>
              <w:t xml:space="preserve">КМСП - количество граждан, получивших материальную помощь; </w:t>
            </w:r>
          </w:p>
          <w:p w:rsidR="007434C0" w:rsidRPr="007434C0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7434C0">
              <w:rPr>
                <w:sz w:val="18"/>
                <w:szCs w:val="18"/>
              </w:rPr>
              <w:lastRenderedPageBreak/>
              <w:t xml:space="preserve">КТП – количество выданных талонов на бесплатное питание; </w:t>
            </w:r>
            <w:r w:rsidRPr="007434C0">
              <w:rPr>
                <w:sz w:val="18"/>
                <w:szCs w:val="18"/>
              </w:rPr>
              <w:br/>
            </w:r>
            <w:proofErr w:type="spellStart"/>
            <w:r w:rsidRPr="007434C0">
              <w:rPr>
                <w:sz w:val="18"/>
                <w:szCs w:val="18"/>
              </w:rPr>
              <w:t>КВВОв</w:t>
            </w:r>
            <w:proofErr w:type="spellEnd"/>
            <w:r w:rsidRPr="007434C0">
              <w:rPr>
                <w:sz w:val="18"/>
                <w:szCs w:val="18"/>
              </w:rPr>
              <w:t xml:space="preserve"> -  количество участников и инвалидов Великой Отечественной войны, получивших единовременную материальную помощь; </w:t>
            </w:r>
            <w:r w:rsidRPr="007434C0">
              <w:rPr>
                <w:sz w:val="18"/>
                <w:szCs w:val="18"/>
              </w:rPr>
              <w:br/>
              <w:t>КЕДВ - </w:t>
            </w:r>
            <w:r w:rsidRPr="00F37153">
              <w:rPr>
                <w:sz w:val="18"/>
                <w:szCs w:val="18"/>
              </w:rPr>
              <w:t xml:space="preserve"> </w:t>
            </w:r>
            <w:r w:rsidRPr="007434C0">
              <w:rPr>
                <w:sz w:val="18"/>
                <w:szCs w:val="18"/>
              </w:rPr>
              <w:t>количество граждан, которым предоставлена единовременная выплата по случаю Международного дня инвалидов;</w:t>
            </w:r>
            <w:r w:rsidRPr="007434C0">
              <w:rPr>
                <w:sz w:val="18"/>
                <w:szCs w:val="18"/>
              </w:rPr>
              <w:br/>
              <w:t>КПГ - количество получателей льгот, установленных Почетным гражданам города-героя Мурманска и членам их семей;</w:t>
            </w:r>
            <w:r w:rsidRPr="007434C0">
              <w:rPr>
                <w:sz w:val="18"/>
                <w:szCs w:val="18"/>
              </w:rPr>
              <w:br/>
              <w:t xml:space="preserve">КМП – количество граждан, получивших дополнительное пенсионное обеспечение муниципальным служащим в органах местного самоуправления муниципального образования город  Мурманск и лицам, замещавшим муниципальные должности в муниципальном образовании город Мурманск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lastRenderedPageBreak/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C0" w:rsidRPr="00F4307A" w:rsidRDefault="007434C0" w:rsidP="007434C0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Доля организаций, индивидуальных предпринимателей, получивших субсидию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  <w:r>
              <w:rPr>
                <w:sz w:val="18"/>
                <w:szCs w:val="18"/>
              </w:rPr>
              <w:t>,</w:t>
            </w:r>
            <w:r w:rsidRPr="00F4307A">
              <w:rPr>
                <w:sz w:val="18"/>
                <w:szCs w:val="18"/>
              </w:rPr>
              <w:t xml:space="preserve"> от общего числа обратившихся за ее получением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Отношение количества организаций, получивших субсидию, к общему количеству организаций, подавших заявление о предоставлении субсидии и имеющих право на е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получение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Количество организаций, получивших субсидию в отчетном периоде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4307A">
              <w:rPr>
                <w:rFonts w:ascii="Times New Roman" w:hAnsi="Times New Roman"/>
                <w:sz w:val="18"/>
                <w:szCs w:val="18"/>
              </w:rPr>
              <w:t>ежекварталь</w:t>
            </w:r>
            <w:proofErr w:type="spellEnd"/>
            <w:proofErr w:type="gramEnd"/>
            <w:r w:rsidRPr="00F4307A">
              <w:rPr>
                <w:rFonts w:ascii="Times New Roman" w:hAnsi="Times New Roman"/>
                <w:sz w:val="18"/>
                <w:szCs w:val="18"/>
              </w:rPr>
              <w:br/>
              <w:t>но, не позднее 10 числа месяца, следующего за отчетным кварталом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КЖП</w:t>
            </w:r>
          </w:p>
        </w:tc>
      </w:tr>
      <w:tr w:rsidR="004C09E6" w:rsidRPr="00F4307A" w:rsidTr="00980F51"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Количество организаций, подавших заявление о предоставлении субсидии и имеющих право на ее получение, в отчетном периоде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трудоустроенных граждан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сведения, </w:t>
            </w:r>
            <w:proofErr w:type="spellStart"/>
            <w:r w:rsidRPr="00F4307A">
              <w:rPr>
                <w:sz w:val="18"/>
                <w:szCs w:val="18"/>
              </w:rPr>
              <w:t>предоставляе</w:t>
            </w:r>
            <w:proofErr w:type="spellEnd"/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lastRenderedPageBreak/>
              <w:t>мые</w:t>
            </w:r>
            <w:proofErr w:type="spellEnd"/>
            <w:r w:rsidRPr="00F4307A">
              <w:rPr>
                <w:sz w:val="18"/>
                <w:szCs w:val="18"/>
              </w:rPr>
              <w:t xml:space="preserve"> ГОБУ «Центр занятости населения Мурманск</w:t>
            </w:r>
            <w:r>
              <w:rPr>
                <w:sz w:val="18"/>
                <w:szCs w:val="18"/>
              </w:rPr>
              <w:t>ой области</w:t>
            </w:r>
            <w:r w:rsidRPr="00F4307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граждан, которым были предоставлены дополнительные меры социальной поддержки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отремонтированных квартир ветеранов Великой Отечественной войны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ед</w:t>
            </w:r>
            <w:proofErr w:type="spellEnd"/>
            <w:r w:rsidRPr="00F4307A">
              <w:rPr>
                <w:sz w:val="18"/>
                <w:szCs w:val="18"/>
              </w:rPr>
              <w:t>, с нарастаю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щим</w:t>
            </w:r>
            <w:proofErr w:type="spellEnd"/>
            <w:r w:rsidRPr="00F4307A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Ведомственные данные </w:t>
            </w:r>
            <w:r w:rsidRPr="00F4307A">
              <w:rPr>
                <w:sz w:val="18"/>
                <w:szCs w:val="18"/>
              </w:rPr>
              <w:br/>
              <w:t xml:space="preserve">(в соответствии </w:t>
            </w:r>
            <w:r>
              <w:rPr>
                <w:sz w:val="18"/>
                <w:szCs w:val="18"/>
              </w:rPr>
              <w:t xml:space="preserve">с </w:t>
            </w:r>
            <w:r w:rsidRPr="00F4307A">
              <w:rPr>
                <w:sz w:val="18"/>
                <w:szCs w:val="18"/>
              </w:rPr>
              <w:t>представлен</w:t>
            </w:r>
            <w:r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ным</w:t>
            </w:r>
            <w:r>
              <w:rPr>
                <w:sz w:val="18"/>
                <w:szCs w:val="18"/>
              </w:rPr>
              <w:t>и</w:t>
            </w:r>
            <w:proofErr w:type="spellEnd"/>
            <w:r w:rsidRPr="00F4307A">
              <w:rPr>
                <w:sz w:val="18"/>
                <w:szCs w:val="18"/>
              </w:rPr>
              <w:t xml:space="preserve"> спискам</w:t>
            </w:r>
            <w:r>
              <w:rPr>
                <w:sz w:val="18"/>
                <w:szCs w:val="18"/>
              </w:rPr>
              <w:t>и</w:t>
            </w:r>
            <w:r w:rsidRPr="00F4307A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2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 w:rsidRPr="00F4307A">
              <w:rPr>
                <w:b w:val="0"/>
                <w:sz w:val="18"/>
                <w:szCs w:val="18"/>
                <w:lang w:val="ru-RU" w:eastAsia="ru-RU"/>
              </w:rPr>
              <w:t xml:space="preserve">Дата получения письма </w:t>
            </w:r>
            <w:r w:rsidR="001957F5" w:rsidRPr="001957F5">
              <w:rPr>
                <w:b w:val="0"/>
                <w:bCs w:val="0"/>
                <w:sz w:val="18"/>
                <w:szCs w:val="18"/>
                <w:lang w:eastAsia="ru-RU"/>
              </w:rPr>
              <w:t>КСПиОЗ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С, </w:t>
            </w:r>
            <w:r w:rsidR="001957F5"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выплат на возмещение стоимости услуг по погребению умерших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опекунов совершеннолетних недееспособных граждан, получающих вознаграждение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граждан, получивших материальную помощь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участников и инвалидов Великой Отечественной войны, получивших единовременную материальную помощь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сведения, </w:t>
            </w:r>
            <w:proofErr w:type="spellStart"/>
            <w:r w:rsidRPr="00F4307A">
              <w:rPr>
                <w:sz w:val="18"/>
                <w:szCs w:val="18"/>
              </w:rPr>
              <w:t>предоставляе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мые</w:t>
            </w:r>
            <w:proofErr w:type="spellEnd"/>
            <w:r w:rsidRPr="00F4307A">
              <w:rPr>
                <w:sz w:val="18"/>
                <w:szCs w:val="18"/>
              </w:rPr>
              <w:t xml:space="preserve"> ГОКУ «Центр социальной поддержки населения</w:t>
            </w:r>
            <w:r w:rsidRPr="00F4307A">
              <w:rPr>
                <w:sz w:val="18"/>
                <w:szCs w:val="18"/>
              </w:rPr>
              <w:br/>
              <w:t>г. Мурманска»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C2617F">
        <w:trPr>
          <w:trHeight w:val="36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lastRenderedPageBreak/>
              <w:t>2.8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получателей льгот, установленных Почетным гражданам города-героя Мурманска и членам их семей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1957F5" w:rsidP="00DD7114">
            <w:r w:rsidRPr="001957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КСПиОЗ</w:t>
            </w:r>
          </w:p>
        </w:tc>
      </w:tr>
      <w:tr w:rsidR="004C09E6" w:rsidRPr="00F4307A" w:rsidTr="00C2617F">
        <w:trPr>
          <w:trHeight w:val="2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2.9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получателей ежемесячной жилищно-коммунальной выплаты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4C09E6" w:rsidRPr="00F4307A" w:rsidTr="00C2617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C2617F" w:rsidRDefault="004C09E6" w:rsidP="00C2617F">
            <w:pPr>
              <w:pStyle w:val="ConsPlusNormal"/>
              <w:jc w:val="center"/>
              <w:rPr>
                <w:sz w:val="18"/>
                <w:szCs w:val="18"/>
              </w:rPr>
            </w:pPr>
            <w:r w:rsidRPr="00C2617F">
              <w:rPr>
                <w:sz w:val="18"/>
                <w:szCs w:val="18"/>
              </w:rPr>
              <w:t>2.10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юридических лиц, индивидуальных предпринимателей, которым предоставлена субсидия на возмещение затрат, связанных с оказанием мер социальной поддержки отдельным категориям граждан по оплате жилья и коммунальных услуг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C2617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КЖП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bCs/>
                <w:sz w:val="18"/>
                <w:szCs w:val="18"/>
              </w:rPr>
            </w:pPr>
            <w:r w:rsidRPr="00F4307A">
              <w:rPr>
                <w:bCs/>
                <w:sz w:val="18"/>
                <w:szCs w:val="18"/>
              </w:rPr>
              <w:t>Подпрограмма 3 «Создание доступной среды для инвалидов и других маломобильных групп населения на территории города Мурманска»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Количество объектов социальной инфраструктуры,</w:t>
            </w:r>
            <w:r w:rsidRPr="009A269F">
              <w:rPr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r w:rsidRPr="009A269F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A269F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Кобщ</w:t>
            </w:r>
            <w:proofErr w:type="spellEnd"/>
            <w:r w:rsidRPr="00F4307A">
              <w:rPr>
                <w:sz w:val="18"/>
                <w:szCs w:val="18"/>
              </w:rPr>
              <w:t>=</w:t>
            </w:r>
            <w:proofErr w:type="spellStart"/>
            <w:r w:rsidRPr="00F4307A">
              <w:rPr>
                <w:sz w:val="18"/>
                <w:szCs w:val="18"/>
              </w:rPr>
              <w:t>Кко+Ккк+Ккс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A269F" w:rsidRDefault="004C09E6" w:rsidP="009A269F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Кобщ</w:t>
            </w:r>
            <w:proofErr w:type="spellEnd"/>
            <w:r w:rsidRPr="00F4307A">
              <w:rPr>
                <w:sz w:val="18"/>
                <w:szCs w:val="18"/>
              </w:rPr>
              <w:t xml:space="preserve"> – общее количество объектов, </w:t>
            </w:r>
            <w:r w:rsidRPr="009A269F">
              <w:rPr>
                <w:sz w:val="18"/>
                <w:szCs w:val="18"/>
              </w:rPr>
              <w:t>в которых реализуются мероприятия по обеспечению условий доступности для инвалидов и других маломобильных групп населения;</w:t>
            </w:r>
          </w:p>
          <w:p w:rsidR="004C09E6" w:rsidRPr="00F4307A" w:rsidRDefault="004C09E6" w:rsidP="009A269F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Кко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объектов КО, </w:t>
            </w:r>
            <w:r w:rsidRPr="009A269F">
              <w:rPr>
                <w:sz w:val="18"/>
                <w:szCs w:val="18"/>
              </w:rPr>
              <w:t xml:space="preserve">в которых реализуются мероприятия по обеспечению условий доступности для инвалидов и других маломобильных групп </w:t>
            </w:r>
            <w:proofErr w:type="gramStart"/>
            <w:r w:rsidRPr="009A269F">
              <w:rPr>
                <w:sz w:val="18"/>
                <w:szCs w:val="18"/>
              </w:rPr>
              <w:t>населения</w:t>
            </w:r>
            <w:r w:rsidRPr="00F4307A">
              <w:rPr>
                <w:sz w:val="18"/>
                <w:szCs w:val="18"/>
              </w:rPr>
              <w:t>;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Ккк</w:t>
            </w:r>
            <w:proofErr w:type="spellEnd"/>
            <w:proofErr w:type="gramEnd"/>
            <w:r w:rsidRPr="00F4307A">
              <w:rPr>
                <w:sz w:val="18"/>
                <w:szCs w:val="18"/>
              </w:rPr>
              <w:t xml:space="preserve"> - количество объектов КК,</w:t>
            </w:r>
            <w:r w:rsidRPr="009A269F">
              <w:rPr>
                <w:sz w:val="18"/>
                <w:szCs w:val="18"/>
              </w:rPr>
              <w:t xml:space="preserve"> в которых реализуются мероприятия по обеспечению условий доступности для инвалидов и других маломобильных групп населения;</w:t>
            </w:r>
            <w:r w:rsidRPr="009A269F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Ккс</w:t>
            </w:r>
            <w:proofErr w:type="spellEnd"/>
            <w:r w:rsidRPr="00F4307A">
              <w:rPr>
                <w:sz w:val="18"/>
                <w:szCs w:val="18"/>
              </w:rPr>
              <w:t xml:space="preserve">  - количество объектов К</w:t>
            </w:r>
            <w:r>
              <w:rPr>
                <w:sz w:val="18"/>
                <w:szCs w:val="18"/>
              </w:rPr>
              <w:t>ТРИ</w:t>
            </w:r>
            <w:r w:rsidRPr="00F4307A">
              <w:rPr>
                <w:sz w:val="18"/>
                <w:szCs w:val="18"/>
              </w:rPr>
              <w:t xml:space="preserve">С, </w:t>
            </w:r>
            <w:r w:rsidRPr="009A269F">
              <w:rPr>
                <w:sz w:val="18"/>
                <w:szCs w:val="18"/>
              </w:rPr>
              <w:t>в которых реализуются мероприятия по обеспечению условий доступности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КО, КК, 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 xml:space="preserve">Доля фактически приспособленных жилых помещений и (или) общедомового имущества в многоквартирных домах с </w:t>
            </w:r>
            <w:r w:rsidRPr="00F4307A">
              <w:rPr>
                <w:sz w:val="18"/>
                <w:szCs w:val="18"/>
              </w:rPr>
              <w:lastRenderedPageBreak/>
              <w:t>учетом потребностей инвалидов от запланированного количества (на соответствующий год)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Джп</w:t>
            </w:r>
            <w:proofErr w:type="spellEnd"/>
            <w:r w:rsidRPr="00F4307A">
              <w:rPr>
                <w:sz w:val="18"/>
                <w:szCs w:val="18"/>
              </w:rPr>
              <w:t>=</w:t>
            </w:r>
            <w:proofErr w:type="spellStart"/>
            <w:r w:rsidRPr="00F4307A">
              <w:rPr>
                <w:sz w:val="18"/>
                <w:szCs w:val="18"/>
              </w:rPr>
              <w:t>КжпФП</w:t>
            </w:r>
            <w:proofErr w:type="spellEnd"/>
            <w:r w:rsidRPr="00F4307A">
              <w:rPr>
                <w:sz w:val="18"/>
                <w:szCs w:val="18"/>
              </w:rPr>
              <w:t>/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КжпАП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Джп</w:t>
            </w:r>
            <w:proofErr w:type="spellEnd"/>
            <w:r w:rsidRPr="00F4307A">
              <w:rPr>
                <w:sz w:val="18"/>
                <w:szCs w:val="18"/>
              </w:rPr>
              <w:t xml:space="preserve"> – доля фактически приспособленных жилых помещений и (или) общедомового имущества в многоквартирных домах с учетом потребностей инвалидов от запланированного количества;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lastRenderedPageBreak/>
              <w:t>КжпФП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фактически приспособленных жилых помещений и (или) общедомового имущества в многоквартирных домах;</w:t>
            </w:r>
          </w:p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4307A">
              <w:rPr>
                <w:sz w:val="18"/>
                <w:szCs w:val="18"/>
              </w:rPr>
              <w:t>КжпАП</w:t>
            </w:r>
            <w:proofErr w:type="spellEnd"/>
            <w:r w:rsidRPr="00F4307A">
              <w:rPr>
                <w:sz w:val="18"/>
                <w:szCs w:val="18"/>
              </w:rPr>
              <w:t xml:space="preserve"> – количество жилых помещений и (или) общедомового имущества в многоквартирных домах, включенных в адресный перечень инвалидов, жилых помещений инвалидов и общего имущества в МКД, в которых проживают инвалиды, входящих в состав муниципального или частного 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lastRenderedPageBreak/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ТРИ</w:t>
            </w: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объектов дошкольного, общего и дополнительного образования, в которых реализуются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учреждений культуры и дополнительного образования (детских школ искусств (по видам искусств), в которых реализованы мероприятия по обеспечению условий доступности для инвалидов и других маломобильных групп населения, подведомственных комитету по культуре администрации города Мурманска (нарастающим итогом)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F4307A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F4307A">
              <w:rPr>
                <w:sz w:val="18"/>
                <w:szCs w:val="18"/>
              </w:rPr>
              <w:t>КК, учреждения подведомствен</w:t>
            </w:r>
            <w:r w:rsidRPr="00F4307A">
              <w:rPr>
                <w:sz w:val="18"/>
                <w:szCs w:val="18"/>
              </w:rPr>
              <w:br/>
            </w:r>
            <w:proofErr w:type="spellStart"/>
            <w:r w:rsidRPr="00F4307A">
              <w:rPr>
                <w:sz w:val="18"/>
                <w:szCs w:val="18"/>
              </w:rPr>
              <w:t>ные</w:t>
            </w:r>
            <w:proofErr w:type="spellEnd"/>
            <w:r w:rsidRPr="00F4307A">
              <w:rPr>
                <w:sz w:val="18"/>
                <w:szCs w:val="18"/>
              </w:rPr>
              <w:t xml:space="preserve"> КК</w:t>
            </w:r>
          </w:p>
        </w:tc>
      </w:tr>
      <w:tr w:rsidR="004C09E6" w:rsidRPr="00F4307A" w:rsidTr="00980F5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Количество приспособленных жилых помещений и (или) общедомового имущества в многоквартирных домах с учетом потребностей инвалидов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7A4B09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6"/>
                <w:szCs w:val="16"/>
              </w:rPr>
            </w:pPr>
            <w:r w:rsidRPr="007A4B09"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КТРИС</w:t>
            </w:r>
          </w:p>
        </w:tc>
      </w:tr>
      <w:tr w:rsidR="004C09E6" w:rsidRPr="00F4307A" w:rsidTr="00980F51">
        <w:trPr>
          <w:trHeight w:val="38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F4307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980F51" w:rsidRDefault="004C09E6" w:rsidP="0062483F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 xml:space="preserve">Количество объектов МАУ МП </w:t>
            </w:r>
            <w:r w:rsidRPr="00980F51">
              <w:rPr>
                <w:sz w:val="18"/>
                <w:szCs w:val="18"/>
              </w:rPr>
              <w:lastRenderedPageBreak/>
              <w:t>«</w:t>
            </w:r>
            <w:r w:rsidR="0062483F">
              <w:rPr>
                <w:sz w:val="18"/>
                <w:szCs w:val="18"/>
              </w:rPr>
              <w:t>Молодежь51</w:t>
            </w:r>
            <w:r w:rsidRPr="00980F51">
              <w:rPr>
                <w:sz w:val="18"/>
                <w:szCs w:val="18"/>
              </w:rPr>
              <w:t>», в которых реализованы мероприятия по обеспечению доступности для инвалидов и других маломобильных групп населения (нарастающим итогом)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lastRenderedPageBreak/>
              <w:t xml:space="preserve">ед., </w:t>
            </w:r>
            <w:r w:rsidRPr="007A4B09">
              <w:rPr>
                <w:sz w:val="18"/>
                <w:szCs w:val="18"/>
              </w:rPr>
              <w:lastRenderedPageBreak/>
              <w:t>ежегодно, с нарастающим итогом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A4B0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 xml:space="preserve">ведомственный </w:t>
            </w:r>
            <w:r w:rsidRPr="007A4B09">
              <w:rPr>
                <w:sz w:val="18"/>
                <w:szCs w:val="18"/>
              </w:rPr>
              <w:lastRenderedPageBreak/>
              <w:t>мониторинг (подведение итогов проведения мероприятий по приобретению оборудования и технических средств адаптации для оснащения структурных подразделений учреждения молодежной политики)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lastRenderedPageBreak/>
              <w:t xml:space="preserve">6, 9, 12 </w:t>
            </w:r>
            <w:r w:rsidRPr="007A4B09">
              <w:rPr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6" w:rsidRPr="007A4B09" w:rsidRDefault="001957F5" w:rsidP="00DD7114">
            <w:pPr>
              <w:pStyle w:val="ConsPlusNormal"/>
              <w:rPr>
                <w:sz w:val="18"/>
                <w:szCs w:val="18"/>
              </w:rPr>
            </w:pPr>
            <w:r w:rsidRPr="001957F5">
              <w:rPr>
                <w:sz w:val="18"/>
                <w:szCs w:val="18"/>
              </w:rPr>
              <w:lastRenderedPageBreak/>
              <w:t>КСПиОЗ</w:t>
            </w:r>
          </w:p>
        </w:tc>
      </w:tr>
      <w:tr w:rsidR="004C09E6" w:rsidRPr="00F4307A" w:rsidTr="00980F51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9E6" w:rsidRPr="00F4307A" w:rsidTr="00980F51">
        <w:trPr>
          <w:trHeight w:val="207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F4307A" w:rsidRDefault="004C09E6" w:rsidP="00DD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E6" w:rsidRPr="00980F51" w:rsidRDefault="004C09E6" w:rsidP="00980F51">
            <w:pPr>
              <w:pStyle w:val="ConsPlusNormal"/>
              <w:rPr>
                <w:sz w:val="18"/>
                <w:szCs w:val="18"/>
              </w:rPr>
            </w:pPr>
            <w:r w:rsidRPr="00980F51">
              <w:rPr>
                <w:sz w:val="18"/>
                <w:szCs w:val="18"/>
              </w:rPr>
              <w:t>Количество приспособленных входных групп многоквартирных домов с учетом потребностей инвалидов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ед.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7A4B09" w:rsidRDefault="004C09E6" w:rsidP="00DD7114">
            <w:pPr>
              <w:pStyle w:val="ConsPlusNormal"/>
              <w:rPr>
                <w:sz w:val="18"/>
                <w:szCs w:val="18"/>
              </w:rPr>
            </w:pPr>
            <w:r w:rsidRPr="007A4B09">
              <w:rPr>
                <w:sz w:val="18"/>
                <w:szCs w:val="18"/>
              </w:rPr>
              <w:t>ведомственный мониторинг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6" w:rsidRPr="00F4307A" w:rsidRDefault="004C09E6" w:rsidP="00DD71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КТРИС</w:t>
            </w:r>
          </w:p>
        </w:tc>
      </w:tr>
    </w:tbl>
    <w:p w:rsidR="0038463B" w:rsidRDefault="004C09E6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7A">
        <w:rPr>
          <w:rFonts w:ascii="Times New Roman" w:hAnsi="Times New Roman" w:cs="Times New Roman"/>
          <w:sz w:val="28"/>
          <w:szCs w:val="28"/>
        </w:rPr>
        <w:t>______________</w:t>
      </w:r>
    </w:p>
    <w:p w:rsidR="001957F5" w:rsidRDefault="001957F5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F51" w:rsidRDefault="00980F51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7F5" w:rsidRDefault="001957F5" w:rsidP="00195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957F5" w:rsidSect="008D773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C09E6" w:rsidRPr="006E61B4" w:rsidRDefault="004C09E6" w:rsidP="004C0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4C09E6" w:rsidRPr="006E61B4" w:rsidSect="00AA32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94" w:rsidRDefault="00992D94">
      <w:pPr>
        <w:spacing w:after="0" w:line="240" w:lineRule="auto"/>
      </w:pPr>
      <w:r>
        <w:separator/>
      </w:r>
    </w:p>
  </w:endnote>
  <w:endnote w:type="continuationSeparator" w:id="0">
    <w:p w:rsidR="00992D94" w:rsidRDefault="0099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8"/>
      <w:gridCol w:w="5131"/>
      <w:gridCol w:w="4978"/>
    </w:tblGrid>
    <w:tr w:rsidR="0062483F" w:rsidTr="00DD7114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2483F" w:rsidRPr="007958E9" w:rsidRDefault="0062483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2483F" w:rsidRPr="007958E9" w:rsidRDefault="0062483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2483F" w:rsidRPr="007958E9" w:rsidRDefault="0062483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2483F" w:rsidRDefault="0062483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94" w:rsidRDefault="00992D94">
      <w:pPr>
        <w:spacing w:after="0" w:line="240" w:lineRule="auto"/>
      </w:pPr>
      <w:r>
        <w:separator/>
      </w:r>
    </w:p>
  </w:footnote>
  <w:footnote w:type="continuationSeparator" w:id="0">
    <w:p w:rsidR="00992D94" w:rsidRDefault="0099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3F" w:rsidRPr="004F61BD" w:rsidRDefault="0062483F">
    <w:pPr>
      <w:pStyle w:val="aa"/>
      <w:jc w:val="center"/>
      <w:rPr>
        <w:rFonts w:ascii="Times New Roman" w:hAnsi="Times New Roman"/>
        <w:sz w:val="24"/>
        <w:szCs w:val="24"/>
      </w:rPr>
    </w:pPr>
    <w:r w:rsidRPr="004F61BD">
      <w:rPr>
        <w:rFonts w:ascii="Times New Roman" w:hAnsi="Times New Roman"/>
        <w:sz w:val="24"/>
        <w:szCs w:val="24"/>
      </w:rPr>
      <w:fldChar w:fldCharType="begin"/>
    </w:r>
    <w:r w:rsidRPr="004F61BD">
      <w:rPr>
        <w:rFonts w:ascii="Times New Roman" w:hAnsi="Times New Roman"/>
        <w:sz w:val="24"/>
        <w:szCs w:val="24"/>
      </w:rPr>
      <w:instrText>PAGE   \* MERGEFORMAT</w:instrText>
    </w:r>
    <w:r w:rsidRPr="004F61B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35</w:t>
    </w:r>
    <w:r w:rsidRPr="004F61BD">
      <w:rPr>
        <w:rFonts w:ascii="Times New Roman" w:hAnsi="Times New Roman"/>
        <w:sz w:val="24"/>
        <w:szCs w:val="24"/>
      </w:rPr>
      <w:fldChar w:fldCharType="end"/>
    </w:r>
  </w:p>
  <w:p w:rsidR="0062483F" w:rsidRDefault="006248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3F" w:rsidRPr="00215C8F" w:rsidRDefault="0062483F" w:rsidP="00DD7114">
    <w:pPr>
      <w:pStyle w:val="aa"/>
      <w:ind w:firstLine="0"/>
      <w:jc w:val="center"/>
      <w:rPr>
        <w:rFonts w:ascii="Times New Roman" w:hAnsi="Times New Roman"/>
        <w:sz w:val="24"/>
        <w:szCs w:val="24"/>
      </w:rPr>
    </w:pPr>
    <w:r w:rsidRPr="00215C8F">
      <w:rPr>
        <w:rFonts w:ascii="Times New Roman" w:hAnsi="Times New Roman"/>
        <w:sz w:val="24"/>
        <w:szCs w:val="24"/>
      </w:rPr>
      <w:fldChar w:fldCharType="begin"/>
    </w:r>
    <w:r w:rsidRPr="00215C8F">
      <w:rPr>
        <w:rFonts w:ascii="Times New Roman" w:hAnsi="Times New Roman"/>
        <w:sz w:val="24"/>
        <w:szCs w:val="24"/>
      </w:rPr>
      <w:instrText>PAGE   \* MERGEFORMAT</w:instrText>
    </w:r>
    <w:r w:rsidRPr="00215C8F">
      <w:rPr>
        <w:rFonts w:ascii="Times New Roman" w:hAnsi="Times New Roman"/>
        <w:sz w:val="24"/>
        <w:szCs w:val="24"/>
      </w:rPr>
      <w:fldChar w:fldCharType="separate"/>
    </w:r>
    <w:r w:rsidR="0066778E">
      <w:rPr>
        <w:rFonts w:ascii="Times New Roman" w:hAnsi="Times New Roman"/>
        <w:noProof/>
        <w:sz w:val="24"/>
        <w:szCs w:val="24"/>
      </w:rPr>
      <w:t>5</w:t>
    </w:r>
    <w:r w:rsidRPr="00215C8F">
      <w:rPr>
        <w:rFonts w:ascii="Times New Roman" w:hAnsi="Times New Roman"/>
        <w:sz w:val="24"/>
        <w:szCs w:val="24"/>
      </w:rPr>
      <w:fldChar w:fldCharType="end"/>
    </w:r>
  </w:p>
  <w:p w:rsidR="0062483F" w:rsidRDefault="0062483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3F" w:rsidRPr="000B50F7" w:rsidRDefault="0062483F" w:rsidP="00DD7114">
    <w:pPr>
      <w:pStyle w:val="aa"/>
      <w:tabs>
        <w:tab w:val="clear" w:pos="4677"/>
        <w:tab w:val="center" w:pos="4111"/>
      </w:tabs>
      <w:ind w:firstLine="0"/>
      <w:jc w:val="center"/>
      <w:rPr>
        <w:rFonts w:ascii="Times New Roman" w:hAnsi="Times New Roman"/>
        <w:sz w:val="24"/>
        <w:szCs w:val="24"/>
      </w:rPr>
    </w:pPr>
    <w:r w:rsidRPr="000B50F7">
      <w:rPr>
        <w:rFonts w:ascii="Times New Roman" w:hAnsi="Times New Roman"/>
        <w:sz w:val="24"/>
        <w:szCs w:val="24"/>
      </w:rPr>
      <w:fldChar w:fldCharType="begin"/>
    </w:r>
    <w:r w:rsidRPr="000B50F7">
      <w:rPr>
        <w:rFonts w:ascii="Times New Roman" w:hAnsi="Times New Roman"/>
        <w:sz w:val="24"/>
        <w:szCs w:val="24"/>
      </w:rPr>
      <w:instrText>PAGE   \* MERGEFORMAT</w:instrText>
    </w:r>
    <w:r w:rsidRPr="000B50F7">
      <w:rPr>
        <w:rFonts w:ascii="Times New Roman" w:hAnsi="Times New Roman"/>
        <w:sz w:val="24"/>
        <w:szCs w:val="24"/>
      </w:rPr>
      <w:fldChar w:fldCharType="separate"/>
    </w:r>
    <w:r w:rsidR="00063CF2">
      <w:rPr>
        <w:rFonts w:ascii="Times New Roman" w:hAnsi="Times New Roman"/>
        <w:noProof/>
        <w:sz w:val="24"/>
        <w:szCs w:val="24"/>
      </w:rPr>
      <w:t>39</w:t>
    </w:r>
    <w:r w:rsidRPr="000B50F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92"/>
    <w:rsid w:val="0000351B"/>
    <w:rsid w:val="00016FF3"/>
    <w:rsid w:val="00026968"/>
    <w:rsid w:val="000613A2"/>
    <w:rsid w:val="00063CF2"/>
    <w:rsid w:val="00072F61"/>
    <w:rsid w:val="00093039"/>
    <w:rsid w:val="000E5524"/>
    <w:rsid w:val="00177CAF"/>
    <w:rsid w:val="001957F5"/>
    <w:rsid w:val="001A4292"/>
    <w:rsid w:val="001E28F6"/>
    <w:rsid w:val="00253612"/>
    <w:rsid w:val="002718AF"/>
    <w:rsid w:val="00293177"/>
    <w:rsid w:val="002C2358"/>
    <w:rsid w:val="002C7C19"/>
    <w:rsid w:val="002F12C5"/>
    <w:rsid w:val="003202A2"/>
    <w:rsid w:val="0032203F"/>
    <w:rsid w:val="00371776"/>
    <w:rsid w:val="0038463B"/>
    <w:rsid w:val="00387159"/>
    <w:rsid w:val="003B713A"/>
    <w:rsid w:val="003E7159"/>
    <w:rsid w:val="003F0C2C"/>
    <w:rsid w:val="00457568"/>
    <w:rsid w:val="00482D5F"/>
    <w:rsid w:val="004C09E6"/>
    <w:rsid w:val="004D14AA"/>
    <w:rsid w:val="004D426F"/>
    <w:rsid w:val="004D479B"/>
    <w:rsid w:val="004E0CB3"/>
    <w:rsid w:val="00505B3B"/>
    <w:rsid w:val="00534A35"/>
    <w:rsid w:val="00537893"/>
    <w:rsid w:val="00546B41"/>
    <w:rsid w:val="005567B2"/>
    <w:rsid w:val="00560BF7"/>
    <w:rsid w:val="005B73D2"/>
    <w:rsid w:val="005D06D5"/>
    <w:rsid w:val="006102C8"/>
    <w:rsid w:val="006157D6"/>
    <w:rsid w:val="0062483F"/>
    <w:rsid w:val="0066778E"/>
    <w:rsid w:val="00673850"/>
    <w:rsid w:val="006E61B4"/>
    <w:rsid w:val="007434C0"/>
    <w:rsid w:val="0077216F"/>
    <w:rsid w:val="007A4B09"/>
    <w:rsid w:val="007F2365"/>
    <w:rsid w:val="007F4228"/>
    <w:rsid w:val="00817448"/>
    <w:rsid w:val="008901A7"/>
    <w:rsid w:val="008D041A"/>
    <w:rsid w:val="008D7735"/>
    <w:rsid w:val="008E468B"/>
    <w:rsid w:val="008F4371"/>
    <w:rsid w:val="00924BBC"/>
    <w:rsid w:val="009314AF"/>
    <w:rsid w:val="00935AEA"/>
    <w:rsid w:val="00980F51"/>
    <w:rsid w:val="00983600"/>
    <w:rsid w:val="00992D94"/>
    <w:rsid w:val="0099491B"/>
    <w:rsid w:val="009A269F"/>
    <w:rsid w:val="00A22F25"/>
    <w:rsid w:val="00A75776"/>
    <w:rsid w:val="00A8127C"/>
    <w:rsid w:val="00AA320A"/>
    <w:rsid w:val="00B10584"/>
    <w:rsid w:val="00B50F92"/>
    <w:rsid w:val="00B52D8A"/>
    <w:rsid w:val="00BC5CAD"/>
    <w:rsid w:val="00BC68ED"/>
    <w:rsid w:val="00BF0C56"/>
    <w:rsid w:val="00C12B40"/>
    <w:rsid w:val="00C25994"/>
    <w:rsid w:val="00C2617F"/>
    <w:rsid w:val="00C4186A"/>
    <w:rsid w:val="00C60F6F"/>
    <w:rsid w:val="00C8559F"/>
    <w:rsid w:val="00CB0BB9"/>
    <w:rsid w:val="00CC4BD9"/>
    <w:rsid w:val="00CD07B4"/>
    <w:rsid w:val="00CE4D6E"/>
    <w:rsid w:val="00D32CC9"/>
    <w:rsid w:val="00D42947"/>
    <w:rsid w:val="00D542ED"/>
    <w:rsid w:val="00D6571A"/>
    <w:rsid w:val="00DD7114"/>
    <w:rsid w:val="00DF543D"/>
    <w:rsid w:val="00E316F1"/>
    <w:rsid w:val="00E91A59"/>
    <w:rsid w:val="00EE4EC0"/>
    <w:rsid w:val="00EF76DB"/>
    <w:rsid w:val="00F20891"/>
    <w:rsid w:val="00F26630"/>
    <w:rsid w:val="00F407E5"/>
    <w:rsid w:val="00F439D5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0D7A8-A42B-4193-8948-C12B498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1B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E61B4"/>
  </w:style>
  <w:style w:type="character" w:styleId="a4">
    <w:name w:val="footnote reference"/>
    <w:uiPriority w:val="99"/>
    <w:semiHidden/>
    <w:unhideWhenUsed/>
    <w:rsid w:val="006E61B4"/>
    <w:rPr>
      <w:vertAlign w:val="superscript"/>
    </w:rPr>
  </w:style>
  <w:style w:type="character" w:styleId="a5">
    <w:name w:val="Hyperlink"/>
    <w:uiPriority w:val="99"/>
    <w:rsid w:val="006E61B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E61B4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6E61B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note text"/>
    <w:basedOn w:val="a"/>
    <w:link w:val="a9"/>
    <w:uiPriority w:val="99"/>
    <w:semiHidden/>
    <w:unhideWhenUsed/>
    <w:rsid w:val="006E61B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6E61B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customStyle="1" w:styleId="10">
    <w:name w:val="Сетка таблицы1"/>
    <w:basedOn w:val="a1"/>
    <w:next w:val="a3"/>
    <w:uiPriority w:val="59"/>
    <w:qFormat/>
    <w:rsid w:val="006E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E61B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 w:cs="Times New Roman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6E61B4"/>
    <w:rPr>
      <w:rFonts w:ascii="Calibri" w:eastAsia="Times New Roman" w:hAnsi="Calibri" w:cs="Times New Roman"/>
      <w:lang w:val="x-none"/>
    </w:rPr>
  </w:style>
  <w:style w:type="paragraph" w:styleId="ac">
    <w:name w:val="footer"/>
    <w:basedOn w:val="a"/>
    <w:link w:val="ad"/>
    <w:uiPriority w:val="99"/>
    <w:unhideWhenUsed/>
    <w:rsid w:val="006E61B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 w:cs="Times New Roman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6E61B4"/>
    <w:rPr>
      <w:rFonts w:ascii="Calibri" w:eastAsia="Times New Roman" w:hAnsi="Calibri" w:cs="Times New Roman"/>
      <w:lang w:val="x-none"/>
    </w:rPr>
  </w:style>
  <w:style w:type="character" w:styleId="ae">
    <w:name w:val="Subtle Reference"/>
    <w:uiPriority w:val="31"/>
    <w:qFormat/>
    <w:rsid w:val="006E61B4"/>
    <w:rPr>
      <w:smallCaps/>
      <w:color w:val="C0504D"/>
      <w:u w:val="single"/>
    </w:rPr>
  </w:style>
  <w:style w:type="character" w:styleId="af">
    <w:name w:val="FollowedHyperlink"/>
    <w:uiPriority w:val="99"/>
    <w:semiHidden/>
    <w:unhideWhenUsed/>
    <w:rsid w:val="006E61B4"/>
    <w:rPr>
      <w:color w:val="800080"/>
      <w:u w:val="single"/>
    </w:rPr>
  </w:style>
  <w:style w:type="paragraph" w:customStyle="1" w:styleId="font5">
    <w:name w:val="font5"/>
    <w:basedOn w:val="a"/>
    <w:rsid w:val="006E61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6E61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6E6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E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E61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E61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E61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E61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61B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61B4"/>
    <w:rPr>
      <w:rFonts w:ascii="Calibri" w:eastAsia="Times New Roman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1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61B4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5">
    <w:name w:val="Strong"/>
    <w:uiPriority w:val="22"/>
    <w:qFormat/>
    <w:rsid w:val="006E61B4"/>
    <w:rPr>
      <w:b/>
      <w:bCs/>
    </w:rPr>
  </w:style>
  <w:style w:type="character" w:customStyle="1" w:styleId="ConsPlusNormal0">
    <w:name w:val="ConsPlusNormal Знак"/>
    <w:link w:val="ConsPlusNormal"/>
    <w:rsid w:val="006E61B4"/>
    <w:rPr>
      <w:rFonts w:ascii="Times New Roman" w:eastAsia="SimSu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E61B4"/>
  </w:style>
  <w:style w:type="table" w:customStyle="1" w:styleId="110">
    <w:name w:val="Сетка таблицы11"/>
    <w:basedOn w:val="a1"/>
    <w:next w:val="a3"/>
    <w:uiPriority w:val="59"/>
    <w:qFormat/>
    <w:rsid w:val="006E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E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4C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5625E209A47F6768868E40333784A8F793D49E3CCA5F29023F87C6FES0K" TargetMode="External"/><Relationship Id="rId13" Type="http://schemas.openxmlformats.org/officeDocument/2006/relationships/hyperlink" Target="consultantplus://offline/ref=3FF45625E209A47F67689883565F6981AEFECFDE9D39C50C725D64DA91E9B0FD13DD64B61251A4E7255249F2S4K" TargetMode="External"/><Relationship Id="rId18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45625E209A47F67689883565F6981AEFECFDE9D39C50C725D64DA91E9B0FD13DD64B61251A4E7255249F2S4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45625E209A47F67689883565F6981AEFECFDE9D39C20F7D5D64DA91E9B0FD13DD64B61251A4E725524EF2S7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FF45625E209A47F67689883565F6981AEFECFDE9D3BC20A705D64DA91E9B0FD13DD64B61251A4E725564CF2S5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45625E209A47F6768868E40333784A8F496D79638CA5F29023F87C6E0BAAA54923DF7535CFAS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45</Pages>
  <Words>9961</Words>
  <Characters>56784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50</cp:revision>
  <dcterms:created xsi:type="dcterms:W3CDTF">2024-04-02T13:15:00Z</dcterms:created>
  <dcterms:modified xsi:type="dcterms:W3CDTF">2026-02-19T08:21:00Z</dcterms:modified>
</cp:coreProperties>
</file>