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E3" w:rsidRDefault="00DD70E3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0E3" w:rsidRPr="0049470B" w:rsidRDefault="00DD70E3" w:rsidP="00DD70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70B">
        <w:rPr>
          <w:rFonts w:ascii="Times New Roman" w:hAnsi="Times New Roman"/>
          <w:b/>
          <w:sz w:val="28"/>
          <w:szCs w:val="28"/>
        </w:rPr>
        <w:t>Уведомление</w:t>
      </w:r>
    </w:p>
    <w:p w:rsidR="00DD70E3" w:rsidRDefault="00DD70E3" w:rsidP="007B43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470B">
        <w:rPr>
          <w:rFonts w:ascii="Times New Roman" w:hAnsi="Times New Roman"/>
          <w:b/>
          <w:sz w:val="28"/>
          <w:szCs w:val="28"/>
        </w:rPr>
        <w:t>о проведении общественного обсуждения проект</w:t>
      </w:r>
      <w:r w:rsidR="007B43C9">
        <w:rPr>
          <w:rFonts w:ascii="Times New Roman" w:hAnsi="Times New Roman"/>
          <w:b/>
          <w:sz w:val="28"/>
          <w:szCs w:val="28"/>
        </w:rPr>
        <w:t>а</w:t>
      </w:r>
      <w:r w:rsidR="00907E1B">
        <w:rPr>
          <w:rFonts w:ascii="Times New Roman" w:hAnsi="Times New Roman"/>
          <w:b/>
          <w:sz w:val="28"/>
          <w:szCs w:val="28"/>
        </w:rPr>
        <w:t xml:space="preserve"> </w:t>
      </w:r>
      <w:r w:rsidR="007B43C9">
        <w:rPr>
          <w:rFonts w:ascii="Times New Roman" w:hAnsi="Times New Roman"/>
          <w:b/>
          <w:sz w:val="28"/>
          <w:szCs w:val="28"/>
        </w:rPr>
        <w:t>на соответствие требованиям антимонопольного законодательства</w:t>
      </w:r>
    </w:p>
    <w:p w:rsidR="00DD70E3" w:rsidRDefault="00DD70E3" w:rsidP="00DD70E3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D3A03" w:rsidRDefault="00907E1B" w:rsidP="005D3A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к</w:t>
      </w:r>
      <w:r w:rsidR="00DD70E3" w:rsidRPr="00DD70E3">
        <w:rPr>
          <w:rFonts w:ascii="Times New Roman" w:hAnsi="Times New Roman" w:cs="Times New Roman"/>
          <w:sz w:val="28"/>
          <w:szCs w:val="28"/>
        </w:rPr>
        <w:t xml:space="preserve">омитет по развитию городского хозяйства администрации города Мурманска </w:t>
      </w:r>
      <w:r>
        <w:rPr>
          <w:rFonts w:ascii="Times New Roman" w:hAnsi="Times New Roman" w:cs="Times New Roman"/>
          <w:sz w:val="28"/>
          <w:szCs w:val="28"/>
        </w:rPr>
        <w:t xml:space="preserve">извещает о начале проведения </w:t>
      </w:r>
      <w:r w:rsidR="0003543F">
        <w:rPr>
          <w:rFonts w:ascii="Times New Roman" w:hAnsi="Times New Roman" w:cs="Times New Roman"/>
          <w:sz w:val="28"/>
          <w:szCs w:val="28"/>
        </w:rPr>
        <w:t>общественного обсуждения и сборе</w:t>
      </w:r>
      <w:r>
        <w:rPr>
          <w:rFonts w:ascii="Times New Roman" w:hAnsi="Times New Roman" w:cs="Times New Roman"/>
          <w:sz w:val="28"/>
          <w:szCs w:val="28"/>
        </w:rPr>
        <w:t xml:space="preserve"> замечаний и предложений </w:t>
      </w:r>
      <w:r w:rsidR="0003543F">
        <w:rPr>
          <w:rFonts w:ascii="Times New Roman" w:hAnsi="Times New Roman" w:cs="Times New Roman"/>
          <w:sz w:val="28"/>
          <w:szCs w:val="28"/>
        </w:rPr>
        <w:t xml:space="preserve">организаций и граждан в рамках анализа нормативных правовых актов на соответствие их антимонопольному законодательству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проекта постановления администрации города Мурманска </w:t>
      </w:r>
      <w:r w:rsidR="005D3A03" w:rsidRPr="006249C9">
        <w:rPr>
          <w:rFonts w:ascii="Times New Roman" w:hAnsi="Times New Roman" w:cs="Times New Roman"/>
          <w:sz w:val="28"/>
          <w:szCs w:val="28"/>
        </w:rPr>
        <w:t>«Об утверждении перечня аварийно-опасных участков дорог общего пользования муниципального образования городской округ город-герой Мурманск за 2025 год»</w:t>
      </w:r>
      <w:r w:rsidR="005D3A03">
        <w:rPr>
          <w:rFonts w:ascii="Times New Roman" w:hAnsi="Times New Roman" w:cs="Times New Roman"/>
          <w:sz w:val="28"/>
          <w:szCs w:val="28"/>
        </w:rPr>
        <w:t>.</w:t>
      </w:r>
    </w:p>
    <w:p w:rsidR="00907E1B" w:rsidRPr="00907E1B" w:rsidRDefault="00907E1B" w:rsidP="00907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Замечания и п</w:t>
      </w:r>
      <w:r w:rsidR="00DD70E3" w:rsidRPr="00DD70E3">
        <w:rPr>
          <w:rFonts w:ascii="Times New Roman" w:hAnsi="Times New Roman" w:cs="Times New Roman"/>
          <w:sz w:val="28"/>
          <w:szCs w:val="28"/>
        </w:rPr>
        <w:t xml:space="preserve">редложения принимаются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907E1B">
        <w:rPr>
          <w:rFonts w:ascii="Times New Roman" w:hAnsi="Times New Roman" w:cs="Times New Roman"/>
          <w:sz w:val="28"/>
          <w:szCs w:val="28"/>
          <w:u w:val="single"/>
        </w:rPr>
        <w:t>183038, город Мурманск, ул. Профсоюзов, дом 20</w:t>
      </w:r>
      <w:r w:rsidRPr="00DD70E3">
        <w:rPr>
          <w:rFonts w:ascii="Times New Roman" w:hAnsi="Times New Roman" w:cs="Times New Roman"/>
          <w:sz w:val="28"/>
          <w:szCs w:val="28"/>
        </w:rPr>
        <w:t>, в 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DD70E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исле</w:t>
      </w:r>
      <w:r w:rsidRPr="00DD70E3">
        <w:rPr>
          <w:rFonts w:ascii="Times New Roman" w:hAnsi="Times New Roman" w:cs="Times New Roman"/>
          <w:sz w:val="28"/>
          <w:szCs w:val="28"/>
        </w:rPr>
        <w:t xml:space="preserve"> по адресу электронной почты: </w:t>
      </w:r>
      <w:proofErr w:type="spellStart"/>
      <w:r w:rsidRPr="00907E1B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907E1B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907E1B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907E1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907E1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D70E3" w:rsidRDefault="00907E1B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прие</w:t>
      </w:r>
      <w:r w:rsidR="007C65F4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5D3A03">
        <w:rPr>
          <w:rFonts w:ascii="Times New Roman" w:hAnsi="Times New Roman" w:cs="Times New Roman"/>
          <w:sz w:val="28"/>
          <w:szCs w:val="28"/>
        </w:rPr>
        <w:t xml:space="preserve">с </w:t>
      </w:r>
      <w:r w:rsidR="005D3A03" w:rsidRPr="00F87C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5D3A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6.06.2026</w:t>
      </w:r>
      <w:r w:rsidR="005D3A03" w:rsidRPr="00F87C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D3A03">
        <w:rPr>
          <w:rFonts w:ascii="Times New Roman" w:hAnsi="Times New Roman" w:cs="Times New Roman"/>
          <w:sz w:val="28"/>
          <w:szCs w:val="28"/>
        </w:rPr>
        <w:t xml:space="preserve">по </w:t>
      </w:r>
      <w:r w:rsidR="005D3A03" w:rsidRPr="00F87C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5D3A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8.06.2026</w:t>
      </w:r>
      <w:r w:rsidR="005D3A0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F77CE" w:rsidRDefault="0003543F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законодательства. Правоотношения, регулируемые настоящим проектом постановления, не влияют на состояние конкуренции.</w:t>
      </w:r>
    </w:p>
    <w:sectPr w:rsidR="005F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62"/>
    <w:rsid w:val="0003543F"/>
    <w:rsid w:val="00081FA2"/>
    <w:rsid w:val="00094F49"/>
    <w:rsid w:val="00112A62"/>
    <w:rsid w:val="001364D0"/>
    <w:rsid w:val="002C13F4"/>
    <w:rsid w:val="003233B1"/>
    <w:rsid w:val="00420672"/>
    <w:rsid w:val="005D3A03"/>
    <w:rsid w:val="005F77CE"/>
    <w:rsid w:val="00765778"/>
    <w:rsid w:val="007B43C9"/>
    <w:rsid w:val="007C65F4"/>
    <w:rsid w:val="00907E1B"/>
    <w:rsid w:val="00A42A32"/>
    <w:rsid w:val="00AB474B"/>
    <w:rsid w:val="00BF55B2"/>
    <w:rsid w:val="00CD4FA2"/>
    <w:rsid w:val="00DA53C0"/>
    <w:rsid w:val="00DD70E3"/>
    <w:rsid w:val="00E3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0AC93-479A-4892-B556-FFB30E8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0E3"/>
    <w:pPr>
      <w:spacing w:after="0" w:line="240" w:lineRule="auto"/>
    </w:pPr>
  </w:style>
  <w:style w:type="paragraph" w:styleId="a4">
    <w:name w:val="Subtitle"/>
    <w:basedOn w:val="a"/>
    <w:link w:val="a5"/>
    <w:qFormat/>
    <w:rsid w:val="00DD70E3"/>
    <w:pPr>
      <w:spacing w:after="0" w:line="240" w:lineRule="auto"/>
      <w:jc w:val="center"/>
    </w:pPr>
    <w:rPr>
      <w:rFonts w:ascii="Times New Roman" w:eastAsia="Times New Roman" w:hAnsi="Times New Roman"/>
      <w:b/>
      <w:caps/>
      <w:sz w:val="36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DD70E3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7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Хацкевич Роман Михайлович</dc:creator>
  <cp:keywords/>
  <dc:description/>
  <cp:lastModifiedBy>Васильев Александр Валерьевич</cp:lastModifiedBy>
  <cp:revision>3</cp:revision>
  <cp:lastPrinted>2024-09-18T08:41:00Z</cp:lastPrinted>
  <dcterms:created xsi:type="dcterms:W3CDTF">2026-06-15T14:46:00Z</dcterms:created>
  <dcterms:modified xsi:type="dcterms:W3CDTF">2026-06-15T14:48:00Z</dcterms:modified>
</cp:coreProperties>
</file>