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Первомайского административного округа города Мурманска за </w:t>
      </w:r>
      <w:r w:rsidR="00363C6A">
        <w:rPr>
          <w:rStyle w:val="apple-style-span"/>
          <w:b/>
          <w:sz w:val="28"/>
          <w:szCs w:val="28"/>
          <w:shd w:val="clear" w:color="auto" w:fill="FDFBF4"/>
        </w:rPr>
        <w:t>2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>-</w:t>
      </w:r>
      <w:r w:rsidR="00363C6A">
        <w:rPr>
          <w:rStyle w:val="apple-style-span"/>
          <w:b/>
          <w:sz w:val="28"/>
          <w:szCs w:val="28"/>
          <w:shd w:val="clear" w:color="auto" w:fill="FDFBF4"/>
        </w:rPr>
        <w:t>о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>й квартал 201</w:t>
      </w:r>
      <w:r w:rsidR="00F73E8E" w:rsidRPr="00FD1427">
        <w:rPr>
          <w:rStyle w:val="apple-style-span"/>
          <w:b/>
          <w:sz w:val="28"/>
          <w:szCs w:val="28"/>
          <w:shd w:val="clear" w:color="auto" w:fill="FDFBF4"/>
        </w:rPr>
        <w:t>9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 в сравнении с </w:t>
      </w:r>
      <w:r w:rsidR="00363C6A">
        <w:rPr>
          <w:rStyle w:val="apple-style-span"/>
          <w:b/>
          <w:sz w:val="28"/>
          <w:szCs w:val="28"/>
          <w:shd w:val="clear" w:color="auto" w:fill="FDFBF4"/>
        </w:rPr>
        <w:t>2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>-ым кварталом 201</w:t>
      </w:r>
      <w:r w:rsidR="00F73E8E" w:rsidRPr="00FD1427">
        <w:rPr>
          <w:rStyle w:val="apple-style-span"/>
          <w:b/>
          <w:sz w:val="28"/>
          <w:szCs w:val="28"/>
          <w:shd w:val="clear" w:color="auto" w:fill="FDFBF4"/>
        </w:rPr>
        <w:t>8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года»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8A440B" w:rsidRDefault="00A55413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8A440B">
        <w:rPr>
          <w:rStyle w:val="apple-style-span"/>
          <w:bCs/>
          <w:sz w:val="26"/>
          <w:szCs w:val="26"/>
          <w:shd w:val="clear" w:color="auto" w:fill="FDFBF4"/>
        </w:rPr>
        <w:t xml:space="preserve">За </w:t>
      </w:r>
      <w:r w:rsidR="00363C6A">
        <w:rPr>
          <w:rStyle w:val="apple-style-span"/>
          <w:bCs/>
          <w:sz w:val="26"/>
          <w:szCs w:val="26"/>
          <w:shd w:val="clear" w:color="auto" w:fill="FDFBF4"/>
        </w:rPr>
        <w:t>2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 201</w:t>
      </w:r>
      <w:r w:rsidR="00F73E8E" w:rsidRPr="008A440B">
        <w:rPr>
          <w:rStyle w:val="apple-style-span"/>
          <w:sz w:val="26"/>
          <w:szCs w:val="26"/>
          <w:shd w:val="clear" w:color="auto" w:fill="FDFBF4"/>
        </w:rPr>
        <w:t>9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в управлени</w:t>
      </w:r>
      <w:r w:rsidR="00FD469B" w:rsidRPr="008A440B">
        <w:rPr>
          <w:rStyle w:val="apple-style-span"/>
          <w:sz w:val="26"/>
          <w:szCs w:val="26"/>
          <w:shd w:val="clear" w:color="auto" w:fill="FDFBF4"/>
        </w:rPr>
        <w:t>е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8A440B">
        <w:rPr>
          <w:rStyle w:val="FontStyle23"/>
          <w:b w:val="0"/>
        </w:rPr>
        <w:t xml:space="preserve">поступило </w:t>
      </w:r>
      <w:r w:rsidR="004E155A">
        <w:rPr>
          <w:rStyle w:val="FontStyle23"/>
          <w:b w:val="0"/>
        </w:rPr>
        <w:t>311</w:t>
      </w:r>
      <w:r w:rsidRPr="008A440B">
        <w:rPr>
          <w:rStyle w:val="FontStyle23"/>
          <w:b w:val="0"/>
        </w:rPr>
        <w:t xml:space="preserve"> обращени</w:t>
      </w:r>
      <w:r w:rsidR="004E155A">
        <w:rPr>
          <w:rStyle w:val="FontStyle23"/>
          <w:b w:val="0"/>
        </w:rPr>
        <w:t>й</w:t>
      </w:r>
      <w:r w:rsidRPr="008A440B">
        <w:rPr>
          <w:rStyle w:val="FontStyle23"/>
          <w:b w:val="0"/>
        </w:rPr>
        <w:t xml:space="preserve"> граждан. П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 сравнению с </w:t>
      </w:r>
      <w:r w:rsidR="00363C6A">
        <w:rPr>
          <w:rStyle w:val="apple-style-span"/>
          <w:sz w:val="26"/>
          <w:szCs w:val="26"/>
          <w:shd w:val="clear" w:color="auto" w:fill="FDFBF4"/>
        </w:rPr>
        <w:t>2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кварталом 201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8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3</w:t>
      </w:r>
      <w:r w:rsidR="00363C6A">
        <w:rPr>
          <w:rStyle w:val="apple-style-span"/>
          <w:sz w:val="26"/>
          <w:szCs w:val="26"/>
          <w:shd w:val="clear" w:color="auto" w:fill="FDFBF4"/>
        </w:rPr>
        <w:t>4</w:t>
      </w:r>
      <w:r w:rsidR="004E155A">
        <w:rPr>
          <w:rStyle w:val="apple-style-span"/>
          <w:sz w:val="26"/>
          <w:szCs w:val="26"/>
          <w:shd w:val="clear" w:color="auto" w:fill="FDFBF4"/>
        </w:rPr>
        <w:t>1</w:t>
      </w:r>
      <w:r w:rsidRPr="008A440B">
        <w:rPr>
          <w:rStyle w:val="FontStyle23"/>
          <w:b w:val="0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>обращени</w:t>
      </w:r>
      <w:r w:rsidR="004E155A">
        <w:rPr>
          <w:rStyle w:val="apple-style-span"/>
          <w:sz w:val="26"/>
          <w:szCs w:val="26"/>
          <w:shd w:val="clear" w:color="auto" w:fill="FDFBF4"/>
        </w:rPr>
        <w:t>е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4E155A">
        <w:rPr>
          <w:rStyle w:val="apple-style-span"/>
          <w:sz w:val="26"/>
          <w:szCs w:val="26"/>
          <w:shd w:val="clear" w:color="auto" w:fill="FDFBF4"/>
        </w:rPr>
        <w:t>незначительное уменьшение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2A1167" w:rsidRPr="008A440B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8A440B">
        <w:rPr>
          <w:rStyle w:val="apple-style-span"/>
          <w:sz w:val="26"/>
          <w:szCs w:val="26"/>
          <w:shd w:val="clear" w:color="auto" w:fill="FDFBF4"/>
        </w:rPr>
        <w:t>н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4E155A">
        <w:rPr>
          <w:rStyle w:val="apple-style-span"/>
          <w:sz w:val="26"/>
          <w:szCs w:val="26"/>
          <w:shd w:val="clear" w:color="auto" w:fill="FDFBF4"/>
        </w:rPr>
        <w:t>8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,</w:t>
      </w:r>
      <w:r w:rsidR="004E155A">
        <w:rPr>
          <w:rStyle w:val="apple-style-span"/>
          <w:sz w:val="26"/>
          <w:szCs w:val="26"/>
          <w:shd w:val="clear" w:color="auto" w:fill="FDFBF4"/>
        </w:rPr>
        <w:t>8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%.</w:t>
      </w:r>
    </w:p>
    <w:p w:rsidR="00D831C6" w:rsidRPr="008A440B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8A440B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8A440B">
        <w:rPr>
          <w:rStyle w:val="FontStyle23"/>
          <w:b w:val="0"/>
        </w:rPr>
        <w:t xml:space="preserve"> администрацию города Мурманска в управление округа </w:t>
      </w:r>
      <w:r w:rsidR="00061729" w:rsidRPr="008A440B">
        <w:rPr>
          <w:rStyle w:val="FontStyle23"/>
          <w:b w:val="0"/>
        </w:rPr>
        <w:t xml:space="preserve">поступило </w:t>
      </w:r>
      <w:r w:rsidR="004E155A">
        <w:rPr>
          <w:rStyle w:val="FontStyle23"/>
          <w:b w:val="0"/>
        </w:rPr>
        <w:t xml:space="preserve">114 обращений,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по сравнению с </w:t>
      </w:r>
      <w:r w:rsidR="005F52C5">
        <w:rPr>
          <w:rStyle w:val="apple-style-span"/>
          <w:sz w:val="26"/>
          <w:szCs w:val="26"/>
          <w:shd w:val="clear" w:color="auto" w:fill="FDFBF4"/>
        </w:rPr>
        <w:t>2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кварталом 201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8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4E155A">
        <w:rPr>
          <w:rStyle w:val="apple-style-span"/>
          <w:sz w:val="26"/>
          <w:szCs w:val="26"/>
          <w:shd w:val="clear" w:color="auto" w:fill="FDFBF4"/>
        </w:rPr>
        <w:t>83</w:t>
      </w:r>
      <w:r w:rsidRPr="008A440B">
        <w:rPr>
          <w:rStyle w:val="FontStyle23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обращений) 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рост составил </w:t>
      </w:r>
      <w:r w:rsidR="004E155A">
        <w:rPr>
          <w:rStyle w:val="apple-style-span"/>
          <w:sz w:val="26"/>
          <w:szCs w:val="26"/>
          <w:shd w:val="clear" w:color="auto" w:fill="FDFBF4"/>
        </w:rPr>
        <w:t>9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,</w:t>
      </w:r>
      <w:r w:rsidR="004E155A">
        <w:rPr>
          <w:rStyle w:val="apple-style-span"/>
          <w:sz w:val="26"/>
          <w:szCs w:val="26"/>
          <w:shd w:val="clear" w:color="auto" w:fill="FDFBF4"/>
        </w:rPr>
        <w:t>5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 %</w:t>
      </w:r>
      <w:r w:rsidRPr="008A440B">
        <w:rPr>
          <w:rStyle w:val="apple-style-span"/>
          <w:sz w:val="26"/>
          <w:szCs w:val="26"/>
          <w:shd w:val="clear" w:color="auto" w:fill="FDFBF4"/>
        </w:rPr>
        <w:t>.</w:t>
      </w:r>
      <w:r w:rsidRPr="008A440B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D831C6" w:rsidRPr="008A440B" w:rsidRDefault="00D831C6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 xml:space="preserve">В отчетный период </w:t>
      </w:r>
      <w:r w:rsidR="004E155A">
        <w:rPr>
          <w:noProof/>
          <w:sz w:val="26"/>
          <w:szCs w:val="26"/>
          <w:shd w:val="clear" w:color="auto" w:fill="FCFCFC"/>
        </w:rPr>
        <w:t>не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значительно </w:t>
      </w:r>
      <w:r w:rsidR="00FD7E16" w:rsidRPr="008A440B">
        <w:rPr>
          <w:noProof/>
          <w:sz w:val="26"/>
          <w:szCs w:val="26"/>
          <w:shd w:val="clear" w:color="auto" w:fill="FCFCFC"/>
        </w:rPr>
        <w:t>увеличилось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</w:t>
      </w:r>
      <w:r w:rsidRPr="008A440B">
        <w:rPr>
          <w:noProof/>
          <w:sz w:val="26"/>
          <w:szCs w:val="26"/>
          <w:shd w:val="clear" w:color="auto" w:fill="FCFCFC"/>
        </w:rPr>
        <w:t>количество  обращений</w:t>
      </w:r>
      <w:r w:rsidR="00FD7E16" w:rsidRPr="008A440B">
        <w:rPr>
          <w:noProof/>
          <w:sz w:val="26"/>
          <w:szCs w:val="26"/>
          <w:shd w:val="clear" w:color="auto" w:fill="FCFCFC"/>
        </w:rPr>
        <w:t>, поступивших в электоронном виде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 на </w:t>
      </w:r>
      <w:r w:rsidR="004E155A">
        <w:rPr>
          <w:noProof/>
          <w:sz w:val="26"/>
          <w:szCs w:val="26"/>
          <w:shd w:val="clear" w:color="auto" w:fill="FCFCFC"/>
        </w:rPr>
        <w:t>6</w:t>
      </w:r>
      <w:r w:rsidR="00FD7E16" w:rsidRPr="008A440B">
        <w:rPr>
          <w:noProof/>
          <w:sz w:val="26"/>
          <w:szCs w:val="26"/>
          <w:shd w:val="clear" w:color="auto" w:fill="FCFCFC"/>
        </w:rPr>
        <w:t>,</w:t>
      </w:r>
      <w:r w:rsidR="004E155A">
        <w:rPr>
          <w:noProof/>
          <w:sz w:val="26"/>
          <w:szCs w:val="26"/>
          <w:shd w:val="clear" w:color="auto" w:fill="FCFCFC"/>
        </w:rPr>
        <w:t>4</w:t>
      </w:r>
      <w:r w:rsidR="00FD7E16" w:rsidRPr="008A440B">
        <w:rPr>
          <w:noProof/>
          <w:sz w:val="26"/>
          <w:szCs w:val="26"/>
          <w:shd w:val="clear" w:color="auto" w:fill="FCFCFC"/>
        </w:rPr>
        <w:t>1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%, по обращениям поступившим в </w:t>
      </w:r>
      <w:r w:rsidR="00FD7E16" w:rsidRPr="008A440B">
        <w:rPr>
          <w:noProof/>
          <w:sz w:val="26"/>
          <w:szCs w:val="26"/>
          <w:shd w:val="clear" w:color="auto" w:fill="FCFCFC"/>
        </w:rPr>
        <w:t>письменной форме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наблюдается незначительное снижение на </w:t>
      </w:r>
      <w:r w:rsidR="004E155A">
        <w:rPr>
          <w:noProof/>
          <w:sz w:val="26"/>
          <w:szCs w:val="26"/>
          <w:shd w:val="clear" w:color="auto" w:fill="FCFCFC"/>
        </w:rPr>
        <w:t>4</w:t>
      </w:r>
      <w:r w:rsidR="00FD7E16" w:rsidRPr="008A440B">
        <w:rPr>
          <w:noProof/>
          <w:sz w:val="26"/>
          <w:szCs w:val="26"/>
          <w:shd w:val="clear" w:color="auto" w:fill="FCFCFC"/>
        </w:rPr>
        <w:t>,</w:t>
      </w:r>
      <w:r w:rsidR="004E155A">
        <w:rPr>
          <w:noProof/>
          <w:sz w:val="26"/>
          <w:szCs w:val="26"/>
          <w:shd w:val="clear" w:color="auto" w:fill="FCFCFC"/>
        </w:rPr>
        <w:t>31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%</w:t>
      </w:r>
      <w:r w:rsidR="004178DF" w:rsidRPr="008A440B">
        <w:rPr>
          <w:noProof/>
          <w:sz w:val="26"/>
          <w:szCs w:val="26"/>
          <w:shd w:val="clear" w:color="auto" w:fill="FCFCFC"/>
        </w:rPr>
        <w:t>, к</w:t>
      </w:r>
      <w:r w:rsidRPr="008A440B">
        <w:rPr>
          <w:noProof/>
          <w:sz w:val="26"/>
          <w:szCs w:val="26"/>
          <w:shd w:val="clear" w:color="auto" w:fill="FCFCFC"/>
        </w:rPr>
        <w:t xml:space="preserve">оличество коллективных обращений </w:t>
      </w:r>
      <w:r w:rsidR="00FD7E16" w:rsidRPr="008A440B">
        <w:rPr>
          <w:noProof/>
          <w:sz w:val="26"/>
          <w:szCs w:val="26"/>
          <w:shd w:val="clear" w:color="auto" w:fill="FCFCFC"/>
        </w:rPr>
        <w:t xml:space="preserve">увеличилось на </w:t>
      </w:r>
      <w:r w:rsidR="00BA0E2B">
        <w:rPr>
          <w:noProof/>
          <w:sz w:val="26"/>
          <w:szCs w:val="26"/>
          <w:shd w:val="clear" w:color="auto" w:fill="FCFCFC"/>
        </w:rPr>
        <w:t>10</w:t>
      </w:r>
      <w:r w:rsidR="00FD7E16" w:rsidRPr="008A440B">
        <w:rPr>
          <w:noProof/>
          <w:sz w:val="26"/>
          <w:szCs w:val="26"/>
          <w:shd w:val="clear" w:color="auto" w:fill="FCFCFC"/>
        </w:rPr>
        <w:t>,3</w:t>
      </w:r>
      <w:r w:rsidR="00BA0E2B">
        <w:rPr>
          <w:noProof/>
          <w:sz w:val="26"/>
          <w:szCs w:val="26"/>
          <w:shd w:val="clear" w:color="auto" w:fill="FCFCFC"/>
        </w:rPr>
        <w:t>4</w:t>
      </w:r>
      <w:r w:rsidRPr="008A440B">
        <w:rPr>
          <w:noProof/>
          <w:sz w:val="26"/>
          <w:szCs w:val="26"/>
          <w:shd w:val="clear" w:color="auto" w:fill="FCFCFC"/>
        </w:rPr>
        <w:t>%.</w:t>
      </w:r>
      <w:r w:rsidR="00BA0E2B">
        <w:rPr>
          <w:noProof/>
          <w:sz w:val="26"/>
          <w:szCs w:val="26"/>
          <w:shd w:val="clear" w:color="auto" w:fill="FCFCFC"/>
        </w:rPr>
        <w:t xml:space="preserve"> Повторные обращения во 2 квартале не поступали.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>В обращениях содер</w:t>
      </w:r>
      <w:r w:rsidR="00D82F8D">
        <w:rPr>
          <w:noProof/>
          <w:sz w:val="26"/>
          <w:szCs w:val="26"/>
          <w:shd w:val="clear" w:color="auto" w:fill="FCFCFC"/>
        </w:rPr>
        <w:t>жалось</w:t>
      </w:r>
      <w:r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4178DF" w:rsidRPr="008A440B">
        <w:rPr>
          <w:noProof/>
          <w:sz w:val="26"/>
          <w:szCs w:val="26"/>
          <w:shd w:val="clear" w:color="auto" w:fill="FCFCFC"/>
        </w:rPr>
        <w:t>4</w:t>
      </w:r>
      <w:r w:rsidR="00BA0E2B">
        <w:rPr>
          <w:noProof/>
          <w:sz w:val="26"/>
          <w:szCs w:val="26"/>
          <w:shd w:val="clear" w:color="auto" w:fill="FCFCFC"/>
        </w:rPr>
        <w:t>25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вопросов по различным тематикам, в аналогичный период прошлого года (далее - АППГ) – 4</w:t>
      </w:r>
      <w:r w:rsidR="00BA0E2B">
        <w:rPr>
          <w:noProof/>
          <w:sz w:val="26"/>
          <w:szCs w:val="26"/>
          <w:shd w:val="clear" w:color="auto" w:fill="FCFCFC"/>
        </w:rPr>
        <w:t xml:space="preserve">93 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вопроса. </w:t>
      </w:r>
    </w:p>
    <w:tbl>
      <w:tblPr>
        <w:tblW w:w="923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76"/>
        <w:gridCol w:w="3450"/>
        <w:gridCol w:w="985"/>
        <w:gridCol w:w="985"/>
        <w:gridCol w:w="985"/>
        <w:gridCol w:w="2157"/>
      </w:tblGrid>
      <w:tr w:rsidR="00766883" w:rsidRPr="00F73E8E" w:rsidTr="005024E6">
        <w:trPr>
          <w:trHeight w:val="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 w:rsidP="005024E6">
            <w:pPr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</w:tr>
    </w:tbl>
    <w:p w:rsidR="00A6405B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D82F8D">
        <w:rPr>
          <w:b/>
          <w:bCs/>
          <w:sz w:val="26"/>
          <w:szCs w:val="26"/>
          <w:shd w:val="clear" w:color="auto" w:fill="FCFCFC"/>
        </w:rPr>
        <w:t>Анализ количества обращений граждан</w:t>
      </w:r>
      <w:r w:rsidRPr="00FD1427">
        <w:rPr>
          <w:sz w:val="26"/>
          <w:szCs w:val="26"/>
          <w:shd w:val="clear" w:color="auto" w:fill="FCFCFC"/>
        </w:rPr>
        <w:t>,</w:t>
      </w:r>
      <w:r w:rsidRPr="00A6405B">
        <w:rPr>
          <w:sz w:val="26"/>
          <w:szCs w:val="26"/>
          <w:shd w:val="clear" w:color="auto" w:fill="FCFCFC"/>
        </w:rPr>
        <w:t xml:space="preserve">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A6405B">
        <w:rPr>
          <w:bCs/>
          <w:sz w:val="26"/>
          <w:szCs w:val="26"/>
          <w:shd w:val="clear" w:color="auto" w:fill="FCFCFC"/>
        </w:rPr>
        <w:t xml:space="preserve">аблюдается 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значительное </w:t>
      </w:r>
      <w:r w:rsidR="00187285" w:rsidRPr="00A6405B">
        <w:rPr>
          <w:bCs/>
          <w:sz w:val="26"/>
          <w:szCs w:val="26"/>
          <w:shd w:val="clear" w:color="auto" w:fill="FCFCFC"/>
        </w:rPr>
        <w:t>увеличение</w:t>
      </w:r>
      <w:r w:rsidRPr="00A6405B">
        <w:rPr>
          <w:bCs/>
          <w:sz w:val="26"/>
          <w:szCs w:val="26"/>
          <w:shd w:val="clear" w:color="auto" w:fill="FCFCFC"/>
        </w:rPr>
        <w:t xml:space="preserve"> количества обращений</w:t>
      </w:r>
      <w:r w:rsidR="00061729" w:rsidRPr="00A6405B">
        <w:rPr>
          <w:bCs/>
          <w:sz w:val="26"/>
          <w:szCs w:val="26"/>
          <w:shd w:val="clear" w:color="auto" w:fill="FCFCFC"/>
        </w:rPr>
        <w:t xml:space="preserve">, поступивших 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из Государственной жилищной инспекции Мурманской области на </w:t>
      </w:r>
      <w:r w:rsidR="00A26775">
        <w:rPr>
          <w:bCs/>
          <w:sz w:val="26"/>
          <w:szCs w:val="26"/>
          <w:shd w:val="clear" w:color="auto" w:fill="FCFCFC"/>
        </w:rPr>
        <w:t>50</w:t>
      </w:r>
      <w:r w:rsidR="00A6405B" w:rsidRPr="00A6405B">
        <w:rPr>
          <w:bCs/>
          <w:sz w:val="26"/>
          <w:szCs w:val="26"/>
          <w:shd w:val="clear" w:color="auto" w:fill="FCFCFC"/>
        </w:rPr>
        <w:t>,</w:t>
      </w:r>
      <w:r w:rsidR="00A26775">
        <w:rPr>
          <w:bCs/>
          <w:sz w:val="26"/>
          <w:szCs w:val="26"/>
          <w:shd w:val="clear" w:color="auto" w:fill="FCFCFC"/>
        </w:rPr>
        <w:t xml:space="preserve">88 %. Снизилось количество запросов </w:t>
      </w:r>
      <w:r w:rsidR="00A6405B" w:rsidRPr="00A6405B">
        <w:rPr>
          <w:bCs/>
          <w:sz w:val="26"/>
          <w:szCs w:val="26"/>
          <w:shd w:val="clear" w:color="auto" w:fill="FCFCFC"/>
        </w:rPr>
        <w:t>из Совета</w:t>
      </w:r>
      <w:r w:rsidR="001F3D04" w:rsidRPr="001F3D04">
        <w:rPr>
          <w:bCs/>
          <w:sz w:val="26"/>
          <w:szCs w:val="26"/>
          <w:shd w:val="clear" w:color="auto" w:fill="FCFCFC"/>
        </w:rPr>
        <w:t xml:space="preserve"> 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 </w:t>
      </w:r>
      <w:r w:rsidR="00A26775">
        <w:rPr>
          <w:bCs/>
          <w:sz w:val="26"/>
          <w:szCs w:val="26"/>
          <w:shd w:val="clear" w:color="auto" w:fill="FCFCFC"/>
        </w:rPr>
        <w:t xml:space="preserve"> депутатов города Мурманска на 55</w:t>
      </w:r>
      <w:r w:rsidR="00A6405B" w:rsidRPr="00A6405B">
        <w:rPr>
          <w:bCs/>
          <w:sz w:val="26"/>
          <w:szCs w:val="26"/>
          <w:shd w:val="clear" w:color="auto" w:fill="FCFCFC"/>
        </w:rPr>
        <w:t>,</w:t>
      </w:r>
      <w:r w:rsidR="00A26775">
        <w:rPr>
          <w:bCs/>
          <w:sz w:val="26"/>
          <w:szCs w:val="26"/>
          <w:shd w:val="clear" w:color="auto" w:fill="FCFCFC"/>
        </w:rPr>
        <w:t>0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 %</w:t>
      </w:r>
      <w:r w:rsidR="00A26775">
        <w:rPr>
          <w:bCs/>
          <w:sz w:val="26"/>
          <w:szCs w:val="26"/>
          <w:shd w:val="clear" w:color="auto" w:fill="FCFCFC"/>
        </w:rPr>
        <w:t>, органов Прокуратуры на 67,65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. </w:t>
      </w:r>
    </w:p>
    <w:p w:rsidR="00FD1427" w:rsidRPr="00A6405B" w:rsidRDefault="00FD1427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highlight w:val="yellow"/>
          <w:shd w:val="clear" w:color="auto" w:fill="FCFCFC"/>
        </w:rPr>
      </w:pPr>
    </w:p>
    <w:tbl>
      <w:tblPr>
        <w:tblW w:w="957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81"/>
        <w:gridCol w:w="4411"/>
        <w:gridCol w:w="1134"/>
        <w:gridCol w:w="1275"/>
        <w:gridCol w:w="1276"/>
        <w:gridCol w:w="894"/>
      </w:tblGrid>
      <w:tr w:rsidR="005D5271" w:rsidRPr="00A26775" w:rsidTr="00A6405B">
        <w:trPr>
          <w:trHeight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061729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C6A">
              <w:rPr>
                <w:sz w:val="28"/>
                <w:szCs w:val="28"/>
                <w:shd w:val="clear" w:color="auto" w:fill="FCFCFC"/>
                <w:lang w:val="ru-RU"/>
              </w:rPr>
              <w:t xml:space="preserve"> </w:t>
            </w:r>
            <w:r w:rsidR="005D5271"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Разница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D5271" w:rsidRPr="00A26775" w:rsidTr="00A6405B">
        <w:trPr>
          <w:trHeight w:val="2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поступило обращений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A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</w:t>
            </w:r>
            <w:r w:rsidR="005D5271"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жилищная инспекция Мурманской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D5271"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5D5271"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другие адресаты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D5271"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  <w:r w:rsidR="005D5271"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5D5271"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Непосредственно в АГМ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A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A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B63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B63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B63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Органы прокуратуры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  <w:r w:rsidR="00AB63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B63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B63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Правительство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A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A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B63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B63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0,</w:t>
            </w:r>
            <w:r w:rsidR="00AB63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Совет депутатов города Мурманска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-55</w:t>
            </w:r>
            <w:r w:rsidR="005D5271"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Управление Роспотребнадзора по Мурманской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AB63AA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="005D5271"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A26775" w:rsidRPr="00A26775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75" w:rsidRDefault="00A26775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75" w:rsidRDefault="00A26775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Управление Росприроднадзора по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75" w:rsidRDefault="00A26775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75" w:rsidRDefault="00A26775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75" w:rsidRDefault="00A26775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75" w:rsidRDefault="00A26775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AB63AA" w:rsidRPr="00A26775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AA" w:rsidRPr="005D5271" w:rsidRDefault="00A26775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AA" w:rsidRPr="005D5271" w:rsidRDefault="00AB63AA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УМВД по городу и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AA" w:rsidRDefault="00A26775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AA" w:rsidRDefault="00A26775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AA" w:rsidRDefault="00A26775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AA" w:rsidRDefault="00A26775" w:rsidP="00AB6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40,00</w:t>
            </w:r>
          </w:p>
        </w:tc>
      </w:tr>
    </w:tbl>
    <w:p w:rsidR="001F0F69" w:rsidRPr="00187285" w:rsidRDefault="001F0F69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p w:rsidR="00FD1427" w:rsidRPr="00A26775" w:rsidRDefault="00FD1427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</w:p>
    <w:p w:rsidR="00FD1427" w:rsidRPr="00A26775" w:rsidRDefault="00FD1427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</w:p>
    <w:p w:rsidR="007D1AC2" w:rsidRPr="00FD1427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lastRenderedPageBreak/>
        <w:tab/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В</w:t>
      </w:r>
      <w:r w:rsidR="005024E6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1F3D04" w:rsidRPr="001F3D04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квартале 201</w:t>
      </w:r>
      <w:r w:rsidR="00A6405B" w:rsidRPr="00FD1427">
        <w:rPr>
          <w:noProof/>
          <w:color w:val="000000" w:themeColor="text1"/>
          <w:sz w:val="26"/>
          <w:szCs w:val="26"/>
          <w:shd w:val="clear" w:color="auto" w:fill="FCFCFC"/>
        </w:rPr>
        <w:t>9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года в обращениях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="001F3D04" w:rsidRPr="001F3D04">
        <w:rPr>
          <w:noProof/>
          <w:color w:val="000000" w:themeColor="text1"/>
          <w:sz w:val="26"/>
          <w:szCs w:val="26"/>
          <w:shd w:val="clear" w:color="auto" w:fill="FCFCFC"/>
        </w:rPr>
        <w:t>25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F3D04">
        <w:rPr>
          <w:noProof/>
          <w:color w:val="000000" w:themeColor="text1"/>
          <w:sz w:val="26"/>
          <w:szCs w:val="26"/>
          <w:shd w:val="clear" w:color="auto" w:fill="FCFCFC"/>
        </w:rPr>
        <w:t>493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</w:t>
      </w:r>
      <w:r w:rsidR="001F3D04">
        <w:rPr>
          <w:noProof/>
          <w:color w:val="000000" w:themeColor="text1"/>
          <w:sz w:val="26"/>
          <w:szCs w:val="26"/>
          <w:shd w:val="clear" w:color="auto" w:fill="FCFCFC"/>
        </w:rPr>
        <w:t>незначительное снижение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составил</w:t>
      </w:r>
      <w:r w:rsidR="001F3D04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2F392C">
        <w:rPr>
          <w:noProof/>
          <w:color w:val="000000" w:themeColor="text1"/>
          <w:sz w:val="26"/>
          <w:szCs w:val="26"/>
          <w:shd w:val="clear" w:color="auto" w:fill="FCFCFC"/>
        </w:rPr>
        <w:t xml:space="preserve"> 13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,8 %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. </w:t>
      </w:r>
    </w:p>
    <w:p w:rsidR="007D1AC2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>По разделу «Жилищно-коммунальная сфера» за отчетный период</w:t>
      </w:r>
      <w:r w:rsidR="002F392C">
        <w:rPr>
          <w:noProof/>
          <w:color w:val="000000" w:themeColor="text1"/>
          <w:sz w:val="26"/>
          <w:szCs w:val="26"/>
          <w:shd w:val="clear" w:color="auto" w:fill="FCFCFC"/>
        </w:rPr>
        <w:t xml:space="preserve"> в управление округа поступило 7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2 вопроса (АППГ-</w:t>
      </w:r>
      <w:r w:rsidR="002F392C">
        <w:rPr>
          <w:noProof/>
          <w:color w:val="000000" w:themeColor="text1"/>
          <w:sz w:val="26"/>
          <w:szCs w:val="26"/>
          <w:shd w:val="clear" w:color="auto" w:fill="FCFCFC"/>
        </w:rPr>
        <w:t>86), что составляет 16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,</w:t>
      </w:r>
      <w:r w:rsidR="002F392C">
        <w:rPr>
          <w:noProof/>
          <w:color w:val="000000" w:themeColor="text1"/>
          <w:sz w:val="26"/>
          <w:szCs w:val="26"/>
          <w:shd w:val="clear" w:color="auto" w:fill="FCFCFC"/>
        </w:rPr>
        <w:t>94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  </w:t>
      </w:r>
    </w:p>
    <w:p w:rsidR="00996B05" w:rsidRDefault="00996B05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</w:p>
    <w:p w:rsidR="00613B1D" w:rsidRDefault="00613B1D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сам «Экономики» поступи</w:t>
      </w:r>
      <w:r w:rsidR="00C21106">
        <w:rPr>
          <w:noProof/>
          <w:color w:val="000000" w:themeColor="text1"/>
          <w:sz w:val="26"/>
          <w:szCs w:val="26"/>
          <w:shd w:val="clear" w:color="auto" w:fill="FCFCFC"/>
        </w:rPr>
        <w:t>ло 289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(АППГ- 3</w:t>
      </w:r>
      <w:r w:rsidR="00C21106">
        <w:rPr>
          <w:noProof/>
          <w:color w:val="000000" w:themeColor="text1"/>
          <w:sz w:val="26"/>
          <w:szCs w:val="26"/>
          <w:shd w:val="clear" w:color="auto" w:fill="FCFCFC"/>
        </w:rPr>
        <w:t>17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C21106">
        <w:rPr>
          <w:noProof/>
          <w:color w:val="000000" w:themeColor="text1"/>
          <w:sz w:val="26"/>
          <w:szCs w:val="26"/>
          <w:shd w:val="clear" w:color="auto" w:fill="FCFCFC"/>
        </w:rPr>
        <w:t>8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,</w:t>
      </w:r>
      <w:r w:rsidR="00C21106">
        <w:rPr>
          <w:noProof/>
          <w:color w:val="000000" w:themeColor="text1"/>
          <w:sz w:val="26"/>
          <w:szCs w:val="26"/>
          <w:shd w:val="clear" w:color="auto" w:fill="FCFCFC"/>
        </w:rPr>
        <w:t>00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По сравнению с отчетным периодом 2018 </w:t>
      </w:r>
      <w:r w:rsidR="00C21106">
        <w:rPr>
          <w:noProof/>
          <w:color w:val="000000" w:themeColor="text1"/>
          <w:sz w:val="26"/>
          <w:szCs w:val="26"/>
          <w:shd w:val="clear" w:color="auto" w:fill="FCFCFC"/>
        </w:rPr>
        <w:t xml:space="preserve">снижение  составило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8,</w:t>
      </w:r>
      <w:r w:rsidR="00C21106">
        <w:rPr>
          <w:noProof/>
          <w:color w:val="000000" w:themeColor="text1"/>
          <w:sz w:val="26"/>
          <w:szCs w:val="26"/>
          <w:shd w:val="clear" w:color="auto" w:fill="FCFCFC"/>
        </w:rPr>
        <w:t>8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3 %.   </w:t>
      </w:r>
      <w:r w:rsidR="009D56F9">
        <w:rPr>
          <w:noProof/>
          <w:color w:val="000000" w:themeColor="text1"/>
          <w:sz w:val="26"/>
          <w:szCs w:val="26"/>
          <w:shd w:val="clear" w:color="auto" w:fill="FCFCFC"/>
        </w:rPr>
        <w:t>Значительно снизилось количество вопросов по уборке на 50,61 %, а также по комплексному благоустройству на 40,9%.</w:t>
      </w:r>
    </w:p>
    <w:p w:rsidR="007D1AC2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>поступило 1</w:t>
      </w:r>
      <w:r w:rsidR="009D56F9">
        <w:rPr>
          <w:noProof/>
          <w:color w:val="000000" w:themeColor="text1"/>
          <w:sz w:val="26"/>
          <w:szCs w:val="26"/>
          <w:shd w:val="clear" w:color="auto" w:fill="FCFCFC"/>
        </w:rPr>
        <w:t>0 вопросов (АППГ- 9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9D56F9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,</w:t>
      </w:r>
      <w:r w:rsidR="009D56F9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p w:rsidR="00A55413" w:rsidRPr="005024E6" w:rsidRDefault="008962D8" w:rsidP="005024E6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rStyle w:val="FontStyle24"/>
          <w:noProof/>
          <w:color w:val="000000" w:themeColor="text1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>поступило 1</w:t>
      </w:r>
      <w:r w:rsidR="00C966F9">
        <w:rPr>
          <w:noProof/>
          <w:color w:val="000000" w:themeColor="text1"/>
          <w:sz w:val="26"/>
          <w:szCs w:val="26"/>
          <w:shd w:val="clear" w:color="auto" w:fill="FCFCFC"/>
        </w:rPr>
        <w:t>7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C966F9">
        <w:rPr>
          <w:noProof/>
          <w:color w:val="000000" w:themeColor="text1"/>
          <w:sz w:val="26"/>
          <w:szCs w:val="26"/>
          <w:shd w:val="clear" w:color="auto" w:fill="FCFCFC"/>
        </w:rPr>
        <w:t>25</w:t>
      </w:r>
      <w:r w:rsidR="005B2E5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4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% от общего числа поступивших вопросов.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</w:t>
      </w:r>
      <w:r w:rsidR="005B2E57">
        <w:rPr>
          <w:noProof/>
          <w:color w:val="000000" w:themeColor="text1"/>
          <w:sz w:val="26"/>
          <w:szCs w:val="26"/>
          <w:shd w:val="clear" w:color="auto" w:fill="FCFCFC"/>
        </w:rPr>
        <w:t>у «Социальная сфера» поступило 4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вопроса, что составляет 0,</w:t>
      </w:r>
      <w:r w:rsidR="005B2E57">
        <w:rPr>
          <w:noProof/>
          <w:color w:val="000000" w:themeColor="text1"/>
          <w:sz w:val="26"/>
          <w:szCs w:val="26"/>
          <w:shd w:val="clear" w:color="auto" w:fill="FCFCFC"/>
        </w:rPr>
        <w:t>94</w:t>
      </w:r>
      <w:r w:rsidR="005024E6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вопросов</w:t>
      </w:r>
    </w:p>
    <w:p w:rsidR="00A55413" w:rsidRPr="00014498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55413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FD1427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993905" w:rsidRPr="00FD1427" w:rsidRDefault="00993905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84"/>
        <w:gridCol w:w="709"/>
        <w:gridCol w:w="708"/>
        <w:gridCol w:w="1134"/>
        <w:gridCol w:w="993"/>
      </w:tblGrid>
      <w:tr w:rsidR="00804AC7" w:rsidTr="00804AC7">
        <w:trPr>
          <w:trHeight w:val="55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Разница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%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</w:t>
            </w:r>
            <w:r w:rsidR="00FB6E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 w:rsidP="00FB6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B6E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82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B6E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Даны разъяснения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 w:rsidP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 w:rsidP="00FB6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04AC7"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Принято к сведению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 w:rsidP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81,25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Поставлено на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B6E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AC7" w:rsidRPr="00FD1427" w:rsidRDefault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AC7" w:rsidRPr="00FD1427" w:rsidRDefault="00FB6E7E" w:rsidP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  <w:r w:rsidR="00804AC7"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AC7" w:rsidRPr="00FD1427" w:rsidRDefault="00FB6E7E" w:rsidP="00FB6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  <w:r w:rsidR="00804AC7"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04AC7" w:rsidTr="00804AC7">
        <w:trPr>
          <w:trHeight w:val="290"/>
        </w:trPr>
        <w:tc>
          <w:tcPr>
            <w:tcW w:w="95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Направлено по принадлежности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FB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B6E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Благодарности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99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99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993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04AC7"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B2E57" w:rsidRDefault="005B2E57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</w:p>
    <w:p w:rsidR="00A55413" w:rsidRPr="00381177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 </w:t>
      </w:r>
    </w:p>
    <w:p w:rsidR="00A55413" w:rsidRDefault="00A55413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:rsidR="002A1167" w:rsidRDefault="002A1167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:rsidR="002A1167" w:rsidRDefault="002A1167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  <w:bookmarkStart w:id="0" w:name="_GoBack"/>
      <w:bookmarkEnd w:id="0"/>
    </w:p>
    <w:sectPr w:rsidR="002A1167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5D" w:rsidRDefault="00B84D5D" w:rsidP="00FB0F0E">
      <w:pPr>
        <w:spacing w:after="0" w:line="240" w:lineRule="auto"/>
      </w:pPr>
      <w:r>
        <w:separator/>
      </w:r>
    </w:p>
  </w:endnote>
  <w:endnote w:type="continuationSeparator" w:id="0">
    <w:p w:rsidR="00B84D5D" w:rsidRDefault="00B84D5D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5D" w:rsidRDefault="00B84D5D" w:rsidP="00FB0F0E">
      <w:pPr>
        <w:spacing w:after="0" w:line="240" w:lineRule="auto"/>
      </w:pPr>
      <w:r>
        <w:separator/>
      </w:r>
    </w:p>
  </w:footnote>
  <w:footnote w:type="continuationSeparator" w:id="0">
    <w:p w:rsidR="00B84D5D" w:rsidRDefault="00B84D5D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2C" w:rsidRDefault="002F392C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4E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 w15:restartNumberingAfterBreak="0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112E"/>
    <w:rsid w:val="00061729"/>
    <w:rsid w:val="00061738"/>
    <w:rsid w:val="00062CEF"/>
    <w:rsid w:val="000765DE"/>
    <w:rsid w:val="000841BB"/>
    <w:rsid w:val="00087A0D"/>
    <w:rsid w:val="00087E9E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0EF2"/>
    <w:rsid w:val="001161D3"/>
    <w:rsid w:val="0012188F"/>
    <w:rsid w:val="00131D2D"/>
    <w:rsid w:val="00134A41"/>
    <w:rsid w:val="001371B6"/>
    <w:rsid w:val="00137992"/>
    <w:rsid w:val="001562C8"/>
    <w:rsid w:val="00163914"/>
    <w:rsid w:val="001657DA"/>
    <w:rsid w:val="00177F1D"/>
    <w:rsid w:val="00183AFB"/>
    <w:rsid w:val="001858C2"/>
    <w:rsid w:val="00187285"/>
    <w:rsid w:val="001A3773"/>
    <w:rsid w:val="001A4382"/>
    <w:rsid w:val="001C13C6"/>
    <w:rsid w:val="001E1842"/>
    <w:rsid w:val="001F0F69"/>
    <w:rsid w:val="001F2AE4"/>
    <w:rsid w:val="001F3D04"/>
    <w:rsid w:val="00204A77"/>
    <w:rsid w:val="00215540"/>
    <w:rsid w:val="00220A9A"/>
    <w:rsid w:val="00231A49"/>
    <w:rsid w:val="0023382A"/>
    <w:rsid w:val="00243594"/>
    <w:rsid w:val="002476A6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2F392C"/>
    <w:rsid w:val="0031476D"/>
    <w:rsid w:val="00332981"/>
    <w:rsid w:val="00334C8C"/>
    <w:rsid w:val="0033541C"/>
    <w:rsid w:val="00335C34"/>
    <w:rsid w:val="003422BE"/>
    <w:rsid w:val="0034461E"/>
    <w:rsid w:val="00354FDB"/>
    <w:rsid w:val="0036104C"/>
    <w:rsid w:val="00363C6A"/>
    <w:rsid w:val="003709D0"/>
    <w:rsid w:val="00373BB4"/>
    <w:rsid w:val="00373DD7"/>
    <w:rsid w:val="00381177"/>
    <w:rsid w:val="003822FA"/>
    <w:rsid w:val="00383D0D"/>
    <w:rsid w:val="00390159"/>
    <w:rsid w:val="0039628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78D7"/>
    <w:rsid w:val="004A7FCF"/>
    <w:rsid w:val="004C325F"/>
    <w:rsid w:val="004D5189"/>
    <w:rsid w:val="004D76B3"/>
    <w:rsid w:val="004E155A"/>
    <w:rsid w:val="004F5EBC"/>
    <w:rsid w:val="004F6C7B"/>
    <w:rsid w:val="005024E6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58A5"/>
    <w:rsid w:val="005779AD"/>
    <w:rsid w:val="00583B4A"/>
    <w:rsid w:val="00585ADE"/>
    <w:rsid w:val="005A2146"/>
    <w:rsid w:val="005B282A"/>
    <w:rsid w:val="005B2E57"/>
    <w:rsid w:val="005D1C47"/>
    <w:rsid w:val="005D5271"/>
    <w:rsid w:val="005E75EA"/>
    <w:rsid w:val="005F1382"/>
    <w:rsid w:val="005F52C5"/>
    <w:rsid w:val="00602FFD"/>
    <w:rsid w:val="00613B1D"/>
    <w:rsid w:val="00613C19"/>
    <w:rsid w:val="00616CB5"/>
    <w:rsid w:val="00620756"/>
    <w:rsid w:val="00647486"/>
    <w:rsid w:val="00654CC3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577D0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39C7"/>
    <w:rsid w:val="007E125D"/>
    <w:rsid w:val="007E2572"/>
    <w:rsid w:val="007E2D05"/>
    <w:rsid w:val="00804AC7"/>
    <w:rsid w:val="0080762C"/>
    <w:rsid w:val="0082163F"/>
    <w:rsid w:val="00827EE7"/>
    <w:rsid w:val="00834292"/>
    <w:rsid w:val="00841843"/>
    <w:rsid w:val="00841A59"/>
    <w:rsid w:val="008432E7"/>
    <w:rsid w:val="008501C7"/>
    <w:rsid w:val="008517EC"/>
    <w:rsid w:val="00866AD2"/>
    <w:rsid w:val="00871BF8"/>
    <w:rsid w:val="008762AB"/>
    <w:rsid w:val="008906F9"/>
    <w:rsid w:val="0089345C"/>
    <w:rsid w:val="0089602C"/>
    <w:rsid w:val="008962D8"/>
    <w:rsid w:val="008A1C19"/>
    <w:rsid w:val="008A440B"/>
    <w:rsid w:val="008A7352"/>
    <w:rsid w:val="008B5D21"/>
    <w:rsid w:val="008C08F4"/>
    <w:rsid w:val="008C4F19"/>
    <w:rsid w:val="008D1D9B"/>
    <w:rsid w:val="009065CB"/>
    <w:rsid w:val="009124AE"/>
    <w:rsid w:val="00924244"/>
    <w:rsid w:val="009318E2"/>
    <w:rsid w:val="009513D6"/>
    <w:rsid w:val="00952900"/>
    <w:rsid w:val="0096309F"/>
    <w:rsid w:val="00985276"/>
    <w:rsid w:val="00986638"/>
    <w:rsid w:val="00993905"/>
    <w:rsid w:val="00996B05"/>
    <w:rsid w:val="009A3918"/>
    <w:rsid w:val="009D56F9"/>
    <w:rsid w:val="009E5677"/>
    <w:rsid w:val="009F7DB0"/>
    <w:rsid w:val="00A07073"/>
    <w:rsid w:val="00A14BEE"/>
    <w:rsid w:val="00A26775"/>
    <w:rsid w:val="00A351B7"/>
    <w:rsid w:val="00A3645E"/>
    <w:rsid w:val="00A45F5B"/>
    <w:rsid w:val="00A55413"/>
    <w:rsid w:val="00A570A3"/>
    <w:rsid w:val="00A611CA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B63AA"/>
    <w:rsid w:val="00AC7BFB"/>
    <w:rsid w:val="00AD6EDB"/>
    <w:rsid w:val="00AE0C93"/>
    <w:rsid w:val="00AE53CA"/>
    <w:rsid w:val="00AE5A29"/>
    <w:rsid w:val="00AE77C3"/>
    <w:rsid w:val="00AF6E7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84D5D"/>
    <w:rsid w:val="00B90CCD"/>
    <w:rsid w:val="00B93D75"/>
    <w:rsid w:val="00B9718F"/>
    <w:rsid w:val="00BA0E2B"/>
    <w:rsid w:val="00BB028A"/>
    <w:rsid w:val="00BC0536"/>
    <w:rsid w:val="00BC292D"/>
    <w:rsid w:val="00BD2D65"/>
    <w:rsid w:val="00BF1598"/>
    <w:rsid w:val="00C032F5"/>
    <w:rsid w:val="00C06E2C"/>
    <w:rsid w:val="00C07DF1"/>
    <w:rsid w:val="00C21106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966F9"/>
    <w:rsid w:val="00CA00A4"/>
    <w:rsid w:val="00CA011A"/>
    <w:rsid w:val="00CA2F9E"/>
    <w:rsid w:val="00CA308D"/>
    <w:rsid w:val="00CA63BD"/>
    <w:rsid w:val="00CB7E3B"/>
    <w:rsid w:val="00CD3C0A"/>
    <w:rsid w:val="00CD7F92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5A14"/>
    <w:rsid w:val="00D25AEC"/>
    <w:rsid w:val="00D25D87"/>
    <w:rsid w:val="00D3013F"/>
    <w:rsid w:val="00D3304B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2259C"/>
    <w:rsid w:val="00E23168"/>
    <w:rsid w:val="00E3058C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F48FE"/>
    <w:rsid w:val="00F15C17"/>
    <w:rsid w:val="00F165D1"/>
    <w:rsid w:val="00F16A68"/>
    <w:rsid w:val="00F2215C"/>
    <w:rsid w:val="00F2705A"/>
    <w:rsid w:val="00F318A3"/>
    <w:rsid w:val="00F373CF"/>
    <w:rsid w:val="00F60A5D"/>
    <w:rsid w:val="00F617AE"/>
    <w:rsid w:val="00F62A86"/>
    <w:rsid w:val="00F73E8E"/>
    <w:rsid w:val="00F776CA"/>
    <w:rsid w:val="00F81A67"/>
    <w:rsid w:val="00F823FE"/>
    <w:rsid w:val="00FA11E6"/>
    <w:rsid w:val="00FA3470"/>
    <w:rsid w:val="00FB0F0E"/>
    <w:rsid w:val="00FB6E7E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8F4C"/>
  <w15:docId w15:val="{399182E4-B6FC-4A61-B6A6-DCC2290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058C-E3D2-45C9-B817-C9680642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Антонина Шалаева</cp:lastModifiedBy>
  <cp:revision>13</cp:revision>
  <cp:lastPrinted>2019-04-04T10:04:00Z</cp:lastPrinted>
  <dcterms:created xsi:type="dcterms:W3CDTF">2019-06-30T14:41:00Z</dcterms:created>
  <dcterms:modified xsi:type="dcterms:W3CDTF">2019-10-02T12:10:00Z</dcterms:modified>
</cp:coreProperties>
</file>