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FA" w:rsidRDefault="002172FA" w:rsidP="002172F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2792095</wp:posOffset>
            </wp:positionH>
            <wp:positionV relativeFrom="paragraph">
              <wp:posOffset>91440</wp:posOffset>
            </wp:positionV>
            <wp:extent cx="386080" cy="540385"/>
            <wp:effectExtent l="19050" t="0" r="0" b="0"/>
            <wp:wrapNone/>
            <wp:docPr id="2" name="Рисунок 2" descr="Герб Мурма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Мурманс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72FA" w:rsidRDefault="002172FA" w:rsidP="002172FA"/>
    <w:p w:rsidR="002172FA" w:rsidRDefault="002172FA" w:rsidP="002172FA"/>
    <w:p w:rsidR="002172FA" w:rsidRDefault="002172FA" w:rsidP="002172FA"/>
    <w:p w:rsidR="002172FA" w:rsidRPr="000E2D36" w:rsidRDefault="002172FA" w:rsidP="002172FA"/>
    <w:p w:rsidR="002172FA" w:rsidRDefault="002172FA" w:rsidP="002172FA">
      <w:pPr>
        <w:pStyle w:val="3"/>
        <w:ind w:left="0"/>
        <w:jc w:val="center"/>
      </w:pPr>
    </w:p>
    <w:p w:rsidR="002172FA" w:rsidRPr="00CE1170" w:rsidRDefault="002172FA" w:rsidP="002172FA">
      <w:pPr>
        <w:pStyle w:val="3"/>
        <w:ind w:left="0"/>
        <w:jc w:val="center"/>
        <w:rPr>
          <w:sz w:val="32"/>
          <w:szCs w:val="32"/>
        </w:rPr>
      </w:pPr>
      <w:r w:rsidRPr="00CE1170">
        <w:rPr>
          <w:sz w:val="32"/>
          <w:szCs w:val="32"/>
        </w:rPr>
        <w:t>АДМИНИСТРАЦИЯ ГОРОДА МУРМАНСКА</w:t>
      </w:r>
    </w:p>
    <w:p w:rsidR="002172FA" w:rsidRPr="00CE1170" w:rsidRDefault="002172FA" w:rsidP="002172FA">
      <w:pPr>
        <w:pStyle w:val="3"/>
        <w:ind w:left="0"/>
        <w:jc w:val="center"/>
        <w:rPr>
          <w:sz w:val="32"/>
          <w:szCs w:val="32"/>
        </w:rPr>
      </w:pPr>
    </w:p>
    <w:p w:rsidR="002172FA" w:rsidRDefault="002172FA" w:rsidP="002172FA">
      <w:pPr>
        <w:pStyle w:val="3"/>
        <w:ind w:left="0"/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2172FA" w:rsidRDefault="002172FA" w:rsidP="002172FA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2172FA" w:rsidRPr="002728C1" w:rsidRDefault="002728C1" w:rsidP="002172FA">
      <w:pPr>
        <w:pStyle w:val="3"/>
        <w:ind w:left="0"/>
        <w:rPr>
          <w:b w:val="0"/>
          <w:szCs w:val="28"/>
        </w:rPr>
      </w:pPr>
      <w:r w:rsidRPr="002728C1">
        <w:rPr>
          <w:b w:val="0"/>
          <w:szCs w:val="28"/>
        </w:rPr>
        <w:t>14.06.2013</w:t>
      </w:r>
      <w:r w:rsidR="002172FA" w:rsidRPr="002728C1">
        <w:rPr>
          <w:b w:val="0"/>
          <w:szCs w:val="28"/>
        </w:rPr>
        <w:t xml:space="preserve">                                                  </w:t>
      </w:r>
      <w:r>
        <w:rPr>
          <w:b w:val="0"/>
          <w:szCs w:val="28"/>
        </w:rPr>
        <w:t xml:space="preserve">                                                  № 1492</w:t>
      </w:r>
      <w:r w:rsidR="002172FA" w:rsidRPr="002728C1">
        <w:rPr>
          <w:b w:val="0"/>
          <w:szCs w:val="28"/>
        </w:rPr>
        <w:t xml:space="preserve">         </w:t>
      </w:r>
    </w:p>
    <w:p w:rsidR="002172FA" w:rsidRDefault="002172FA" w:rsidP="002172FA">
      <w:pPr>
        <w:pStyle w:val="3"/>
        <w:ind w:left="0"/>
        <w:rPr>
          <w:b w:val="0"/>
          <w:sz w:val="22"/>
        </w:rPr>
      </w:pPr>
      <w:r>
        <w:rPr>
          <w:b w:val="0"/>
          <w:sz w:val="22"/>
        </w:rPr>
        <w:t xml:space="preserve">                                                                                                          </w:t>
      </w:r>
    </w:p>
    <w:p w:rsidR="002172FA" w:rsidRDefault="002172FA" w:rsidP="002172FA">
      <w:pPr>
        <w:pStyle w:val="3"/>
        <w:ind w:left="0"/>
        <w:jc w:val="center"/>
        <w:rPr>
          <w:b w:val="0"/>
          <w:sz w:val="22"/>
        </w:rPr>
      </w:pPr>
    </w:p>
    <w:p w:rsidR="00352B04" w:rsidRDefault="00352B04" w:rsidP="00352B04"/>
    <w:p w:rsidR="00E03826" w:rsidRDefault="00352B04" w:rsidP="00352B04">
      <w:pPr>
        <w:jc w:val="center"/>
        <w:rPr>
          <w:b/>
          <w:sz w:val="28"/>
          <w:szCs w:val="28"/>
        </w:rPr>
      </w:pPr>
      <w:r w:rsidRPr="00352B04">
        <w:rPr>
          <w:b/>
          <w:sz w:val="28"/>
          <w:szCs w:val="28"/>
        </w:rPr>
        <w:t>О повышении заработной платы отдельным категориям раб</w:t>
      </w:r>
      <w:r w:rsidR="00E03826">
        <w:rPr>
          <w:b/>
          <w:sz w:val="28"/>
          <w:szCs w:val="28"/>
        </w:rPr>
        <w:t xml:space="preserve">отников </w:t>
      </w:r>
      <w:r w:rsidRPr="00352B04">
        <w:rPr>
          <w:b/>
          <w:sz w:val="28"/>
          <w:szCs w:val="28"/>
        </w:rPr>
        <w:t xml:space="preserve"> </w:t>
      </w:r>
    </w:p>
    <w:p w:rsidR="00352B04" w:rsidRPr="00352B04" w:rsidRDefault="00352B04" w:rsidP="00352B04">
      <w:pPr>
        <w:jc w:val="center"/>
        <w:rPr>
          <w:b/>
          <w:sz w:val="28"/>
          <w:szCs w:val="28"/>
        </w:rPr>
      </w:pPr>
      <w:r w:rsidRPr="00352B04">
        <w:rPr>
          <w:b/>
          <w:sz w:val="28"/>
          <w:szCs w:val="28"/>
        </w:rPr>
        <w:t xml:space="preserve">в </w:t>
      </w:r>
      <w:r w:rsidR="00C30454">
        <w:rPr>
          <w:b/>
          <w:sz w:val="28"/>
          <w:szCs w:val="28"/>
        </w:rPr>
        <w:t>отраслях социальной</w:t>
      </w:r>
      <w:r w:rsidR="00E03826">
        <w:rPr>
          <w:b/>
          <w:sz w:val="28"/>
          <w:szCs w:val="28"/>
        </w:rPr>
        <w:t xml:space="preserve"> сферы </w:t>
      </w:r>
      <w:r w:rsidR="00B03902">
        <w:rPr>
          <w:b/>
          <w:sz w:val="28"/>
          <w:szCs w:val="28"/>
        </w:rPr>
        <w:t xml:space="preserve">в </w:t>
      </w:r>
      <w:r w:rsidRPr="00352B04">
        <w:rPr>
          <w:b/>
          <w:sz w:val="28"/>
          <w:szCs w:val="28"/>
        </w:rPr>
        <w:t>2013 году</w:t>
      </w:r>
    </w:p>
    <w:p w:rsidR="002172FA" w:rsidRPr="00352B04" w:rsidRDefault="002172FA" w:rsidP="002172FA">
      <w:pPr>
        <w:pStyle w:val="3"/>
        <w:ind w:left="0"/>
        <w:jc w:val="center"/>
        <w:rPr>
          <w:b w:val="0"/>
          <w:szCs w:val="28"/>
        </w:rPr>
      </w:pPr>
    </w:p>
    <w:p w:rsidR="002172FA" w:rsidRDefault="002172FA" w:rsidP="00E81CE1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="00352B04">
        <w:rPr>
          <w:sz w:val="28"/>
          <w:szCs w:val="28"/>
        </w:rPr>
        <w:t xml:space="preserve"> соответствии с </w:t>
      </w:r>
      <w:r w:rsidR="00E81CE1">
        <w:rPr>
          <w:sz w:val="28"/>
          <w:szCs w:val="28"/>
        </w:rPr>
        <w:t>У</w:t>
      </w:r>
      <w:r w:rsidR="007F67B1">
        <w:rPr>
          <w:sz w:val="28"/>
          <w:szCs w:val="28"/>
        </w:rPr>
        <w:t>казами Президента Российской Федерации от 07.05.2012 № 597 «О мероприятиях по реализации государственной социальной политики»</w:t>
      </w:r>
      <w:r w:rsidR="00AB0F58">
        <w:rPr>
          <w:sz w:val="28"/>
          <w:szCs w:val="28"/>
        </w:rPr>
        <w:t>, от 01.06.2012 № 761 «О Национальной стратегии действий в интересах детей на 2012-2017 годы»,</w:t>
      </w:r>
      <w:r w:rsidR="008D6B06">
        <w:rPr>
          <w:sz w:val="28"/>
          <w:szCs w:val="28"/>
        </w:rPr>
        <w:t xml:space="preserve"> </w:t>
      </w:r>
      <w:r w:rsidR="00354A6E">
        <w:rPr>
          <w:sz w:val="28"/>
          <w:szCs w:val="28"/>
        </w:rPr>
        <w:t>распоряжением Правительства Российской Федерации от 26.11.2012 №</w:t>
      </w:r>
      <w:r w:rsidR="00B60607">
        <w:rPr>
          <w:sz w:val="28"/>
          <w:szCs w:val="28"/>
        </w:rPr>
        <w:t xml:space="preserve"> </w:t>
      </w:r>
      <w:r w:rsidR="00354A6E">
        <w:rPr>
          <w:sz w:val="28"/>
          <w:szCs w:val="28"/>
        </w:rPr>
        <w:t>2190-р «Об утверждении Программы поэтапного совершенствования системы оплаты труда в государственных (муниципальных)</w:t>
      </w:r>
      <w:r w:rsidR="00E03826">
        <w:rPr>
          <w:sz w:val="28"/>
          <w:szCs w:val="28"/>
        </w:rPr>
        <w:t xml:space="preserve"> учреждениях на 2012-2018 годы» и руководствуясь</w:t>
      </w:r>
      <w:r w:rsidR="00E716E1">
        <w:rPr>
          <w:sz w:val="28"/>
          <w:szCs w:val="28"/>
        </w:rPr>
        <w:t xml:space="preserve"> </w:t>
      </w:r>
      <w:r w:rsidR="00352B04">
        <w:rPr>
          <w:sz w:val="28"/>
          <w:szCs w:val="28"/>
        </w:rPr>
        <w:t xml:space="preserve">постановлением Правительства Мурманской области от </w:t>
      </w:r>
      <w:r>
        <w:rPr>
          <w:sz w:val="28"/>
          <w:szCs w:val="28"/>
        </w:rPr>
        <w:t xml:space="preserve"> 30</w:t>
      </w:r>
      <w:r w:rsidRPr="002C6047">
        <w:rPr>
          <w:sz w:val="28"/>
          <w:szCs w:val="28"/>
        </w:rPr>
        <w:t>.</w:t>
      </w:r>
      <w:r w:rsidR="00352B04">
        <w:rPr>
          <w:sz w:val="28"/>
          <w:szCs w:val="28"/>
        </w:rPr>
        <w:t>04</w:t>
      </w:r>
      <w:r w:rsidRPr="002C6047">
        <w:rPr>
          <w:sz w:val="28"/>
          <w:szCs w:val="28"/>
        </w:rPr>
        <w:t>.20</w:t>
      </w:r>
      <w:r w:rsidR="00352B04">
        <w:rPr>
          <w:sz w:val="28"/>
          <w:szCs w:val="28"/>
        </w:rPr>
        <w:t>13</w:t>
      </w:r>
      <w:r w:rsidRPr="002C6047">
        <w:rPr>
          <w:sz w:val="28"/>
          <w:szCs w:val="28"/>
        </w:rPr>
        <w:t xml:space="preserve"> № </w:t>
      </w:r>
      <w:r w:rsidR="00352B04">
        <w:rPr>
          <w:sz w:val="28"/>
          <w:szCs w:val="28"/>
        </w:rPr>
        <w:t>235-ПП</w:t>
      </w:r>
      <w:r>
        <w:rPr>
          <w:sz w:val="28"/>
          <w:szCs w:val="28"/>
        </w:rPr>
        <w:t xml:space="preserve"> «</w:t>
      </w:r>
      <w:r w:rsidR="00352B04" w:rsidRPr="00352B04">
        <w:rPr>
          <w:sz w:val="28"/>
          <w:szCs w:val="28"/>
        </w:rPr>
        <w:t xml:space="preserve">О повышении заработной платы отдельным категориям работников </w:t>
      </w:r>
      <w:r w:rsidR="00FC45AA">
        <w:rPr>
          <w:sz w:val="28"/>
          <w:szCs w:val="28"/>
        </w:rPr>
        <w:t xml:space="preserve">государственных областных </w:t>
      </w:r>
      <w:r w:rsidR="00352B04" w:rsidRPr="00352B04">
        <w:rPr>
          <w:sz w:val="28"/>
          <w:szCs w:val="28"/>
        </w:rPr>
        <w:t>учреждений в 2013 году</w:t>
      </w:r>
      <w:r>
        <w:rPr>
          <w:color w:val="000000"/>
          <w:sz w:val="28"/>
          <w:szCs w:val="28"/>
        </w:rPr>
        <w:t>»</w:t>
      </w:r>
      <w:r w:rsidR="00297E9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>п о с т а н о в л я ю:</w:t>
      </w:r>
    </w:p>
    <w:p w:rsidR="002172FA" w:rsidRDefault="002172FA" w:rsidP="002172FA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0D26C1" w:rsidRDefault="00A16BC0" w:rsidP="002172FA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03826">
        <w:rPr>
          <w:sz w:val="28"/>
          <w:szCs w:val="28"/>
        </w:rPr>
        <w:t xml:space="preserve">Обеспечить </w:t>
      </w:r>
      <w:r w:rsidR="00B60607">
        <w:rPr>
          <w:sz w:val="28"/>
          <w:szCs w:val="28"/>
        </w:rPr>
        <w:t>поэтапное</w:t>
      </w:r>
      <w:r w:rsidR="00E81CE1" w:rsidRPr="00E81CE1">
        <w:rPr>
          <w:sz w:val="28"/>
          <w:szCs w:val="28"/>
        </w:rPr>
        <w:t xml:space="preserve"> </w:t>
      </w:r>
      <w:r w:rsidR="00E03826">
        <w:rPr>
          <w:sz w:val="28"/>
          <w:szCs w:val="28"/>
        </w:rPr>
        <w:t xml:space="preserve">повышение </w:t>
      </w:r>
      <w:r w:rsidR="00B60607">
        <w:rPr>
          <w:sz w:val="28"/>
          <w:szCs w:val="28"/>
        </w:rPr>
        <w:t>заработной платы</w:t>
      </w:r>
      <w:r w:rsidR="00670201">
        <w:rPr>
          <w:sz w:val="28"/>
          <w:szCs w:val="28"/>
        </w:rPr>
        <w:t xml:space="preserve"> с 01.06.2013 и </w:t>
      </w:r>
      <w:r w:rsidR="007149C2">
        <w:rPr>
          <w:sz w:val="28"/>
          <w:szCs w:val="28"/>
        </w:rPr>
        <w:t>с</w:t>
      </w:r>
      <w:r w:rsidR="007943B7">
        <w:rPr>
          <w:sz w:val="28"/>
          <w:szCs w:val="28"/>
        </w:rPr>
        <w:t xml:space="preserve"> 01.10.2013 </w:t>
      </w:r>
      <w:r w:rsidR="00B60607">
        <w:rPr>
          <w:sz w:val="28"/>
          <w:szCs w:val="28"/>
        </w:rPr>
        <w:t>отдельным категориям работников</w:t>
      </w:r>
      <w:r w:rsidR="00C30454">
        <w:rPr>
          <w:sz w:val="28"/>
          <w:szCs w:val="28"/>
        </w:rPr>
        <w:t xml:space="preserve"> в отраслях социальной</w:t>
      </w:r>
      <w:r w:rsidR="00E03826">
        <w:rPr>
          <w:sz w:val="28"/>
          <w:szCs w:val="28"/>
        </w:rPr>
        <w:t xml:space="preserve"> сферы</w:t>
      </w:r>
      <w:r w:rsidR="00A26EAE">
        <w:rPr>
          <w:sz w:val="28"/>
          <w:szCs w:val="28"/>
        </w:rPr>
        <w:t xml:space="preserve"> </w:t>
      </w:r>
      <w:r w:rsidR="00E03826">
        <w:rPr>
          <w:sz w:val="28"/>
          <w:szCs w:val="28"/>
        </w:rPr>
        <w:t xml:space="preserve">для достижения в </w:t>
      </w:r>
      <w:r w:rsidR="00670201">
        <w:rPr>
          <w:sz w:val="28"/>
          <w:szCs w:val="28"/>
        </w:rPr>
        <w:t>2013 году</w:t>
      </w:r>
      <w:r w:rsidR="00E03826">
        <w:rPr>
          <w:sz w:val="28"/>
          <w:szCs w:val="28"/>
        </w:rPr>
        <w:t xml:space="preserve"> значений (индикаторов)</w:t>
      </w:r>
      <w:r w:rsidR="00B60607">
        <w:rPr>
          <w:sz w:val="28"/>
          <w:szCs w:val="28"/>
        </w:rPr>
        <w:t xml:space="preserve"> соотношения средней заработной </w:t>
      </w:r>
      <w:r w:rsidR="002A6C09">
        <w:rPr>
          <w:sz w:val="28"/>
          <w:szCs w:val="28"/>
        </w:rPr>
        <w:t>платы работников учреждений, повышение оплаты т</w:t>
      </w:r>
      <w:r w:rsidR="00C21BE7">
        <w:rPr>
          <w:sz w:val="28"/>
          <w:szCs w:val="28"/>
        </w:rPr>
        <w:t>руда которых предусмотрено Указа</w:t>
      </w:r>
      <w:r w:rsidR="002A6C09">
        <w:rPr>
          <w:sz w:val="28"/>
          <w:szCs w:val="28"/>
        </w:rPr>
        <w:t>м</w:t>
      </w:r>
      <w:r w:rsidR="00C21BE7">
        <w:rPr>
          <w:sz w:val="28"/>
          <w:szCs w:val="28"/>
        </w:rPr>
        <w:t>и</w:t>
      </w:r>
      <w:r w:rsidR="006D038F" w:rsidRPr="006D038F">
        <w:rPr>
          <w:sz w:val="28"/>
          <w:szCs w:val="28"/>
        </w:rPr>
        <w:t xml:space="preserve"> </w:t>
      </w:r>
      <w:r w:rsidR="006D038F">
        <w:rPr>
          <w:sz w:val="28"/>
          <w:szCs w:val="28"/>
        </w:rPr>
        <w:t>Президента Российской Федерации от 07.05.2012                № 597 «О мероприятиях по реализации государственной социальной политики», от 01.06.2012 № 761 «О Национальной стратегии действий в интересах детей на 2012-2017 годы»</w:t>
      </w:r>
      <w:r w:rsidR="002A6C09">
        <w:rPr>
          <w:sz w:val="28"/>
          <w:szCs w:val="28"/>
        </w:rPr>
        <w:t>, и средней заработной платы в Мурманской области в 2013-2018 годах, утвержденных постановлением администрации города Мурманска от 11.04.2013 № 772</w:t>
      </w:r>
      <w:r w:rsidR="00D3137C">
        <w:rPr>
          <w:sz w:val="28"/>
          <w:szCs w:val="28"/>
        </w:rPr>
        <w:t xml:space="preserve"> (далее –</w:t>
      </w:r>
      <w:r w:rsidR="007943B7">
        <w:rPr>
          <w:sz w:val="28"/>
          <w:szCs w:val="28"/>
        </w:rPr>
        <w:t xml:space="preserve"> </w:t>
      </w:r>
      <w:r w:rsidR="00D3137C">
        <w:rPr>
          <w:sz w:val="28"/>
          <w:szCs w:val="28"/>
        </w:rPr>
        <w:t>значения (индикаторы)</w:t>
      </w:r>
      <w:r w:rsidR="002A6C09">
        <w:rPr>
          <w:sz w:val="28"/>
          <w:szCs w:val="28"/>
        </w:rPr>
        <w:t>.</w:t>
      </w:r>
    </w:p>
    <w:p w:rsidR="008C1D78" w:rsidRDefault="008C1D78" w:rsidP="00513466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513466">
        <w:rPr>
          <w:sz w:val="28"/>
          <w:szCs w:val="28"/>
        </w:rPr>
        <w:t xml:space="preserve">. </w:t>
      </w:r>
      <w:r w:rsidR="00DC063D">
        <w:rPr>
          <w:sz w:val="28"/>
          <w:szCs w:val="28"/>
        </w:rPr>
        <w:t>Комитету по образованию администрации города Мурманска</w:t>
      </w:r>
      <w:r w:rsidR="00513466">
        <w:rPr>
          <w:sz w:val="28"/>
          <w:szCs w:val="28"/>
        </w:rPr>
        <w:t xml:space="preserve"> (Андрианов В.Г</w:t>
      </w:r>
      <w:r w:rsidR="00DC063D">
        <w:rPr>
          <w:sz w:val="28"/>
          <w:szCs w:val="28"/>
        </w:rPr>
        <w:t>.)</w:t>
      </w:r>
      <w:r w:rsidR="00513466">
        <w:rPr>
          <w:sz w:val="28"/>
          <w:szCs w:val="28"/>
        </w:rPr>
        <w:t>,</w:t>
      </w:r>
      <w:r w:rsidR="00DC063D">
        <w:rPr>
          <w:sz w:val="28"/>
          <w:szCs w:val="28"/>
        </w:rPr>
        <w:t xml:space="preserve"> комитету по физической культуре и спорту администрации города Мурманска (</w:t>
      </w:r>
      <w:r w:rsidR="00133E52">
        <w:rPr>
          <w:sz w:val="28"/>
          <w:szCs w:val="28"/>
        </w:rPr>
        <w:t xml:space="preserve">Андреева </w:t>
      </w:r>
      <w:r w:rsidR="00513466">
        <w:rPr>
          <w:sz w:val="28"/>
          <w:szCs w:val="28"/>
        </w:rPr>
        <w:t>И.Е.</w:t>
      </w:r>
      <w:r w:rsidR="00DC063D">
        <w:rPr>
          <w:sz w:val="28"/>
          <w:szCs w:val="28"/>
        </w:rPr>
        <w:t>)</w:t>
      </w:r>
      <w:r w:rsidR="00513466">
        <w:rPr>
          <w:sz w:val="28"/>
          <w:szCs w:val="28"/>
        </w:rPr>
        <w:t>,</w:t>
      </w:r>
      <w:r w:rsidR="00DC063D">
        <w:rPr>
          <w:sz w:val="28"/>
          <w:szCs w:val="28"/>
        </w:rPr>
        <w:t xml:space="preserve"> комитету по здравоохранению администрации города Мурманска (</w:t>
      </w:r>
      <w:r w:rsidR="00513466">
        <w:rPr>
          <w:sz w:val="28"/>
          <w:szCs w:val="28"/>
        </w:rPr>
        <w:t>Кошелева Л.Н.</w:t>
      </w:r>
      <w:r w:rsidR="00DC063D">
        <w:rPr>
          <w:sz w:val="28"/>
          <w:szCs w:val="28"/>
        </w:rPr>
        <w:t>)</w:t>
      </w:r>
      <w:r w:rsidR="00513466">
        <w:rPr>
          <w:sz w:val="28"/>
          <w:szCs w:val="28"/>
        </w:rPr>
        <w:t xml:space="preserve">, </w:t>
      </w:r>
      <w:r w:rsidR="00FF0EC7">
        <w:rPr>
          <w:sz w:val="28"/>
          <w:szCs w:val="28"/>
        </w:rPr>
        <w:t>комитету по культуре администрации города Мурманска (</w:t>
      </w:r>
      <w:r w:rsidR="00513466">
        <w:rPr>
          <w:sz w:val="28"/>
          <w:szCs w:val="28"/>
        </w:rPr>
        <w:t>Наймушина Е.Э.)</w:t>
      </w:r>
      <w:r>
        <w:rPr>
          <w:sz w:val="28"/>
          <w:szCs w:val="28"/>
        </w:rPr>
        <w:t>:</w:t>
      </w:r>
    </w:p>
    <w:p w:rsidR="00513466" w:rsidRDefault="00513466" w:rsidP="00513466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6565F">
        <w:rPr>
          <w:sz w:val="28"/>
          <w:szCs w:val="28"/>
        </w:rPr>
        <w:t>2.1. В</w:t>
      </w:r>
      <w:r>
        <w:rPr>
          <w:sz w:val="28"/>
          <w:szCs w:val="28"/>
        </w:rPr>
        <w:t xml:space="preserve"> срок до 01.07.2013 внести изменения в нормативные акты, регулирующие оплату труда работников подведомственных </w:t>
      </w:r>
      <w:r w:rsidR="00B97016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>учреждений, с учетом достижения установленных значений (индикаторов).</w:t>
      </w:r>
    </w:p>
    <w:p w:rsidR="008C1D78" w:rsidRDefault="008C1D78" w:rsidP="008C1D78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</w:t>
      </w:r>
      <w:r w:rsidR="0076565F">
        <w:rPr>
          <w:sz w:val="28"/>
          <w:szCs w:val="28"/>
        </w:rPr>
        <w:t>2.</w:t>
      </w:r>
      <w:r>
        <w:rPr>
          <w:sz w:val="28"/>
          <w:szCs w:val="28"/>
        </w:rPr>
        <w:t xml:space="preserve"> Финансовое обеспечение повышения заработной платы отдельным категориям работников осуществить за счет средств бюджета муниципального образования город Мурманск, средств областного бюджета, </w:t>
      </w:r>
      <w:r w:rsidR="0044622C">
        <w:rPr>
          <w:sz w:val="28"/>
          <w:szCs w:val="28"/>
        </w:rPr>
        <w:t xml:space="preserve">а также за счет </w:t>
      </w:r>
      <w:r>
        <w:rPr>
          <w:sz w:val="28"/>
          <w:szCs w:val="28"/>
        </w:rPr>
        <w:t>средств от приносящей доход деятельности</w:t>
      </w:r>
      <w:r w:rsidR="00B97016">
        <w:rPr>
          <w:sz w:val="28"/>
          <w:szCs w:val="28"/>
        </w:rPr>
        <w:t xml:space="preserve"> </w:t>
      </w:r>
      <w:r>
        <w:rPr>
          <w:sz w:val="28"/>
          <w:szCs w:val="28"/>
        </w:rPr>
        <w:t>и сокращения неэффективных расходов</w:t>
      </w:r>
      <w:r w:rsidR="00B97016">
        <w:rPr>
          <w:sz w:val="28"/>
          <w:szCs w:val="28"/>
        </w:rPr>
        <w:t xml:space="preserve"> подведомственных муниципальных учреждений</w:t>
      </w:r>
      <w:r>
        <w:rPr>
          <w:sz w:val="28"/>
          <w:szCs w:val="28"/>
        </w:rPr>
        <w:t xml:space="preserve">.   </w:t>
      </w:r>
    </w:p>
    <w:p w:rsidR="00A26EAE" w:rsidRDefault="00AA2319" w:rsidP="002172FA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A26EAE">
        <w:rPr>
          <w:sz w:val="28"/>
          <w:szCs w:val="28"/>
        </w:rPr>
        <w:t xml:space="preserve">. Настоящее постановление распространяется на </w:t>
      </w:r>
      <w:r w:rsidR="000145BD">
        <w:rPr>
          <w:sz w:val="28"/>
          <w:szCs w:val="28"/>
        </w:rPr>
        <w:t xml:space="preserve">отдельные </w:t>
      </w:r>
      <w:r w:rsidR="00A26EAE">
        <w:rPr>
          <w:sz w:val="28"/>
          <w:szCs w:val="28"/>
        </w:rPr>
        <w:t>кате</w:t>
      </w:r>
      <w:r w:rsidR="00C30454">
        <w:rPr>
          <w:sz w:val="28"/>
          <w:szCs w:val="28"/>
        </w:rPr>
        <w:t>гории работников в отраслях социальной сферы</w:t>
      </w:r>
      <w:r w:rsidR="00A26EAE">
        <w:rPr>
          <w:sz w:val="28"/>
          <w:szCs w:val="28"/>
        </w:rPr>
        <w:t>, установленные Указом</w:t>
      </w:r>
      <w:r w:rsidR="00A26EAE" w:rsidRPr="00A26EAE">
        <w:rPr>
          <w:sz w:val="28"/>
          <w:szCs w:val="28"/>
        </w:rPr>
        <w:t xml:space="preserve"> </w:t>
      </w:r>
      <w:r w:rsidR="00A26EAE">
        <w:rPr>
          <w:sz w:val="28"/>
          <w:szCs w:val="28"/>
        </w:rPr>
        <w:t>Президента Российской Федерации от 07.0</w:t>
      </w:r>
      <w:r w:rsidR="00B66FF1">
        <w:rPr>
          <w:sz w:val="28"/>
          <w:szCs w:val="28"/>
        </w:rPr>
        <w:t>5</w:t>
      </w:r>
      <w:r w:rsidR="00A26EAE">
        <w:rPr>
          <w:sz w:val="28"/>
          <w:szCs w:val="28"/>
        </w:rPr>
        <w:t>.2012 № 597 «О мероприятиях по реализации госуд</w:t>
      </w:r>
      <w:r w:rsidR="00FC45AA">
        <w:rPr>
          <w:sz w:val="28"/>
          <w:szCs w:val="28"/>
        </w:rPr>
        <w:t>арственной социальной политики».</w:t>
      </w:r>
    </w:p>
    <w:p w:rsidR="00AA2319" w:rsidRDefault="0029574E" w:rsidP="002172FA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 Отделу информационно-технического обеспечения и защиты информации администрации города Мурманска (Кузьмин А.</w:t>
      </w:r>
      <w:r w:rsidR="00C16A2E">
        <w:rPr>
          <w:sz w:val="28"/>
          <w:szCs w:val="28"/>
        </w:rPr>
        <w:t>Н.</w:t>
      </w:r>
      <w:r>
        <w:rPr>
          <w:sz w:val="28"/>
          <w:szCs w:val="28"/>
        </w:rPr>
        <w:t xml:space="preserve">) организовать размещение настоящего постановления на официальном сайте администрации города Мурманска в сети Интернет. </w:t>
      </w:r>
    </w:p>
    <w:p w:rsidR="002172FA" w:rsidRDefault="00FC45AA" w:rsidP="002172FA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2172FA">
        <w:rPr>
          <w:sz w:val="28"/>
          <w:szCs w:val="28"/>
        </w:rPr>
        <w:t>. Редакции газеты «Вечерний Мурманск» (Червякова Н.Г) опубликовать настоящее постановление.</w:t>
      </w:r>
    </w:p>
    <w:p w:rsidR="002172FA" w:rsidRDefault="00FC45AA" w:rsidP="002172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172FA">
        <w:rPr>
          <w:sz w:val="28"/>
          <w:szCs w:val="28"/>
        </w:rPr>
        <w:t>. Настоящее постановление вступает в силу со дня официального опубликования</w:t>
      </w:r>
      <w:r w:rsidR="00071477">
        <w:rPr>
          <w:sz w:val="28"/>
          <w:szCs w:val="28"/>
        </w:rPr>
        <w:t xml:space="preserve"> и распространяется на правоотношения, возникшие с 01.06.2013.</w:t>
      </w:r>
    </w:p>
    <w:p w:rsidR="002172FA" w:rsidRDefault="00B9264F" w:rsidP="002172FA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</w:t>
      </w:r>
      <w:r w:rsidR="002172FA">
        <w:rPr>
          <w:sz w:val="28"/>
          <w:szCs w:val="28"/>
        </w:rPr>
        <w:t>. Контроль за выполнением настоящего постано</w:t>
      </w:r>
      <w:r w:rsidR="00127FC0">
        <w:rPr>
          <w:sz w:val="28"/>
          <w:szCs w:val="28"/>
        </w:rPr>
        <w:t>вления возложить на заместителя</w:t>
      </w:r>
      <w:r w:rsidR="002172FA">
        <w:rPr>
          <w:sz w:val="28"/>
          <w:szCs w:val="28"/>
        </w:rPr>
        <w:t xml:space="preserve"> главы </w:t>
      </w:r>
      <w:r w:rsidR="00071477">
        <w:rPr>
          <w:sz w:val="28"/>
          <w:szCs w:val="28"/>
        </w:rPr>
        <w:t>администрации города Мурманска Левченко Л.М.</w:t>
      </w:r>
    </w:p>
    <w:p w:rsidR="002172FA" w:rsidRDefault="002172FA" w:rsidP="002172F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2172FA" w:rsidRDefault="002172FA" w:rsidP="002172F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2172FA" w:rsidRDefault="002172FA" w:rsidP="002172F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2172FA" w:rsidRDefault="002172FA" w:rsidP="002172FA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</w:p>
    <w:p w:rsidR="00E03826" w:rsidRDefault="002172FA" w:rsidP="00EE1605">
      <w:pPr>
        <w:autoSpaceDE w:val="0"/>
        <w:autoSpaceDN w:val="0"/>
        <w:adjustRightInd w:val="0"/>
        <w:jc w:val="both"/>
        <w:outlineLvl w:val="0"/>
      </w:pPr>
      <w:r>
        <w:rPr>
          <w:b/>
          <w:sz w:val="28"/>
          <w:szCs w:val="28"/>
        </w:rPr>
        <w:t xml:space="preserve">города Мурманска                                                           </w:t>
      </w:r>
      <w:r w:rsidR="00EE160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</w:t>
      </w:r>
      <w:r w:rsidR="00241CF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А.И. Сысоев</w:t>
      </w:r>
    </w:p>
    <w:sectPr w:rsidR="00E03826" w:rsidSect="00241CFF">
      <w:headerReference w:type="default" r:id="rId8"/>
      <w:headerReference w:type="firs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39A" w:rsidRDefault="0093739A" w:rsidP="002172FA">
      <w:r>
        <w:separator/>
      </w:r>
    </w:p>
  </w:endnote>
  <w:endnote w:type="continuationSeparator" w:id="0">
    <w:p w:rsidR="0093739A" w:rsidRDefault="0093739A" w:rsidP="002172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39A" w:rsidRDefault="0093739A" w:rsidP="002172FA">
      <w:r>
        <w:separator/>
      </w:r>
    </w:p>
  </w:footnote>
  <w:footnote w:type="continuationSeparator" w:id="0">
    <w:p w:rsidR="0093739A" w:rsidRDefault="0093739A" w:rsidP="002172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BC0" w:rsidRDefault="001E06C7">
    <w:pPr>
      <w:pStyle w:val="a4"/>
      <w:jc w:val="center"/>
    </w:pPr>
    <w:fldSimple w:instr=" PAGE   \* MERGEFORMAT ">
      <w:r w:rsidR="00E002CD">
        <w:rPr>
          <w:noProof/>
        </w:rPr>
        <w:t>2</w:t>
      </w:r>
    </w:fldSimple>
  </w:p>
  <w:p w:rsidR="00A16BC0" w:rsidRDefault="00A16BC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BC0" w:rsidRDefault="00A16BC0">
    <w:pPr>
      <w:pStyle w:val="a4"/>
      <w:jc w:val="center"/>
    </w:pPr>
  </w:p>
  <w:p w:rsidR="00A16BC0" w:rsidRDefault="00A16BC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2FA"/>
    <w:rsid w:val="000145BD"/>
    <w:rsid w:val="00071477"/>
    <w:rsid w:val="0009269E"/>
    <w:rsid w:val="000B5AC7"/>
    <w:rsid w:val="000D26C1"/>
    <w:rsid w:val="000F4200"/>
    <w:rsid w:val="00127F5D"/>
    <w:rsid w:val="00127FC0"/>
    <w:rsid w:val="00133E52"/>
    <w:rsid w:val="001856E8"/>
    <w:rsid w:val="001E06C7"/>
    <w:rsid w:val="002172FA"/>
    <w:rsid w:val="00241CFF"/>
    <w:rsid w:val="002728C1"/>
    <w:rsid w:val="002864F0"/>
    <w:rsid w:val="0029574E"/>
    <w:rsid w:val="00297E92"/>
    <w:rsid w:val="002A6C09"/>
    <w:rsid w:val="00334649"/>
    <w:rsid w:val="00352B04"/>
    <w:rsid w:val="00354A6E"/>
    <w:rsid w:val="003B2B25"/>
    <w:rsid w:val="003C537B"/>
    <w:rsid w:val="00436F34"/>
    <w:rsid w:val="0044622C"/>
    <w:rsid w:val="00486D56"/>
    <w:rsid w:val="004A68D4"/>
    <w:rsid w:val="00512F89"/>
    <w:rsid w:val="00513466"/>
    <w:rsid w:val="00521826"/>
    <w:rsid w:val="00566735"/>
    <w:rsid w:val="00595F23"/>
    <w:rsid w:val="005B05DC"/>
    <w:rsid w:val="005C4E8E"/>
    <w:rsid w:val="00627DF9"/>
    <w:rsid w:val="00656115"/>
    <w:rsid w:val="00670201"/>
    <w:rsid w:val="00681969"/>
    <w:rsid w:val="00690228"/>
    <w:rsid w:val="006D038F"/>
    <w:rsid w:val="006E760B"/>
    <w:rsid w:val="007149C2"/>
    <w:rsid w:val="0076565F"/>
    <w:rsid w:val="00771C63"/>
    <w:rsid w:val="007943B7"/>
    <w:rsid w:val="007A477E"/>
    <w:rsid w:val="007A6D44"/>
    <w:rsid w:val="007F67B1"/>
    <w:rsid w:val="008706FF"/>
    <w:rsid w:val="00872542"/>
    <w:rsid w:val="008726EA"/>
    <w:rsid w:val="008A705A"/>
    <w:rsid w:val="008C1D78"/>
    <w:rsid w:val="008D6B06"/>
    <w:rsid w:val="008E73E2"/>
    <w:rsid w:val="0093739A"/>
    <w:rsid w:val="009B4C53"/>
    <w:rsid w:val="00A10877"/>
    <w:rsid w:val="00A15FD6"/>
    <w:rsid w:val="00A16BC0"/>
    <w:rsid w:val="00A26EAE"/>
    <w:rsid w:val="00AA2319"/>
    <w:rsid w:val="00AB0F58"/>
    <w:rsid w:val="00B03902"/>
    <w:rsid w:val="00B60607"/>
    <w:rsid w:val="00B66FF1"/>
    <w:rsid w:val="00B9264F"/>
    <w:rsid w:val="00B97016"/>
    <w:rsid w:val="00BD256C"/>
    <w:rsid w:val="00C16A2E"/>
    <w:rsid w:val="00C21BE7"/>
    <w:rsid w:val="00C30454"/>
    <w:rsid w:val="00D3137C"/>
    <w:rsid w:val="00D6493A"/>
    <w:rsid w:val="00D72A52"/>
    <w:rsid w:val="00DC063D"/>
    <w:rsid w:val="00E002CD"/>
    <w:rsid w:val="00E03826"/>
    <w:rsid w:val="00E14DFF"/>
    <w:rsid w:val="00E716E1"/>
    <w:rsid w:val="00E81CE1"/>
    <w:rsid w:val="00E83E2B"/>
    <w:rsid w:val="00EC7DBD"/>
    <w:rsid w:val="00EE1605"/>
    <w:rsid w:val="00F661BD"/>
    <w:rsid w:val="00FB53BF"/>
    <w:rsid w:val="00FC45AA"/>
    <w:rsid w:val="00FF0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2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172FA"/>
    <w:pPr>
      <w:keepNext/>
      <w:ind w:left="1440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72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rsid w:val="002172FA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2172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172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172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172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30D1F-EF61-45D1-8D86-F53823AD0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SobolevaEV</dc:creator>
  <cp:lastModifiedBy>miloserdova</cp:lastModifiedBy>
  <cp:revision>2</cp:revision>
  <cp:lastPrinted>2013-06-11T11:17:00Z</cp:lastPrinted>
  <dcterms:created xsi:type="dcterms:W3CDTF">2013-06-17T05:40:00Z</dcterms:created>
  <dcterms:modified xsi:type="dcterms:W3CDTF">2013-06-17T05:40:00Z</dcterms:modified>
</cp:coreProperties>
</file>