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83" w:rsidRPr="00F021D1" w:rsidRDefault="00877083" w:rsidP="00877083">
      <w:pPr>
        <w:spacing w:after="0" w:line="240" w:lineRule="auto"/>
        <w:rPr>
          <w:rFonts w:ascii="Times New Roman" w:eastAsia="Times New Roman" w:hAnsi="Times New Roman" w:cs="Times New Roman"/>
          <w:b/>
          <w:sz w:val="24"/>
          <w:szCs w:val="20"/>
        </w:rPr>
      </w:pPr>
      <w:r w:rsidRPr="00877083">
        <w:rPr>
          <w:rFonts w:ascii="Times New Roman" w:eastAsia="Times New Roman" w:hAnsi="Times New Roman" w:cs="Times New Roman"/>
          <w:b/>
          <w:sz w:val="20"/>
          <w:szCs w:val="20"/>
        </w:rPr>
        <w:t xml:space="preserve">                                                                                          </w:t>
      </w:r>
      <w:r w:rsidRPr="00F021D1">
        <w:rPr>
          <w:rFonts w:ascii="Times New Roman" w:eastAsia="Times New Roman" w:hAnsi="Times New Roman" w:cs="Times New Roman"/>
          <w:b/>
          <w:noProof/>
          <w:sz w:val="20"/>
          <w:szCs w:val="20"/>
          <w:lang w:eastAsia="ru-RU"/>
        </w:rPr>
        <w:drawing>
          <wp:inline distT="0" distB="0" distL="0" distR="0">
            <wp:extent cx="3810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561975"/>
                    </a:xfrm>
                    <a:prstGeom prst="rect">
                      <a:avLst/>
                    </a:prstGeom>
                    <a:noFill/>
                    <a:ln>
                      <a:noFill/>
                    </a:ln>
                  </pic:spPr>
                </pic:pic>
              </a:graphicData>
            </a:graphic>
          </wp:inline>
        </w:drawing>
      </w:r>
    </w:p>
    <w:p w:rsidR="00877083" w:rsidRPr="00F021D1" w:rsidRDefault="00877083" w:rsidP="00877083">
      <w:pPr>
        <w:spacing w:after="0" w:line="240" w:lineRule="auto"/>
        <w:jc w:val="center"/>
        <w:rPr>
          <w:rFonts w:ascii="Times New Roman" w:eastAsia="Times New Roman" w:hAnsi="Times New Roman" w:cs="Times New Roman"/>
          <w:b/>
          <w:sz w:val="24"/>
          <w:szCs w:val="20"/>
        </w:rPr>
      </w:pPr>
    </w:p>
    <w:p w:rsidR="00877083" w:rsidRPr="00F021D1" w:rsidRDefault="00877083" w:rsidP="00877083">
      <w:pPr>
        <w:spacing w:after="0" w:line="240" w:lineRule="auto"/>
        <w:jc w:val="center"/>
        <w:rPr>
          <w:rFonts w:ascii="Times New Roman" w:eastAsia="Times New Roman" w:hAnsi="Times New Roman" w:cs="Times New Roman"/>
          <w:b/>
          <w:sz w:val="32"/>
          <w:szCs w:val="32"/>
        </w:rPr>
      </w:pPr>
      <w:r w:rsidRPr="00F021D1">
        <w:rPr>
          <w:rFonts w:ascii="Times New Roman" w:eastAsia="Times New Roman" w:hAnsi="Times New Roman" w:cs="Times New Roman"/>
          <w:b/>
          <w:sz w:val="32"/>
          <w:szCs w:val="32"/>
        </w:rPr>
        <w:t>АДМИНИСТРАЦИЯ  ГОРОДА  МУРМАНСКА</w:t>
      </w:r>
    </w:p>
    <w:p w:rsidR="00877083" w:rsidRPr="00F021D1" w:rsidRDefault="00877083" w:rsidP="00877083">
      <w:pPr>
        <w:spacing w:after="0" w:line="240" w:lineRule="auto"/>
        <w:jc w:val="center"/>
        <w:rPr>
          <w:rFonts w:ascii="Times New Roman" w:eastAsia="Times New Roman" w:hAnsi="Times New Roman" w:cs="Times New Roman"/>
          <w:bCs/>
          <w:kern w:val="32"/>
          <w:szCs w:val="28"/>
          <w:lang w:eastAsia="ru-RU"/>
        </w:rPr>
      </w:pPr>
    </w:p>
    <w:p w:rsidR="00877083" w:rsidRPr="00F021D1" w:rsidRDefault="00877083" w:rsidP="00877083">
      <w:pPr>
        <w:keepNext/>
        <w:spacing w:after="0" w:line="240" w:lineRule="auto"/>
        <w:jc w:val="center"/>
        <w:outlineLvl w:val="2"/>
        <w:rPr>
          <w:rFonts w:ascii="Times New Roman" w:eastAsia="Times New Roman" w:hAnsi="Times New Roman" w:cs="Times New Roman"/>
          <w:b/>
          <w:sz w:val="32"/>
          <w:szCs w:val="32"/>
        </w:rPr>
      </w:pPr>
      <w:r w:rsidRPr="00F021D1">
        <w:rPr>
          <w:rFonts w:ascii="Times New Roman" w:eastAsia="Times New Roman" w:hAnsi="Times New Roman" w:cs="Times New Roman"/>
          <w:b/>
          <w:sz w:val="32"/>
          <w:szCs w:val="32"/>
        </w:rPr>
        <w:t xml:space="preserve">П О С Т А Н О В Л Е Н И Е </w:t>
      </w:r>
    </w:p>
    <w:p w:rsidR="00877083" w:rsidRPr="00F021D1" w:rsidRDefault="00877083" w:rsidP="00877083">
      <w:pPr>
        <w:spacing w:after="0" w:line="240" w:lineRule="auto"/>
        <w:rPr>
          <w:rFonts w:ascii="Times New Roman" w:eastAsia="Times New Roman" w:hAnsi="Times New Roman" w:cs="Times New Roman"/>
          <w:bCs/>
          <w:kern w:val="32"/>
          <w:sz w:val="28"/>
          <w:szCs w:val="28"/>
          <w:lang w:eastAsia="ru-RU"/>
        </w:rPr>
      </w:pPr>
    </w:p>
    <w:p w:rsidR="00877083" w:rsidRPr="00F021D1" w:rsidRDefault="0074363E" w:rsidP="00877083">
      <w:pPr>
        <w:spacing w:after="120" w:line="240" w:lineRule="auto"/>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08.07.</w:t>
      </w:r>
      <w:r w:rsidR="00877083" w:rsidRPr="00F021D1">
        <w:rPr>
          <w:rFonts w:ascii="Times New Roman" w:eastAsia="Times New Roman" w:hAnsi="Times New Roman" w:cs="Times New Roman"/>
          <w:bCs/>
          <w:kern w:val="32"/>
          <w:sz w:val="28"/>
          <w:szCs w:val="28"/>
          <w:lang w:eastAsia="ru-RU"/>
        </w:rPr>
        <w:t xml:space="preserve">2013                                                                                   </w:t>
      </w:r>
      <w:r>
        <w:rPr>
          <w:rFonts w:ascii="Times New Roman" w:eastAsia="Times New Roman" w:hAnsi="Times New Roman" w:cs="Times New Roman"/>
          <w:bCs/>
          <w:kern w:val="32"/>
          <w:sz w:val="28"/>
          <w:szCs w:val="28"/>
          <w:lang w:eastAsia="ru-RU"/>
        </w:rPr>
        <w:t xml:space="preserve">                 </w:t>
      </w:r>
      <w:r w:rsidR="00877083" w:rsidRPr="00F021D1">
        <w:rPr>
          <w:rFonts w:ascii="Times New Roman" w:eastAsia="Times New Roman" w:hAnsi="Times New Roman" w:cs="Times New Roman"/>
          <w:bCs/>
          <w:kern w:val="32"/>
          <w:sz w:val="28"/>
          <w:szCs w:val="28"/>
          <w:lang w:eastAsia="ru-RU"/>
        </w:rPr>
        <w:t>№</w:t>
      </w:r>
      <w:r>
        <w:rPr>
          <w:rFonts w:ascii="Times New Roman" w:eastAsia="Times New Roman" w:hAnsi="Times New Roman" w:cs="Times New Roman"/>
          <w:bCs/>
          <w:kern w:val="32"/>
          <w:sz w:val="28"/>
          <w:szCs w:val="28"/>
          <w:lang w:eastAsia="ru-RU"/>
        </w:rPr>
        <w:t xml:space="preserve"> 1722</w:t>
      </w:r>
    </w:p>
    <w:p w:rsidR="00877083" w:rsidRPr="00F021D1" w:rsidRDefault="00877083" w:rsidP="00877083">
      <w:pPr>
        <w:spacing w:after="0" w:line="240" w:lineRule="auto"/>
        <w:jc w:val="center"/>
        <w:rPr>
          <w:rFonts w:ascii="Times New Roman" w:eastAsia="Times New Roman" w:hAnsi="Times New Roman" w:cs="Times New Roman"/>
          <w:bCs/>
          <w:kern w:val="32"/>
          <w:sz w:val="20"/>
          <w:szCs w:val="20"/>
          <w:lang w:eastAsia="ru-RU"/>
        </w:rPr>
      </w:pPr>
    </w:p>
    <w:p w:rsidR="00877083" w:rsidRPr="00F021D1" w:rsidRDefault="00877083" w:rsidP="00877083">
      <w:pPr>
        <w:spacing w:after="0" w:line="240" w:lineRule="auto"/>
        <w:jc w:val="center"/>
        <w:rPr>
          <w:rFonts w:ascii="Times New Roman" w:eastAsia="Times New Roman" w:hAnsi="Times New Roman" w:cs="Times New Roman"/>
          <w:bCs/>
          <w:kern w:val="32"/>
          <w:sz w:val="20"/>
          <w:szCs w:val="20"/>
          <w:lang w:eastAsia="ru-RU"/>
        </w:rPr>
      </w:pPr>
    </w:p>
    <w:p w:rsidR="00877083" w:rsidRPr="00F021D1" w:rsidRDefault="00877083" w:rsidP="00877083">
      <w:pPr>
        <w:pStyle w:val="ConsPlusTitle"/>
        <w:jc w:val="center"/>
        <w:rPr>
          <w:rFonts w:ascii="Times New Roman" w:eastAsia="Times New Roman" w:hAnsi="Times New Roman" w:cs="Times New Roman"/>
          <w:kern w:val="32"/>
          <w:sz w:val="28"/>
          <w:szCs w:val="28"/>
        </w:rPr>
      </w:pPr>
      <w:r w:rsidRPr="00F021D1">
        <w:rPr>
          <w:rFonts w:ascii="Times New Roman" w:hAnsi="Times New Roman" w:cs="Times New Roman"/>
          <w:sz w:val="28"/>
          <w:szCs w:val="28"/>
        </w:rPr>
        <w:t xml:space="preserve">Об утверждении Примерного положения </w:t>
      </w:r>
      <w:r w:rsidR="00EA715B">
        <w:rPr>
          <w:rFonts w:ascii="Times New Roman" w:hAnsi="Times New Roman" w:cs="Times New Roman"/>
          <w:sz w:val="28"/>
          <w:szCs w:val="28"/>
        </w:rPr>
        <w:t>об</w:t>
      </w:r>
      <w:r w:rsidRPr="00F021D1">
        <w:rPr>
          <w:rFonts w:ascii="Times New Roman" w:hAnsi="Times New Roman" w:cs="Times New Roman"/>
          <w:sz w:val="28"/>
          <w:szCs w:val="28"/>
        </w:rPr>
        <w:t xml:space="preserve"> оплате труда работников муниципальных</w:t>
      </w:r>
      <w:r w:rsidR="003B4970">
        <w:rPr>
          <w:rFonts w:ascii="Times New Roman" w:hAnsi="Times New Roman" w:cs="Times New Roman"/>
          <w:sz w:val="28"/>
          <w:szCs w:val="28"/>
        </w:rPr>
        <w:t xml:space="preserve"> </w:t>
      </w:r>
      <w:r w:rsidRPr="00F021D1">
        <w:rPr>
          <w:rFonts w:ascii="Times New Roman" w:hAnsi="Times New Roman" w:cs="Times New Roman"/>
          <w:sz w:val="28"/>
          <w:szCs w:val="28"/>
        </w:rPr>
        <w:t>учреждений</w:t>
      </w:r>
      <w:r w:rsidR="00EA715B">
        <w:rPr>
          <w:rFonts w:ascii="Times New Roman" w:hAnsi="Times New Roman" w:cs="Times New Roman"/>
          <w:sz w:val="28"/>
          <w:szCs w:val="28"/>
        </w:rPr>
        <w:t xml:space="preserve">, подведомственных </w:t>
      </w:r>
      <w:r w:rsidR="00B764EB">
        <w:rPr>
          <w:rFonts w:ascii="Times New Roman" w:hAnsi="Times New Roman" w:cs="Times New Roman"/>
          <w:sz w:val="28"/>
          <w:szCs w:val="28"/>
        </w:rPr>
        <w:t>к</w:t>
      </w:r>
      <w:r w:rsidR="00EA715B">
        <w:rPr>
          <w:rFonts w:ascii="Times New Roman" w:hAnsi="Times New Roman" w:cs="Times New Roman"/>
          <w:sz w:val="28"/>
          <w:szCs w:val="28"/>
        </w:rPr>
        <w:t xml:space="preserve">омитету по </w:t>
      </w:r>
      <w:r w:rsidRPr="00F021D1">
        <w:rPr>
          <w:rFonts w:ascii="Times New Roman" w:hAnsi="Times New Roman" w:cs="Times New Roman"/>
          <w:sz w:val="28"/>
          <w:szCs w:val="28"/>
        </w:rPr>
        <w:t xml:space="preserve"> здравоохранени</w:t>
      </w:r>
      <w:r w:rsidR="00EA715B">
        <w:rPr>
          <w:rFonts w:ascii="Times New Roman" w:hAnsi="Times New Roman" w:cs="Times New Roman"/>
          <w:sz w:val="28"/>
          <w:szCs w:val="28"/>
        </w:rPr>
        <w:t>ю администрации</w:t>
      </w:r>
      <w:r w:rsidRPr="00F021D1">
        <w:rPr>
          <w:rFonts w:ascii="Times New Roman" w:hAnsi="Times New Roman" w:cs="Times New Roman"/>
          <w:sz w:val="28"/>
          <w:szCs w:val="28"/>
        </w:rPr>
        <w:t xml:space="preserve"> города Мурманска</w:t>
      </w:r>
    </w:p>
    <w:p w:rsidR="00877083" w:rsidRPr="00F021D1" w:rsidRDefault="00877083">
      <w:pPr>
        <w:pStyle w:val="ConsPlusTitle"/>
        <w:jc w:val="center"/>
        <w:outlineLvl w:val="0"/>
        <w:rPr>
          <w:rFonts w:ascii="Times New Roman" w:hAnsi="Times New Roman" w:cs="Times New Roman"/>
          <w:sz w:val="28"/>
          <w:szCs w:val="28"/>
        </w:rPr>
      </w:pPr>
    </w:p>
    <w:p w:rsidR="006365F1" w:rsidRDefault="00C67B3D" w:rsidP="00274EC8">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DA632F">
        <w:rPr>
          <w:rFonts w:ascii="Times New Roman" w:hAnsi="Times New Roman" w:cs="Times New Roman"/>
          <w:sz w:val="28"/>
          <w:szCs w:val="28"/>
        </w:rPr>
        <w:t>р</w:t>
      </w:r>
      <w:r w:rsidRPr="00591807">
        <w:rPr>
          <w:rFonts w:ascii="Times New Roman" w:hAnsi="Times New Roman" w:cs="Times New Roman"/>
          <w:sz w:val="28"/>
          <w:szCs w:val="28"/>
        </w:rPr>
        <w:t>ешением Совета депутатов города Мурманска от 30.10.2008 № 54-669 «</w:t>
      </w:r>
      <w:r w:rsidRPr="00591807">
        <w:rPr>
          <w:rFonts w:ascii="Times New Roman" w:eastAsia="Calibri" w:hAnsi="Times New Roman" w:cs="Times New Roman"/>
          <w:sz w:val="28"/>
          <w:szCs w:val="28"/>
        </w:rPr>
        <w:t>Об оплате труда работников муниципальных казенных, бюджетных и автоном</w:t>
      </w:r>
      <w:r w:rsidRPr="00591807">
        <w:rPr>
          <w:rFonts w:ascii="Times New Roman" w:hAnsi="Times New Roman" w:cs="Times New Roman"/>
          <w:sz w:val="28"/>
          <w:szCs w:val="28"/>
        </w:rPr>
        <w:t>ных учреждений города Мурманска»</w:t>
      </w:r>
      <w:r>
        <w:rPr>
          <w:rFonts w:ascii="Times New Roman" w:hAnsi="Times New Roman" w:cs="Times New Roman"/>
          <w:sz w:val="28"/>
          <w:szCs w:val="28"/>
        </w:rPr>
        <w:t xml:space="preserve">, </w:t>
      </w:r>
      <w:hyperlink r:id="rId9" w:history="1">
        <w:r w:rsidR="006365F1" w:rsidRPr="00F021D1">
          <w:rPr>
            <w:rFonts w:ascii="Times New Roman" w:hAnsi="Times New Roman" w:cs="Times New Roman"/>
            <w:sz w:val="28"/>
            <w:szCs w:val="28"/>
          </w:rPr>
          <w:t>постановлени</w:t>
        </w:r>
        <w:r>
          <w:rPr>
            <w:rFonts w:ascii="Times New Roman" w:hAnsi="Times New Roman" w:cs="Times New Roman"/>
            <w:sz w:val="28"/>
            <w:szCs w:val="28"/>
          </w:rPr>
          <w:t>ем</w:t>
        </w:r>
      </w:hyperlink>
      <w:r w:rsidR="006365F1" w:rsidRPr="00F021D1">
        <w:rPr>
          <w:rFonts w:ascii="Times New Roman" w:hAnsi="Times New Roman" w:cs="Times New Roman"/>
          <w:sz w:val="28"/>
          <w:szCs w:val="28"/>
        </w:rPr>
        <w:t xml:space="preserve"> администрации города Мурманска от </w:t>
      </w:r>
      <w:r w:rsidR="00877083" w:rsidRPr="00F021D1">
        <w:rPr>
          <w:rFonts w:ascii="Times New Roman" w:hAnsi="Times New Roman" w:cs="Times New Roman"/>
          <w:sz w:val="28"/>
          <w:szCs w:val="28"/>
        </w:rPr>
        <w:t>03.04.2013</w:t>
      </w:r>
      <w:r w:rsidR="006365F1" w:rsidRPr="00F021D1">
        <w:rPr>
          <w:rFonts w:ascii="Times New Roman" w:hAnsi="Times New Roman" w:cs="Times New Roman"/>
          <w:sz w:val="28"/>
          <w:szCs w:val="28"/>
        </w:rPr>
        <w:t xml:space="preserve"> </w:t>
      </w:r>
      <w:r w:rsidR="00877083" w:rsidRPr="00F021D1">
        <w:rPr>
          <w:rFonts w:ascii="Times New Roman" w:hAnsi="Times New Roman" w:cs="Times New Roman"/>
          <w:sz w:val="28"/>
          <w:szCs w:val="28"/>
        </w:rPr>
        <w:t>№ 690</w:t>
      </w:r>
      <w:r w:rsidR="00F25482">
        <w:rPr>
          <w:rFonts w:ascii="Times New Roman" w:hAnsi="Times New Roman" w:cs="Times New Roman"/>
          <w:sz w:val="28"/>
          <w:szCs w:val="28"/>
        </w:rPr>
        <w:t xml:space="preserve">                                   </w:t>
      </w:r>
      <w:r w:rsidR="006365F1" w:rsidRPr="00F021D1">
        <w:rPr>
          <w:rFonts w:ascii="Times New Roman" w:hAnsi="Times New Roman" w:cs="Times New Roman"/>
          <w:sz w:val="28"/>
          <w:szCs w:val="28"/>
        </w:rPr>
        <w:t xml:space="preserve"> </w:t>
      </w:r>
      <w:r w:rsidR="00DF0CF7">
        <w:rPr>
          <w:rFonts w:ascii="Times New Roman" w:hAnsi="Times New Roman" w:cs="Times New Roman"/>
          <w:sz w:val="28"/>
          <w:szCs w:val="28"/>
        </w:rPr>
        <w:t>«</w:t>
      </w:r>
      <w:r w:rsidR="006365F1" w:rsidRPr="00F021D1">
        <w:rPr>
          <w:rFonts w:ascii="Times New Roman" w:hAnsi="Times New Roman" w:cs="Times New Roman"/>
          <w:sz w:val="28"/>
          <w:szCs w:val="28"/>
        </w:rPr>
        <w:t xml:space="preserve">Об </w:t>
      </w:r>
      <w:r w:rsidR="00877083" w:rsidRPr="00F021D1">
        <w:rPr>
          <w:rFonts w:ascii="Times New Roman" w:hAnsi="Times New Roman" w:cs="Times New Roman"/>
          <w:sz w:val="28"/>
          <w:szCs w:val="28"/>
        </w:rPr>
        <w:t xml:space="preserve">оплате труда работников муниципальных учреждений города </w:t>
      </w:r>
      <w:r w:rsidR="004D7088" w:rsidRPr="00F021D1">
        <w:rPr>
          <w:rFonts w:ascii="Times New Roman" w:hAnsi="Times New Roman" w:cs="Times New Roman"/>
          <w:sz w:val="28"/>
          <w:szCs w:val="28"/>
        </w:rPr>
        <w:t>М</w:t>
      </w:r>
      <w:r w:rsidR="00877083" w:rsidRPr="00F021D1">
        <w:rPr>
          <w:rFonts w:ascii="Times New Roman" w:hAnsi="Times New Roman" w:cs="Times New Roman"/>
          <w:sz w:val="28"/>
          <w:szCs w:val="28"/>
        </w:rPr>
        <w:t>урманска</w:t>
      </w:r>
      <w:r w:rsidR="00003E19">
        <w:rPr>
          <w:rFonts w:ascii="Times New Roman" w:hAnsi="Times New Roman" w:cs="Times New Roman"/>
          <w:sz w:val="28"/>
          <w:szCs w:val="28"/>
        </w:rPr>
        <w:t>»</w:t>
      </w:r>
      <w:r w:rsidR="00F25482">
        <w:rPr>
          <w:rFonts w:ascii="Times New Roman" w:hAnsi="Times New Roman" w:cs="Times New Roman"/>
          <w:sz w:val="28"/>
          <w:szCs w:val="28"/>
        </w:rPr>
        <w:t xml:space="preserve">     </w:t>
      </w:r>
      <w:r w:rsidR="00003E19">
        <w:rPr>
          <w:rFonts w:ascii="Times New Roman" w:hAnsi="Times New Roman" w:cs="Times New Roman"/>
          <w:sz w:val="28"/>
          <w:szCs w:val="28"/>
        </w:rPr>
        <w:t xml:space="preserve"> </w:t>
      </w:r>
      <w:r w:rsidR="006365F1" w:rsidRPr="00C67B3D">
        <w:rPr>
          <w:rFonts w:ascii="Times New Roman" w:hAnsi="Times New Roman" w:cs="Times New Roman"/>
          <w:b/>
          <w:spacing w:val="20"/>
          <w:sz w:val="28"/>
          <w:szCs w:val="28"/>
        </w:rPr>
        <w:t>постановляю</w:t>
      </w:r>
      <w:r w:rsidR="006365F1" w:rsidRPr="00F021D1">
        <w:rPr>
          <w:rFonts w:ascii="Times New Roman" w:hAnsi="Times New Roman" w:cs="Times New Roman"/>
          <w:sz w:val="28"/>
          <w:szCs w:val="28"/>
        </w:rPr>
        <w:t>:</w:t>
      </w:r>
    </w:p>
    <w:p w:rsidR="00FA2F98" w:rsidRPr="00F021D1" w:rsidRDefault="00FA2F98" w:rsidP="00274EC8">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6365F1" w:rsidRPr="00F021D1" w:rsidRDefault="006365F1" w:rsidP="00003E19">
      <w:pPr>
        <w:pStyle w:val="a5"/>
        <w:widowControl w:val="0"/>
        <w:numPr>
          <w:ilvl w:val="0"/>
          <w:numId w:val="1"/>
        </w:numPr>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F021D1">
        <w:rPr>
          <w:rFonts w:ascii="Times New Roman" w:hAnsi="Times New Roman" w:cs="Times New Roman"/>
          <w:sz w:val="28"/>
          <w:szCs w:val="28"/>
        </w:rPr>
        <w:t xml:space="preserve">Утвердить </w:t>
      </w:r>
      <w:hyperlink w:anchor="Par39" w:history="1">
        <w:r w:rsidRPr="00F021D1">
          <w:rPr>
            <w:rFonts w:ascii="Times New Roman" w:hAnsi="Times New Roman" w:cs="Times New Roman"/>
            <w:sz w:val="28"/>
            <w:szCs w:val="28"/>
          </w:rPr>
          <w:t>Примерное положение</w:t>
        </w:r>
      </w:hyperlink>
      <w:r w:rsidRPr="00F021D1">
        <w:rPr>
          <w:rFonts w:ascii="Times New Roman" w:hAnsi="Times New Roman" w:cs="Times New Roman"/>
          <w:sz w:val="28"/>
          <w:szCs w:val="28"/>
        </w:rPr>
        <w:t xml:space="preserve"> об оплате труда работников муниципальных </w:t>
      </w:r>
      <w:r w:rsidR="00B764EB">
        <w:rPr>
          <w:rFonts w:ascii="Times New Roman" w:hAnsi="Times New Roman" w:cs="Times New Roman"/>
          <w:sz w:val="28"/>
          <w:szCs w:val="28"/>
        </w:rPr>
        <w:t xml:space="preserve">бюджетных </w:t>
      </w:r>
      <w:r w:rsidRPr="00F021D1">
        <w:rPr>
          <w:rFonts w:ascii="Times New Roman" w:hAnsi="Times New Roman" w:cs="Times New Roman"/>
          <w:sz w:val="28"/>
          <w:szCs w:val="28"/>
        </w:rPr>
        <w:t>учреждений</w:t>
      </w:r>
      <w:r w:rsidR="00EA715B">
        <w:rPr>
          <w:rFonts w:ascii="Times New Roman" w:hAnsi="Times New Roman" w:cs="Times New Roman"/>
          <w:sz w:val="28"/>
          <w:szCs w:val="28"/>
        </w:rPr>
        <w:t xml:space="preserve">, подведомственных </w:t>
      </w:r>
      <w:r w:rsidR="00B764EB">
        <w:rPr>
          <w:rFonts w:ascii="Times New Roman" w:hAnsi="Times New Roman" w:cs="Times New Roman"/>
          <w:sz w:val="28"/>
          <w:szCs w:val="28"/>
        </w:rPr>
        <w:t>к</w:t>
      </w:r>
      <w:r w:rsidR="00EA715B">
        <w:rPr>
          <w:rFonts w:ascii="Times New Roman" w:hAnsi="Times New Roman" w:cs="Times New Roman"/>
          <w:sz w:val="28"/>
          <w:szCs w:val="28"/>
        </w:rPr>
        <w:t>омитету по</w:t>
      </w:r>
      <w:r w:rsidRPr="00F021D1">
        <w:rPr>
          <w:rFonts w:ascii="Times New Roman" w:hAnsi="Times New Roman" w:cs="Times New Roman"/>
          <w:sz w:val="28"/>
          <w:szCs w:val="28"/>
        </w:rPr>
        <w:t xml:space="preserve"> здравоохранени</w:t>
      </w:r>
      <w:r w:rsidR="00EA715B">
        <w:rPr>
          <w:rFonts w:ascii="Times New Roman" w:hAnsi="Times New Roman" w:cs="Times New Roman"/>
          <w:sz w:val="28"/>
          <w:szCs w:val="28"/>
        </w:rPr>
        <w:t>ю администрации</w:t>
      </w:r>
      <w:r w:rsidRPr="00F021D1">
        <w:rPr>
          <w:rFonts w:ascii="Times New Roman" w:hAnsi="Times New Roman" w:cs="Times New Roman"/>
          <w:sz w:val="28"/>
          <w:szCs w:val="28"/>
        </w:rPr>
        <w:t xml:space="preserve"> города Мурманска</w:t>
      </w:r>
      <w:r w:rsidR="00345701">
        <w:rPr>
          <w:rFonts w:ascii="Times New Roman" w:hAnsi="Times New Roman" w:cs="Times New Roman"/>
          <w:sz w:val="28"/>
          <w:szCs w:val="28"/>
        </w:rPr>
        <w:t>,</w:t>
      </w:r>
      <w:r w:rsidRPr="00F021D1">
        <w:rPr>
          <w:rFonts w:ascii="Times New Roman" w:hAnsi="Times New Roman" w:cs="Times New Roman"/>
          <w:sz w:val="28"/>
          <w:szCs w:val="28"/>
        </w:rPr>
        <w:t xml:space="preserve">  согласно приложению к настоящему постановлению.</w:t>
      </w:r>
    </w:p>
    <w:p w:rsidR="009F49EA" w:rsidRPr="00F021D1" w:rsidRDefault="009F49EA" w:rsidP="00003E19">
      <w:pPr>
        <w:pStyle w:val="a5"/>
        <w:widowControl w:val="0"/>
        <w:numPr>
          <w:ilvl w:val="0"/>
          <w:numId w:val="1"/>
        </w:numPr>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F021D1">
        <w:rPr>
          <w:rFonts w:ascii="Times New Roman" w:hAnsi="Times New Roman" w:cs="Times New Roman"/>
          <w:sz w:val="28"/>
          <w:szCs w:val="28"/>
        </w:rPr>
        <w:t>Установить, что порядок и условия оплаты труда работников устанавливаются руководителями муниципальных</w:t>
      </w:r>
      <w:r w:rsidR="00B764EB">
        <w:rPr>
          <w:rFonts w:ascii="Times New Roman" w:hAnsi="Times New Roman" w:cs="Times New Roman"/>
          <w:sz w:val="28"/>
          <w:szCs w:val="28"/>
        </w:rPr>
        <w:t xml:space="preserve"> бюджетных</w:t>
      </w:r>
      <w:r w:rsidRPr="00F021D1">
        <w:rPr>
          <w:rFonts w:ascii="Times New Roman" w:hAnsi="Times New Roman" w:cs="Times New Roman"/>
          <w:sz w:val="28"/>
          <w:szCs w:val="28"/>
        </w:rPr>
        <w:t xml:space="preserve"> учреждений</w:t>
      </w:r>
      <w:r w:rsidR="00B764EB">
        <w:rPr>
          <w:rFonts w:ascii="Times New Roman" w:hAnsi="Times New Roman" w:cs="Times New Roman"/>
          <w:sz w:val="28"/>
          <w:szCs w:val="28"/>
        </w:rPr>
        <w:t xml:space="preserve"> </w:t>
      </w:r>
      <w:r w:rsidRPr="00F021D1">
        <w:rPr>
          <w:rFonts w:ascii="Times New Roman" w:hAnsi="Times New Roman" w:cs="Times New Roman"/>
          <w:sz w:val="28"/>
          <w:szCs w:val="28"/>
        </w:rPr>
        <w:t>в отношении работников этих учреждений</w:t>
      </w:r>
      <w:r w:rsidR="002B7D36">
        <w:rPr>
          <w:rFonts w:ascii="Times New Roman" w:hAnsi="Times New Roman" w:cs="Times New Roman"/>
          <w:sz w:val="28"/>
          <w:szCs w:val="28"/>
        </w:rPr>
        <w:t xml:space="preserve"> в соответствии с настоящим постановлением</w:t>
      </w:r>
      <w:r w:rsidRPr="00F021D1">
        <w:rPr>
          <w:rFonts w:ascii="Times New Roman" w:hAnsi="Times New Roman" w:cs="Times New Roman"/>
          <w:sz w:val="28"/>
          <w:szCs w:val="28"/>
        </w:rPr>
        <w:t>.</w:t>
      </w:r>
    </w:p>
    <w:p w:rsidR="006365F1" w:rsidRPr="00003E19" w:rsidRDefault="006365F1" w:rsidP="00003E19">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03E19">
        <w:rPr>
          <w:rFonts w:ascii="Times New Roman" w:hAnsi="Times New Roman" w:cs="Times New Roman"/>
          <w:sz w:val="28"/>
          <w:szCs w:val="28"/>
        </w:rPr>
        <w:t xml:space="preserve">Руководителям муниципальных </w:t>
      </w:r>
      <w:r w:rsidR="004E7812" w:rsidRPr="00003E19">
        <w:rPr>
          <w:rFonts w:ascii="Times New Roman" w:hAnsi="Times New Roman" w:cs="Times New Roman"/>
          <w:sz w:val="28"/>
          <w:szCs w:val="28"/>
        </w:rPr>
        <w:t xml:space="preserve">бюджетных </w:t>
      </w:r>
      <w:r w:rsidR="008309B8" w:rsidRPr="00003E19">
        <w:rPr>
          <w:rFonts w:ascii="Times New Roman" w:hAnsi="Times New Roman" w:cs="Times New Roman"/>
          <w:sz w:val="28"/>
          <w:szCs w:val="28"/>
        </w:rPr>
        <w:t>учреждений</w:t>
      </w:r>
      <w:r w:rsidR="00EA715B" w:rsidRPr="00003E19">
        <w:rPr>
          <w:rFonts w:ascii="Times New Roman" w:hAnsi="Times New Roman" w:cs="Times New Roman"/>
          <w:sz w:val="28"/>
          <w:szCs w:val="28"/>
        </w:rPr>
        <w:t xml:space="preserve">, подведомственных </w:t>
      </w:r>
      <w:r w:rsidR="00B764EB" w:rsidRPr="00003E19">
        <w:rPr>
          <w:rFonts w:ascii="Times New Roman" w:hAnsi="Times New Roman" w:cs="Times New Roman"/>
          <w:sz w:val="28"/>
          <w:szCs w:val="28"/>
        </w:rPr>
        <w:t>к</w:t>
      </w:r>
      <w:r w:rsidR="00EA715B" w:rsidRPr="00003E19">
        <w:rPr>
          <w:rFonts w:ascii="Times New Roman" w:hAnsi="Times New Roman" w:cs="Times New Roman"/>
          <w:sz w:val="28"/>
          <w:szCs w:val="28"/>
        </w:rPr>
        <w:t>омитету по</w:t>
      </w:r>
      <w:r w:rsidR="008309B8" w:rsidRPr="00003E19">
        <w:rPr>
          <w:rFonts w:ascii="Times New Roman" w:hAnsi="Times New Roman" w:cs="Times New Roman"/>
          <w:sz w:val="28"/>
          <w:szCs w:val="28"/>
        </w:rPr>
        <w:t xml:space="preserve"> здравоохранени</w:t>
      </w:r>
      <w:r w:rsidR="00EA715B" w:rsidRPr="00003E19">
        <w:rPr>
          <w:rFonts w:ascii="Times New Roman" w:hAnsi="Times New Roman" w:cs="Times New Roman"/>
          <w:sz w:val="28"/>
          <w:szCs w:val="28"/>
        </w:rPr>
        <w:t>ю администрации города Мурманска</w:t>
      </w:r>
      <w:r w:rsidR="00345701">
        <w:rPr>
          <w:rFonts w:ascii="Times New Roman" w:hAnsi="Times New Roman" w:cs="Times New Roman"/>
          <w:sz w:val="28"/>
          <w:szCs w:val="28"/>
        </w:rPr>
        <w:t>,</w:t>
      </w:r>
      <w:r w:rsidR="008309B8" w:rsidRPr="00003E19">
        <w:rPr>
          <w:rFonts w:ascii="Times New Roman" w:hAnsi="Times New Roman" w:cs="Times New Roman"/>
          <w:sz w:val="28"/>
          <w:szCs w:val="28"/>
        </w:rPr>
        <w:t xml:space="preserve"> п</w:t>
      </w:r>
      <w:r w:rsidRPr="00003E19">
        <w:rPr>
          <w:rFonts w:ascii="Times New Roman" w:hAnsi="Times New Roman" w:cs="Times New Roman"/>
          <w:sz w:val="28"/>
          <w:szCs w:val="28"/>
        </w:rPr>
        <w:t>ривести локальные нормативные акты учреждений в соответствие с настоящим постановлением.</w:t>
      </w:r>
    </w:p>
    <w:p w:rsidR="004E7812" w:rsidRPr="00003E19" w:rsidRDefault="004E7812" w:rsidP="00003E19">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03E19">
        <w:rPr>
          <w:rFonts w:ascii="Times New Roman" w:hAnsi="Times New Roman" w:cs="Times New Roman"/>
          <w:sz w:val="28"/>
          <w:szCs w:val="28"/>
        </w:rPr>
        <w:t>Руководителям  муниципальных автономных учреждений</w:t>
      </w:r>
      <w:r w:rsidR="00EA715B" w:rsidRPr="00003E19">
        <w:rPr>
          <w:rFonts w:ascii="Times New Roman" w:hAnsi="Times New Roman" w:cs="Times New Roman"/>
          <w:sz w:val="28"/>
          <w:szCs w:val="28"/>
        </w:rPr>
        <w:t xml:space="preserve">, подведомственных </w:t>
      </w:r>
      <w:r w:rsidR="00B764EB" w:rsidRPr="00003E19">
        <w:rPr>
          <w:rFonts w:ascii="Times New Roman" w:hAnsi="Times New Roman" w:cs="Times New Roman"/>
          <w:sz w:val="28"/>
          <w:szCs w:val="28"/>
        </w:rPr>
        <w:t>к</w:t>
      </w:r>
      <w:r w:rsidR="00EA715B" w:rsidRPr="00003E19">
        <w:rPr>
          <w:rFonts w:ascii="Times New Roman" w:hAnsi="Times New Roman" w:cs="Times New Roman"/>
          <w:sz w:val="28"/>
          <w:szCs w:val="28"/>
        </w:rPr>
        <w:t xml:space="preserve">омитету по </w:t>
      </w:r>
      <w:r w:rsidRPr="00003E19">
        <w:rPr>
          <w:rFonts w:ascii="Times New Roman" w:hAnsi="Times New Roman" w:cs="Times New Roman"/>
          <w:sz w:val="28"/>
          <w:szCs w:val="28"/>
        </w:rPr>
        <w:t>здравоохранени</w:t>
      </w:r>
      <w:r w:rsidR="00EA715B" w:rsidRPr="00003E19">
        <w:rPr>
          <w:rFonts w:ascii="Times New Roman" w:hAnsi="Times New Roman" w:cs="Times New Roman"/>
          <w:sz w:val="28"/>
          <w:szCs w:val="28"/>
        </w:rPr>
        <w:t>ю администрации города Мурманска</w:t>
      </w:r>
      <w:r w:rsidR="00345701">
        <w:rPr>
          <w:rFonts w:ascii="Times New Roman" w:hAnsi="Times New Roman" w:cs="Times New Roman"/>
          <w:sz w:val="28"/>
          <w:szCs w:val="28"/>
        </w:rPr>
        <w:t>,</w:t>
      </w:r>
      <w:r w:rsidR="00EA715B" w:rsidRPr="00003E19">
        <w:rPr>
          <w:rFonts w:ascii="Times New Roman" w:hAnsi="Times New Roman" w:cs="Times New Roman"/>
          <w:sz w:val="28"/>
          <w:szCs w:val="28"/>
        </w:rPr>
        <w:t xml:space="preserve"> </w:t>
      </w:r>
      <w:r w:rsidRPr="00003E19">
        <w:rPr>
          <w:rFonts w:ascii="Times New Roman" w:hAnsi="Times New Roman" w:cs="Times New Roman"/>
          <w:sz w:val="28"/>
          <w:szCs w:val="28"/>
        </w:rPr>
        <w:t>рекоменд</w:t>
      </w:r>
      <w:r w:rsidR="00345701">
        <w:rPr>
          <w:rFonts w:ascii="Times New Roman" w:hAnsi="Times New Roman" w:cs="Times New Roman"/>
          <w:sz w:val="28"/>
          <w:szCs w:val="28"/>
        </w:rPr>
        <w:t>овать</w:t>
      </w:r>
      <w:r w:rsidRPr="00003E19">
        <w:rPr>
          <w:rFonts w:ascii="Times New Roman" w:hAnsi="Times New Roman" w:cs="Times New Roman"/>
          <w:sz w:val="28"/>
          <w:szCs w:val="28"/>
        </w:rPr>
        <w:t xml:space="preserve"> устанавливать порядок оплаты труда работников </w:t>
      </w:r>
      <w:r w:rsidR="00EA715B" w:rsidRPr="00003E19">
        <w:rPr>
          <w:rFonts w:ascii="Times New Roman" w:hAnsi="Times New Roman" w:cs="Times New Roman"/>
          <w:sz w:val="28"/>
          <w:szCs w:val="28"/>
        </w:rPr>
        <w:t>в</w:t>
      </w:r>
      <w:r w:rsidRPr="00003E19">
        <w:rPr>
          <w:rFonts w:ascii="Times New Roman" w:hAnsi="Times New Roman" w:cs="Times New Roman"/>
          <w:sz w:val="28"/>
          <w:szCs w:val="28"/>
        </w:rPr>
        <w:t xml:space="preserve"> соответствии с настоящим постановлением.</w:t>
      </w:r>
    </w:p>
    <w:p w:rsidR="00B744F8" w:rsidRPr="00003E19" w:rsidRDefault="00B744F8" w:rsidP="00003E19">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03E19">
        <w:rPr>
          <w:rFonts w:ascii="Times New Roman" w:eastAsia="Calibri" w:hAnsi="Times New Roman" w:cs="Times New Roman"/>
          <w:sz w:val="28"/>
          <w:szCs w:val="28"/>
        </w:rPr>
        <w:t>Финансовое обеспечение расходных обязательств, связанных с реализацией настоящего постановления, осуществляется в пределах бюджетных ассигнований, предусмотренных на оплату труда работников муниципальных бюджетных учреждений, подведомственных комитету по здравоохранению администрации города Мурманска, в бюджете муниципального образования город Мурманск на соответствующий финансовый год.</w:t>
      </w:r>
    </w:p>
    <w:p w:rsidR="006365F1" w:rsidRPr="00003E19" w:rsidRDefault="00144AE2" w:rsidP="00003E19">
      <w:pPr>
        <w:pStyle w:val="a5"/>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03E19">
        <w:rPr>
          <w:rFonts w:ascii="Times New Roman" w:hAnsi="Times New Roman" w:cs="Times New Roman"/>
          <w:sz w:val="28"/>
          <w:szCs w:val="28"/>
        </w:rPr>
        <w:lastRenderedPageBreak/>
        <w:t>Отменить</w:t>
      </w:r>
      <w:r w:rsidR="004E7812" w:rsidRPr="00003E19">
        <w:rPr>
          <w:rFonts w:ascii="Times New Roman" w:hAnsi="Times New Roman" w:cs="Times New Roman"/>
          <w:sz w:val="28"/>
          <w:szCs w:val="28"/>
        </w:rPr>
        <w:t xml:space="preserve"> постановления администрации города Мурманска</w:t>
      </w:r>
      <w:r w:rsidR="006365F1" w:rsidRPr="00003E19">
        <w:rPr>
          <w:rFonts w:ascii="Times New Roman" w:hAnsi="Times New Roman" w:cs="Times New Roman"/>
          <w:sz w:val="28"/>
          <w:szCs w:val="28"/>
        </w:rPr>
        <w:t>:</w:t>
      </w:r>
    </w:p>
    <w:p w:rsidR="006365F1"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365F1" w:rsidRPr="00F021D1">
        <w:rPr>
          <w:rFonts w:ascii="Times New Roman" w:hAnsi="Times New Roman" w:cs="Times New Roman"/>
          <w:sz w:val="28"/>
          <w:szCs w:val="28"/>
        </w:rPr>
        <w:t xml:space="preserve"> </w:t>
      </w:r>
      <w:r w:rsidR="004E7812" w:rsidRPr="00F021D1">
        <w:rPr>
          <w:rFonts w:ascii="Times New Roman" w:hAnsi="Times New Roman" w:cs="Times New Roman"/>
          <w:sz w:val="28"/>
          <w:szCs w:val="28"/>
        </w:rPr>
        <w:t>от</w:t>
      </w:r>
      <w:r w:rsidR="008943F4" w:rsidRPr="00F021D1">
        <w:rPr>
          <w:rFonts w:ascii="Times New Roman" w:hAnsi="Times New Roman" w:cs="Times New Roman"/>
          <w:sz w:val="28"/>
          <w:szCs w:val="28"/>
        </w:rPr>
        <w:t xml:space="preserve"> 30.12.2008 № 2150 «Об установлении систем оплаты труда работников муниципальных учреждений здравоохранения города Мурманска»;</w:t>
      </w:r>
    </w:p>
    <w:p w:rsidR="00144AE2"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 08.09.2009  № 867 «О внесении изменений в Примерное положение об оплате труда работников муниципальных учреждений здравоохранения города Мурманска, утвержденное постановлением администрации города Мурманска от 30.12.2008 № 2150»;</w:t>
      </w:r>
    </w:p>
    <w:p w:rsidR="00144AE2"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 31.12.2009 № 1512 «О внесении изменений об оплате труда работников муниципальных учреждений здравоохранения города Мурманска, утвержденное постановлением администрации города Мурманска от 30.12.2008 № 2150 (в редакции постановления администрации города Мурманска от 08.09.2009 № 867)»;</w:t>
      </w:r>
    </w:p>
    <w:p w:rsidR="00144AE2"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 03.03.2011 № 347 «О внесении изменений в Примерное положение об оплате труда работников муниципальных учреждений здравоохранения города Мурманска, утвержденное постановлением администрации города Мурманска от 30.12.2008 № 2150 (в ред. постановлений от 08.09.2009 № 867, от 31.12.2009 № 1512)»;</w:t>
      </w:r>
    </w:p>
    <w:p w:rsidR="00EA715B"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 18.03.2011 № 424 «О внесении изменений в Примерное положение об оплате труда работников муниципальных учреждений здравоохранения города Мурманска, утвержденное постановлением администрации города Мурманска от 30.12.2008 № 2150 (в ред. постановлений от 08.09.2009 № 867, от 31.12.2009 № 1512, от 03.03.2011 № 347)»</w:t>
      </w:r>
      <w:r w:rsidR="00EA715B">
        <w:rPr>
          <w:rFonts w:ascii="Times New Roman" w:hAnsi="Times New Roman" w:cs="Times New Roman"/>
          <w:sz w:val="28"/>
          <w:szCs w:val="28"/>
        </w:rPr>
        <w:t>;</w:t>
      </w:r>
    </w:p>
    <w:p w:rsidR="00EA715B" w:rsidRDefault="00EA715B"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 05.07.2011 № 1163 «О внесении изменений в Примерное положение об оплате труда работников муниципальных учреждений здравоохранения города Мурманска, утвержденное постановлением администрации города Мурманска от 30.12.2008 № 2150 (в ред. постановлений администрации города Мурманска от 08.09.2009 № 867, от 31.12.2009 № 1512, от 03.03.2011 № 347, от 18.03.2011 № 424)»;</w:t>
      </w:r>
    </w:p>
    <w:p w:rsidR="00EA715B" w:rsidRDefault="00EA715B"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 12.07.2011 № 1211 «О внесении изменений в Примерное положение об оплате труда работников муниципальных учреждений здравоохранения города Мурманска, утвержденное постановлением администрации города Мурманска от 30.12.2008 № 2150 (в ред. постановлений администрации города Мурманска от 08.09.2009 № 867, от 31.12.2009 № 1512, от 03.03.2011 № 347, от 18.03.2011 № 424, от 05.07.2011 № 1163)»;</w:t>
      </w:r>
    </w:p>
    <w:p w:rsidR="00144AE2" w:rsidRPr="00F021D1" w:rsidRDefault="00EA715B"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 22.09.2011 № 1739 «О внесении изменений в Примерное положение об оплате труда работников муниципальных учреждений здравоохранения города Мурманска, утвержденное постановлением администрации города Мурманска от 30.12.2008 № 2150 (в ред. постановлений администрации города Мурманска от 08.09.2009 № 867, от 31.12.2009 № 1512, от 03.03.2011 № 347, от 18.03.2011 № 424, от 05.07.2011 № 1163, от 12.07.2011 № 1211)»;</w:t>
      </w:r>
    </w:p>
    <w:p w:rsidR="00B72FA5" w:rsidRPr="00F021D1"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365F1" w:rsidRPr="00F021D1">
        <w:rPr>
          <w:rFonts w:ascii="Times New Roman" w:hAnsi="Times New Roman" w:cs="Times New Roman"/>
          <w:sz w:val="28"/>
          <w:szCs w:val="28"/>
        </w:rPr>
        <w:t xml:space="preserve"> </w:t>
      </w:r>
      <w:r w:rsidR="008943F4" w:rsidRPr="00F021D1">
        <w:rPr>
          <w:rFonts w:ascii="Times New Roman" w:hAnsi="Times New Roman" w:cs="Times New Roman"/>
          <w:sz w:val="28"/>
          <w:szCs w:val="28"/>
        </w:rPr>
        <w:t>от 27.01.2012 № 150 «Об утверждении Примерного положения об оплате труда работников муниципальных бюджетных учреждений здравоохранения города Мурманска»</w:t>
      </w:r>
      <w:r w:rsidR="00B72FA5" w:rsidRPr="00F021D1">
        <w:rPr>
          <w:rFonts w:ascii="Times New Roman" w:hAnsi="Times New Roman" w:cs="Times New Roman"/>
          <w:sz w:val="28"/>
          <w:szCs w:val="28"/>
        </w:rPr>
        <w:t>;</w:t>
      </w:r>
    </w:p>
    <w:p w:rsidR="00B72FA5" w:rsidRPr="00F021D1"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72FA5" w:rsidRPr="00F021D1">
        <w:rPr>
          <w:rFonts w:ascii="Times New Roman" w:hAnsi="Times New Roman" w:cs="Times New Roman"/>
          <w:sz w:val="28"/>
          <w:szCs w:val="28"/>
        </w:rPr>
        <w:t xml:space="preserve"> от 17.04.2012 № 777 «О внесении изменений в Примерное положение об </w:t>
      </w:r>
      <w:r w:rsidR="00B72FA5" w:rsidRPr="00F021D1">
        <w:rPr>
          <w:rFonts w:ascii="Times New Roman" w:hAnsi="Times New Roman" w:cs="Times New Roman"/>
          <w:sz w:val="28"/>
          <w:szCs w:val="28"/>
        </w:rPr>
        <w:lastRenderedPageBreak/>
        <w:t>оплате труда</w:t>
      </w:r>
      <w:r w:rsidR="00AE505B">
        <w:rPr>
          <w:rFonts w:ascii="Times New Roman" w:hAnsi="Times New Roman" w:cs="Times New Roman"/>
          <w:sz w:val="28"/>
          <w:szCs w:val="28"/>
        </w:rPr>
        <w:t xml:space="preserve"> работников</w:t>
      </w:r>
      <w:r w:rsidR="00B72FA5" w:rsidRPr="00F021D1">
        <w:rPr>
          <w:rFonts w:ascii="Times New Roman" w:hAnsi="Times New Roman" w:cs="Times New Roman"/>
          <w:sz w:val="28"/>
          <w:szCs w:val="28"/>
        </w:rPr>
        <w:t xml:space="preserve"> муниципальных бюджетных учреждений здравоохранения города Мурманска, утвержденное постановлением администрации города Мурманска от 27.01.2012 № 150»;</w:t>
      </w:r>
    </w:p>
    <w:p w:rsidR="006365F1" w:rsidRPr="00F021D1" w:rsidRDefault="00144AE2" w:rsidP="00003E19">
      <w:pPr>
        <w:widowControl w:val="0"/>
        <w:tabs>
          <w:tab w:val="left" w:pos="993"/>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134D">
        <w:rPr>
          <w:rFonts w:ascii="Times New Roman" w:hAnsi="Times New Roman" w:cs="Times New Roman"/>
          <w:sz w:val="28"/>
          <w:szCs w:val="28"/>
        </w:rPr>
        <w:t xml:space="preserve"> </w:t>
      </w:r>
      <w:r w:rsidR="00B72FA5" w:rsidRPr="00F021D1">
        <w:rPr>
          <w:rFonts w:ascii="Times New Roman" w:hAnsi="Times New Roman" w:cs="Times New Roman"/>
          <w:sz w:val="28"/>
          <w:szCs w:val="28"/>
        </w:rPr>
        <w:t xml:space="preserve">от 31.10.2012 № 2587 </w:t>
      </w:r>
      <w:r w:rsidR="00760227" w:rsidRPr="00F021D1">
        <w:rPr>
          <w:rFonts w:ascii="Times New Roman" w:hAnsi="Times New Roman" w:cs="Times New Roman"/>
          <w:sz w:val="28"/>
          <w:szCs w:val="28"/>
        </w:rPr>
        <w:t>«О внесении изменений в Примерное положение об оплате труда</w:t>
      </w:r>
      <w:r w:rsidR="00AE505B">
        <w:rPr>
          <w:rFonts w:ascii="Times New Roman" w:hAnsi="Times New Roman" w:cs="Times New Roman"/>
          <w:sz w:val="28"/>
          <w:szCs w:val="28"/>
        </w:rPr>
        <w:t xml:space="preserve"> работников</w:t>
      </w:r>
      <w:r w:rsidR="00760227" w:rsidRPr="00F021D1">
        <w:rPr>
          <w:rFonts w:ascii="Times New Roman" w:hAnsi="Times New Roman" w:cs="Times New Roman"/>
          <w:sz w:val="28"/>
          <w:szCs w:val="28"/>
        </w:rPr>
        <w:t xml:space="preserve"> муниципальных бюджетных учреждений здравоохранения города Мурманска, утвержденное постановлением администрации города Мурманска от 27.01.2012 № 150 (в ред. постановления от 17.04.2012 № 777</w:t>
      </w:r>
      <w:r w:rsidR="00345701">
        <w:rPr>
          <w:rFonts w:ascii="Times New Roman" w:hAnsi="Times New Roman" w:cs="Times New Roman"/>
          <w:sz w:val="28"/>
          <w:szCs w:val="28"/>
        </w:rPr>
        <w:t>)</w:t>
      </w:r>
      <w:r w:rsidR="001842B3">
        <w:rPr>
          <w:rFonts w:ascii="Times New Roman" w:hAnsi="Times New Roman" w:cs="Times New Roman"/>
          <w:sz w:val="28"/>
          <w:szCs w:val="28"/>
        </w:rPr>
        <w:t>»</w:t>
      </w:r>
      <w:bookmarkStart w:id="0" w:name="_GoBack"/>
      <w:bookmarkEnd w:id="0"/>
      <w:r w:rsidR="006365F1" w:rsidRPr="00F021D1">
        <w:rPr>
          <w:rFonts w:ascii="Times New Roman" w:hAnsi="Times New Roman" w:cs="Times New Roman"/>
          <w:sz w:val="28"/>
          <w:szCs w:val="28"/>
        </w:rPr>
        <w:t>.</w:t>
      </w:r>
    </w:p>
    <w:p w:rsidR="00003E19" w:rsidRPr="00003E19" w:rsidRDefault="00274EC8" w:rsidP="00003E19">
      <w:pPr>
        <w:pStyle w:val="a5"/>
        <w:numPr>
          <w:ilvl w:val="0"/>
          <w:numId w:val="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03E19">
        <w:rPr>
          <w:rFonts w:ascii="Times New Roman" w:eastAsia="Times New Roman" w:hAnsi="Times New Roman" w:cs="Times New Roman"/>
          <w:sz w:val="28"/>
          <w:szCs w:val="28"/>
          <w:lang w:eastAsia="ru-RU"/>
        </w:rPr>
        <w:t>Отделу информационно-технического обеспечения и защиты информации администрации города Мурманска (Кузьмин А.Н.) организовать размещение настоящего постановления с приложени</w:t>
      </w:r>
      <w:r w:rsidR="00345701">
        <w:rPr>
          <w:rFonts w:ascii="Times New Roman" w:eastAsia="Times New Roman" w:hAnsi="Times New Roman" w:cs="Times New Roman"/>
          <w:sz w:val="28"/>
          <w:szCs w:val="28"/>
          <w:lang w:eastAsia="ru-RU"/>
        </w:rPr>
        <w:t>ем</w:t>
      </w:r>
      <w:r w:rsidRPr="00003E19">
        <w:rPr>
          <w:rFonts w:ascii="Times New Roman" w:eastAsia="Times New Roman" w:hAnsi="Times New Roman" w:cs="Times New Roman"/>
          <w:sz w:val="28"/>
          <w:szCs w:val="28"/>
          <w:lang w:eastAsia="ru-RU"/>
        </w:rPr>
        <w:t xml:space="preserve"> на официальном сайте администрации города Мурманска в сети Интернет.</w:t>
      </w:r>
      <w:bookmarkStart w:id="1" w:name="Par23"/>
      <w:bookmarkEnd w:id="1"/>
      <w:r w:rsidR="00003E19" w:rsidRPr="00003E19">
        <w:t xml:space="preserve"> </w:t>
      </w:r>
    </w:p>
    <w:p w:rsidR="00274EC8" w:rsidRPr="00003E19" w:rsidRDefault="00003E19" w:rsidP="00003E19">
      <w:pPr>
        <w:pStyle w:val="a5"/>
        <w:numPr>
          <w:ilvl w:val="0"/>
          <w:numId w:val="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03E19">
        <w:rPr>
          <w:rFonts w:ascii="Times New Roman" w:eastAsia="Times New Roman" w:hAnsi="Times New Roman" w:cs="Times New Roman"/>
          <w:sz w:val="28"/>
          <w:szCs w:val="28"/>
          <w:lang w:eastAsia="ru-RU"/>
        </w:rPr>
        <w:t>Редакции газеты «Вечерний Мурманск» (Червякова Н.Г.) опубликовать настоящее постановление с приложени</w:t>
      </w:r>
      <w:r w:rsidR="00345701">
        <w:rPr>
          <w:rFonts w:ascii="Times New Roman" w:eastAsia="Times New Roman" w:hAnsi="Times New Roman" w:cs="Times New Roman"/>
          <w:sz w:val="28"/>
          <w:szCs w:val="28"/>
          <w:lang w:eastAsia="ru-RU"/>
        </w:rPr>
        <w:t>ем</w:t>
      </w:r>
      <w:r w:rsidRPr="00003E19">
        <w:rPr>
          <w:rFonts w:ascii="Times New Roman" w:eastAsia="Times New Roman" w:hAnsi="Times New Roman" w:cs="Times New Roman"/>
          <w:sz w:val="28"/>
          <w:szCs w:val="28"/>
          <w:lang w:eastAsia="ru-RU"/>
        </w:rPr>
        <w:t>.</w:t>
      </w:r>
    </w:p>
    <w:p w:rsidR="006365F1" w:rsidRPr="00003E19" w:rsidRDefault="006365F1" w:rsidP="00003E19">
      <w:pPr>
        <w:pStyle w:val="a5"/>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03E19">
        <w:rPr>
          <w:rFonts w:ascii="Times New Roman" w:hAnsi="Times New Roman" w:cs="Times New Roman"/>
          <w:sz w:val="28"/>
          <w:szCs w:val="28"/>
        </w:rPr>
        <w:t>Настоящее постановление вступает в силу со дня официального опубликования.</w:t>
      </w:r>
    </w:p>
    <w:p w:rsidR="008943F4" w:rsidRPr="00003E19" w:rsidRDefault="006365F1" w:rsidP="00003E19">
      <w:pPr>
        <w:pStyle w:val="a5"/>
        <w:widowControl w:val="0"/>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03E19">
        <w:rPr>
          <w:rFonts w:ascii="Times New Roman" w:hAnsi="Times New Roman" w:cs="Times New Roman"/>
          <w:sz w:val="28"/>
          <w:szCs w:val="28"/>
        </w:rPr>
        <w:t xml:space="preserve">Контроль за выполнением настоящего постановления возложить на заместителя </w:t>
      </w:r>
      <w:r w:rsidR="00EA715B" w:rsidRPr="00003E19">
        <w:rPr>
          <w:rFonts w:ascii="Times New Roman" w:hAnsi="Times New Roman" w:cs="Times New Roman"/>
          <w:sz w:val="28"/>
          <w:szCs w:val="28"/>
        </w:rPr>
        <w:t>г</w:t>
      </w:r>
      <w:r w:rsidRPr="00003E19">
        <w:rPr>
          <w:rFonts w:ascii="Times New Roman" w:hAnsi="Times New Roman" w:cs="Times New Roman"/>
          <w:sz w:val="28"/>
          <w:szCs w:val="28"/>
        </w:rPr>
        <w:t>лавы администрации города Мурманска Левченко Л.М.</w:t>
      </w:r>
    </w:p>
    <w:p w:rsidR="008943F4" w:rsidRPr="00F021D1" w:rsidRDefault="008943F4" w:rsidP="008943F4">
      <w:pPr>
        <w:widowControl w:val="0"/>
        <w:autoSpaceDE w:val="0"/>
        <w:autoSpaceDN w:val="0"/>
        <w:adjustRightInd w:val="0"/>
        <w:spacing w:after="0" w:line="240" w:lineRule="auto"/>
        <w:ind w:firstLine="720"/>
        <w:jc w:val="both"/>
        <w:rPr>
          <w:rFonts w:ascii="Times New Roman" w:hAnsi="Times New Roman" w:cs="Times New Roman"/>
          <w:color w:val="FF0000"/>
          <w:sz w:val="28"/>
          <w:szCs w:val="28"/>
        </w:rPr>
      </w:pPr>
    </w:p>
    <w:p w:rsidR="008943F4" w:rsidRPr="00F021D1" w:rsidRDefault="008943F4" w:rsidP="008943F4">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p>
    <w:p w:rsidR="008943F4" w:rsidRPr="00F021D1" w:rsidRDefault="008943F4" w:rsidP="008943F4">
      <w:pPr>
        <w:widowControl w:val="0"/>
        <w:autoSpaceDE w:val="0"/>
        <w:autoSpaceDN w:val="0"/>
        <w:adjustRightInd w:val="0"/>
        <w:spacing w:after="0" w:line="240" w:lineRule="auto"/>
        <w:ind w:firstLine="540"/>
        <w:jc w:val="both"/>
        <w:rPr>
          <w:rFonts w:ascii="Times New Roman" w:hAnsi="Times New Roman" w:cs="Times New Roman"/>
          <w:b/>
          <w:color w:val="FF0000"/>
          <w:sz w:val="28"/>
          <w:szCs w:val="28"/>
        </w:rPr>
      </w:pPr>
    </w:p>
    <w:p w:rsidR="008943F4" w:rsidRPr="00F021D1" w:rsidRDefault="006365F1" w:rsidP="008943F4">
      <w:pPr>
        <w:widowControl w:val="0"/>
        <w:autoSpaceDE w:val="0"/>
        <w:autoSpaceDN w:val="0"/>
        <w:adjustRightInd w:val="0"/>
        <w:spacing w:after="0" w:line="240" w:lineRule="auto"/>
        <w:rPr>
          <w:rFonts w:ascii="Times New Roman" w:hAnsi="Times New Roman" w:cs="Times New Roman"/>
          <w:b/>
          <w:sz w:val="28"/>
          <w:szCs w:val="28"/>
        </w:rPr>
      </w:pPr>
      <w:r w:rsidRPr="00F021D1">
        <w:rPr>
          <w:rFonts w:ascii="Times New Roman" w:hAnsi="Times New Roman" w:cs="Times New Roman"/>
          <w:b/>
          <w:sz w:val="28"/>
          <w:szCs w:val="28"/>
        </w:rPr>
        <w:t>Глава</w:t>
      </w:r>
      <w:r w:rsidR="008943F4" w:rsidRPr="00F021D1">
        <w:rPr>
          <w:rFonts w:ascii="Times New Roman" w:hAnsi="Times New Roman" w:cs="Times New Roman"/>
          <w:b/>
          <w:sz w:val="28"/>
          <w:szCs w:val="28"/>
        </w:rPr>
        <w:t xml:space="preserve"> </w:t>
      </w:r>
      <w:r w:rsidRPr="00F021D1">
        <w:rPr>
          <w:rFonts w:ascii="Times New Roman" w:hAnsi="Times New Roman" w:cs="Times New Roman"/>
          <w:b/>
          <w:sz w:val="28"/>
          <w:szCs w:val="28"/>
        </w:rPr>
        <w:t xml:space="preserve">администрации </w:t>
      </w:r>
    </w:p>
    <w:p w:rsidR="006365F1" w:rsidRPr="00F021D1" w:rsidRDefault="006365F1" w:rsidP="008943F4">
      <w:pPr>
        <w:widowControl w:val="0"/>
        <w:autoSpaceDE w:val="0"/>
        <w:autoSpaceDN w:val="0"/>
        <w:adjustRightInd w:val="0"/>
        <w:spacing w:after="0" w:line="240" w:lineRule="auto"/>
        <w:rPr>
          <w:rFonts w:ascii="Times New Roman" w:hAnsi="Times New Roman" w:cs="Times New Roman"/>
          <w:b/>
          <w:sz w:val="28"/>
          <w:szCs w:val="28"/>
        </w:rPr>
      </w:pPr>
      <w:r w:rsidRPr="00F021D1">
        <w:rPr>
          <w:rFonts w:ascii="Times New Roman" w:hAnsi="Times New Roman" w:cs="Times New Roman"/>
          <w:b/>
          <w:sz w:val="28"/>
          <w:szCs w:val="28"/>
        </w:rPr>
        <w:t>города Мурманска</w:t>
      </w:r>
      <w:r w:rsidR="008943F4" w:rsidRPr="00F021D1">
        <w:rPr>
          <w:rFonts w:ascii="Times New Roman" w:hAnsi="Times New Roman" w:cs="Times New Roman"/>
          <w:b/>
          <w:sz w:val="28"/>
          <w:szCs w:val="28"/>
        </w:rPr>
        <w:t xml:space="preserve">                                                                       </w:t>
      </w:r>
      <w:r w:rsidR="00B4134D">
        <w:rPr>
          <w:rFonts w:ascii="Times New Roman" w:hAnsi="Times New Roman" w:cs="Times New Roman"/>
          <w:b/>
          <w:sz w:val="28"/>
          <w:szCs w:val="28"/>
        </w:rPr>
        <w:t xml:space="preserve">    </w:t>
      </w:r>
      <w:r w:rsidR="008943F4" w:rsidRPr="00F021D1">
        <w:rPr>
          <w:rFonts w:ascii="Times New Roman" w:hAnsi="Times New Roman" w:cs="Times New Roman"/>
          <w:b/>
          <w:sz w:val="28"/>
          <w:szCs w:val="28"/>
        </w:rPr>
        <w:t xml:space="preserve">     А.И. Сысоев</w:t>
      </w:r>
    </w:p>
    <w:p w:rsidR="006365F1" w:rsidRPr="00F021D1" w:rsidRDefault="006365F1">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6365F1" w:rsidRPr="00F021D1" w:rsidRDefault="006365F1">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6365F1" w:rsidRPr="00F021D1" w:rsidRDefault="006365F1">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6365F1" w:rsidRPr="00F021D1" w:rsidRDefault="006365F1">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6365F1" w:rsidRPr="00F021D1" w:rsidRDefault="006365F1">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4773CA" w:rsidRDefault="004773CA">
      <w:pPr>
        <w:widowControl w:val="0"/>
        <w:autoSpaceDE w:val="0"/>
        <w:autoSpaceDN w:val="0"/>
        <w:adjustRightInd w:val="0"/>
        <w:spacing w:after="0" w:line="240" w:lineRule="auto"/>
        <w:jc w:val="right"/>
        <w:outlineLvl w:val="0"/>
        <w:rPr>
          <w:rFonts w:ascii="Times New Roman" w:hAnsi="Times New Roman" w:cs="Times New Roman"/>
          <w:color w:val="FF0000"/>
          <w:sz w:val="28"/>
          <w:szCs w:val="28"/>
        </w:rPr>
        <w:sectPr w:rsidR="004773CA" w:rsidSect="00097E41">
          <w:headerReference w:type="default" r:id="rId10"/>
          <w:pgSz w:w="11906" w:h="16838"/>
          <w:pgMar w:top="1134" w:right="851" w:bottom="1134" w:left="1418" w:header="709" w:footer="709" w:gutter="0"/>
          <w:pgNumType w:start="1"/>
          <w:cols w:space="708"/>
          <w:titlePg/>
          <w:docGrid w:linePitch="360"/>
        </w:sectPr>
      </w:pPr>
    </w:p>
    <w:tbl>
      <w:tblPr>
        <w:tblW w:w="4394" w:type="dxa"/>
        <w:tblInd w:w="5495" w:type="dxa"/>
        <w:tblLook w:val="0000"/>
      </w:tblPr>
      <w:tblGrid>
        <w:gridCol w:w="4394"/>
      </w:tblGrid>
      <w:tr w:rsidR="004773CA" w:rsidTr="009D7A0E">
        <w:tblPrEx>
          <w:tblCellMar>
            <w:top w:w="0" w:type="dxa"/>
            <w:bottom w:w="0" w:type="dxa"/>
          </w:tblCellMar>
        </w:tblPrEx>
        <w:trPr>
          <w:trHeight w:val="1508"/>
        </w:trPr>
        <w:tc>
          <w:tcPr>
            <w:tcW w:w="4394" w:type="dxa"/>
            <w:vAlign w:val="center"/>
          </w:tcPr>
          <w:p w:rsidR="004773CA" w:rsidRPr="00F124EC" w:rsidRDefault="004773CA" w:rsidP="004773CA">
            <w:pPr>
              <w:spacing w:after="0" w:line="240" w:lineRule="auto"/>
              <w:jc w:val="center"/>
              <w:outlineLvl w:val="0"/>
              <w:rPr>
                <w:rFonts w:ascii="Times New Roman" w:hAnsi="Times New Roman" w:cs="Times New Roman"/>
                <w:sz w:val="28"/>
                <w:szCs w:val="28"/>
              </w:rPr>
            </w:pPr>
            <w:r w:rsidRPr="00F124EC">
              <w:rPr>
                <w:rFonts w:ascii="Times New Roman" w:hAnsi="Times New Roman" w:cs="Times New Roman"/>
                <w:sz w:val="28"/>
                <w:szCs w:val="28"/>
              </w:rPr>
              <w:lastRenderedPageBreak/>
              <w:t>Приложение</w:t>
            </w:r>
          </w:p>
          <w:p w:rsidR="004773CA" w:rsidRPr="00F124EC" w:rsidRDefault="004773CA" w:rsidP="004773CA">
            <w:pPr>
              <w:spacing w:after="0" w:line="240" w:lineRule="auto"/>
              <w:jc w:val="center"/>
              <w:outlineLvl w:val="0"/>
              <w:rPr>
                <w:rFonts w:ascii="Times New Roman" w:hAnsi="Times New Roman" w:cs="Times New Roman"/>
                <w:sz w:val="28"/>
                <w:szCs w:val="28"/>
              </w:rPr>
            </w:pPr>
            <w:r w:rsidRPr="00F124EC">
              <w:rPr>
                <w:rFonts w:ascii="Times New Roman" w:hAnsi="Times New Roman" w:cs="Times New Roman"/>
                <w:sz w:val="28"/>
                <w:szCs w:val="28"/>
              </w:rPr>
              <w:t xml:space="preserve">к </w:t>
            </w:r>
            <w:r>
              <w:rPr>
                <w:rFonts w:ascii="Times New Roman" w:hAnsi="Times New Roman" w:cs="Times New Roman"/>
                <w:sz w:val="28"/>
                <w:szCs w:val="28"/>
              </w:rPr>
              <w:t>п</w:t>
            </w:r>
            <w:r w:rsidRPr="00F124EC">
              <w:rPr>
                <w:rFonts w:ascii="Times New Roman" w:hAnsi="Times New Roman" w:cs="Times New Roman"/>
                <w:sz w:val="28"/>
                <w:szCs w:val="28"/>
              </w:rPr>
              <w:t>остановлению администрации города Мурманска</w:t>
            </w:r>
          </w:p>
          <w:p w:rsidR="004773CA" w:rsidRDefault="004773CA" w:rsidP="004773CA">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от 08.07.2013</w:t>
            </w:r>
            <w:r w:rsidRPr="00F124EC">
              <w:rPr>
                <w:rFonts w:ascii="Times New Roman" w:hAnsi="Times New Roman" w:cs="Times New Roman"/>
                <w:sz w:val="28"/>
                <w:szCs w:val="28"/>
              </w:rPr>
              <w:t xml:space="preserve"> № </w:t>
            </w:r>
            <w:r>
              <w:rPr>
                <w:rFonts w:ascii="Times New Roman" w:hAnsi="Times New Roman" w:cs="Times New Roman"/>
                <w:sz w:val="28"/>
                <w:szCs w:val="28"/>
              </w:rPr>
              <w:t>1722</w:t>
            </w:r>
          </w:p>
        </w:tc>
      </w:tr>
    </w:tbl>
    <w:p w:rsidR="004773CA" w:rsidRPr="002B5347" w:rsidRDefault="004773CA" w:rsidP="004773CA">
      <w:pPr>
        <w:spacing w:after="0" w:line="240" w:lineRule="auto"/>
        <w:ind w:left="4956" w:firstLine="720"/>
        <w:jc w:val="both"/>
      </w:pPr>
    </w:p>
    <w:p w:rsidR="004773CA" w:rsidRPr="002B5347" w:rsidRDefault="004773CA" w:rsidP="004773CA">
      <w:pPr>
        <w:spacing w:after="0" w:line="240" w:lineRule="auto"/>
        <w:ind w:left="4956" w:firstLine="720"/>
        <w:jc w:val="both"/>
      </w:pPr>
    </w:p>
    <w:p w:rsidR="004773CA" w:rsidRPr="008F1364" w:rsidRDefault="004773CA" w:rsidP="004773CA">
      <w:pPr>
        <w:spacing w:after="0" w:line="240" w:lineRule="auto"/>
        <w:jc w:val="center"/>
        <w:rPr>
          <w:rFonts w:ascii="Times New Roman" w:hAnsi="Times New Roman" w:cs="Times New Roman"/>
          <w:sz w:val="28"/>
          <w:szCs w:val="28"/>
        </w:rPr>
      </w:pPr>
      <w:bookmarkStart w:id="2" w:name="sub_1000"/>
      <w:r w:rsidRPr="008F1364">
        <w:rPr>
          <w:rFonts w:ascii="Times New Roman" w:hAnsi="Times New Roman" w:cs="Times New Roman"/>
          <w:sz w:val="28"/>
          <w:szCs w:val="28"/>
        </w:rPr>
        <w:t>Примерное положение</w:t>
      </w:r>
      <w:r w:rsidRPr="008F1364">
        <w:rPr>
          <w:rFonts w:ascii="Times New Roman" w:hAnsi="Times New Roman" w:cs="Times New Roman"/>
          <w:sz w:val="28"/>
          <w:szCs w:val="28"/>
        </w:rPr>
        <w:br/>
        <w:t>об оплате труда работников муниципальных бюджетных учреждений,</w:t>
      </w:r>
    </w:p>
    <w:p w:rsidR="004773CA" w:rsidRPr="008F1364" w:rsidRDefault="004773CA" w:rsidP="004773CA">
      <w:pPr>
        <w:spacing w:after="0" w:line="240" w:lineRule="auto"/>
        <w:jc w:val="center"/>
        <w:rPr>
          <w:rFonts w:ascii="Times New Roman" w:hAnsi="Times New Roman" w:cs="Times New Roman"/>
          <w:sz w:val="28"/>
          <w:szCs w:val="28"/>
        </w:rPr>
      </w:pPr>
      <w:r w:rsidRPr="008F1364">
        <w:rPr>
          <w:rFonts w:ascii="Times New Roman" w:hAnsi="Times New Roman" w:cs="Times New Roman"/>
          <w:sz w:val="28"/>
          <w:szCs w:val="28"/>
        </w:rPr>
        <w:t>подведомственных комитету по здравоохранению администрации города Мурманска</w:t>
      </w:r>
      <w:r w:rsidRPr="008F1364">
        <w:rPr>
          <w:rFonts w:ascii="Times New Roman" w:hAnsi="Times New Roman" w:cs="Times New Roman"/>
          <w:sz w:val="28"/>
          <w:szCs w:val="28"/>
        </w:rPr>
        <w:br/>
      </w:r>
      <w:bookmarkStart w:id="3" w:name="sub_100"/>
      <w:bookmarkEnd w:id="2"/>
    </w:p>
    <w:p w:rsidR="004773CA" w:rsidRPr="008F1364" w:rsidRDefault="004773CA" w:rsidP="004773CA">
      <w:pPr>
        <w:spacing w:after="0" w:line="240" w:lineRule="auto"/>
        <w:jc w:val="center"/>
        <w:rPr>
          <w:rFonts w:ascii="Times New Roman" w:hAnsi="Times New Roman" w:cs="Times New Roman"/>
          <w:sz w:val="28"/>
          <w:szCs w:val="28"/>
        </w:rPr>
      </w:pPr>
    </w:p>
    <w:p w:rsidR="004773CA" w:rsidRPr="008F1364" w:rsidRDefault="004773CA" w:rsidP="004773CA">
      <w:pPr>
        <w:spacing w:after="0" w:line="240" w:lineRule="auto"/>
        <w:jc w:val="center"/>
        <w:rPr>
          <w:rFonts w:ascii="Times New Roman" w:hAnsi="Times New Roman" w:cs="Times New Roman"/>
          <w:sz w:val="28"/>
          <w:szCs w:val="28"/>
        </w:rPr>
      </w:pPr>
      <w:r w:rsidRPr="008F1364">
        <w:rPr>
          <w:rFonts w:ascii="Times New Roman" w:hAnsi="Times New Roman" w:cs="Times New Roman"/>
          <w:sz w:val="28"/>
          <w:szCs w:val="28"/>
        </w:rPr>
        <w:t>1.</w:t>
      </w:r>
      <w:r>
        <w:rPr>
          <w:rFonts w:ascii="Times New Roman" w:hAnsi="Times New Roman" w:cs="Times New Roman"/>
          <w:sz w:val="28"/>
          <w:szCs w:val="28"/>
        </w:rPr>
        <w:t xml:space="preserve"> </w:t>
      </w:r>
      <w:r w:rsidRPr="008F1364">
        <w:rPr>
          <w:rFonts w:ascii="Times New Roman" w:hAnsi="Times New Roman" w:cs="Times New Roman"/>
          <w:sz w:val="28"/>
          <w:szCs w:val="28"/>
        </w:rPr>
        <w:t>Общие положения</w:t>
      </w:r>
    </w:p>
    <w:p w:rsidR="004773CA" w:rsidRPr="002B5347" w:rsidRDefault="004773CA" w:rsidP="004773CA">
      <w:pPr>
        <w:spacing w:after="0" w:line="240" w:lineRule="auto"/>
        <w:ind w:left="360"/>
        <w:jc w:val="center"/>
        <w:rPr>
          <w:rFonts w:ascii="Times New Roman" w:hAnsi="Times New Roman" w:cs="Times New Roman"/>
          <w:b/>
          <w:sz w:val="28"/>
          <w:szCs w:val="28"/>
        </w:rPr>
      </w:pPr>
    </w:p>
    <w:bookmarkEnd w:id="3"/>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 xml:space="preserve">1.1. Настоящее </w:t>
      </w:r>
      <w:r>
        <w:rPr>
          <w:rFonts w:ascii="Times New Roman" w:eastAsia="Calibri" w:hAnsi="Times New Roman" w:cs="Times New Roman"/>
          <w:sz w:val="28"/>
          <w:szCs w:val="28"/>
        </w:rPr>
        <w:t>П</w:t>
      </w:r>
      <w:r w:rsidRPr="002B5347">
        <w:rPr>
          <w:rFonts w:ascii="Times New Roman" w:eastAsia="Calibri" w:hAnsi="Times New Roman" w:cs="Times New Roman"/>
          <w:sz w:val="28"/>
          <w:szCs w:val="28"/>
        </w:rPr>
        <w:t xml:space="preserve">римерное положение об оплате труда работников муниципальных </w:t>
      </w:r>
      <w:r>
        <w:rPr>
          <w:rFonts w:ascii="Times New Roman" w:eastAsia="Calibri" w:hAnsi="Times New Roman" w:cs="Times New Roman"/>
          <w:sz w:val="28"/>
          <w:szCs w:val="28"/>
        </w:rPr>
        <w:t xml:space="preserve">бюджетных </w:t>
      </w:r>
      <w:r w:rsidRPr="002B5347">
        <w:rPr>
          <w:rFonts w:ascii="Times New Roman" w:eastAsia="Calibri" w:hAnsi="Times New Roman" w:cs="Times New Roman"/>
          <w:sz w:val="28"/>
          <w:szCs w:val="28"/>
        </w:rPr>
        <w:t>учреждений, подведомственных комитету по здравоохранению администрации города Мурманска (далее - Положение)</w:t>
      </w:r>
      <w:r>
        <w:rPr>
          <w:rFonts w:ascii="Times New Roman" w:eastAsia="Calibri" w:hAnsi="Times New Roman" w:cs="Times New Roman"/>
          <w:sz w:val="28"/>
          <w:szCs w:val="28"/>
        </w:rPr>
        <w:t>,</w:t>
      </w:r>
      <w:r w:rsidRPr="002B5347">
        <w:rPr>
          <w:rFonts w:ascii="Times New Roman" w:eastAsia="Calibri" w:hAnsi="Times New Roman" w:cs="Times New Roman"/>
          <w:sz w:val="28"/>
          <w:szCs w:val="28"/>
        </w:rPr>
        <w:t xml:space="preserve"> предусматривает единые принципы оплаты труда и регулирует порядок и условия оплаты труда работников муниципальных </w:t>
      </w:r>
      <w:r>
        <w:rPr>
          <w:rFonts w:ascii="Times New Roman" w:eastAsia="Calibri" w:hAnsi="Times New Roman" w:cs="Times New Roman"/>
          <w:sz w:val="28"/>
          <w:szCs w:val="28"/>
        </w:rPr>
        <w:t xml:space="preserve">бюджетных </w:t>
      </w:r>
      <w:r w:rsidRPr="002B5347">
        <w:rPr>
          <w:rFonts w:ascii="Times New Roman" w:eastAsia="Calibri" w:hAnsi="Times New Roman" w:cs="Times New Roman"/>
          <w:sz w:val="28"/>
          <w:szCs w:val="28"/>
        </w:rPr>
        <w:t>учреждений, подведомственных комитету по здравоохранению администрации города Мурманска (далее – Учреждения и Комитет</w:t>
      </w:r>
      <w:r>
        <w:rPr>
          <w:rFonts w:ascii="Times New Roman" w:eastAsia="Calibri" w:hAnsi="Times New Roman" w:cs="Times New Roman"/>
          <w:sz w:val="28"/>
          <w:szCs w:val="28"/>
        </w:rPr>
        <w:t xml:space="preserve"> соответственно</w:t>
      </w:r>
      <w:r w:rsidRPr="002B5347">
        <w:rPr>
          <w:rFonts w:ascii="Times New Roman" w:eastAsia="Calibri" w:hAnsi="Times New Roman" w:cs="Times New Roman"/>
          <w:sz w:val="28"/>
          <w:szCs w:val="28"/>
        </w:rPr>
        <w:t>).</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 xml:space="preserve">1.2. Системы оплаты труда работников, которые включают в себя размеры окладов (должностных окладов), выплат компенсационного и стимулирующего характера, доплат до размера </w:t>
      </w:r>
      <w:hyperlink r:id="rId11" w:history="1">
        <w:r w:rsidRPr="002B5347">
          <w:rPr>
            <w:rFonts w:ascii="Times New Roman" w:eastAsia="Calibri" w:hAnsi="Times New Roman" w:cs="Times New Roman"/>
            <w:sz w:val="28"/>
            <w:szCs w:val="28"/>
          </w:rPr>
          <w:t>минимальной заработной платы</w:t>
        </w:r>
      </w:hyperlink>
      <w:r w:rsidRPr="002B5347">
        <w:rPr>
          <w:rFonts w:ascii="Times New Roman" w:eastAsia="Calibri" w:hAnsi="Times New Roman" w:cs="Times New Roman"/>
          <w:sz w:val="28"/>
          <w:szCs w:val="28"/>
        </w:rPr>
        <w:t>, действующей на территории Мурманской области,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законами и иными нормативными правовыми актами Мурманской области, муниципальными нормативными правовыми актами, а также настоящим Положением.</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1.3. Системы оплаты труда работников Учреждений устанавливаются с учетом:</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а) Единого квалификационного справочника должностей руководителей, специалистов и служащих;</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б) Единого тарифно-квалификационного справочника работ и профессий рабочих;</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в) перечня видов выплат компенсационного характера;</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г) перечня видов выплат стимулирующего характера;</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д) рекомендаций Российской трехсторонней комиссии по регулированию социально-трудовых отношений;</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 xml:space="preserve">е) создания условий для оплаты труда работников в зависимости от результатов и качества работы, а также их заинтересованности в эффективном </w:t>
      </w:r>
      <w:r w:rsidRPr="002B5347">
        <w:rPr>
          <w:rFonts w:ascii="Times New Roman" w:eastAsia="Calibri" w:hAnsi="Times New Roman" w:cs="Times New Roman"/>
          <w:sz w:val="28"/>
          <w:szCs w:val="28"/>
        </w:rPr>
        <w:lastRenderedPageBreak/>
        <w:t xml:space="preserve">функционировании структурных подразделений и </w:t>
      </w:r>
      <w:r>
        <w:rPr>
          <w:rFonts w:ascii="Times New Roman" w:eastAsia="Calibri" w:hAnsi="Times New Roman" w:cs="Times New Roman"/>
          <w:sz w:val="28"/>
          <w:szCs w:val="28"/>
        </w:rPr>
        <w:t>у</w:t>
      </w:r>
      <w:r w:rsidRPr="002B5347">
        <w:rPr>
          <w:rFonts w:ascii="Times New Roman" w:eastAsia="Calibri" w:hAnsi="Times New Roman" w:cs="Times New Roman"/>
          <w:sz w:val="28"/>
          <w:szCs w:val="28"/>
        </w:rPr>
        <w:t>чреждения в целом, в повышении качества оказываемых услуг;</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ж) достигнутого уровня оплаты труда;</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з) обеспечения государственных гарантий по оплате труда;</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и) повышенной оплаты труда работников, занятых на тяжелых работах, работах с вредными и (или) опасными и иными особыми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к)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л) фонда оплаты труда, сформированного на календарный год;</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м) порядка аттестации работников муниципальных Учреждений, устанавливаемого в соответствии с законодательством Российской Федерации;</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eastAsia="Calibri" w:hAnsi="Times New Roman" w:cs="Times New Roman"/>
          <w:sz w:val="28"/>
          <w:szCs w:val="28"/>
        </w:rPr>
        <w:t>н)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нормы, утверждаемые в порядке, установленном законодательством Российской Федерации).</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hAnsi="Times New Roman" w:cs="Times New Roman"/>
          <w:spacing w:val="-7"/>
          <w:sz w:val="28"/>
          <w:szCs w:val="28"/>
        </w:rPr>
        <w:t xml:space="preserve">1.4. </w:t>
      </w:r>
      <w:r w:rsidRPr="002B5347">
        <w:rPr>
          <w:rFonts w:ascii="Times New Roman" w:eastAsia="Calibri" w:hAnsi="Times New Roman" w:cs="Times New Roman"/>
          <w:sz w:val="28"/>
          <w:szCs w:val="28"/>
        </w:rPr>
        <w:t>Положения об оплате труда работников Учреждений разрабатываются с учетом настоящего Положения и утверждаются приказами руководителей Учреждений по согласованию с Комитетом.</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4" w:name="sub_101"/>
      <w:r w:rsidRPr="0080255D">
        <w:rPr>
          <w:rFonts w:ascii="Times New Roman" w:hAnsi="Times New Roman" w:cs="Times New Roman"/>
          <w:sz w:val="28"/>
          <w:szCs w:val="28"/>
        </w:rPr>
        <w:t>1.5.</w:t>
      </w:r>
      <w:r w:rsidRPr="002B5347">
        <w:rPr>
          <w:rFonts w:ascii="Times New Roman" w:hAnsi="Times New Roman" w:cs="Times New Roman"/>
          <w:sz w:val="28"/>
          <w:szCs w:val="28"/>
        </w:rPr>
        <w:t xml:space="preserve"> Положени</w:t>
      </w:r>
      <w:r>
        <w:rPr>
          <w:rFonts w:ascii="Times New Roman" w:hAnsi="Times New Roman" w:cs="Times New Roman"/>
          <w:sz w:val="28"/>
          <w:szCs w:val="28"/>
        </w:rPr>
        <w:t>е</w:t>
      </w:r>
      <w:r w:rsidRPr="002B5347">
        <w:rPr>
          <w:rFonts w:ascii="Times New Roman" w:hAnsi="Times New Roman" w:cs="Times New Roman"/>
          <w:sz w:val="28"/>
          <w:szCs w:val="28"/>
        </w:rPr>
        <w:t xml:space="preserve"> об оплате труда работников Учреждений включает в себя:</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xml:space="preserve">а) </w:t>
      </w:r>
      <w:r>
        <w:rPr>
          <w:rFonts w:ascii="Times New Roman" w:hAnsi="Times New Roman" w:cs="Times New Roman"/>
          <w:sz w:val="28"/>
          <w:szCs w:val="28"/>
        </w:rPr>
        <w:t>р</w:t>
      </w:r>
      <w:r w:rsidRPr="002B5347">
        <w:rPr>
          <w:rFonts w:ascii="Times New Roman" w:hAnsi="Times New Roman" w:cs="Times New Roman"/>
          <w:sz w:val="28"/>
          <w:szCs w:val="28"/>
        </w:rPr>
        <w:t>азмеры:</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минимальных окладов по должностям работников на основе отнесения их к соответствующим профессиональным квалификационным группам, утвержденным приказами Министерства здравоохранения и социального развития Российской Федерации;</w:t>
      </w:r>
    </w:p>
    <w:p w:rsidR="004773CA"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xml:space="preserve">- минимальных окладов по профессиям рабочих в зависимости от присвоенных им квалификационных разрядов в соответствии с Единым </w:t>
      </w:r>
      <w:hyperlink r:id="rId12" w:history="1">
        <w:r w:rsidRPr="002B5347">
          <w:rPr>
            <w:rStyle w:val="ad"/>
            <w:rFonts w:ascii="Times New Roman" w:hAnsi="Times New Roman"/>
            <w:color w:val="000000"/>
            <w:sz w:val="28"/>
            <w:szCs w:val="28"/>
          </w:rPr>
          <w:t>тарифно-квалификационным справочником</w:t>
        </w:r>
      </w:hyperlink>
      <w:r w:rsidRPr="002B5347">
        <w:rPr>
          <w:rFonts w:ascii="Times New Roman" w:hAnsi="Times New Roman" w:cs="Times New Roman"/>
          <w:sz w:val="28"/>
          <w:szCs w:val="28"/>
        </w:rPr>
        <w:t xml:space="preserve"> работ и профессий рабочих</w:t>
      </w:r>
      <w:r>
        <w:rPr>
          <w:rFonts w:ascii="Times New Roman" w:hAnsi="Times New Roman" w:cs="Times New Roman"/>
          <w:sz w:val="28"/>
          <w:szCs w:val="28"/>
        </w:rPr>
        <w:t>;</w:t>
      </w:r>
    </w:p>
    <w:p w:rsidR="004773CA" w:rsidRPr="00A10620" w:rsidRDefault="004773CA" w:rsidP="004773CA">
      <w:pPr>
        <w:spacing w:after="0" w:line="240" w:lineRule="auto"/>
        <w:ind w:firstLine="720"/>
        <w:jc w:val="both"/>
        <w:rPr>
          <w:rFonts w:ascii="Times New Roman" w:hAnsi="Times New Roman" w:cs="Times New Roman"/>
          <w:sz w:val="28"/>
          <w:szCs w:val="28"/>
        </w:rPr>
      </w:pPr>
      <w:r w:rsidRPr="00A10620">
        <w:rPr>
          <w:rFonts w:ascii="Times New Roman" w:hAnsi="Times New Roman" w:cs="Times New Roman"/>
          <w:sz w:val="28"/>
          <w:szCs w:val="28"/>
        </w:rPr>
        <w:t xml:space="preserve">б) </w:t>
      </w:r>
      <w:r>
        <w:rPr>
          <w:rFonts w:ascii="Times New Roman" w:hAnsi="Times New Roman" w:cs="Times New Roman"/>
          <w:sz w:val="28"/>
          <w:szCs w:val="28"/>
        </w:rPr>
        <w:t>п</w:t>
      </w:r>
      <w:r w:rsidRPr="00A10620">
        <w:rPr>
          <w:rFonts w:ascii="Times New Roman" w:hAnsi="Times New Roman" w:cs="Times New Roman"/>
          <w:sz w:val="28"/>
          <w:szCs w:val="28"/>
        </w:rPr>
        <w:t>орядок формирования фонда оплаты труда работников Учреждений и соотношени</w:t>
      </w:r>
      <w:r>
        <w:rPr>
          <w:rFonts w:ascii="Times New Roman" w:hAnsi="Times New Roman" w:cs="Times New Roman"/>
          <w:sz w:val="28"/>
          <w:szCs w:val="28"/>
        </w:rPr>
        <w:t>е</w:t>
      </w:r>
      <w:r w:rsidRPr="00A10620">
        <w:rPr>
          <w:rFonts w:ascii="Times New Roman" w:hAnsi="Times New Roman" w:cs="Times New Roman"/>
          <w:sz w:val="28"/>
          <w:szCs w:val="28"/>
        </w:rPr>
        <w:t xml:space="preserve"> численности основного и прочего персонала Учреждений</w:t>
      </w:r>
      <w:r>
        <w:rPr>
          <w:rFonts w:ascii="Times New Roman" w:hAnsi="Times New Roman" w:cs="Times New Roman"/>
          <w:sz w:val="28"/>
          <w:szCs w:val="28"/>
        </w:rPr>
        <w:t>;</w:t>
      </w: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п</w:t>
      </w:r>
      <w:r w:rsidRPr="002B5347">
        <w:rPr>
          <w:rFonts w:ascii="Times New Roman" w:hAnsi="Times New Roman" w:cs="Times New Roman"/>
          <w:sz w:val="28"/>
          <w:szCs w:val="28"/>
        </w:rPr>
        <w:t>еречень, порядок и условия установления:</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повышающих коэффициентов к окладам (д</w:t>
      </w:r>
      <w:r>
        <w:rPr>
          <w:rFonts w:ascii="Times New Roman" w:hAnsi="Times New Roman" w:cs="Times New Roman"/>
          <w:sz w:val="28"/>
          <w:szCs w:val="28"/>
        </w:rPr>
        <w:t>олжностным окладам) работников;</w:t>
      </w: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B5347">
        <w:rPr>
          <w:rFonts w:ascii="Times New Roman" w:hAnsi="Times New Roman" w:cs="Times New Roman"/>
          <w:sz w:val="28"/>
          <w:szCs w:val="28"/>
        </w:rPr>
        <w:t>выплат компенсационного и стимулирующего характера;</w:t>
      </w:r>
    </w:p>
    <w:p w:rsidR="004773CA" w:rsidRPr="002B5347" w:rsidRDefault="004773CA" w:rsidP="004773CA">
      <w:pPr>
        <w:spacing w:after="0" w:line="240" w:lineRule="auto"/>
        <w:ind w:firstLine="720"/>
        <w:jc w:val="both"/>
        <w:rPr>
          <w:rFonts w:ascii="Times New Roman" w:hAnsi="Times New Roman" w:cs="Times New Roman"/>
          <w:b/>
          <w:sz w:val="28"/>
          <w:szCs w:val="28"/>
        </w:rPr>
      </w:pPr>
      <w:r w:rsidRPr="002B5347">
        <w:rPr>
          <w:rFonts w:ascii="Times New Roman" w:hAnsi="Times New Roman" w:cs="Times New Roman"/>
          <w:sz w:val="28"/>
          <w:szCs w:val="28"/>
        </w:rPr>
        <w:t>- доплат до размера минимальной заработной платы, установленного трехсторонним Соглашением о минимальной заработной плате в Мурманской области</w:t>
      </w:r>
      <w:r>
        <w:rPr>
          <w:rFonts w:ascii="Times New Roman" w:hAnsi="Times New Roman" w:cs="Times New Roman"/>
          <w:sz w:val="28"/>
          <w:szCs w:val="28"/>
        </w:rPr>
        <w:t>;</w:t>
      </w: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w:t>
      </w:r>
      <w:r w:rsidRPr="002B5347">
        <w:rPr>
          <w:rFonts w:ascii="Times New Roman" w:hAnsi="Times New Roman" w:cs="Times New Roman"/>
          <w:sz w:val="28"/>
          <w:szCs w:val="28"/>
        </w:rPr>
        <w:t xml:space="preserve">) </w:t>
      </w:r>
      <w:r>
        <w:rPr>
          <w:rFonts w:ascii="Times New Roman" w:hAnsi="Times New Roman" w:cs="Times New Roman"/>
          <w:sz w:val="28"/>
          <w:szCs w:val="28"/>
        </w:rPr>
        <w:t>п</w:t>
      </w:r>
      <w:r w:rsidRPr="002B5347">
        <w:rPr>
          <w:rFonts w:ascii="Times New Roman" w:hAnsi="Times New Roman" w:cs="Times New Roman"/>
          <w:sz w:val="28"/>
          <w:szCs w:val="28"/>
        </w:rPr>
        <w:t>орядок оплаты труда руководителя Учреждения, его заместителей и главного бухгалтера.</w:t>
      </w:r>
    </w:p>
    <w:bookmarkEnd w:id="4"/>
    <w:p w:rsidR="004773CA"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lastRenderedPageBreak/>
        <w:t xml:space="preserve">1.6. </w:t>
      </w:r>
      <w:bookmarkStart w:id="5" w:name="sub_102"/>
      <w:r w:rsidRPr="002B5347">
        <w:rPr>
          <w:rFonts w:ascii="Times New Roman" w:hAnsi="Times New Roman" w:cs="Times New Roman"/>
          <w:sz w:val="28"/>
          <w:szCs w:val="28"/>
        </w:rPr>
        <w:t xml:space="preserve">Заработная плата работников Учреждений, включающая все предусмотренные системой оплаты труда виды выплат (применяемые у соответствующего работодателя, независимо от источников этих выплат), отработавших установленную законодательством Российской Федерации месячную норму рабочего времени, исполнивших свои трудовые обязанности (нормы труда), не может быть ниже размера минимальной заработной платы, установленного трехсторонним </w:t>
      </w:r>
      <w:hyperlink r:id="rId13" w:history="1">
        <w:r w:rsidRPr="002B5347">
          <w:rPr>
            <w:rStyle w:val="ad"/>
            <w:rFonts w:ascii="Times New Roman" w:hAnsi="Times New Roman"/>
            <w:sz w:val="28"/>
            <w:szCs w:val="28"/>
          </w:rPr>
          <w:t>Соглашением</w:t>
        </w:r>
      </w:hyperlink>
      <w:r w:rsidRPr="002B5347">
        <w:rPr>
          <w:rFonts w:ascii="Times New Roman" w:hAnsi="Times New Roman" w:cs="Times New Roman"/>
          <w:sz w:val="28"/>
          <w:szCs w:val="28"/>
        </w:rPr>
        <w:t xml:space="preserve"> о минимальной заработной плате в Мурманской области.</w:t>
      </w:r>
      <w:bookmarkStart w:id="6" w:name="sub_105"/>
      <w:bookmarkStart w:id="7" w:name="sub_104"/>
    </w:p>
    <w:p w:rsidR="004773CA" w:rsidRPr="002B5347" w:rsidRDefault="004773CA" w:rsidP="004773CA">
      <w:pPr>
        <w:spacing w:after="0" w:line="240" w:lineRule="auto"/>
        <w:jc w:val="both"/>
        <w:rPr>
          <w:rFonts w:ascii="Times New Roman" w:hAnsi="Times New Roman" w:cs="Times New Roman"/>
          <w:b/>
          <w:sz w:val="28"/>
          <w:szCs w:val="28"/>
        </w:rPr>
      </w:pPr>
    </w:p>
    <w:p w:rsidR="004773CA" w:rsidRDefault="004773CA" w:rsidP="004773CA">
      <w:pPr>
        <w:widowControl w:val="0"/>
        <w:numPr>
          <w:ilvl w:val="0"/>
          <w:numId w:val="2"/>
        </w:numPr>
        <w:autoSpaceDE w:val="0"/>
        <w:autoSpaceDN w:val="0"/>
        <w:adjustRightInd w:val="0"/>
        <w:spacing w:after="0" w:line="240" w:lineRule="auto"/>
        <w:jc w:val="center"/>
        <w:rPr>
          <w:rFonts w:ascii="Times New Roman" w:hAnsi="Times New Roman" w:cs="Times New Roman"/>
          <w:sz w:val="28"/>
          <w:szCs w:val="28"/>
        </w:rPr>
      </w:pPr>
      <w:r w:rsidRPr="008F1364">
        <w:rPr>
          <w:rFonts w:ascii="Times New Roman" w:hAnsi="Times New Roman" w:cs="Times New Roman"/>
          <w:sz w:val="28"/>
          <w:szCs w:val="28"/>
        </w:rPr>
        <w:t xml:space="preserve">Порядок формирования фонда оплаты труда работников </w:t>
      </w:r>
    </w:p>
    <w:p w:rsidR="004773CA" w:rsidRDefault="004773CA" w:rsidP="004773CA">
      <w:pPr>
        <w:spacing w:after="0" w:line="240" w:lineRule="auto"/>
        <w:ind w:left="644"/>
        <w:jc w:val="center"/>
        <w:rPr>
          <w:rFonts w:ascii="Times New Roman" w:hAnsi="Times New Roman" w:cs="Times New Roman"/>
          <w:sz w:val="28"/>
          <w:szCs w:val="28"/>
        </w:rPr>
      </w:pPr>
      <w:r w:rsidRPr="008F1364">
        <w:rPr>
          <w:rFonts w:ascii="Times New Roman" w:hAnsi="Times New Roman" w:cs="Times New Roman"/>
          <w:sz w:val="28"/>
          <w:szCs w:val="28"/>
        </w:rPr>
        <w:t>Учреждений и соотношение численности основного и прочего</w:t>
      </w:r>
    </w:p>
    <w:p w:rsidR="004773CA" w:rsidRPr="008F1364" w:rsidRDefault="004773CA" w:rsidP="004773CA">
      <w:pPr>
        <w:spacing w:after="0" w:line="240" w:lineRule="auto"/>
        <w:ind w:left="644"/>
        <w:jc w:val="center"/>
        <w:rPr>
          <w:rFonts w:ascii="Times New Roman" w:hAnsi="Times New Roman" w:cs="Times New Roman"/>
          <w:sz w:val="28"/>
          <w:szCs w:val="28"/>
        </w:rPr>
      </w:pPr>
      <w:r w:rsidRPr="008F1364">
        <w:rPr>
          <w:rFonts w:ascii="Times New Roman" w:hAnsi="Times New Roman" w:cs="Times New Roman"/>
          <w:sz w:val="28"/>
          <w:szCs w:val="28"/>
        </w:rPr>
        <w:t xml:space="preserve"> персонала Учреждений</w:t>
      </w:r>
    </w:p>
    <w:p w:rsidR="004773CA" w:rsidRDefault="004773CA" w:rsidP="004773CA">
      <w:pPr>
        <w:spacing w:after="0" w:line="240" w:lineRule="auto"/>
        <w:jc w:val="center"/>
        <w:rPr>
          <w:rFonts w:ascii="Times New Roman" w:hAnsi="Times New Roman" w:cs="Times New Roman"/>
          <w:b/>
          <w:sz w:val="28"/>
          <w:szCs w:val="28"/>
        </w:rPr>
      </w:pP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2.1. Фонд оплаты труда (далее - ФОТ) работников Учреждений формируется на календарный год раздельно, исходя из объема бюджетных ассигнований бюджета муниципального образования город Мурманск</w:t>
      </w:r>
      <w:r>
        <w:rPr>
          <w:rFonts w:ascii="Times New Roman" w:hAnsi="Times New Roman" w:cs="Times New Roman"/>
          <w:sz w:val="28"/>
          <w:szCs w:val="28"/>
        </w:rPr>
        <w:t>,</w:t>
      </w:r>
      <w:r w:rsidRPr="002B5347">
        <w:rPr>
          <w:rFonts w:ascii="Times New Roman" w:hAnsi="Times New Roman" w:cs="Times New Roman"/>
          <w:sz w:val="28"/>
          <w:szCs w:val="28"/>
        </w:rPr>
        <w:t xml:space="preserve"> </w:t>
      </w:r>
      <w:r>
        <w:rPr>
          <w:rFonts w:ascii="Times New Roman" w:hAnsi="Times New Roman" w:cs="Times New Roman"/>
          <w:sz w:val="28"/>
          <w:szCs w:val="28"/>
        </w:rPr>
        <w:t xml:space="preserve">средств обязательного медицинского страхования, средств предпринимательской и </w:t>
      </w:r>
      <w:r w:rsidRPr="002B5347">
        <w:rPr>
          <w:rFonts w:ascii="Times New Roman" w:hAnsi="Times New Roman" w:cs="Times New Roman"/>
          <w:sz w:val="28"/>
          <w:szCs w:val="28"/>
        </w:rPr>
        <w:t>о</w:t>
      </w:r>
      <w:r>
        <w:rPr>
          <w:rFonts w:ascii="Times New Roman" w:hAnsi="Times New Roman" w:cs="Times New Roman"/>
          <w:sz w:val="28"/>
          <w:szCs w:val="28"/>
        </w:rPr>
        <w:t>т иной приносящей доход деятельности.</w:t>
      </w:r>
    </w:p>
    <w:p w:rsidR="004773CA" w:rsidRDefault="004773CA" w:rsidP="004773CA">
      <w:pPr>
        <w:spacing w:after="0" w:line="240" w:lineRule="auto"/>
        <w:ind w:firstLine="720"/>
        <w:jc w:val="both"/>
        <w:rPr>
          <w:rFonts w:ascii="Times New Roman" w:hAnsi="Times New Roman" w:cs="Times New Roman"/>
          <w:sz w:val="28"/>
          <w:szCs w:val="28"/>
        </w:rPr>
      </w:pPr>
      <w:r w:rsidRPr="0080255D">
        <w:rPr>
          <w:rFonts w:ascii="Times New Roman" w:hAnsi="Times New Roman" w:cs="Times New Roman"/>
          <w:sz w:val="28"/>
          <w:szCs w:val="28"/>
        </w:rPr>
        <w:t>2.2.</w:t>
      </w:r>
      <w:r w:rsidRPr="00CB1369">
        <w:rPr>
          <w:rFonts w:ascii="Times New Roman" w:hAnsi="Times New Roman" w:cs="Times New Roman"/>
          <w:sz w:val="28"/>
          <w:szCs w:val="28"/>
        </w:rPr>
        <w:t xml:space="preserve"> </w:t>
      </w:r>
      <w:r>
        <w:rPr>
          <w:rFonts w:ascii="Times New Roman" w:hAnsi="Times New Roman" w:cs="Times New Roman"/>
          <w:sz w:val="28"/>
          <w:szCs w:val="28"/>
        </w:rPr>
        <w:t>ФОТ</w:t>
      </w:r>
      <w:r w:rsidRPr="00CB1369">
        <w:rPr>
          <w:rFonts w:ascii="Times New Roman" w:hAnsi="Times New Roman" w:cs="Times New Roman"/>
          <w:sz w:val="28"/>
          <w:szCs w:val="28"/>
        </w:rPr>
        <w:t xml:space="preserve"> работников </w:t>
      </w:r>
      <w:r>
        <w:rPr>
          <w:rFonts w:ascii="Times New Roman" w:hAnsi="Times New Roman" w:cs="Times New Roman"/>
          <w:sz w:val="28"/>
          <w:szCs w:val="28"/>
        </w:rPr>
        <w:t>У</w:t>
      </w:r>
      <w:r w:rsidRPr="00CB1369">
        <w:rPr>
          <w:rFonts w:ascii="Times New Roman" w:hAnsi="Times New Roman" w:cs="Times New Roman"/>
          <w:sz w:val="28"/>
          <w:szCs w:val="28"/>
        </w:rPr>
        <w:t>чреждени</w:t>
      </w:r>
      <w:r>
        <w:rPr>
          <w:rFonts w:ascii="Times New Roman" w:hAnsi="Times New Roman" w:cs="Times New Roman"/>
          <w:sz w:val="28"/>
          <w:szCs w:val="28"/>
        </w:rPr>
        <w:t>й</w:t>
      </w:r>
      <w:r w:rsidRPr="00CB1369">
        <w:rPr>
          <w:rFonts w:ascii="Times New Roman" w:hAnsi="Times New Roman" w:cs="Times New Roman"/>
          <w:sz w:val="28"/>
          <w:szCs w:val="28"/>
        </w:rPr>
        <w:t xml:space="preserve"> включает</w:t>
      </w:r>
      <w:r>
        <w:rPr>
          <w:rFonts w:ascii="Times New Roman" w:hAnsi="Times New Roman" w:cs="Times New Roman"/>
          <w:sz w:val="28"/>
          <w:szCs w:val="28"/>
        </w:rPr>
        <w:t xml:space="preserve"> б</w:t>
      </w:r>
      <w:r w:rsidRPr="00CB1369">
        <w:rPr>
          <w:rFonts w:ascii="Times New Roman" w:hAnsi="Times New Roman" w:cs="Times New Roman"/>
          <w:sz w:val="28"/>
          <w:szCs w:val="28"/>
        </w:rPr>
        <w:t xml:space="preserve">азовую, специальную и стимулирующую </w:t>
      </w:r>
      <w:r>
        <w:rPr>
          <w:rFonts w:ascii="Times New Roman" w:hAnsi="Times New Roman" w:cs="Times New Roman"/>
          <w:sz w:val="28"/>
          <w:szCs w:val="28"/>
        </w:rPr>
        <w:t>части, формирующиеся по следующим основаниям.</w:t>
      </w:r>
    </w:p>
    <w:p w:rsidR="004773CA" w:rsidRPr="00850F01" w:rsidRDefault="004773CA" w:rsidP="004773CA">
      <w:pPr>
        <w:shd w:val="clear" w:color="auto" w:fill="FFFFFF"/>
        <w:spacing w:after="0" w:line="240" w:lineRule="auto"/>
        <w:ind w:firstLine="720"/>
        <w:jc w:val="both"/>
        <w:rPr>
          <w:rFonts w:ascii="Times New Roman" w:hAnsi="Times New Roman" w:cs="Times New Roman"/>
          <w:sz w:val="28"/>
          <w:szCs w:val="28"/>
        </w:rPr>
      </w:pPr>
      <w:r w:rsidRPr="00850F01">
        <w:rPr>
          <w:rFonts w:ascii="Times New Roman" w:hAnsi="Times New Roman" w:cs="Times New Roman"/>
          <w:sz w:val="28"/>
          <w:szCs w:val="28"/>
        </w:rPr>
        <w:t xml:space="preserve">Базовая часть </w:t>
      </w:r>
      <w:r>
        <w:rPr>
          <w:rFonts w:ascii="Times New Roman" w:hAnsi="Times New Roman" w:cs="Times New Roman"/>
          <w:sz w:val="28"/>
          <w:szCs w:val="28"/>
        </w:rPr>
        <w:t>ФОТ</w:t>
      </w:r>
      <w:r w:rsidRPr="00850F01">
        <w:rPr>
          <w:rFonts w:ascii="Times New Roman" w:hAnsi="Times New Roman" w:cs="Times New Roman"/>
          <w:sz w:val="28"/>
          <w:szCs w:val="28"/>
        </w:rPr>
        <w:t xml:space="preserve"> обеспечивает гарантированную заработную плату работников Учреждений (</w:t>
      </w:r>
      <w:r>
        <w:rPr>
          <w:rFonts w:ascii="Times New Roman" w:hAnsi="Times New Roman" w:cs="Times New Roman"/>
          <w:sz w:val="28"/>
          <w:szCs w:val="28"/>
        </w:rPr>
        <w:t>минимальный</w:t>
      </w:r>
      <w:r w:rsidRPr="00850F01">
        <w:rPr>
          <w:rFonts w:ascii="Times New Roman" w:hAnsi="Times New Roman" w:cs="Times New Roman"/>
          <w:sz w:val="28"/>
          <w:szCs w:val="28"/>
        </w:rPr>
        <w:t xml:space="preserve"> оклад работника, предусмотренн</w:t>
      </w:r>
      <w:r>
        <w:rPr>
          <w:rFonts w:ascii="Times New Roman" w:hAnsi="Times New Roman" w:cs="Times New Roman"/>
          <w:sz w:val="28"/>
          <w:szCs w:val="28"/>
        </w:rPr>
        <w:t>ый</w:t>
      </w:r>
      <w:r w:rsidRPr="00850F01">
        <w:rPr>
          <w:rFonts w:ascii="Times New Roman" w:hAnsi="Times New Roman" w:cs="Times New Roman"/>
          <w:sz w:val="28"/>
          <w:szCs w:val="28"/>
        </w:rPr>
        <w:t xml:space="preserve"> Положением и установленный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4773CA" w:rsidRPr="0080255D" w:rsidRDefault="004773CA" w:rsidP="004773CA">
      <w:pPr>
        <w:shd w:val="clear" w:color="auto" w:fill="FFFFFF"/>
        <w:spacing w:after="0" w:line="240" w:lineRule="auto"/>
        <w:ind w:firstLine="720"/>
        <w:jc w:val="both"/>
        <w:rPr>
          <w:rFonts w:ascii="Times New Roman" w:hAnsi="Times New Roman" w:cs="Times New Roman"/>
          <w:sz w:val="28"/>
          <w:szCs w:val="28"/>
        </w:rPr>
      </w:pPr>
      <w:r w:rsidRPr="00850F01">
        <w:rPr>
          <w:rFonts w:ascii="Times New Roman" w:hAnsi="Times New Roman" w:cs="Times New Roman"/>
          <w:sz w:val="28"/>
          <w:szCs w:val="28"/>
        </w:rPr>
        <w:t xml:space="preserve">Специальная часть </w:t>
      </w:r>
      <w:r>
        <w:rPr>
          <w:rFonts w:ascii="Times New Roman" w:hAnsi="Times New Roman" w:cs="Times New Roman"/>
          <w:sz w:val="28"/>
          <w:szCs w:val="28"/>
        </w:rPr>
        <w:t>ФОТ</w:t>
      </w:r>
      <w:r w:rsidRPr="00850F01">
        <w:rPr>
          <w:rFonts w:ascii="Times New Roman" w:hAnsi="Times New Roman" w:cs="Times New Roman"/>
          <w:sz w:val="28"/>
          <w:szCs w:val="28"/>
        </w:rPr>
        <w:t xml:space="preserve"> формируется для обеспечения выплат повышающих коэффициентов к </w:t>
      </w:r>
      <w:r>
        <w:rPr>
          <w:rFonts w:ascii="Times New Roman" w:hAnsi="Times New Roman" w:cs="Times New Roman"/>
          <w:sz w:val="28"/>
          <w:szCs w:val="28"/>
        </w:rPr>
        <w:t>минимальным</w:t>
      </w:r>
      <w:r w:rsidRPr="00850F01">
        <w:rPr>
          <w:rFonts w:ascii="Times New Roman" w:hAnsi="Times New Roman" w:cs="Times New Roman"/>
          <w:sz w:val="28"/>
          <w:szCs w:val="28"/>
        </w:rPr>
        <w:t xml:space="preserve"> окладам работников Учреждений, учитывающих особенности труда работников, выплат компенсацио</w:t>
      </w:r>
      <w:r>
        <w:rPr>
          <w:rFonts w:ascii="Times New Roman" w:hAnsi="Times New Roman" w:cs="Times New Roman"/>
          <w:sz w:val="28"/>
          <w:szCs w:val="28"/>
        </w:rPr>
        <w:t>нного характера, предусмотренных</w:t>
      </w:r>
      <w:r w:rsidRPr="00850F01">
        <w:rPr>
          <w:rFonts w:ascii="Times New Roman" w:hAnsi="Times New Roman" w:cs="Times New Roman"/>
          <w:sz w:val="28"/>
          <w:szCs w:val="28"/>
        </w:rPr>
        <w:t xml:space="preserve"> Положением, за исключением выплат за работу </w:t>
      </w:r>
      <w:r>
        <w:rPr>
          <w:rFonts w:ascii="Times New Roman" w:hAnsi="Times New Roman" w:cs="Times New Roman"/>
          <w:sz w:val="28"/>
          <w:szCs w:val="28"/>
        </w:rPr>
        <w:t xml:space="preserve">в районах Крайнего Севера и приравненных к ним </w:t>
      </w:r>
      <w:r w:rsidRPr="0080255D">
        <w:rPr>
          <w:rFonts w:ascii="Times New Roman" w:hAnsi="Times New Roman" w:cs="Times New Roman"/>
          <w:sz w:val="28"/>
          <w:szCs w:val="28"/>
        </w:rPr>
        <w:t>местностях.</w:t>
      </w:r>
    </w:p>
    <w:p w:rsidR="004773CA" w:rsidRPr="00850F01" w:rsidRDefault="004773CA" w:rsidP="004773CA">
      <w:pPr>
        <w:shd w:val="clear" w:color="auto" w:fill="FFFFFF"/>
        <w:spacing w:after="0" w:line="240" w:lineRule="auto"/>
        <w:ind w:firstLine="720"/>
        <w:jc w:val="both"/>
        <w:rPr>
          <w:rFonts w:ascii="Times New Roman" w:hAnsi="Times New Roman" w:cs="Times New Roman"/>
          <w:sz w:val="28"/>
          <w:szCs w:val="28"/>
        </w:rPr>
      </w:pPr>
      <w:r w:rsidRPr="00850F01">
        <w:rPr>
          <w:rFonts w:ascii="Times New Roman" w:hAnsi="Times New Roman" w:cs="Times New Roman"/>
          <w:sz w:val="28"/>
          <w:szCs w:val="28"/>
        </w:rPr>
        <w:t xml:space="preserve">Стимулирующая часть </w:t>
      </w:r>
      <w:r>
        <w:rPr>
          <w:rFonts w:ascii="Times New Roman" w:hAnsi="Times New Roman" w:cs="Times New Roman"/>
          <w:sz w:val="28"/>
          <w:szCs w:val="28"/>
        </w:rPr>
        <w:t>ФОТ</w:t>
      </w:r>
      <w:r w:rsidRPr="00850F01">
        <w:rPr>
          <w:rFonts w:ascii="Times New Roman" w:hAnsi="Times New Roman" w:cs="Times New Roman"/>
          <w:sz w:val="28"/>
          <w:szCs w:val="28"/>
        </w:rPr>
        <w:t xml:space="preserve"> обеспечивает выплаты стимулирующего характера. Размеры доплат и надбавок стимулирующего характера определяются руководителем Учреждения самостоятельно в пределах средств, направляемых на оплату труда, и закрепляются в коллективном договоре, локальном нормативном акте Учреждени</w:t>
      </w:r>
      <w:r>
        <w:rPr>
          <w:rFonts w:ascii="Times New Roman" w:hAnsi="Times New Roman" w:cs="Times New Roman"/>
          <w:sz w:val="28"/>
          <w:szCs w:val="28"/>
        </w:rPr>
        <w:t>й</w:t>
      </w:r>
      <w:r w:rsidRPr="00850F01">
        <w:rPr>
          <w:rFonts w:ascii="Times New Roman" w:hAnsi="Times New Roman" w:cs="Times New Roman"/>
          <w:sz w:val="28"/>
          <w:szCs w:val="28"/>
        </w:rPr>
        <w:t>.</w:t>
      </w:r>
    </w:p>
    <w:p w:rsidR="004773CA" w:rsidRPr="006612BB" w:rsidRDefault="004773CA" w:rsidP="004773CA">
      <w:pPr>
        <w:spacing w:after="0" w:line="240" w:lineRule="auto"/>
        <w:ind w:firstLine="720"/>
        <w:jc w:val="both"/>
        <w:rPr>
          <w:rFonts w:ascii="Times New Roman" w:hAnsi="Times New Roman" w:cs="Times New Roman"/>
          <w:sz w:val="28"/>
          <w:szCs w:val="28"/>
        </w:rPr>
      </w:pPr>
      <w:r w:rsidRPr="006612BB">
        <w:rPr>
          <w:rFonts w:ascii="Times New Roman" w:hAnsi="Times New Roman" w:cs="Times New Roman"/>
          <w:sz w:val="28"/>
          <w:szCs w:val="28"/>
        </w:rPr>
        <w:t xml:space="preserve">2.3. Стимулирующая часть ФОТ устанавливается в пределах </w:t>
      </w:r>
      <w:r>
        <w:rPr>
          <w:rFonts w:ascii="Times New Roman" w:hAnsi="Times New Roman" w:cs="Times New Roman"/>
          <w:sz w:val="28"/>
          <w:szCs w:val="28"/>
        </w:rPr>
        <w:t xml:space="preserve">средств, предусмотренных на оплату труда на текущий финансовый год, </w:t>
      </w:r>
      <w:r w:rsidRPr="006612BB">
        <w:rPr>
          <w:rFonts w:ascii="Times New Roman" w:hAnsi="Times New Roman" w:cs="Times New Roman"/>
          <w:sz w:val="28"/>
          <w:szCs w:val="28"/>
        </w:rPr>
        <w:t xml:space="preserve">и составляет не менее 20% ФОТ. </w:t>
      </w:r>
    </w:p>
    <w:p w:rsidR="004773CA" w:rsidRPr="002B5347" w:rsidRDefault="004773CA" w:rsidP="004773CA">
      <w:pPr>
        <w:spacing w:after="0" w:line="240" w:lineRule="auto"/>
        <w:ind w:firstLine="720"/>
        <w:jc w:val="both"/>
        <w:rPr>
          <w:sz w:val="28"/>
          <w:szCs w:val="28"/>
        </w:rPr>
      </w:pPr>
      <w:r w:rsidRPr="002B5347">
        <w:rPr>
          <w:rFonts w:ascii="Times New Roman" w:hAnsi="Times New Roman" w:cs="Times New Roman"/>
          <w:sz w:val="28"/>
          <w:szCs w:val="28"/>
        </w:rPr>
        <w:t>2.</w:t>
      </w:r>
      <w:r>
        <w:rPr>
          <w:rFonts w:ascii="Times New Roman" w:hAnsi="Times New Roman" w:cs="Times New Roman"/>
          <w:sz w:val="28"/>
          <w:szCs w:val="28"/>
        </w:rPr>
        <w:t>4</w:t>
      </w:r>
      <w:r w:rsidRPr="002B5347">
        <w:rPr>
          <w:rFonts w:ascii="Times New Roman" w:hAnsi="Times New Roman" w:cs="Times New Roman"/>
          <w:sz w:val="28"/>
          <w:szCs w:val="28"/>
        </w:rPr>
        <w:t xml:space="preserve">. </w:t>
      </w:r>
      <w:r w:rsidRPr="002B5347">
        <w:rPr>
          <w:rFonts w:ascii="Times New Roman" w:eastAsia="Calibri" w:hAnsi="Times New Roman" w:cs="Times New Roman"/>
          <w:sz w:val="28"/>
          <w:szCs w:val="28"/>
        </w:rPr>
        <w:t xml:space="preserve">При формировании объема средств на оплату труда работников Учреждений предусматриваются средства для выплаты районного коэффициента и процентных надбавок за работу в районах Крайнего Севера и приравненных к ним местностях, определенных </w:t>
      </w:r>
      <w:hyperlink r:id="rId14" w:history="1">
        <w:r w:rsidRPr="002B5347">
          <w:rPr>
            <w:rFonts w:ascii="Times New Roman" w:eastAsia="Calibri" w:hAnsi="Times New Roman" w:cs="Times New Roman"/>
            <w:sz w:val="28"/>
            <w:szCs w:val="28"/>
          </w:rPr>
          <w:t>решением</w:t>
        </w:r>
      </w:hyperlink>
      <w:r>
        <w:rPr>
          <w:rFonts w:ascii="Times New Roman" w:eastAsia="Calibri" w:hAnsi="Times New Roman" w:cs="Times New Roman"/>
          <w:sz w:val="28"/>
          <w:szCs w:val="28"/>
        </w:rPr>
        <w:t xml:space="preserve"> Мурманского</w:t>
      </w:r>
      <w:r w:rsidRPr="002B5347">
        <w:rPr>
          <w:rFonts w:ascii="Times New Roman" w:eastAsia="Calibri" w:hAnsi="Times New Roman" w:cs="Times New Roman"/>
          <w:sz w:val="28"/>
          <w:szCs w:val="28"/>
        </w:rPr>
        <w:t xml:space="preserve"> </w:t>
      </w:r>
      <w:r w:rsidRPr="002B5347">
        <w:rPr>
          <w:rFonts w:ascii="Times New Roman" w:eastAsia="Calibri" w:hAnsi="Times New Roman" w:cs="Times New Roman"/>
          <w:sz w:val="28"/>
          <w:szCs w:val="28"/>
        </w:rPr>
        <w:lastRenderedPageBreak/>
        <w:t>городского Совета от 04.02.2005 № 3-31 «О гарантиях и компенсациях, правовое регулирование которых отнесено к полномочиям органов местного самоуправления, для лиц, работающих и проживающих в районах Крайнего Севера».</w:t>
      </w:r>
      <w:r w:rsidRPr="002B5347">
        <w:rPr>
          <w:sz w:val="28"/>
          <w:szCs w:val="28"/>
        </w:rPr>
        <w:t xml:space="preserve"> </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2.</w:t>
      </w:r>
      <w:r>
        <w:rPr>
          <w:rFonts w:ascii="Times New Roman" w:hAnsi="Times New Roman" w:cs="Times New Roman"/>
          <w:sz w:val="28"/>
          <w:szCs w:val="28"/>
        </w:rPr>
        <w:t>5</w:t>
      </w:r>
      <w:r w:rsidRPr="002B5347">
        <w:rPr>
          <w:rFonts w:ascii="Times New Roman" w:hAnsi="Times New Roman" w:cs="Times New Roman"/>
          <w:sz w:val="28"/>
          <w:szCs w:val="28"/>
        </w:rPr>
        <w:t>. Расчет вел</w:t>
      </w:r>
      <w:r>
        <w:rPr>
          <w:rFonts w:ascii="Times New Roman" w:hAnsi="Times New Roman" w:cs="Times New Roman"/>
          <w:sz w:val="28"/>
          <w:szCs w:val="28"/>
        </w:rPr>
        <w:t>ичины ФОТ работников Учреждения</w:t>
      </w:r>
      <w:r w:rsidRPr="002B5347">
        <w:rPr>
          <w:rFonts w:ascii="Times New Roman" w:hAnsi="Times New Roman" w:cs="Times New Roman"/>
          <w:sz w:val="28"/>
          <w:szCs w:val="28"/>
        </w:rPr>
        <w:t xml:space="preserve"> осуществляется исходя из соотношения ФОТ основного персонала не менее 60 процентов и ФОТ прочего персонала Учреж</w:t>
      </w:r>
      <w:r>
        <w:rPr>
          <w:rFonts w:ascii="Times New Roman" w:hAnsi="Times New Roman" w:cs="Times New Roman"/>
          <w:sz w:val="28"/>
          <w:szCs w:val="28"/>
        </w:rPr>
        <w:t>дения</w:t>
      </w:r>
      <w:r w:rsidRPr="002B5347">
        <w:rPr>
          <w:rFonts w:ascii="Times New Roman" w:hAnsi="Times New Roman" w:cs="Times New Roman"/>
          <w:sz w:val="28"/>
          <w:szCs w:val="28"/>
        </w:rPr>
        <w:t xml:space="preserve"> не более 40 процентов. </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2.</w:t>
      </w:r>
      <w:r>
        <w:rPr>
          <w:rFonts w:ascii="Times New Roman" w:hAnsi="Times New Roman" w:cs="Times New Roman"/>
          <w:sz w:val="28"/>
          <w:szCs w:val="28"/>
        </w:rPr>
        <w:t>6</w:t>
      </w:r>
      <w:r w:rsidRPr="002B5347">
        <w:rPr>
          <w:rFonts w:ascii="Times New Roman" w:hAnsi="Times New Roman" w:cs="Times New Roman"/>
          <w:sz w:val="28"/>
          <w:szCs w:val="28"/>
        </w:rPr>
        <w:t xml:space="preserve">. Средства от приносящей доход деятельности могут направляться </w:t>
      </w:r>
      <w:r>
        <w:rPr>
          <w:rFonts w:ascii="Times New Roman" w:hAnsi="Times New Roman" w:cs="Times New Roman"/>
          <w:sz w:val="28"/>
          <w:szCs w:val="28"/>
        </w:rPr>
        <w:t>У</w:t>
      </w:r>
      <w:r w:rsidRPr="002B5347">
        <w:rPr>
          <w:rFonts w:ascii="Times New Roman" w:hAnsi="Times New Roman" w:cs="Times New Roman"/>
          <w:sz w:val="28"/>
          <w:szCs w:val="28"/>
        </w:rPr>
        <w:t>чреждениями на выплаты стимулирующего характера.</w:t>
      </w:r>
    </w:p>
    <w:p w:rsidR="004773CA" w:rsidRPr="008F1364" w:rsidRDefault="004773CA" w:rsidP="004773CA">
      <w:pPr>
        <w:spacing w:after="0" w:line="240" w:lineRule="auto"/>
        <w:ind w:firstLine="720"/>
        <w:jc w:val="both"/>
        <w:rPr>
          <w:rFonts w:ascii="Times New Roman" w:hAnsi="Times New Roman" w:cs="Times New Roman"/>
          <w:sz w:val="28"/>
          <w:szCs w:val="28"/>
        </w:rPr>
      </w:pPr>
      <w:r w:rsidRPr="00913968">
        <w:rPr>
          <w:rFonts w:ascii="Times New Roman" w:hAnsi="Times New Roman" w:cs="Times New Roman"/>
          <w:sz w:val="28"/>
          <w:szCs w:val="28"/>
        </w:rPr>
        <w:t>2.7. В объемах бюджетных ассигнований дополнительно предусматриваются средства на выплату мер социальной поддерж</w:t>
      </w:r>
      <w:r>
        <w:rPr>
          <w:rFonts w:ascii="Times New Roman" w:hAnsi="Times New Roman" w:cs="Times New Roman"/>
          <w:sz w:val="28"/>
          <w:szCs w:val="28"/>
        </w:rPr>
        <w:t>ки работн</w:t>
      </w:r>
      <w:r w:rsidRPr="0080255D">
        <w:rPr>
          <w:rFonts w:ascii="Times New Roman" w:hAnsi="Times New Roman" w:cs="Times New Roman"/>
          <w:sz w:val="28"/>
          <w:szCs w:val="28"/>
        </w:rPr>
        <w:t xml:space="preserve">икам </w:t>
      </w:r>
      <w:r>
        <w:rPr>
          <w:rFonts w:ascii="Times New Roman" w:hAnsi="Times New Roman" w:cs="Times New Roman"/>
          <w:sz w:val="28"/>
          <w:szCs w:val="28"/>
        </w:rPr>
        <w:t>У</w:t>
      </w:r>
      <w:r w:rsidRPr="00913968">
        <w:rPr>
          <w:rFonts w:ascii="Times New Roman" w:hAnsi="Times New Roman" w:cs="Times New Roman"/>
          <w:sz w:val="28"/>
          <w:szCs w:val="28"/>
        </w:rPr>
        <w:t>чреждений в соответствии с постановлением администрации города Мурманска от 06.06.2006 № 993 «Об утверждении Положения о порядке выплаты материального обеспечения и социальной поддержки медицинским работникам (врачам, провизорам, среднему медицинскому и фармацевтического персоналу) муниципальных учреждений здравоохранения, образования и социальной защиты населения города Мурманска».</w:t>
      </w:r>
      <w:bookmarkStart w:id="8" w:name="sub_900"/>
    </w:p>
    <w:p w:rsidR="004773CA" w:rsidRPr="006F5660" w:rsidRDefault="004773CA" w:rsidP="004773CA">
      <w:pPr>
        <w:spacing w:after="0" w:line="240" w:lineRule="auto"/>
        <w:ind w:firstLine="720"/>
        <w:jc w:val="both"/>
        <w:rPr>
          <w:rFonts w:ascii="Times New Roman" w:hAnsi="Times New Roman" w:cs="Times New Roman"/>
          <w:b/>
          <w:color w:val="FF0000"/>
          <w:sz w:val="28"/>
          <w:szCs w:val="28"/>
        </w:rPr>
      </w:pPr>
    </w:p>
    <w:p w:rsidR="004773CA" w:rsidRPr="008F1364" w:rsidRDefault="004773CA" w:rsidP="004773CA">
      <w:pPr>
        <w:spacing w:after="0" w:line="240" w:lineRule="auto"/>
        <w:ind w:left="360"/>
        <w:jc w:val="center"/>
        <w:rPr>
          <w:rFonts w:ascii="Times New Roman" w:hAnsi="Times New Roman" w:cs="Times New Roman"/>
          <w:sz w:val="28"/>
          <w:szCs w:val="28"/>
        </w:rPr>
      </w:pPr>
      <w:r w:rsidRPr="008F1364">
        <w:rPr>
          <w:rFonts w:ascii="Times New Roman" w:hAnsi="Times New Roman" w:cs="Times New Roman"/>
          <w:sz w:val="28"/>
          <w:szCs w:val="28"/>
        </w:rPr>
        <w:t xml:space="preserve">3. Порядок и основные условия оплаты труда </w:t>
      </w:r>
    </w:p>
    <w:p w:rsidR="004773CA" w:rsidRPr="008F1364" w:rsidRDefault="004773CA" w:rsidP="004773CA">
      <w:pPr>
        <w:spacing w:after="0" w:line="240" w:lineRule="auto"/>
        <w:ind w:left="360"/>
        <w:jc w:val="center"/>
        <w:rPr>
          <w:rFonts w:ascii="Times New Roman" w:hAnsi="Times New Roman" w:cs="Times New Roman"/>
          <w:sz w:val="28"/>
          <w:szCs w:val="28"/>
        </w:rPr>
      </w:pPr>
      <w:r w:rsidRPr="008F1364">
        <w:rPr>
          <w:rFonts w:ascii="Times New Roman" w:hAnsi="Times New Roman" w:cs="Times New Roman"/>
          <w:sz w:val="28"/>
          <w:szCs w:val="28"/>
        </w:rPr>
        <w:t>работников Учреждений</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9" w:name="sub_901"/>
      <w:bookmarkEnd w:id="8"/>
    </w:p>
    <w:bookmarkEnd w:id="9"/>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3.1. Заработная плата работников Учреждения состоит из должностного оклада, выплат компенсационного и стимулирующего характера, доплат до размера минимальной заработной платы, действующей на территории Мурманской области.</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3.2. Условия оплаты труда, включая размер оклада (должностного оклада) работника, компенсационные и стимулирующие выплаты, являются обязательными для включения в трудовой договор (дополнительное соглашение).</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3.3. Размеры минимальных окладов по должностям служащих устанавливаются руководителем на основе отнесения их к соответствующим профессиональным квалификационным группам, утвержденным приказами Министерства здравоохранения и социального развития Российской Федерации, в соответствии с требованиями к профессиональной подготовке и уровню квалификации, которые необходимы для осуществления соответствующей профессиональной деятельности</w:t>
      </w:r>
      <w:r>
        <w:rPr>
          <w:rFonts w:ascii="Times New Roman" w:hAnsi="Times New Roman" w:cs="Times New Roman"/>
          <w:sz w:val="28"/>
          <w:szCs w:val="28"/>
        </w:rPr>
        <w:t>,</w:t>
      </w:r>
      <w:r w:rsidRPr="002B5347">
        <w:rPr>
          <w:rFonts w:ascii="Times New Roman" w:hAnsi="Times New Roman" w:cs="Times New Roman"/>
          <w:sz w:val="28"/>
          <w:szCs w:val="28"/>
        </w:rPr>
        <w:t xml:space="preserve"> согласно приложению № 1 к настоящему Положению.</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Размеры минимальных окладов работников Учреждений, непосредственно подчиненных руководителю и не включенных в профессиональные квалификационные группы медицинских и фармацевтических работников</w:t>
      </w:r>
      <w:r>
        <w:rPr>
          <w:rFonts w:ascii="Times New Roman" w:hAnsi="Times New Roman" w:cs="Times New Roman"/>
          <w:sz w:val="28"/>
          <w:szCs w:val="28"/>
        </w:rPr>
        <w:t>,</w:t>
      </w:r>
      <w:r w:rsidRPr="002B5347">
        <w:rPr>
          <w:rFonts w:ascii="Times New Roman" w:hAnsi="Times New Roman" w:cs="Times New Roman"/>
          <w:sz w:val="28"/>
          <w:szCs w:val="28"/>
        </w:rPr>
        <w:t xml:space="preserve"> устанавливаются руководителем согласно приложению № 2 к настоящему Положению.</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xml:space="preserve">Размеры минимальных окладов работников Учреждений, осуществляющих профессиональную деятельность по предоставлению </w:t>
      </w:r>
      <w:r w:rsidRPr="002B5347">
        <w:rPr>
          <w:rFonts w:ascii="Times New Roman" w:hAnsi="Times New Roman" w:cs="Times New Roman"/>
          <w:sz w:val="28"/>
          <w:szCs w:val="28"/>
        </w:rPr>
        <w:lastRenderedPageBreak/>
        <w:t>социальных услуг</w:t>
      </w:r>
      <w:r>
        <w:rPr>
          <w:rFonts w:ascii="Times New Roman" w:hAnsi="Times New Roman" w:cs="Times New Roman"/>
          <w:sz w:val="28"/>
          <w:szCs w:val="28"/>
        </w:rPr>
        <w:t>,</w:t>
      </w:r>
      <w:r w:rsidRPr="002B5347">
        <w:rPr>
          <w:rFonts w:ascii="Times New Roman" w:hAnsi="Times New Roman" w:cs="Times New Roman"/>
          <w:sz w:val="28"/>
          <w:szCs w:val="28"/>
        </w:rPr>
        <w:t xml:space="preserve"> устанавливаются руководителем согласно приложению № 3 к настоящему Положению.</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Размеры минимальных окладов работников Учреждений, осуществляющих профессиональную деятельность по общеотраслевым должностям служащих</w:t>
      </w:r>
      <w:r>
        <w:rPr>
          <w:rFonts w:ascii="Times New Roman" w:hAnsi="Times New Roman" w:cs="Times New Roman"/>
          <w:sz w:val="28"/>
          <w:szCs w:val="28"/>
        </w:rPr>
        <w:t>,</w:t>
      </w:r>
      <w:r w:rsidRPr="002B5347">
        <w:rPr>
          <w:rFonts w:ascii="Times New Roman" w:hAnsi="Times New Roman" w:cs="Times New Roman"/>
          <w:sz w:val="28"/>
          <w:szCs w:val="28"/>
        </w:rPr>
        <w:t xml:space="preserve"> устанавливаются руководителем согласно приложению № 4 к настоящему Положению.</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Размеры минимальных окладов работников Учреждений, осуществляющих профессиональную деятельность по общеотраслевым профессиям рабочих</w:t>
      </w:r>
      <w:r>
        <w:rPr>
          <w:rFonts w:ascii="Times New Roman" w:hAnsi="Times New Roman" w:cs="Times New Roman"/>
          <w:sz w:val="28"/>
          <w:szCs w:val="28"/>
        </w:rPr>
        <w:t>,</w:t>
      </w:r>
      <w:r w:rsidRPr="002B5347">
        <w:rPr>
          <w:rFonts w:ascii="Times New Roman" w:hAnsi="Times New Roman" w:cs="Times New Roman"/>
          <w:sz w:val="28"/>
          <w:szCs w:val="28"/>
        </w:rPr>
        <w:t xml:space="preserve"> устанавливаются руководителем согласно приложению № 5 к настоящему Положению.</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3.4. Учреждение, в пределах имеющихся средств на оплату труда, самостоятельно определяет размеры окладов (должностных окладов) на основании настоящего Положения, а также размеры доплат, надбавок, премий и других мер материального стимулирования без ограничения их максимальными размерами.</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xml:space="preserve">3.5. Выплаты компенсационного и стимулирующего характера устанавливаются в процентном отношении к должностному окладу или в абсолютных размерах, на основании </w:t>
      </w:r>
      <w:r>
        <w:rPr>
          <w:rFonts w:ascii="Times New Roman" w:hAnsi="Times New Roman" w:cs="Times New Roman"/>
          <w:sz w:val="28"/>
          <w:szCs w:val="28"/>
        </w:rPr>
        <w:t>положений об оплате труда</w:t>
      </w:r>
      <w:r w:rsidRPr="002B5347">
        <w:rPr>
          <w:rFonts w:ascii="Times New Roman" w:hAnsi="Times New Roman" w:cs="Times New Roman"/>
          <w:sz w:val="28"/>
          <w:szCs w:val="28"/>
        </w:rPr>
        <w:t xml:space="preserve"> работников Учреждений, согласованных Комитетом. </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3</w:t>
      </w:r>
      <w:r>
        <w:rPr>
          <w:rFonts w:ascii="Times New Roman" w:hAnsi="Times New Roman" w:cs="Times New Roman"/>
          <w:sz w:val="28"/>
          <w:szCs w:val="28"/>
        </w:rPr>
        <w:t xml:space="preserve">.6. </w:t>
      </w:r>
      <w:r w:rsidRPr="002B5347">
        <w:rPr>
          <w:rFonts w:ascii="Times New Roman" w:hAnsi="Times New Roman" w:cs="Times New Roman"/>
          <w:sz w:val="28"/>
          <w:szCs w:val="28"/>
        </w:rPr>
        <w:t xml:space="preserve">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xml:space="preserve">Определение размеров заработной платы по основной должности, а также </w:t>
      </w:r>
    </w:p>
    <w:p w:rsidR="004773CA" w:rsidRPr="002B5347" w:rsidRDefault="004773CA" w:rsidP="004773CA">
      <w:pPr>
        <w:spacing w:after="0" w:line="240" w:lineRule="auto"/>
        <w:jc w:val="both"/>
        <w:rPr>
          <w:rFonts w:ascii="Times New Roman" w:hAnsi="Times New Roman" w:cs="Times New Roman"/>
          <w:sz w:val="28"/>
          <w:szCs w:val="28"/>
        </w:rPr>
      </w:pPr>
      <w:r w:rsidRPr="002B5347">
        <w:rPr>
          <w:rFonts w:ascii="Times New Roman" w:hAnsi="Times New Roman" w:cs="Times New Roman"/>
          <w:sz w:val="28"/>
          <w:szCs w:val="28"/>
        </w:rPr>
        <w:t>по должности, занимаемой в порядке совместительства, производится раздельно по каждой из должностей.</w:t>
      </w:r>
    </w:p>
    <w:p w:rsidR="004773CA" w:rsidRDefault="004773CA" w:rsidP="004773CA">
      <w:pPr>
        <w:spacing w:after="0" w:line="240" w:lineRule="auto"/>
        <w:ind w:firstLine="720"/>
        <w:jc w:val="center"/>
        <w:rPr>
          <w:rFonts w:ascii="Times New Roman" w:hAnsi="Times New Roman" w:cs="Times New Roman"/>
          <w:b/>
          <w:sz w:val="28"/>
          <w:szCs w:val="28"/>
        </w:rPr>
      </w:pPr>
      <w:bookmarkStart w:id="10" w:name="sub_300"/>
      <w:bookmarkEnd w:id="5"/>
      <w:bookmarkEnd w:id="6"/>
      <w:bookmarkEnd w:id="7"/>
    </w:p>
    <w:p w:rsidR="004773CA" w:rsidRPr="008F1364" w:rsidRDefault="004773CA" w:rsidP="004773CA">
      <w:pPr>
        <w:spacing w:after="0" w:line="240" w:lineRule="auto"/>
        <w:ind w:firstLine="720"/>
        <w:jc w:val="center"/>
        <w:rPr>
          <w:rFonts w:ascii="Times New Roman" w:hAnsi="Times New Roman" w:cs="Times New Roman"/>
          <w:sz w:val="28"/>
          <w:szCs w:val="28"/>
        </w:rPr>
      </w:pPr>
      <w:r w:rsidRPr="008F1364">
        <w:rPr>
          <w:rFonts w:ascii="Times New Roman" w:hAnsi="Times New Roman" w:cs="Times New Roman"/>
          <w:sz w:val="28"/>
          <w:szCs w:val="28"/>
        </w:rPr>
        <w:t xml:space="preserve">4. Перечень, порядок и условия установления </w:t>
      </w:r>
    </w:p>
    <w:p w:rsidR="004773CA" w:rsidRPr="008F1364" w:rsidRDefault="004773CA" w:rsidP="004773CA">
      <w:pPr>
        <w:spacing w:after="0" w:line="240" w:lineRule="auto"/>
        <w:ind w:firstLine="720"/>
        <w:jc w:val="center"/>
        <w:rPr>
          <w:rFonts w:ascii="Times New Roman" w:hAnsi="Times New Roman" w:cs="Times New Roman"/>
          <w:sz w:val="28"/>
          <w:szCs w:val="28"/>
        </w:rPr>
      </w:pPr>
      <w:r w:rsidRPr="008F1364">
        <w:rPr>
          <w:rFonts w:ascii="Times New Roman" w:hAnsi="Times New Roman" w:cs="Times New Roman"/>
          <w:sz w:val="28"/>
          <w:szCs w:val="28"/>
        </w:rPr>
        <w:t xml:space="preserve">повышающих коэффициентов </w:t>
      </w:r>
    </w:p>
    <w:p w:rsidR="004773CA" w:rsidRPr="008F1364" w:rsidRDefault="004773CA" w:rsidP="004773CA">
      <w:pPr>
        <w:spacing w:after="0" w:line="240" w:lineRule="auto"/>
        <w:ind w:firstLine="720"/>
        <w:jc w:val="center"/>
        <w:rPr>
          <w:rFonts w:ascii="Times New Roman" w:hAnsi="Times New Roman" w:cs="Times New Roman"/>
          <w:sz w:val="28"/>
          <w:szCs w:val="28"/>
        </w:rPr>
      </w:pPr>
      <w:r w:rsidRPr="008F1364">
        <w:rPr>
          <w:rFonts w:ascii="Times New Roman" w:hAnsi="Times New Roman" w:cs="Times New Roman"/>
          <w:sz w:val="28"/>
          <w:szCs w:val="28"/>
        </w:rPr>
        <w:t>к окладам (должностным окладам) работников Учреждений</w:t>
      </w:r>
    </w:p>
    <w:p w:rsidR="004773CA" w:rsidRPr="008F1364" w:rsidRDefault="004773CA" w:rsidP="004773CA">
      <w:pPr>
        <w:spacing w:after="0" w:line="240" w:lineRule="auto"/>
        <w:ind w:firstLine="720"/>
        <w:jc w:val="both"/>
        <w:rPr>
          <w:rFonts w:ascii="Times New Roman" w:hAnsi="Times New Roman" w:cs="Times New Roman"/>
          <w:sz w:val="28"/>
          <w:szCs w:val="28"/>
        </w:rPr>
      </w:pPr>
    </w:p>
    <w:p w:rsidR="004773CA" w:rsidRPr="002B5347" w:rsidRDefault="004773CA" w:rsidP="004773CA">
      <w:pPr>
        <w:spacing w:after="0" w:line="240" w:lineRule="auto"/>
        <w:ind w:firstLine="720"/>
        <w:jc w:val="both"/>
        <w:rPr>
          <w:rFonts w:ascii="Times New Roman" w:hAnsi="Times New Roman" w:cs="Times New Roman"/>
          <w:color w:val="000000"/>
          <w:sz w:val="28"/>
          <w:szCs w:val="28"/>
        </w:rPr>
      </w:pPr>
      <w:r w:rsidRPr="002B5347">
        <w:rPr>
          <w:rFonts w:ascii="Times New Roman" w:hAnsi="Times New Roman" w:cs="Times New Roman"/>
          <w:color w:val="000000"/>
          <w:sz w:val="28"/>
          <w:szCs w:val="28"/>
        </w:rPr>
        <w:t>4.1. Образование новых окладов (должностных окладов) осуществляется посредством установления к окладу (должностному окладу) следующих повышающих коэффициентов:</w:t>
      </w:r>
    </w:p>
    <w:p w:rsidR="004773CA" w:rsidRPr="002B5347" w:rsidRDefault="004773CA" w:rsidP="004773C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за квалификационную категорию.</w:t>
      </w:r>
    </w:p>
    <w:p w:rsidR="004773CA" w:rsidRDefault="004773CA" w:rsidP="004773CA">
      <w:pPr>
        <w:spacing w:after="0" w:line="240" w:lineRule="auto"/>
        <w:ind w:firstLine="720"/>
        <w:jc w:val="both"/>
        <w:rPr>
          <w:rFonts w:ascii="Times New Roman" w:hAnsi="Times New Roman" w:cs="Times New Roman"/>
          <w:color w:val="000000"/>
          <w:sz w:val="28"/>
          <w:szCs w:val="28"/>
        </w:rPr>
      </w:pPr>
      <w:r w:rsidRPr="002B5347">
        <w:rPr>
          <w:rFonts w:ascii="Times New Roman" w:hAnsi="Times New Roman" w:cs="Times New Roman"/>
          <w:color w:val="000000"/>
          <w:sz w:val="28"/>
          <w:szCs w:val="28"/>
        </w:rPr>
        <w:t xml:space="preserve">4.2. Руководитель Учреждения самостоятельно устанавливает размеры повышающих коэффициентов с учетом обеспечения указанной выплаты финансовыми средствами в соответствии с рекомендуемыми размерами повышающих коэффициентов, установленными приказом Комитета. </w:t>
      </w:r>
      <w:bookmarkStart w:id="11" w:name="sub_302"/>
      <w:bookmarkEnd w:id="10"/>
    </w:p>
    <w:p w:rsidR="004773CA" w:rsidRDefault="004773CA" w:rsidP="004773CA">
      <w:pPr>
        <w:spacing w:after="0" w:line="240" w:lineRule="auto"/>
        <w:ind w:firstLine="720"/>
        <w:jc w:val="center"/>
        <w:rPr>
          <w:rFonts w:ascii="Times New Roman" w:hAnsi="Times New Roman" w:cs="Times New Roman"/>
          <w:b/>
          <w:sz w:val="28"/>
          <w:szCs w:val="28"/>
        </w:rPr>
      </w:pPr>
      <w:bookmarkStart w:id="12" w:name="sub_303"/>
      <w:bookmarkEnd w:id="11"/>
    </w:p>
    <w:p w:rsidR="004773CA" w:rsidRPr="008F1364" w:rsidRDefault="004773CA" w:rsidP="004773CA">
      <w:pPr>
        <w:spacing w:after="0" w:line="240" w:lineRule="auto"/>
        <w:ind w:firstLine="720"/>
        <w:jc w:val="center"/>
        <w:rPr>
          <w:rFonts w:ascii="Times New Roman" w:hAnsi="Times New Roman" w:cs="Times New Roman"/>
          <w:sz w:val="28"/>
          <w:szCs w:val="28"/>
        </w:rPr>
      </w:pPr>
      <w:r w:rsidRPr="008F1364">
        <w:rPr>
          <w:rFonts w:ascii="Times New Roman" w:hAnsi="Times New Roman" w:cs="Times New Roman"/>
          <w:sz w:val="28"/>
          <w:szCs w:val="28"/>
        </w:rPr>
        <w:t xml:space="preserve">5. Перечень, порядок и условия установления </w:t>
      </w:r>
    </w:p>
    <w:p w:rsidR="004773CA" w:rsidRPr="002B5347" w:rsidRDefault="004773CA" w:rsidP="004773CA">
      <w:pPr>
        <w:spacing w:after="0" w:line="240" w:lineRule="auto"/>
        <w:ind w:firstLine="720"/>
        <w:jc w:val="center"/>
        <w:rPr>
          <w:rFonts w:ascii="Times New Roman" w:hAnsi="Times New Roman" w:cs="Times New Roman"/>
          <w:b/>
          <w:sz w:val="28"/>
          <w:szCs w:val="28"/>
        </w:rPr>
      </w:pPr>
      <w:r w:rsidRPr="008F1364">
        <w:rPr>
          <w:rFonts w:ascii="Times New Roman" w:hAnsi="Times New Roman" w:cs="Times New Roman"/>
          <w:sz w:val="28"/>
          <w:szCs w:val="28"/>
        </w:rPr>
        <w:t>выплат компенсационного характера</w:t>
      </w:r>
    </w:p>
    <w:p w:rsidR="004773CA" w:rsidRPr="002B5347" w:rsidRDefault="004773CA" w:rsidP="004773CA">
      <w:pPr>
        <w:spacing w:after="0" w:line="240" w:lineRule="auto"/>
        <w:ind w:firstLine="720"/>
        <w:jc w:val="both"/>
        <w:rPr>
          <w:rFonts w:ascii="Times New Roman" w:hAnsi="Times New Roman" w:cs="Times New Roman"/>
          <w:b/>
          <w:sz w:val="28"/>
          <w:szCs w:val="28"/>
        </w:rPr>
      </w:pP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13" w:name="sub_501"/>
      <w:r w:rsidRPr="002B5347">
        <w:rPr>
          <w:rFonts w:ascii="Times New Roman" w:hAnsi="Times New Roman" w:cs="Times New Roman"/>
          <w:sz w:val="28"/>
          <w:szCs w:val="28"/>
        </w:rPr>
        <w:t>5.1. В Учреждениях устанавливается следующий рекомендуемый перечень видов выплат компенсационного характера:</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14" w:name="sub_511"/>
      <w:bookmarkEnd w:id="13"/>
      <w:r w:rsidRPr="002B5347">
        <w:rPr>
          <w:rFonts w:ascii="Times New Roman" w:hAnsi="Times New Roman" w:cs="Times New Roman"/>
          <w:sz w:val="28"/>
          <w:szCs w:val="28"/>
        </w:rPr>
        <w:lastRenderedPageBreak/>
        <w:t>5.1.1. Выплаты работникам, выплачиваемые за труд в особых условиях:</w:t>
      </w:r>
    </w:p>
    <w:bookmarkEnd w:id="14"/>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на тяжелых, вредных или опасных работах;</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на работах с иными особыми условиями труда;</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в местностях с особыми климатическими условиями.</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15" w:name="sub_512"/>
      <w:r w:rsidRPr="002B5347">
        <w:rPr>
          <w:rFonts w:ascii="Times New Roman" w:hAnsi="Times New Roman" w:cs="Times New Roman"/>
          <w:sz w:val="28"/>
          <w:szCs w:val="28"/>
        </w:rPr>
        <w:t>5.1.2. Выплаты работникам, выплачиваемые за труд в условиях, отклоняющихся от нормальных:</w:t>
      </w:r>
    </w:p>
    <w:bookmarkEnd w:id="15"/>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выполнение работ различной квалификации;</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сверхурочная работа;</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работа в ночное время;</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работа в выходные и нерабочие праздничные дни;</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дежурство при круглосуточной работе учреждения;</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многосменный режим работы.</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16" w:name="sub_5131"/>
      <w:r w:rsidRPr="002B5347">
        <w:rPr>
          <w:rFonts w:ascii="Times New Roman" w:hAnsi="Times New Roman" w:cs="Times New Roman"/>
          <w:sz w:val="28"/>
          <w:szCs w:val="28"/>
        </w:rPr>
        <w:t xml:space="preserve">5.2. Наименование, условия и размеры выплат компенсационного характера устанавливаются Учреждением самостоятельно на основании настоящего Положения.  </w:t>
      </w:r>
      <w:bookmarkStart w:id="17" w:name="sub_5132"/>
      <w:bookmarkEnd w:id="16"/>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5.3. Размеры выплат компенсационного характера не могут быть ниже размеров, установленных трудовым законодательством и иными нормативными актами, содержащими нормы трудового права.</w:t>
      </w:r>
    </w:p>
    <w:p w:rsidR="004773CA" w:rsidRDefault="004773CA" w:rsidP="004773CA">
      <w:pPr>
        <w:spacing w:after="0" w:line="240" w:lineRule="auto"/>
        <w:ind w:firstLine="720"/>
        <w:jc w:val="both"/>
        <w:rPr>
          <w:rFonts w:ascii="Times New Roman" w:hAnsi="Times New Roman" w:cs="Times New Roman"/>
          <w:sz w:val="28"/>
          <w:szCs w:val="28"/>
        </w:rPr>
      </w:pPr>
      <w:bookmarkStart w:id="18" w:name="sub_5133"/>
      <w:bookmarkEnd w:id="17"/>
      <w:r w:rsidRPr="002B5347">
        <w:rPr>
          <w:rFonts w:ascii="Times New Roman" w:hAnsi="Times New Roman" w:cs="Times New Roman"/>
          <w:sz w:val="28"/>
          <w:szCs w:val="28"/>
        </w:rPr>
        <w:t>5.4. Руководители Учреждений принимают необходимые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 Если по итогам аттестации рабочее место признается безопасным, то указанная выплата снимается.</w:t>
      </w:r>
      <w:bookmarkEnd w:id="18"/>
    </w:p>
    <w:p w:rsidR="004773CA" w:rsidRPr="002B5347" w:rsidRDefault="004773CA" w:rsidP="004773CA">
      <w:pPr>
        <w:spacing w:after="0" w:line="240" w:lineRule="auto"/>
        <w:jc w:val="both"/>
        <w:rPr>
          <w:rFonts w:ascii="Times New Roman" w:hAnsi="Times New Roman" w:cs="Times New Roman"/>
          <w:b/>
          <w:color w:val="FF0000"/>
          <w:sz w:val="28"/>
          <w:szCs w:val="28"/>
        </w:rPr>
      </w:pPr>
    </w:p>
    <w:p w:rsidR="004773CA" w:rsidRPr="008F1364" w:rsidRDefault="004773CA" w:rsidP="004773CA">
      <w:pPr>
        <w:spacing w:after="0" w:line="240" w:lineRule="auto"/>
        <w:ind w:firstLine="720"/>
        <w:jc w:val="center"/>
        <w:rPr>
          <w:rFonts w:ascii="Times New Roman" w:hAnsi="Times New Roman" w:cs="Times New Roman"/>
          <w:sz w:val="28"/>
          <w:szCs w:val="28"/>
        </w:rPr>
      </w:pPr>
      <w:r w:rsidRPr="008F1364">
        <w:rPr>
          <w:rFonts w:ascii="Times New Roman" w:hAnsi="Times New Roman" w:cs="Times New Roman"/>
          <w:sz w:val="28"/>
          <w:szCs w:val="28"/>
        </w:rPr>
        <w:t xml:space="preserve">6. Перечень, порядок и условия установления </w:t>
      </w:r>
    </w:p>
    <w:p w:rsidR="004773CA" w:rsidRPr="008F1364" w:rsidRDefault="004773CA" w:rsidP="004773CA">
      <w:pPr>
        <w:spacing w:after="0" w:line="240" w:lineRule="auto"/>
        <w:ind w:firstLine="720"/>
        <w:jc w:val="center"/>
        <w:rPr>
          <w:rFonts w:ascii="Times New Roman" w:hAnsi="Times New Roman" w:cs="Times New Roman"/>
          <w:sz w:val="28"/>
          <w:szCs w:val="28"/>
        </w:rPr>
      </w:pPr>
      <w:r w:rsidRPr="008F1364">
        <w:rPr>
          <w:rFonts w:ascii="Times New Roman" w:hAnsi="Times New Roman" w:cs="Times New Roman"/>
          <w:sz w:val="28"/>
          <w:szCs w:val="28"/>
        </w:rPr>
        <w:t>выплат стимулирующего характера</w:t>
      </w:r>
    </w:p>
    <w:p w:rsidR="004773CA" w:rsidRPr="008F1364" w:rsidRDefault="004773CA" w:rsidP="004773CA">
      <w:pPr>
        <w:spacing w:after="0" w:line="240" w:lineRule="auto"/>
        <w:ind w:firstLine="720"/>
        <w:jc w:val="both"/>
        <w:rPr>
          <w:sz w:val="28"/>
          <w:szCs w:val="28"/>
        </w:rPr>
      </w:pP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19" w:name="sub_601"/>
      <w:r w:rsidRPr="002B5347">
        <w:rPr>
          <w:rFonts w:ascii="Times New Roman" w:hAnsi="Times New Roman" w:cs="Times New Roman"/>
          <w:sz w:val="28"/>
          <w:szCs w:val="28"/>
        </w:rPr>
        <w:t>6.1. В Учреждениях устанавливается следующий рекомендуемый перечень видов выплат стимулирующего характера:</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20" w:name="sub_611"/>
      <w:bookmarkEnd w:id="19"/>
      <w:r w:rsidRPr="002B5347">
        <w:rPr>
          <w:rFonts w:ascii="Times New Roman" w:hAnsi="Times New Roman" w:cs="Times New Roman"/>
          <w:sz w:val="28"/>
          <w:szCs w:val="28"/>
        </w:rPr>
        <w:t xml:space="preserve">1) </w:t>
      </w:r>
      <w:r>
        <w:rPr>
          <w:rFonts w:ascii="Times New Roman" w:hAnsi="Times New Roman" w:cs="Times New Roman"/>
          <w:sz w:val="28"/>
          <w:szCs w:val="28"/>
        </w:rPr>
        <w:t>с</w:t>
      </w:r>
      <w:r w:rsidRPr="002B5347">
        <w:rPr>
          <w:rFonts w:ascii="Times New Roman" w:hAnsi="Times New Roman" w:cs="Times New Roman"/>
          <w:sz w:val="28"/>
          <w:szCs w:val="28"/>
        </w:rPr>
        <w:t>тимулирующие доплаты и надбавки:</w:t>
      </w:r>
    </w:p>
    <w:bookmarkEnd w:id="20"/>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за стаж непрерывной работы;</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за сложность, напряженность (интенсивность), высокие результаты работы;</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медицинским работникам (врачам, провизорам, среднему медицинскому и фармацевтическому персоналу), не имеющему медицинского стажа, в течение первых трех лет работы после окончания среднего или высшего профессионального образовательного учреждения;</w:t>
      </w:r>
    </w:p>
    <w:p w:rsidR="004773CA"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за квалификаци</w:t>
      </w:r>
      <w:r>
        <w:rPr>
          <w:rFonts w:ascii="Times New Roman" w:hAnsi="Times New Roman" w:cs="Times New Roman"/>
          <w:sz w:val="28"/>
          <w:szCs w:val="28"/>
        </w:rPr>
        <w:t>онную категорию;</w:t>
      </w:r>
    </w:p>
    <w:p w:rsidR="004773CA" w:rsidRPr="002B5347" w:rsidRDefault="004773CA" w:rsidP="004773CA">
      <w:pPr>
        <w:spacing w:after="0" w:line="240" w:lineRule="auto"/>
        <w:ind w:firstLine="720"/>
        <w:jc w:val="both"/>
        <w:rPr>
          <w:rFonts w:ascii="Times New Roman" w:hAnsi="Times New Roman" w:cs="Times New Roman"/>
          <w:sz w:val="28"/>
          <w:szCs w:val="28"/>
        </w:rPr>
      </w:pP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B5347">
        <w:rPr>
          <w:rFonts w:ascii="Times New Roman" w:hAnsi="Times New Roman" w:cs="Times New Roman"/>
          <w:sz w:val="28"/>
          <w:szCs w:val="28"/>
        </w:rPr>
        <w:t xml:space="preserve">за почетное звание Российской Федерации, ученую степень, ученое </w:t>
      </w:r>
      <w:r>
        <w:rPr>
          <w:rFonts w:ascii="Times New Roman" w:hAnsi="Times New Roman" w:cs="Times New Roman"/>
          <w:sz w:val="28"/>
          <w:szCs w:val="28"/>
        </w:rPr>
        <w:t>звание;</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21" w:name="sub_612"/>
      <w:r w:rsidRPr="002B5347">
        <w:rPr>
          <w:rFonts w:ascii="Times New Roman" w:hAnsi="Times New Roman" w:cs="Times New Roman"/>
          <w:sz w:val="28"/>
          <w:szCs w:val="28"/>
        </w:rPr>
        <w:t xml:space="preserve">2) </w:t>
      </w:r>
      <w:r>
        <w:rPr>
          <w:rFonts w:ascii="Times New Roman" w:hAnsi="Times New Roman" w:cs="Times New Roman"/>
          <w:sz w:val="28"/>
          <w:szCs w:val="28"/>
        </w:rPr>
        <w:t>п</w:t>
      </w:r>
      <w:r w:rsidRPr="002B5347">
        <w:rPr>
          <w:rFonts w:ascii="Times New Roman" w:hAnsi="Times New Roman" w:cs="Times New Roman"/>
          <w:sz w:val="28"/>
          <w:szCs w:val="28"/>
        </w:rPr>
        <w:t>ремии:</w:t>
      </w:r>
    </w:p>
    <w:bookmarkEnd w:id="21"/>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за основные результаты работы (месяц, квартал, год);</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за выполнение особо важных или срочных работ;</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единовременные премии.</w:t>
      </w:r>
    </w:p>
    <w:p w:rsidR="004773CA" w:rsidRPr="002B5347" w:rsidRDefault="004773CA" w:rsidP="004773CA">
      <w:pPr>
        <w:shd w:val="clear" w:color="auto" w:fill="FFFFFF"/>
        <w:spacing w:after="0" w:line="240" w:lineRule="auto"/>
        <w:ind w:firstLine="720"/>
        <w:jc w:val="both"/>
        <w:rPr>
          <w:rFonts w:ascii="Times New Roman" w:hAnsi="Times New Roman" w:cs="Times New Roman"/>
          <w:iCs/>
          <w:sz w:val="28"/>
          <w:szCs w:val="28"/>
        </w:rPr>
      </w:pPr>
      <w:bookmarkStart w:id="22" w:name="sub_602"/>
      <w:r w:rsidRPr="002B5347">
        <w:rPr>
          <w:rFonts w:ascii="Times New Roman" w:hAnsi="Times New Roman" w:cs="Times New Roman"/>
          <w:sz w:val="28"/>
          <w:szCs w:val="28"/>
        </w:rPr>
        <w:t>6.2. Наименования, у</w:t>
      </w:r>
      <w:r w:rsidRPr="002B5347">
        <w:rPr>
          <w:rFonts w:ascii="Times New Roman" w:hAnsi="Times New Roman" w:cs="Times New Roman"/>
          <w:iCs/>
          <w:sz w:val="28"/>
          <w:szCs w:val="28"/>
        </w:rPr>
        <w:t>словия и размеры выплат стимулирующего характера устанавливаются Учреждением самостоятельно на основании настоящего Положения. Перечень стимулирующих выплат, установленных Учреждением, должен отвечать уставным задачам, а также показателям эффективности деятельности Учреждений, утвержденным Комитетом</w:t>
      </w:r>
      <w:r>
        <w:rPr>
          <w:rFonts w:ascii="Times New Roman" w:hAnsi="Times New Roman" w:cs="Times New Roman"/>
          <w:iCs/>
          <w:sz w:val="28"/>
          <w:szCs w:val="28"/>
        </w:rPr>
        <w:t>.</w:t>
      </w:r>
    </w:p>
    <w:p w:rsidR="004773CA" w:rsidRPr="002B5347" w:rsidRDefault="004773CA" w:rsidP="004773CA">
      <w:pPr>
        <w:spacing w:after="0" w:line="240" w:lineRule="auto"/>
        <w:ind w:firstLine="720"/>
        <w:jc w:val="both"/>
        <w:rPr>
          <w:rFonts w:ascii="Times New Roman" w:hAnsi="Times New Roman" w:cs="Times New Roman"/>
          <w:sz w:val="28"/>
          <w:szCs w:val="28"/>
        </w:rPr>
      </w:pPr>
      <w:bookmarkStart w:id="23" w:name="sub_604"/>
      <w:bookmarkEnd w:id="22"/>
      <w:r w:rsidRPr="002B5347">
        <w:rPr>
          <w:rFonts w:ascii="Times New Roman" w:hAnsi="Times New Roman" w:cs="Times New Roman"/>
          <w:sz w:val="28"/>
          <w:szCs w:val="28"/>
        </w:rPr>
        <w:t xml:space="preserve">6.3. Выплаты стимулирующего характера производятся по решению руководителя Учреждения в пределах </w:t>
      </w:r>
      <w:r w:rsidRPr="000D2912">
        <w:rPr>
          <w:rFonts w:ascii="Times New Roman" w:hAnsi="Times New Roman" w:cs="Times New Roman"/>
          <w:sz w:val="28"/>
          <w:szCs w:val="28"/>
        </w:rPr>
        <w:t>объем</w:t>
      </w:r>
      <w:r>
        <w:rPr>
          <w:rFonts w:ascii="Times New Roman" w:hAnsi="Times New Roman" w:cs="Times New Roman"/>
          <w:sz w:val="28"/>
          <w:szCs w:val="28"/>
        </w:rPr>
        <w:t>а бюджетных ассигнований</w:t>
      </w:r>
      <w:r w:rsidRPr="000D2912">
        <w:rPr>
          <w:rFonts w:ascii="Times New Roman" w:hAnsi="Times New Roman" w:cs="Times New Roman"/>
          <w:sz w:val="28"/>
          <w:szCs w:val="28"/>
        </w:rPr>
        <w:t>, средств обязательного медицинского страхования, средств предпринимательской и от иной приносящей доход деятельности.</w:t>
      </w:r>
      <w:r w:rsidRPr="002B5347">
        <w:rPr>
          <w:rFonts w:ascii="Times New Roman" w:hAnsi="Times New Roman" w:cs="Times New Roman"/>
          <w:sz w:val="28"/>
          <w:szCs w:val="28"/>
        </w:rPr>
        <w:t xml:space="preserve"> предусмотренных на оплату труда работников Учреждения</w:t>
      </w:r>
      <w:r>
        <w:rPr>
          <w:rFonts w:ascii="Times New Roman" w:hAnsi="Times New Roman" w:cs="Times New Roman"/>
          <w:sz w:val="28"/>
          <w:szCs w:val="28"/>
        </w:rPr>
        <w:t>.</w:t>
      </w:r>
    </w:p>
    <w:p w:rsidR="004773CA"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xml:space="preserve"> При отсутствии или недостатке соответствующих бюджетных или внебюджетных средств руководитель Учреждения вправе приостановить выплату стимулирующего характера, уменьшить либо отменить их выплату, предупредив работника об этом в установленном законодательством порядке.</w:t>
      </w:r>
      <w:bookmarkEnd w:id="12"/>
      <w:bookmarkEnd w:id="23"/>
    </w:p>
    <w:p w:rsidR="004773CA" w:rsidRPr="002B5347" w:rsidRDefault="004773CA" w:rsidP="004773CA">
      <w:pPr>
        <w:spacing w:after="0" w:line="240" w:lineRule="auto"/>
        <w:jc w:val="both"/>
        <w:rPr>
          <w:rFonts w:ascii="Times New Roman" w:hAnsi="Times New Roman" w:cs="Times New Roman"/>
          <w:sz w:val="28"/>
          <w:szCs w:val="28"/>
        </w:rPr>
      </w:pPr>
    </w:p>
    <w:p w:rsidR="004773CA" w:rsidRPr="003F37DD" w:rsidRDefault="004773CA" w:rsidP="004773CA">
      <w:pPr>
        <w:spacing w:after="0" w:line="240" w:lineRule="auto"/>
        <w:ind w:firstLine="720"/>
        <w:jc w:val="center"/>
        <w:rPr>
          <w:rFonts w:ascii="Times New Roman" w:hAnsi="Times New Roman" w:cs="Times New Roman"/>
          <w:sz w:val="28"/>
          <w:szCs w:val="28"/>
        </w:rPr>
      </w:pPr>
      <w:r w:rsidRPr="003F37DD">
        <w:rPr>
          <w:rFonts w:ascii="Times New Roman" w:hAnsi="Times New Roman" w:cs="Times New Roman"/>
          <w:sz w:val="28"/>
          <w:szCs w:val="28"/>
        </w:rPr>
        <w:t>7. Порядок начисления ежемесячной доплаты до размера</w:t>
      </w:r>
    </w:p>
    <w:p w:rsidR="004773CA" w:rsidRPr="003F37DD" w:rsidRDefault="004773CA" w:rsidP="004773CA">
      <w:pPr>
        <w:tabs>
          <w:tab w:val="right" w:pos="10000"/>
        </w:tabs>
        <w:spacing w:after="0" w:line="240" w:lineRule="auto"/>
        <w:ind w:firstLine="720"/>
        <w:jc w:val="center"/>
        <w:rPr>
          <w:rFonts w:ascii="Times New Roman" w:hAnsi="Times New Roman" w:cs="Times New Roman"/>
          <w:sz w:val="28"/>
          <w:szCs w:val="28"/>
        </w:rPr>
      </w:pPr>
      <w:r w:rsidRPr="003F37DD">
        <w:rPr>
          <w:rFonts w:ascii="Times New Roman" w:hAnsi="Times New Roman" w:cs="Times New Roman"/>
          <w:sz w:val="28"/>
          <w:szCs w:val="28"/>
        </w:rPr>
        <w:t>минимальной заработной платы, установленной в Мурманской области</w:t>
      </w:r>
    </w:p>
    <w:p w:rsidR="004773CA" w:rsidRPr="002B5347" w:rsidRDefault="004773CA" w:rsidP="004773CA">
      <w:pPr>
        <w:tabs>
          <w:tab w:val="right" w:pos="10000"/>
        </w:tabs>
        <w:spacing w:after="0" w:line="240" w:lineRule="auto"/>
        <w:ind w:firstLine="720"/>
        <w:jc w:val="center"/>
        <w:rPr>
          <w:rFonts w:ascii="Times New Roman" w:hAnsi="Times New Roman" w:cs="Times New Roman"/>
          <w:b/>
          <w:sz w:val="28"/>
          <w:szCs w:val="28"/>
        </w:rPr>
      </w:pPr>
    </w:p>
    <w:p w:rsidR="004773CA" w:rsidRPr="002B5347" w:rsidRDefault="004773CA" w:rsidP="004773CA">
      <w:pPr>
        <w:tabs>
          <w:tab w:val="right" w:pos="1000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7.1. </w:t>
      </w:r>
      <w:r w:rsidRPr="002B5347">
        <w:rPr>
          <w:rFonts w:ascii="Times New Roman" w:hAnsi="Times New Roman" w:cs="Times New Roman"/>
          <w:sz w:val="28"/>
          <w:szCs w:val="28"/>
        </w:rPr>
        <w:t>Уровень оплаты труда работников определяется не ниже размера минимальной заработной платы, установленной в Мурманской области решением трехсторонней комиссии по регулированию социально-трудовых отношений, и документально фиксируется в коллективных договорах или локальных нормативных актах Учреждения.</w:t>
      </w: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7.2. </w:t>
      </w:r>
      <w:r w:rsidRPr="002B5347">
        <w:rPr>
          <w:rFonts w:ascii="Times New Roman" w:hAnsi="Times New Roman" w:cs="Times New Roman"/>
          <w:sz w:val="28"/>
          <w:szCs w:val="28"/>
        </w:rPr>
        <w:t>Ежемесячная доплата к заработной плате производится работникам Учреждения, отработавшим установленную законодательством Российской Федерации месячную норму рабочего времени и исполнившим свои трудовые обязанности (нормы труда) в случае, если начисленная за данный месяц заработная плата ниже установленного размера минимальной заработной платы в Мурманской области.</w:t>
      </w: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7.3. </w:t>
      </w:r>
      <w:r w:rsidRPr="002B5347">
        <w:rPr>
          <w:rFonts w:ascii="Times New Roman" w:hAnsi="Times New Roman" w:cs="Times New Roman"/>
          <w:sz w:val="28"/>
          <w:szCs w:val="28"/>
        </w:rPr>
        <w:t>Ежемесячная доплата устанавливается в абсолютной величине к начисленной заработной плате.</w:t>
      </w: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7.4. </w:t>
      </w:r>
      <w:r w:rsidRPr="002B5347">
        <w:rPr>
          <w:rFonts w:ascii="Times New Roman" w:hAnsi="Times New Roman" w:cs="Times New Roman"/>
          <w:sz w:val="28"/>
          <w:szCs w:val="28"/>
        </w:rPr>
        <w:t>Ежемесячная доплата к заработной плате до размера минимальной заработной платы устанавливается к заработной плате работника, начисленной без учета доплат за выполнение обязанностей временно отсутствующего работника, совмещение профессий, расширение зоны обслуживания или увеличения объема работ, и выплачивается в сроки, установленные для выплаты основной заработной платы.</w:t>
      </w:r>
    </w:p>
    <w:p w:rsidR="004773CA"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7.5. </w:t>
      </w:r>
      <w:r w:rsidRPr="002B5347">
        <w:rPr>
          <w:rFonts w:ascii="Times New Roman" w:hAnsi="Times New Roman" w:cs="Times New Roman"/>
          <w:sz w:val="28"/>
          <w:szCs w:val="28"/>
        </w:rPr>
        <w:t>Размер ежемесячной доплаты к заработной плате устанавливается пропорционально отработанному времени и включается в расчет среднего</w:t>
      </w:r>
      <w:r>
        <w:rPr>
          <w:rFonts w:ascii="Times New Roman" w:hAnsi="Times New Roman" w:cs="Times New Roman"/>
          <w:sz w:val="28"/>
          <w:szCs w:val="28"/>
        </w:rPr>
        <w:t xml:space="preserve"> </w:t>
      </w:r>
      <w:r w:rsidRPr="002B5347">
        <w:rPr>
          <w:rFonts w:ascii="Times New Roman" w:hAnsi="Times New Roman" w:cs="Times New Roman"/>
          <w:sz w:val="28"/>
          <w:szCs w:val="28"/>
        </w:rPr>
        <w:t>заработка.</w:t>
      </w:r>
    </w:p>
    <w:p w:rsidR="004773CA" w:rsidRDefault="004773CA" w:rsidP="004773CA">
      <w:pPr>
        <w:spacing w:after="0" w:line="240" w:lineRule="auto"/>
        <w:ind w:firstLine="720"/>
        <w:jc w:val="both"/>
        <w:rPr>
          <w:rFonts w:ascii="Times New Roman" w:hAnsi="Times New Roman" w:cs="Times New Roman"/>
          <w:sz w:val="28"/>
          <w:szCs w:val="28"/>
        </w:rPr>
      </w:pPr>
    </w:p>
    <w:p w:rsidR="004773CA" w:rsidRPr="003F37DD" w:rsidRDefault="004773CA" w:rsidP="004773CA">
      <w:pPr>
        <w:spacing w:after="0" w:line="240" w:lineRule="auto"/>
        <w:ind w:firstLine="720"/>
        <w:jc w:val="center"/>
        <w:rPr>
          <w:rFonts w:ascii="Times New Roman" w:hAnsi="Times New Roman" w:cs="Times New Roman"/>
          <w:sz w:val="28"/>
          <w:szCs w:val="28"/>
        </w:rPr>
      </w:pPr>
      <w:r w:rsidRPr="003F37DD">
        <w:rPr>
          <w:rFonts w:ascii="Times New Roman" w:hAnsi="Times New Roman" w:cs="Times New Roman"/>
          <w:sz w:val="28"/>
          <w:szCs w:val="28"/>
        </w:rPr>
        <w:t xml:space="preserve">8. Порядок оплаты труда руководителя Учреждения, </w:t>
      </w:r>
    </w:p>
    <w:p w:rsidR="004773CA" w:rsidRPr="003F37DD" w:rsidRDefault="004773CA" w:rsidP="004773CA">
      <w:pPr>
        <w:spacing w:after="0" w:line="240" w:lineRule="auto"/>
        <w:ind w:firstLine="720"/>
        <w:jc w:val="center"/>
        <w:rPr>
          <w:rFonts w:ascii="Times New Roman" w:hAnsi="Times New Roman" w:cs="Times New Roman"/>
          <w:sz w:val="28"/>
          <w:szCs w:val="28"/>
        </w:rPr>
      </w:pPr>
      <w:r w:rsidRPr="003F37DD">
        <w:rPr>
          <w:rFonts w:ascii="Times New Roman" w:hAnsi="Times New Roman" w:cs="Times New Roman"/>
          <w:sz w:val="28"/>
          <w:szCs w:val="28"/>
        </w:rPr>
        <w:t>его заместителей и главного бухгалтера</w:t>
      </w:r>
    </w:p>
    <w:p w:rsidR="004773CA" w:rsidRPr="003F37DD" w:rsidRDefault="004773CA" w:rsidP="004773CA">
      <w:pPr>
        <w:spacing w:after="0" w:line="240" w:lineRule="auto"/>
        <w:ind w:firstLine="540"/>
        <w:jc w:val="center"/>
        <w:outlineLvl w:val="0"/>
        <w:rPr>
          <w:rFonts w:ascii="Times New Roman" w:hAnsi="Times New Roman" w:cs="Times New Roman"/>
          <w:sz w:val="28"/>
          <w:szCs w:val="28"/>
        </w:rPr>
      </w:pP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8.1. Заработная плата руководителя, заместителя руководителя и главного бухгалтера Учреждений состоит из должностного оклада, выплат компенсационного и стимулирующего характера.</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8.2. Должностной оклад руководителя Учреждения, определяемый трудовым договором с работодателем, устанавливается в кратном отношении к средней заработной плате работников, относящихся к основному персоналу возглавляемого им Учреждения, без учета выплат компенсационного характера и составляет до 3 размеров указанной средней заработной платы. Кратность выражается в целых числах.</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8.3. 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rsidR="004773CA" w:rsidRPr="002B5347" w:rsidRDefault="004773CA" w:rsidP="004773CA">
      <w:pPr>
        <w:spacing w:after="0" w:line="240" w:lineRule="auto"/>
        <w:ind w:firstLine="720"/>
        <w:jc w:val="both"/>
        <w:rPr>
          <w:rFonts w:ascii="Times New Roman" w:hAnsi="Times New Roman" w:cs="Times New Roman"/>
          <w:b/>
          <w:i/>
          <w:sz w:val="28"/>
          <w:szCs w:val="28"/>
        </w:rPr>
      </w:pPr>
      <w:r w:rsidRPr="002B5347">
        <w:rPr>
          <w:rFonts w:ascii="Times New Roman" w:hAnsi="Times New Roman" w:cs="Times New Roman"/>
          <w:sz w:val="28"/>
          <w:szCs w:val="28"/>
        </w:rPr>
        <w:t xml:space="preserve">Перечень должностей и профессий работников, относящихся к основному персоналу Учреждений по видам экономической деятельности,  устанавливается Комитетом на основании критериев, рекомендуемых Министерством труда и социального развития Мурманской области. </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8.4. Средняя заработная плата работников, относящихся к основному персоналу, для определения размера должностного оклада руководителя исчисляется следующим образом.</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Расчет средней заработной платы работников основного персонала осуществляется за календарный год, предшествующий году установления должностного оклада руководителя Учреждения.</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При расчете средней заработной платы учитываются оклады (должностные оклады) и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xml:space="preserve">При расчете средней заработной платы не учитываются выплаты компенсационного характера работников основного персонала. </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xml:space="preserve">Средняя заработная плата работников основного персонала Учреждения определяется путем деления суммы окладов (должностных окладов) и выплат стимулирующего характера работников основного персонала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предшествующие году установления должностного оклада руководителя Учреждения. </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8.5. При определении среднемесячной численности работников основного персонала Учреждения учитываются:</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lastRenderedPageBreak/>
        <w:t>- среднемесячная численность работников основного персонала, работающих на условиях полного рабочего времени;</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среднемесячная численность работников основного персонала Учреждения, работающих на условиях неполного рабочего времени;</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среднемесячная численность работников основного персонала Учреждения, являющихся внешними совместителями.</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в зависимости от количества дней в каждом конкретном месяце, включая выходные и нерабочие праздничные дни, и деления полученной суммы на число календарных дней месяца.</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При определении численности работников основного персонала Учреждения, работающих на условиях полного рабочего времени, за каждый календарный месяц учитываются работники основного персонала Учреждения, фактически работающие на основании табеля учета рабочего времени.</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8.6. Работники основного персонала Учреждения на одной, более одной ставки (оформленные в учреждении как внутренние совместители) учитываются в списочной численности работников основного персонала Учреждения как один человек (целая единица).</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Работники основного персонала Учреждения, работающие на условиях неполного рабочего времени в соответствии с трудовым договором или переведенные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8.7. Расчет средней численности этой категории работников производится в следующем порядке: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- 40 часов - на 8 часов (при пятидневной рабочей неделе) или на 6,67 часа (при шестидневной рабочей неделе);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- 39 часов - на 7,8 часа (при пятидневной рабочей неделе) или на 6,5 часа (при шестидневной рабочей неделе);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- 36 часов - на 7,2 часа (при пятидневной рабочей неделе) или на 6 часов (при шестидневной рабочей неделе);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lastRenderedPageBreak/>
        <w:t>- 33 часа - на 6,6 часа (при пятидневной рабочей неделе) или на 5,5 часа (при шестидневной рабочей неделе);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- 30 часов - на 6 часов (при пятидневной рабочей неделе) или на 5 часов (при шестидневной рабочей неделе);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- 24 часа - на 4,8 часа (при пятидневной рабочей неделе) или на 4 часа (при шестидневной рабочей неделе);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б) затем определяется средняя численность неполностью занятых работников за отчетный месяц в перерасчете на полную занятость путем деления отработанных человеко-дней на число рабочих дней в месяце по календарю в отчетном месяце.</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sidRPr="002B5347">
        <w:rPr>
          <w:rFonts w:ascii="Times New Roman" w:hAnsi="Times New Roman" w:cs="Times New Roman"/>
          <w:sz w:val="28"/>
          <w:szCs w:val="28"/>
        </w:rPr>
        <w:t>8.8.  При создании новых Учреждений и в других случаях, когда невозможно произвести расчет средней заработной платы работников основного персонала Учреждения для определения должностного оклада руководителя за календарный год, предшествующий году установления должностного оклада, его размер устанавливается решением Комитета.</w:t>
      </w:r>
    </w:p>
    <w:p w:rsidR="004773CA" w:rsidRPr="00C00067" w:rsidRDefault="004773CA" w:rsidP="004773CA">
      <w:pPr>
        <w:spacing w:after="0" w:line="240" w:lineRule="auto"/>
        <w:ind w:firstLine="720"/>
        <w:jc w:val="both"/>
        <w:outlineLvl w:val="0"/>
        <w:rPr>
          <w:rFonts w:ascii="Times New Roman" w:hAnsi="Times New Roman" w:cs="Times New Roman"/>
          <w:sz w:val="28"/>
          <w:szCs w:val="28"/>
        </w:rPr>
      </w:pPr>
      <w:r w:rsidRPr="00C00067">
        <w:rPr>
          <w:rFonts w:ascii="Times New Roman" w:hAnsi="Times New Roman" w:cs="Times New Roman"/>
          <w:sz w:val="28"/>
          <w:szCs w:val="28"/>
        </w:rPr>
        <w:t>8.9. По решению Комитета к должностному окладу руководителя применяется повышающий коэффициент по занимаемой должности, образующий новый должностной оклад.</w:t>
      </w:r>
    </w:p>
    <w:p w:rsidR="004773CA" w:rsidRPr="00C00067" w:rsidRDefault="004773CA" w:rsidP="004773CA">
      <w:pPr>
        <w:spacing w:after="0" w:line="240" w:lineRule="auto"/>
        <w:ind w:firstLine="720"/>
        <w:jc w:val="both"/>
        <w:outlineLvl w:val="0"/>
        <w:rPr>
          <w:rFonts w:ascii="Times New Roman" w:hAnsi="Times New Roman" w:cs="Times New Roman"/>
          <w:sz w:val="28"/>
          <w:szCs w:val="28"/>
        </w:rPr>
      </w:pPr>
      <w:r w:rsidRPr="00C00067">
        <w:rPr>
          <w:rFonts w:ascii="Times New Roman" w:hAnsi="Times New Roman" w:cs="Times New Roman"/>
          <w:sz w:val="28"/>
          <w:szCs w:val="28"/>
        </w:rPr>
        <w:t>При принятии решения о применении повышающего коэффициента по занимаемой должности должны учитываться специфика возглавляемого руководителем Учреждения в соответствии с показателями (критериями) оценки эффективности деятельности учреждения, определяемыми Комитетом.</w:t>
      </w:r>
    </w:p>
    <w:p w:rsidR="004773CA" w:rsidRPr="00C00067" w:rsidRDefault="004773CA" w:rsidP="004773CA">
      <w:pPr>
        <w:spacing w:after="0" w:line="240" w:lineRule="auto"/>
        <w:ind w:firstLine="720"/>
        <w:jc w:val="both"/>
        <w:rPr>
          <w:rFonts w:ascii="Times New Roman" w:hAnsi="Times New Roman" w:cs="Times New Roman"/>
          <w:sz w:val="28"/>
          <w:szCs w:val="28"/>
        </w:rPr>
      </w:pPr>
      <w:r w:rsidRPr="00C00067">
        <w:rPr>
          <w:rFonts w:ascii="Times New Roman" w:hAnsi="Times New Roman" w:cs="Times New Roman"/>
          <w:sz w:val="28"/>
          <w:szCs w:val="28"/>
        </w:rPr>
        <w:t>Показатели (критерии), определяющие зависимость размера повышающего коэффициента по занимаемой должности от объема и качества выполняемой руководителем работы, устанавливаются Комитетом и закрепляются в Положении о порядке стимулирования, премирования и оказания материальной помощи руководителям муниципальных бюджетных и автономных учреждений здравоохранения.</w:t>
      </w:r>
    </w:p>
    <w:p w:rsidR="004773CA" w:rsidRPr="00C00067" w:rsidRDefault="004773CA" w:rsidP="004773CA">
      <w:pPr>
        <w:spacing w:after="0" w:line="240" w:lineRule="auto"/>
        <w:ind w:firstLine="720"/>
        <w:jc w:val="both"/>
        <w:outlineLvl w:val="0"/>
        <w:rPr>
          <w:rFonts w:ascii="Times New Roman" w:hAnsi="Times New Roman" w:cs="Times New Roman"/>
          <w:sz w:val="28"/>
          <w:szCs w:val="28"/>
        </w:rPr>
      </w:pPr>
      <w:r w:rsidRPr="00C00067">
        <w:rPr>
          <w:rFonts w:ascii="Times New Roman" w:hAnsi="Times New Roman" w:cs="Times New Roman"/>
          <w:sz w:val="28"/>
          <w:szCs w:val="28"/>
        </w:rPr>
        <w:t>8.10. Руководителю Учреждения устанавливаются выплаты стимулирующего характера на основании Положения о порядке стимулирования, премирования и оказания материальной помощи руководителям муниципальных бюджетных и автономных учреждений здравоохранения, утвержденных Комитетом, с учетом показателей (критериев) оценки эффективности деятельности Учреждений.</w:t>
      </w:r>
    </w:p>
    <w:p w:rsidR="004773CA" w:rsidRPr="002B5347" w:rsidRDefault="004773CA" w:rsidP="004773CA">
      <w:pPr>
        <w:spacing w:after="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8.11</w:t>
      </w:r>
      <w:r w:rsidRPr="002B5347">
        <w:rPr>
          <w:rFonts w:ascii="Times New Roman" w:hAnsi="Times New Roman" w:cs="Times New Roman"/>
          <w:sz w:val="28"/>
          <w:szCs w:val="28"/>
        </w:rPr>
        <w:t xml:space="preserve">. </w:t>
      </w:r>
      <w:r>
        <w:rPr>
          <w:rFonts w:ascii="Times New Roman" w:hAnsi="Times New Roman" w:cs="Times New Roman"/>
          <w:sz w:val="28"/>
          <w:szCs w:val="28"/>
        </w:rPr>
        <w:t>Должностные</w:t>
      </w:r>
      <w:r w:rsidRPr="002B5347">
        <w:rPr>
          <w:rFonts w:ascii="Times New Roman" w:hAnsi="Times New Roman" w:cs="Times New Roman"/>
          <w:sz w:val="28"/>
          <w:szCs w:val="28"/>
        </w:rPr>
        <w:t xml:space="preserve"> </w:t>
      </w:r>
      <w:r>
        <w:rPr>
          <w:rFonts w:ascii="Times New Roman" w:hAnsi="Times New Roman" w:cs="Times New Roman"/>
          <w:sz w:val="28"/>
          <w:szCs w:val="28"/>
        </w:rPr>
        <w:t>оклады</w:t>
      </w:r>
      <w:r w:rsidRPr="002B5347">
        <w:rPr>
          <w:rFonts w:ascii="Times New Roman" w:hAnsi="Times New Roman" w:cs="Times New Roman"/>
          <w:sz w:val="28"/>
          <w:szCs w:val="28"/>
        </w:rPr>
        <w:t xml:space="preserve"> </w:t>
      </w:r>
      <w:r>
        <w:rPr>
          <w:rFonts w:ascii="Times New Roman" w:hAnsi="Times New Roman" w:cs="Times New Roman"/>
          <w:sz w:val="28"/>
          <w:szCs w:val="28"/>
        </w:rPr>
        <w:t>заместителей</w:t>
      </w:r>
      <w:r w:rsidRPr="002B5347">
        <w:rPr>
          <w:rFonts w:ascii="Times New Roman" w:hAnsi="Times New Roman" w:cs="Times New Roman"/>
          <w:sz w:val="28"/>
          <w:szCs w:val="28"/>
        </w:rPr>
        <w:t xml:space="preserve"> </w:t>
      </w:r>
      <w:r>
        <w:rPr>
          <w:rFonts w:ascii="Times New Roman" w:hAnsi="Times New Roman" w:cs="Times New Roman"/>
          <w:sz w:val="28"/>
          <w:szCs w:val="28"/>
        </w:rPr>
        <w:t>руководителей</w:t>
      </w:r>
      <w:r w:rsidRPr="002B5347">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2B5347">
        <w:rPr>
          <w:rFonts w:ascii="Times New Roman" w:hAnsi="Times New Roman" w:cs="Times New Roman"/>
          <w:sz w:val="28"/>
          <w:szCs w:val="28"/>
        </w:rPr>
        <w:t>главных</w:t>
      </w:r>
      <w:r>
        <w:rPr>
          <w:rFonts w:ascii="Times New Roman" w:hAnsi="Times New Roman" w:cs="Times New Roman"/>
          <w:sz w:val="28"/>
          <w:szCs w:val="28"/>
        </w:rPr>
        <w:t xml:space="preserve"> </w:t>
      </w:r>
      <w:r w:rsidRPr="002B5347">
        <w:rPr>
          <w:rFonts w:ascii="Times New Roman" w:hAnsi="Times New Roman" w:cs="Times New Roman"/>
          <w:sz w:val="28"/>
          <w:szCs w:val="28"/>
        </w:rPr>
        <w:t>бухгалтеров Учреждений устанавливаются на 10 - 30 процентов ниже должностного оклада руководителя Учреждения (без учета повышающего коэффициента по занимаемой должности).</w:t>
      </w:r>
    </w:p>
    <w:p w:rsidR="004773CA" w:rsidRDefault="004773CA" w:rsidP="004773CA">
      <w:pPr>
        <w:spacing w:after="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lastRenderedPageBreak/>
        <w:t>8.12</w:t>
      </w:r>
      <w:r w:rsidRPr="002B5347">
        <w:rPr>
          <w:rFonts w:ascii="Times New Roman" w:hAnsi="Times New Roman" w:cs="Times New Roman"/>
          <w:sz w:val="28"/>
          <w:szCs w:val="28"/>
        </w:rPr>
        <w:t>. Выплаты компенсационного характера устанавливаются для руководителей, заместителей руководителей и главных бухгалтеров в процентном отношении к должностным окладам или в абсолютных размерах, в соответствии с действующим законодательством Российской Федерации, Мурманской области и муниципальными нормативными правовыми актами.</w:t>
      </w:r>
    </w:p>
    <w:p w:rsidR="004773CA" w:rsidRPr="002B5347" w:rsidRDefault="004773CA" w:rsidP="004773CA">
      <w:pPr>
        <w:spacing w:after="0" w:line="240" w:lineRule="auto"/>
        <w:jc w:val="both"/>
        <w:outlineLvl w:val="0"/>
      </w:pPr>
    </w:p>
    <w:p w:rsidR="004773CA" w:rsidRPr="003F37DD" w:rsidRDefault="004773CA" w:rsidP="004773CA">
      <w:pPr>
        <w:spacing w:after="0" w:line="240" w:lineRule="auto"/>
        <w:ind w:firstLine="720"/>
        <w:jc w:val="center"/>
        <w:rPr>
          <w:rFonts w:ascii="Times New Roman" w:hAnsi="Times New Roman" w:cs="Times New Roman"/>
          <w:sz w:val="28"/>
          <w:szCs w:val="28"/>
        </w:rPr>
      </w:pPr>
      <w:r w:rsidRPr="003F37DD">
        <w:rPr>
          <w:rFonts w:ascii="Times New Roman" w:hAnsi="Times New Roman" w:cs="Times New Roman"/>
          <w:sz w:val="28"/>
          <w:szCs w:val="28"/>
        </w:rPr>
        <w:t>9. Заключительные положения</w:t>
      </w:r>
    </w:p>
    <w:p w:rsidR="004773CA" w:rsidRPr="002B5347" w:rsidRDefault="004773CA" w:rsidP="004773CA">
      <w:pPr>
        <w:spacing w:after="0" w:line="240" w:lineRule="auto"/>
        <w:ind w:firstLine="720"/>
        <w:jc w:val="center"/>
        <w:rPr>
          <w:rFonts w:ascii="Times New Roman" w:hAnsi="Times New Roman" w:cs="Times New Roman"/>
          <w:b/>
          <w:sz w:val="28"/>
          <w:szCs w:val="28"/>
        </w:rPr>
      </w:pPr>
    </w:p>
    <w:p w:rsidR="004773CA"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 xml:space="preserve">9.1. Штатное расписание Учреждения утверждается руководителем Учреждения </w:t>
      </w:r>
      <w:r>
        <w:rPr>
          <w:rFonts w:ascii="Times New Roman" w:hAnsi="Times New Roman" w:cs="Times New Roman"/>
          <w:sz w:val="28"/>
          <w:szCs w:val="28"/>
        </w:rPr>
        <w:t>с учетом условия формирования новых штатных расписаний и оптимизации действующей штатной численности работников и включает в себя все должности служащих (профессии рабочих) данного Учреждения, а также с учетом соотношения численности основного персонала к обслуживающему.</w:t>
      </w:r>
    </w:p>
    <w:p w:rsidR="004773CA" w:rsidRPr="002B5347" w:rsidRDefault="004773CA" w:rsidP="004773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 обслуживающему персоналу относятся работники, не отнесенные к основному, включая руководителя Учреждения, его заместителей и главного бухгалтера. Доля работников основного персонала должна составлять не менее 60 % от общей численности работников Учреждения</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9.2. Численный состав работников Учреждения должен быть достаточным для гарантированного выполнения его функций, задач и муниципальных заданий.</w:t>
      </w:r>
    </w:p>
    <w:p w:rsidR="004773CA" w:rsidRPr="002B5347" w:rsidRDefault="004773CA" w:rsidP="004773CA">
      <w:pPr>
        <w:spacing w:after="0" w:line="240" w:lineRule="auto"/>
        <w:ind w:firstLine="720"/>
        <w:jc w:val="both"/>
        <w:rPr>
          <w:rFonts w:ascii="Times New Roman" w:hAnsi="Times New Roman" w:cs="Times New Roman"/>
          <w:sz w:val="28"/>
          <w:szCs w:val="28"/>
        </w:rPr>
      </w:pPr>
      <w:r w:rsidRPr="002B5347">
        <w:rPr>
          <w:rFonts w:ascii="Times New Roman" w:hAnsi="Times New Roman" w:cs="Times New Roman"/>
          <w:sz w:val="28"/>
          <w:szCs w:val="28"/>
        </w:rPr>
        <w:t>9.3.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4773CA" w:rsidRPr="002B5347" w:rsidRDefault="004773CA" w:rsidP="004773CA">
      <w:pPr>
        <w:spacing w:after="0" w:line="240" w:lineRule="auto"/>
        <w:ind w:firstLine="720"/>
        <w:jc w:val="both"/>
        <w:rPr>
          <w:rFonts w:ascii="Times New Roman" w:eastAsia="Calibri" w:hAnsi="Times New Roman" w:cs="Times New Roman"/>
          <w:sz w:val="28"/>
          <w:szCs w:val="28"/>
        </w:rPr>
      </w:pPr>
      <w:r w:rsidRPr="002B5347">
        <w:rPr>
          <w:rFonts w:ascii="Times New Roman" w:hAnsi="Times New Roman" w:cs="Times New Roman"/>
          <w:sz w:val="28"/>
          <w:szCs w:val="28"/>
        </w:rPr>
        <w:t xml:space="preserve">9.4. </w:t>
      </w:r>
      <w:r w:rsidRPr="002B5347">
        <w:rPr>
          <w:rFonts w:ascii="Times New Roman" w:eastAsia="Calibri" w:hAnsi="Times New Roman" w:cs="Times New Roman"/>
          <w:sz w:val="28"/>
          <w:szCs w:val="28"/>
        </w:rPr>
        <w:t xml:space="preserve">В пределах утвержденных </w:t>
      </w:r>
      <w:r>
        <w:rPr>
          <w:rFonts w:ascii="Times New Roman" w:eastAsia="Calibri" w:hAnsi="Times New Roman" w:cs="Times New Roman"/>
          <w:sz w:val="28"/>
          <w:szCs w:val="28"/>
        </w:rPr>
        <w:t>средств</w:t>
      </w:r>
      <w:r w:rsidRPr="002B5347">
        <w:rPr>
          <w:rFonts w:ascii="Times New Roman" w:eastAsia="Calibri" w:hAnsi="Times New Roman" w:cs="Times New Roman"/>
          <w:sz w:val="28"/>
          <w:szCs w:val="28"/>
        </w:rPr>
        <w:t xml:space="preserve"> на оплату труда, в целях социальной защиты работникам Учреждения может быть оказана материальная помощь. Условия выплаты материальной помощи и её конкретные размеры устанавливаются локальными нормативными актами Учреждения.</w:t>
      </w:r>
    </w:p>
    <w:p w:rsidR="004773CA" w:rsidRDefault="004773CA" w:rsidP="004773CA">
      <w:pPr>
        <w:spacing w:after="0" w:line="240" w:lineRule="auto"/>
        <w:ind w:firstLine="720"/>
        <w:jc w:val="both"/>
      </w:pPr>
      <w:r w:rsidRPr="002B5347">
        <w:rPr>
          <w:rFonts w:ascii="Times New Roman" w:eastAsia="Calibri" w:hAnsi="Times New Roman" w:cs="Times New Roman"/>
          <w:sz w:val="28"/>
          <w:szCs w:val="28"/>
        </w:rPr>
        <w:t>Оказание материальной помощи производится на основании письменного заявления работника или члена его семьи (в случае смерти самого работника) и оформляется приказом руководителя Учреждения.</w:t>
      </w:r>
    </w:p>
    <w:p w:rsidR="006365F1" w:rsidRPr="00F021D1" w:rsidRDefault="006365F1" w:rsidP="004773CA">
      <w:pPr>
        <w:widowControl w:val="0"/>
        <w:autoSpaceDE w:val="0"/>
        <w:autoSpaceDN w:val="0"/>
        <w:adjustRightInd w:val="0"/>
        <w:spacing w:after="0" w:line="240" w:lineRule="auto"/>
        <w:jc w:val="both"/>
        <w:outlineLvl w:val="0"/>
        <w:rPr>
          <w:rFonts w:ascii="Times New Roman" w:hAnsi="Times New Roman" w:cs="Times New Roman"/>
          <w:color w:val="FF0000"/>
          <w:sz w:val="28"/>
          <w:szCs w:val="28"/>
        </w:rPr>
      </w:pPr>
    </w:p>
    <w:p w:rsidR="006365F1" w:rsidRPr="00F021D1" w:rsidRDefault="006365F1" w:rsidP="004773CA">
      <w:pPr>
        <w:widowControl w:val="0"/>
        <w:autoSpaceDE w:val="0"/>
        <w:autoSpaceDN w:val="0"/>
        <w:adjustRightInd w:val="0"/>
        <w:spacing w:after="0" w:line="240" w:lineRule="auto"/>
        <w:jc w:val="right"/>
        <w:outlineLvl w:val="0"/>
        <w:rPr>
          <w:rFonts w:ascii="Times New Roman" w:hAnsi="Times New Roman" w:cs="Times New Roman"/>
          <w:color w:val="FF0000"/>
          <w:sz w:val="28"/>
          <w:szCs w:val="28"/>
        </w:rPr>
      </w:pPr>
    </w:p>
    <w:p w:rsidR="006365F1" w:rsidRPr="00F021D1" w:rsidRDefault="006365F1" w:rsidP="004773CA">
      <w:pPr>
        <w:widowControl w:val="0"/>
        <w:autoSpaceDE w:val="0"/>
        <w:autoSpaceDN w:val="0"/>
        <w:adjustRightInd w:val="0"/>
        <w:spacing w:after="0" w:line="240" w:lineRule="auto"/>
        <w:jc w:val="right"/>
        <w:outlineLvl w:val="0"/>
        <w:rPr>
          <w:rFonts w:ascii="Times New Roman" w:hAnsi="Times New Roman" w:cs="Times New Roman"/>
          <w:color w:val="FF0000"/>
          <w:sz w:val="28"/>
          <w:szCs w:val="28"/>
        </w:rPr>
      </w:pPr>
    </w:p>
    <w:p w:rsidR="006365F1" w:rsidRPr="00F021D1" w:rsidRDefault="006365F1" w:rsidP="004773CA">
      <w:pPr>
        <w:widowControl w:val="0"/>
        <w:autoSpaceDE w:val="0"/>
        <w:autoSpaceDN w:val="0"/>
        <w:adjustRightInd w:val="0"/>
        <w:spacing w:after="0" w:line="240" w:lineRule="auto"/>
        <w:jc w:val="right"/>
        <w:outlineLvl w:val="0"/>
        <w:rPr>
          <w:rFonts w:ascii="Times New Roman" w:hAnsi="Times New Roman" w:cs="Times New Roman"/>
          <w:color w:val="FF0000"/>
          <w:sz w:val="28"/>
          <w:szCs w:val="28"/>
        </w:rPr>
      </w:pPr>
    </w:p>
    <w:p w:rsidR="004773CA" w:rsidRDefault="004773CA" w:rsidP="004773CA">
      <w:pPr>
        <w:widowControl w:val="0"/>
        <w:autoSpaceDE w:val="0"/>
        <w:autoSpaceDN w:val="0"/>
        <w:adjustRightInd w:val="0"/>
        <w:spacing w:after="0" w:line="240" w:lineRule="auto"/>
        <w:jc w:val="right"/>
        <w:outlineLvl w:val="0"/>
        <w:rPr>
          <w:rFonts w:ascii="Times New Roman" w:hAnsi="Times New Roman" w:cs="Times New Roman"/>
          <w:color w:val="FF0000"/>
          <w:sz w:val="28"/>
          <w:szCs w:val="28"/>
        </w:rPr>
        <w:sectPr w:rsidR="004773CA" w:rsidSect="00097E41">
          <w:pgSz w:w="11906" w:h="16838"/>
          <w:pgMar w:top="1134" w:right="851" w:bottom="1134" w:left="1418" w:header="709" w:footer="709" w:gutter="0"/>
          <w:pgNumType w:start="1"/>
          <w:cols w:space="708"/>
          <w:titlePg/>
          <w:docGrid w:linePitch="360"/>
        </w:sectPr>
      </w:pPr>
    </w:p>
    <w:tbl>
      <w:tblPr>
        <w:tblW w:w="0" w:type="auto"/>
        <w:tblInd w:w="5086" w:type="dxa"/>
        <w:tblLook w:val="0000"/>
      </w:tblPr>
      <w:tblGrid>
        <w:gridCol w:w="4657"/>
      </w:tblGrid>
      <w:tr w:rsidR="004773CA" w:rsidTr="009D7A0E">
        <w:trPr>
          <w:trHeight w:val="2015"/>
        </w:trPr>
        <w:tc>
          <w:tcPr>
            <w:tcW w:w="4657" w:type="dxa"/>
          </w:tcPr>
          <w:p w:rsidR="004773CA" w:rsidRPr="00C64E12" w:rsidRDefault="004773CA" w:rsidP="009D7A0E">
            <w:pPr>
              <w:widowControl w:val="0"/>
              <w:autoSpaceDE w:val="0"/>
              <w:autoSpaceDN w:val="0"/>
              <w:adjustRightInd w:val="0"/>
              <w:spacing w:after="0" w:line="240" w:lineRule="auto"/>
              <w:jc w:val="center"/>
              <w:rPr>
                <w:rFonts w:ascii="Times New Roman" w:hAnsi="Times New Roman" w:cs="Times New Roman"/>
              </w:rPr>
            </w:pPr>
            <w:r w:rsidRPr="00C64E12">
              <w:rPr>
                <w:rFonts w:ascii="Times New Roman" w:hAnsi="Times New Roman" w:cs="Times New Roman"/>
              </w:rPr>
              <w:lastRenderedPageBreak/>
              <w:t>Приложение № 1</w:t>
            </w:r>
          </w:p>
          <w:p w:rsidR="004773CA" w:rsidRPr="00C64E12" w:rsidRDefault="004773CA" w:rsidP="009D7A0E">
            <w:pPr>
              <w:widowControl w:val="0"/>
              <w:autoSpaceDE w:val="0"/>
              <w:autoSpaceDN w:val="0"/>
              <w:adjustRightInd w:val="0"/>
              <w:spacing w:after="0" w:line="240" w:lineRule="auto"/>
              <w:jc w:val="center"/>
              <w:rPr>
                <w:rFonts w:ascii="Times New Roman" w:hAnsi="Times New Roman" w:cs="Times New Roman"/>
              </w:rPr>
            </w:pPr>
            <w:r w:rsidRPr="00C64E12">
              <w:rPr>
                <w:rFonts w:ascii="Times New Roman" w:hAnsi="Times New Roman" w:cs="Times New Roman"/>
              </w:rPr>
              <w:t xml:space="preserve">к Примерному положению об оплате труда </w:t>
            </w:r>
          </w:p>
          <w:p w:rsidR="004773CA" w:rsidRPr="00C64E12" w:rsidRDefault="004773CA" w:rsidP="009D7A0E">
            <w:pPr>
              <w:widowControl w:val="0"/>
              <w:autoSpaceDE w:val="0"/>
              <w:autoSpaceDN w:val="0"/>
              <w:adjustRightInd w:val="0"/>
              <w:spacing w:after="0" w:line="240" w:lineRule="auto"/>
              <w:jc w:val="center"/>
              <w:rPr>
                <w:rFonts w:ascii="Times New Roman" w:hAnsi="Times New Roman" w:cs="Times New Roman"/>
              </w:rPr>
            </w:pPr>
            <w:r w:rsidRPr="00C64E12">
              <w:rPr>
                <w:rFonts w:ascii="Times New Roman" w:hAnsi="Times New Roman" w:cs="Times New Roman"/>
              </w:rPr>
              <w:t>работников муниципальных бюджетных учреждений, подведомственных комитету</w:t>
            </w:r>
          </w:p>
          <w:p w:rsidR="004773CA" w:rsidRPr="00C64E12" w:rsidRDefault="004773CA" w:rsidP="009D7A0E">
            <w:pPr>
              <w:widowControl w:val="0"/>
              <w:autoSpaceDE w:val="0"/>
              <w:autoSpaceDN w:val="0"/>
              <w:adjustRightInd w:val="0"/>
              <w:spacing w:after="0" w:line="240" w:lineRule="auto"/>
              <w:jc w:val="center"/>
              <w:rPr>
                <w:rFonts w:ascii="Times New Roman" w:hAnsi="Times New Roman" w:cs="Times New Roman"/>
              </w:rPr>
            </w:pPr>
            <w:r w:rsidRPr="00C64E12">
              <w:rPr>
                <w:rFonts w:ascii="Times New Roman" w:hAnsi="Times New Roman" w:cs="Times New Roman"/>
              </w:rPr>
              <w:t>по здравоохранению администрации</w:t>
            </w:r>
          </w:p>
          <w:p w:rsidR="004773CA" w:rsidRDefault="004773CA" w:rsidP="009D7A0E">
            <w:pPr>
              <w:widowControl w:val="0"/>
              <w:autoSpaceDE w:val="0"/>
              <w:autoSpaceDN w:val="0"/>
              <w:adjustRightInd w:val="0"/>
              <w:spacing w:after="0" w:line="240" w:lineRule="auto"/>
              <w:jc w:val="center"/>
              <w:rPr>
                <w:rFonts w:ascii="Times New Roman" w:hAnsi="Times New Roman" w:cs="Times New Roman"/>
              </w:rPr>
            </w:pPr>
            <w:r w:rsidRPr="00C64E12">
              <w:rPr>
                <w:rFonts w:ascii="Times New Roman" w:hAnsi="Times New Roman" w:cs="Times New Roman"/>
              </w:rPr>
              <w:t>города Мурманска</w:t>
            </w:r>
          </w:p>
        </w:tc>
      </w:tr>
    </w:tbl>
    <w:p w:rsidR="004773CA" w:rsidRPr="00380373" w:rsidRDefault="004773CA" w:rsidP="004773CA">
      <w:pPr>
        <w:pStyle w:val="ConsPlusTitle"/>
        <w:jc w:val="right"/>
        <w:outlineLvl w:val="0"/>
        <w:rPr>
          <w:rFonts w:ascii="Times New Roman" w:hAnsi="Times New Roman" w:cs="Times New Roman"/>
          <w:color w:val="FF0000"/>
          <w:sz w:val="28"/>
          <w:szCs w:val="28"/>
        </w:rPr>
      </w:pPr>
    </w:p>
    <w:p w:rsidR="004773CA" w:rsidRPr="00B34FF2" w:rsidRDefault="004773CA" w:rsidP="004773CA">
      <w:pPr>
        <w:widowControl w:val="0"/>
        <w:autoSpaceDE w:val="0"/>
        <w:autoSpaceDN w:val="0"/>
        <w:adjustRightInd w:val="0"/>
        <w:spacing w:after="0" w:line="240" w:lineRule="auto"/>
        <w:ind w:firstLine="540"/>
        <w:jc w:val="center"/>
        <w:rPr>
          <w:rFonts w:ascii="Times New Roman" w:hAnsi="Times New Roman" w:cs="Times New Roman"/>
          <w:sz w:val="28"/>
          <w:szCs w:val="28"/>
        </w:rPr>
      </w:pPr>
      <w:bookmarkStart w:id="24" w:name="Par69"/>
      <w:bookmarkEnd w:id="24"/>
      <w:r w:rsidRPr="00B34FF2">
        <w:rPr>
          <w:rFonts w:ascii="Times New Roman" w:hAnsi="Times New Roman" w:cs="Times New Roman"/>
          <w:sz w:val="28"/>
          <w:szCs w:val="28"/>
        </w:rPr>
        <w:t>Размеры минимальных окладов по должностям служащих</w:t>
      </w:r>
    </w:p>
    <w:p w:rsidR="004773CA" w:rsidRPr="006F7DFD" w:rsidRDefault="004773CA" w:rsidP="004773CA">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4773CA" w:rsidRPr="00F021D1"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021D1">
        <w:rPr>
          <w:rFonts w:ascii="Times New Roman" w:hAnsi="Times New Roman" w:cs="Times New Roman"/>
          <w:sz w:val="28"/>
          <w:szCs w:val="28"/>
        </w:rPr>
        <w:t>Минимальные размеры должностных окладов (окладов) медицинских работников в муниципальных</w:t>
      </w:r>
      <w:r>
        <w:rPr>
          <w:rFonts w:ascii="Times New Roman" w:hAnsi="Times New Roman" w:cs="Times New Roman"/>
          <w:sz w:val="28"/>
          <w:szCs w:val="28"/>
        </w:rPr>
        <w:t xml:space="preserve"> бюджетных</w:t>
      </w:r>
      <w:r w:rsidRPr="00F021D1">
        <w:rPr>
          <w:rFonts w:ascii="Times New Roman" w:hAnsi="Times New Roman" w:cs="Times New Roman"/>
          <w:sz w:val="28"/>
          <w:szCs w:val="28"/>
        </w:rPr>
        <w:t xml:space="preserve"> учреждениях</w:t>
      </w:r>
      <w:r>
        <w:rPr>
          <w:rFonts w:ascii="Times New Roman" w:hAnsi="Times New Roman" w:cs="Times New Roman"/>
          <w:sz w:val="28"/>
          <w:szCs w:val="28"/>
        </w:rPr>
        <w:t>, подведомственных комитету по здравоохранению администрации города Мурманска, устанавлив</w:t>
      </w:r>
      <w:r w:rsidRPr="00F021D1">
        <w:rPr>
          <w:rFonts w:ascii="Times New Roman" w:hAnsi="Times New Roman" w:cs="Times New Roman"/>
          <w:sz w:val="28"/>
          <w:szCs w:val="28"/>
        </w:rPr>
        <w:t xml:space="preserve">аются на основе отнесения занимаемых ими должностей к профессиональным квалификационным </w:t>
      </w:r>
      <w:hyperlink r:id="rId15" w:history="1">
        <w:r w:rsidRPr="00F021D1">
          <w:rPr>
            <w:rFonts w:ascii="Times New Roman" w:hAnsi="Times New Roman" w:cs="Times New Roman"/>
            <w:sz w:val="28"/>
            <w:szCs w:val="28"/>
          </w:rPr>
          <w:t>группам</w:t>
        </w:r>
      </w:hyperlink>
      <w:r w:rsidRPr="00F021D1">
        <w:rPr>
          <w:rFonts w:ascii="Times New Roman" w:hAnsi="Times New Roman" w:cs="Times New Roman"/>
          <w:sz w:val="28"/>
          <w:szCs w:val="28"/>
        </w:rPr>
        <w:t xml:space="preserve">, утвержденным приказом Министерства здравоохранения и социального развития Российской Федерации от 06.08.2007 № 526 </w:t>
      </w:r>
      <w:r>
        <w:rPr>
          <w:rFonts w:ascii="Times New Roman" w:hAnsi="Times New Roman" w:cs="Times New Roman"/>
          <w:sz w:val="28"/>
          <w:szCs w:val="28"/>
        </w:rPr>
        <w:t>«</w:t>
      </w:r>
      <w:r w:rsidRPr="00F021D1">
        <w:rPr>
          <w:rFonts w:ascii="Times New Roman" w:hAnsi="Times New Roman" w:cs="Times New Roman"/>
          <w:sz w:val="28"/>
          <w:szCs w:val="28"/>
        </w:rPr>
        <w:t>Об утверждении профессиональных квалификационных групп должностей медицинских и фармацевтических работников</w:t>
      </w:r>
      <w:r>
        <w:rPr>
          <w:rFonts w:ascii="Times New Roman" w:hAnsi="Times New Roman" w:cs="Times New Roman"/>
          <w:sz w:val="28"/>
          <w:szCs w:val="28"/>
        </w:rPr>
        <w:t>»</w:t>
      </w:r>
      <w:r w:rsidRPr="00F021D1">
        <w:rPr>
          <w:rFonts w:ascii="Times New Roman" w:hAnsi="Times New Roman" w:cs="Times New Roman"/>
          <w:sz w:val="28"/>
          <w:szCs w:val="28"/>
        </w:rPr>
        <w:t>.</w:t>
      </w:r>
    </w:p>
    <w:p w:rsidR="004773CA" w:rsidRPr="00BE1C97" w:rsidRDefault="004773CA" w:rsidP="004773C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4773CA"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«М</w:t>
      </w:r>
      <w:r w:rsidRPr="00F021D1">
        <w:rPr>
          <w:rFonts w:ascii="Times New Roman" w:hAnsi="Times New Roman" w:cs="Times New Roman"/>
          <w:sz w:val="28"/>
          <w:szCs w:val="28"/>
        </w:rPr>
        <w:t>едицинский и фармацевтический персонал первого уровня</w:t>
      </w:r>
      <w:r>
        <w:rPr>
          <w:rFonts w:ascii="Times New Roman" w:hAnsi="Times New Roman" w:cs="Times New Roman"/>
          <w:sz w:val="28"/>
          <w:szCs w:val="28"/>
        </w:rPr>
        <w:t>»</w:t>
      </w:r>
      <w:r w:rsidRPr="00F021D1">
        <w:rPr>
          <w:rFonts w:ascii="Times New Roman" w:hAnsi="Times New Roman" w:cs="Times New Roman"/>
          <w:sz w:val="28"/>
          <w:szCs w:val="28"/>
        </w:rPr>
        <w:t>:</w:t>
      </w:r>
    </w:p>
    <w:p w:rsidR="004773CA" w:rsidRPr="00187288" w:rsidRDefault="004773CA" w:rsidP="004773CA">
      <w:pPr>
        <w:widowControl w:val="0"/>
        <w:autoSpaceDE w:val="0"/>
        <w:autoSpaceDN w:val="0"/>
        <w:adjustRightInd w:val="0"/>
        <w:spacing w:after="0" w:line="240" w:lineRule="auto"/>
        <w:ind w:firstLine="540"/>
        <w:jc w:val="both"/>
        <w:rPr>
          <w:rFonts w:ascii="Times New Roman" w:hAnsi="Times New Roman" w:cs="Times New Roman"/>
          <w:sz w:val="16"/>
          <w:szCs w:val="16"/>
        </w:rPr>
      </w:pPr>
    </w:p>
    <w:tbl>
      <w:tblPr>
        <w:tblW w:w="9639" w:type="dxa"/>
        <w:tblCellSpacing w:w="5" w:type="nil"/>
        <w:tblInd w:w="75" w:type="dxa"/>
        <w:tblLayout w:type="fixed"/>
        <w:tblCellMar>
          <w:left w:w="75" w:type="dxa"/>
          <w:right w:w="75" w:type="dxa"/>
        </w:tblCellMar>
        <w:tblLook w:val="0000"/>
      </w:tblPr>
      <w:tblGrid>
        <w:gridCol w:w="2552"/>
        <w:gridCol w:w="4678"/>
        <w:gridCol w:w="2409"/>
      </w:tblGrid>
      <w:tr w:rsidR="004773CA" w:rsidRPr="00F021D1" w:rsidTr="009D7A0E">
        <w:trPr>
          <w:trHeight w:val="400"/>
          <w:tblCellSpacing w:w="5" w:type="nil"/>
        </w:trPr>
        <w:tc>
          <w:tcPr>
            <w:tcW w:w="2552"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Квалификационные уровни</w:t>
            </w:r>
          </w:p>
        </w:tc>
        <w:tc>
          <w:tcPr>
            <w:tcW w:w="4678"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Должности служащих, отнесенные к  квалификационным уровням</w:t>
            </w:r>
          </w:p>
        </w:tc>
        <w:tc>
          <w:tcPr>
            <w:tcW w:w="2409" w:type="dxa"/>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Минимальный размер оклада (рублей)</w:t>
            </w:r>
          </w:p>
        </w:tc>
      </w:tr>
      <w:tr w:rsidR="004773CA" w:rsidRPr="00F021D1" w:rsidTr="009D7A0E">
        <w:trPr>
          <w:tblCellSpacing w:w="5" w:type="nil"/>
        </w:trPr>
        <w:tc>
          <w:tcPr>
            <w:tcW w:w="9639"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уровень                          </w:t>
            </w:r>
          </w:p>
        </w:tc>
      </w:tr>
      <w:tr w:rsidR="004773CA" w:rsidRPr="00F021D1" w:rsidTr="009D7A0E">
        <w:trPr>
          <w:trHeight w:val="307"/>
          <w:tblCellSpacing w:w="5" w:type="nil"/>
        </w:trPr>
        <w:tc>
          <w:tcPr>
            <w:tcW w:w="2552"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678"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санитарка всех наименований, фасовщица                      </w:t>
            </w:r>
          </w:p>
        </w:tc>
        <w:tc>
          <w:tcPr>
            <w:tcW w:w="2409"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2461</w:t>
            </w:r>
          </w:p>
        </w:tc>
      </w:tr>
      <w:tr w:rsidR="004773CA" w:rsidRPr="00F021D1" w:rsidTr="009D7A0E">
        <w:trPr>
          <w:trHeight w:val="400"/>
          <w:tblCellSpacing w:w="5" w:type="nil"/>
        </w:trPr>
        <w:tc>
          <w:tcPr>
            <w:tcW w:w="2552"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678"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младшая медицинская сестра по уходу</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за больными, сестра-хозяйка        </w:t>
            </w:r>
          </w:p>
        </w:tc>
        <w:tc>
          <w:tcPr>
            <w:tcW w:w="2409"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2589</w:t>
            </w:r>
          </w:p>
        </w:tc>
      </w:tr>
    </w:tbl>
    <w:p w:rsidR="004773CA" w:rsidRPr="00F021D1" w:rsidRDefault="004773CA" w:rsidP="004773CA">
      <w:pPr>
        <w:widowControl w:val="0"/>
        <w:autoSpaceDE w:val="0"/>
        <w:autoSpaceDN w:val="0"/>
        <w:adjustRightInd w:val="0"/>
        <w:spacing w:after="0" w:line="240" w:lineRule="auto"/>
        <w:jc w:val="both"/>
        <w:rPr>
          <w:rFonts w:ascii="Times New Roman" w:hAnsi="Times New Roman" w:cs="Times New Roman"/>
          <w:sz w:val="28"/>
          <w:szCs w:val="28"/>
        </w:rPr>
      </w:pPr>
    </w:p>
    <w:p w:rsidR="004773CA"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«С</w:t>
      </w:r>
      <w:r w:rsidRPr="00F021D1">
        <w:rPr>
          <w:rFonts w:ascii="Times New Roman" w:hAnsi="Times New Roman" w:cs="Times New Roman"/>
          <w:sz w:val="28"/>
          <w:szCs w:val="28"/>
        </w:rPr>
        <w:t>редний медицинский и фармацевтический персонал</w:t>
      </w:r>
      <w:r>
        <w:rPr>
          <w:rFonts w:ascii="Times New Roman" w:hAnsi="Times New Roman" w:cs="Times New Roman"/>
          <w:sz w:val="28"/>
          <w:szCs w:val="28"/>
        </w:rPr>
        <w:t>»</w:t>
      </w:r>
      <w:r w:rsidRPr="00F021D1">
        <w:rPr>
          <w:rFonts w:ascii="Times New Roman" w:hAnsi="Times New Roman" w:cs="Times New Roman"/>
          <w:sz w:val="28"/>
          <w:szCs w:val="28"/>
        </w:rPr>
        <w:t>:</w:t>
      </w:r>
    </w:p>
    <w:p w:rsidR="004773CA" w:rsidRPr="00187288" w:rsidRDefault="004773CA" w:rsidP="004773CA">
      <w:pPr>
        <w:widowControl w:val="0"/>
        <w:autoSpaceDE w:val="0"/>
        <w:autoSpaceDN w:val="0"/>
        <w:adjustRightInd w:val="0"/>
        <w:spacing w:after="0" w:line="240" w:lineRule="auto"/>
        <w:ind w:firstLine="540"/>
        <w:jc w:val="both"/>
        <w:rPr>
          <w:rFonts w:ascii="Times New Roman" w:hAnsi="Times New Roman" w:cs="Times New Roman"/>
          <w:sz w:val="16"/>
          <w:szCs w:val="16"/>
        </w:rPr>
      </w:pPr>
    </w:p>
    <w:tbl>
      <w:tblPr>
        <w:tblW w:w="9639" w:type="dxa"/>
        <w:tblCellSpacing w:w="5" w:type="nil"/>
        <w:tblInd w:w="75" w:type="dxa"/>
        <w:tblLayout w:type="fixed"/>
        <w:tblCellMar>
          <w:left w:w="75" w:type="dxa"/>
          <w:right w:w="75" w:type="dxa"/>
        </w:tblCellMar>
        <w:tblLook w:val="0000"/>
      </w:tblPr>
      <w:tblGrid>
        <w:gridCol w:w="2552"/>
        <w:gridCol w:w="4819"/>
        <w:gridCol w:w="2268"/>
      </w:tblGrid>
      <w:tr w:rsidR="004773CA" w:rsidRPr="00F021D1" w:rsidTr="009D7A0E">
        <w:trPr>
          <w:trHeight w:val="400"/>
          <w:tblCellSpacing w:w="5" w:type="nil"/>
        </w:trPr>
        <w:tc>
          <w:tcPr>
            <w:tcW w:w="2552"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Квалификационные уровни</w:t>
            </w:r>
          </w:p>
        </w:tc>
        <w:tc>
          <w:tcPr>
            <w:tcW w:w="4819"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Должн</w:t>
            </w:r>
            <w:r>
              <w:rPr>
                <w:rFonts w:ascii="Times New Roman" w:hAnsi="Times New Roman" w:cs="Times New Roman"/>
                <w:sz w:val="28"/>
                <w:szCs w:val="28"/>
              </w:rPr>
              <w:t xml:space="preserve">ости служащих, отнесенные к </w:t>
            </w:r>
            <w:r w:rsidRPr="00F021D1">
              <w:rPr>
                <w:rFonts w:ascii="Times New Roman" w:hAnsi="Times New Roman" w:cs="Times New Roman"/>
                <w:sz w:val="28"/>
                <w:szCs w:val="28"/>
              </w:rPr>
              <w:t>квалификационным уровням</w:t>
            </w:r>
          </w:p>
        </w:tc>
        <w:tc>
          <w:tcPr>
            <w:tcW w:w="2268"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Минимальный размер оклада (рублей)</w:t>
            </w:r>
          </w:p>
        </w:tc>
      </w:tr>
      <w:tr w:rsidR="004773CA" w:rsidRPr="00F021D1" w:rsidTr="009D7A0E">
        <w:trPr>
          <w:tblCellSpacing w:w="5" w:type="nil"/>
        </w:trPr>
        <w:tc>
          <w:tcPr>
            <w:tcW w:w="9639"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уровень                                </w:t>
            </w:r>
          </w:p>
        </w:tc>
      </w:tr>
      <w:tr w:rsidR="004773CA" w:rsidRPr="00F021D1" w:rsidTr="009D7A0E">
        <w:trPr>
          <w:trHeight w:val="28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819"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гигиенист стоматологический,             </w:t>
            </w:r>
            <w:r w:rsidRPr="00F021D1">
              <w:rPr>
                <w:rFonts w:ascii="Times New Roman" w:hAnsi="Times New Roman" w:cs="Times New Roman"/>
                <w:sz w:val="28"/>
                <w:szCs w:val="28"/>
              </w:rPr>
              <w:br/>
              <w:t>инструктор-дезинфектор, инструктор по</w:t>
            </w:r>
            <w:r>
              <w:rPr>
                <w:rFonts w:ascii="Times New Roman" w:hAnsi="Times New Roman" w:cs="Times New Roman"/>
                <w:sz w:val="28"/>
                <w:szCs w:val="28"/>
              </w:rPr>
              <w:t xml:space="preserve"> </w:t>
            </w:r>
            <w:r w:rsidRPr="00F021D1">
              <w:rPr>
                <w:rFonts w:ascii="Times New Roman" w:hAnsi="Times New Roman" w:cs="Times New Roman"/>
                <w:sz w:val="28"/>
                <w:szCs w:val="28"/>
              </w:rPr>
              <w:t>гигиеническому воспитанию, инструктор по лечебной физкультуре, медицинский статистик, инструктор по трудовой  терапии, медицинская сестра стерилизационной, младший фармацевт, медицинский дезинфектор, медицинский</w:t>
            </w:r>
            <w:r>
              <w:rPr>
                <w:rFonts w:ascii="Times New Roman" w:hAnsi="Times New Roman" w:cs="Times New Roman"/>
                <w:sz w:val="28"/>
                <w:szCs w:val="28"/>
              </w:rPr>
              <w:t xml:space="preserve"> </w:t>
            </w:r>
            <w:r w:rsidRPr="00F021D1">
              <w:rPr>
                <w:rFonts w:ascii="Times New Roman" w:hAnsi="Times New Roman" w:cs="Times New Roman"/>
                <w:sz w:val="28"/>
                <w:szCs w:val="28"/>
              </w:rPr>
              <w:lastRenderedPageBreak/>
              <w:t xml:space="preserve">регистратор </w:t>
            </w:r>
          </w:p>
        </w:tc>
        <w:tc>
          <w:tcPr>
            <w:tcW w:w="2268"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lastRenderedPageBreak/>
              <w:t>3027</w:t>
            </w:r>
          </w:p>
        </w:tc>
      </w:tr>
      <w:tr w:rsidR="004773CA" w:rsidRPr="00F021D1" w:rsidTr="009D7A0E">
        <w:trPr>
          <w:tblCellSpacing w:w="5" w:type="nil"/>
        </w:trPr>
        <w:tc>
          <w:tcPr>
            <w:tcW w:w="9639" w:type="dxa"/>
            <w:gridSpan w:val="3"/>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lastRenderedPageBreak/>
              <w:t xml:space="preserve">2 квалификационный уровень                                </w:t>
            </w:r>
          </w:p>
        </w:tc>
      </w:tr>
      <w:tr w:rsidR="004773CA" w:rsidRPr="00F021D1" w:rsidTr="009D7A0E">
        <w:trPr>
          <w:trHeight w:val="169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819" w:type="dxa"/>
            <w:tcBorders>
              <w:left w:val="single" w:sz="4" w:space="0" w:color="auto"/>
              <w:bottom w:val="single" w:sz="4" w:space="0" w:color="auto"/>
              <w:right w:val="single" w:sz="4" w:space="0" w:color="auto"/>
            </w:tcBorders>
          </w:tcPr>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помощник врача по гигиене детей и        </w:t>
            </w:r>
            <w:r w:rsidRPr="00F021D1">
              <w:rPr>
                <w:rFonts w:ascii="Times New Roman" w:hAnsi="Times New Roman" w:cs="Times New Roman"/>
                <w:sz w:val="28"/>
                <w:szCs w:val="28"/>
              </w:rPr>
              <w:br/>
              <w:t xml:space="preserve">подростков, </w:t>
            </w:r>
          </w:p>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помощник врача по гигиене  питания, </w:t>
            </w:r>
          </w:p>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помощник врача по гигиене труда, помощник врача по гигиеническому</w:t>
            </w:r>
            <w:r>
              <w:rPr>
                <w:rFonts w:ascii="Times New Roman" w:hAnsi="Times New Roman" w:cs="Times New Roman"/>
                <w:sz w:val="28"/>
                <w:szCs w:val="28"/>
              </w:rPr>
              <w:t xml:space="preserve"> воспитанию, помощник врача по </w:t>
            </w:r>
            <w:r w:rsidRPr="00F021D1">
              <w:rPr>
                <w:rFonts w:ascii="Times New Roman" w:hAnsi="Times New Roman" w:cs="Times New Roman"/>
                <w:sz w:val="28"/>
                <w:szCs w:val="28"/>
              </w:rPr>
              <w:t xml:space="preserve">коммунальной гигиене, </w:t>
            </w:r>
          </w:p>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помощник врача по общей гигиене, помощник</w:t>
            </w:r>
            <w:r>
              <w:rPr>
                <w:rFonts w:ascii="Times New Roman" w:hAnsi="Times New Roman" w:cs="Times New Roman"/>
                <w:sz w:val="28"/>
                <w:szCs w:val="28"/>
              </w:rPr>
              <w:t xml:space="preserve"> </w:t>
            </w:r>
            <w:r w:rsidRPr="00F021D1">
              <w:rPr>
                <w:rFonts w:ascii="Times New Roman" w:hAnsi="Times New Roman" w:cs="Times New Roman"/>
                <w:sz w:val="28"/>
                <w:szCs w:val="28"/>
              </w:rPr>
              <w:t>врача-п</w:t>
            </w:r>
            <w:r>
              <w:rPr>
                <w:rFonts w:ascii="Times New Roman" w:hAnsi="Times New Roman" w:cs="Times New Roman"/>
                <w:sz w:val="28"/>
                <w:szCs w:val="28"/>
              </w:rPr>
              <w:t xml:space="preserve">аразитолога, помощник врача по </w:t>
            </w:r>
            <w:r w:rsidRPr="00F021D1">
              <w:rPr>
                <w:rFonts w:ascii="Times New Roman" w:hAnsi="Times New Roman" w:cs="Times New Roman"/>
                <w:sz w:val="28"/>
                <w:szCs w:val="28"/>
              </w:rPr>
              <w:t xml:space="preserve">радиационной гигиене, </w:t>
            </w:r>
          </w:p>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помощник</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врача-эпидемиолога, помощник энтомолога, лаборант, </w:t>
            </w:r>
          </w:p>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медицинская сестра диетическая, рентгенлаборант                   </w:t>
            </w:r>
          </w:p>
        </w:tc>
        <w:tc>
          <w:tcPr>
            <w:tcW w:w="2268"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3279</w:t>
            </w:r>
          </w:p>
        </w:tc>
      </w:tr>
      <w:tr w:rsidR="004773CA" w:rsidRPr="00F021D1" w:rsidTr="009D7A0E">
        <w:trPr>
          <w:tblCellSpacing w:w="5" w:type="nil"/>
        </w:trPr>
        <w:tc>
          <w:tcPr>
            <w:tcW w:w="9639"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3 квалификационный уровень                                </w:t>
            </w:r>
          </w:p>
        </w:tc>
      </w:tr>
      <w:tr w:rsidR="004773CA" w:rsidRPr="00F021D1" w:rsidTr="009D7A0E">
        <w:trPr>
          <w:trHeight w:val="240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819" w:type="dxa"/>
            <w:tcBorders>
              <w:left w:val="single" w:sz="4" w:space="0" w:color="auto"/>
              <w:bottom w:val="single" w:sz="4" w:space="0" w:color="auto"/>
              <w:right w:val="single" w:sz="4" w:space="0" w:color="auto"/>
            </w:tcBorders>
          </w:tcPr>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медицинская сестра, медицинская сестра</w:t>
            </w:r>
            <w:r>
              <w:rPr>
                <w:rFonts w:ascii="Times New Roman" w:hAnsi="Times New Roman" w:cs="Times New Roman"/>
                <w:sz w:val="28"/>
                <w:szCs w:val="28"/>
              </w:rPr>
              <w:t xml:space="preserve"> </w:t>
            </w:r>
            <w:r w:rsidRPr="00F021D1">
              <w:rPr>
                <w:rFonts w:ascii="Times New Roman" w:hAnsi="Times New Roman" w:cs="Times New Roman"/>
                <w:sz w:val="28"/>
                <w:szCs w:val="28"/>
              </w:rPr>
              <w:t>палатная (постовая), медицинская</w:t>
            </w:r>
            <w:r>
              <w:rPr>
                <w:rFonts w:ascii="Times New Roman" w:hAnsi="Times New Roman" w:cs="Times New Roman"/>
                <w:sz w:val="28"/>
                <w:szCs w:val="28"/>
              </w:rPr>
              <w:t xml:space="preserve"> </w:t>
            </w:r>
            <w:r w:rsidRPr="00F021D1">
              <w:rPr>
                <w:rFonts w:ascii="Times New Roman" w:hAnsi="Times New Roman" w:cs="Times New Roman"/>
                <w:sz w:val="28"/>
                <w:szCs w:val="28"/>
              </w:rPr>
              <w:t>сестра</w:t>
            </w:r>
            <w:r>
              <w:rPr>
                <w:rFonts w:ascii="Times New Roman" w:hAnsi="Times New Roman" w:cs="Times New Roman"/>
                <w:sz w:val="28"/>
                <w:szCs w:val="28"/>
              </w:rPr>
              <w:t xml:space="preserve"> </w:t>
            </w:r>
            <w:r w:rsidRPr="00F021D1">
              <w:rPr>
                <w:rFonts w:ascii="Times New Roman" w:hAnsi="Times New Roman" w:cs="Times New Roman"/>
                <w:sz w:val="28"/>
                <w:szCs w:val="28"/>
              </w:rPr>
              <w:t>патронажная, медицинская сестра приемного отделения (приемного покоя), медицинская сестра по физиотерапии, медицинская сестра по массажу,</w:t>
            </w:r>
            <w:r w:rsidRPr="00F021D1">
              <w:rPr>
                <w:rFonts w:ascii="Times New Roman" w:hAnsi="Times New Roman" w:cs="Times New Roman"/>
                <w:sz w:val="28"/>
                <w:szCs w:val="28"/>
              </w:rPr>
              <w:br/>
              <w:t xml:space="preserve">медицинская сестра по приему вызовов и передаче их выездным бригадам, </w:t>
            </w:r>
          </w:p>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медицинская сестра участковая, зубной техник, </w:t>
            </w:r>
          </w:p>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фельдшер по приему вызовов и передаче их выездным бригадам, медицинский лабораторный техник,</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фармацевт, </w:t>
            </w:r>
          </w:p>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медицинский оптик-оптометрист </w:t>
            </w:r>
          </w:p>
        </w:tc>
        <w:tc>
          <w:tcPr>
            <w:tcW w:w="2268"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3531</w:t>
            </w:r>
          </w:p>
        </w:tc>
      </w:tr>
      <w:tr w:rsidR="004773CA" w:rsidRPr="00F021D1" w:rsidTr="009D7A0E">
        <w:trPr>
          <w:tblCellSpacing w:w="5" w:type="nil"/>
        </w:trPr>
        <w:tc>
          <w:tcPr>
            <w:tcW w:w="9639"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4 квалификационный уровень                                </w:t>
            </w:r>
          </w:p>
        </w:tc>
      </w:tr>
      <w:tr w:rsidR="004773CA" w:rsidRPr="00F021D1" w:rsidTr="009D7A0E">
        <w:trPr>
          <w:trHeight w:val="140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819" w:type="dxa"/>
            <w:tcBorders>
              <w:left w:val="single" w:sz="4" w:space="0" w:color="auto"/>
              <w:bottom w:val="single" w:sz="4" w:space="0" w:color="auto"/>
              <w:right w:val="single" w:sz="4" w:space="0" w:color="auto"/>
            </w:tcBorders>
          </w:tcPr>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акушерка, фельдшер, </w:t>
            </w:r>
          </w:p>
          <w:p w:rsidR="004773CA"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операционная медицинская сестра, медицинская сестра-анестезистка, зубной врач, </w:t>
            </w:r>
          </w:p>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медицинский технолог, медицинская сестра процедурной, медицинская сестра перевязочной, медицинская сестра врача</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общей практики, фельдшер-лаборант        </w:t>
            </w:r>
          </w:p>
        </w:tc>
        <w:tc>
          <w:tcPr>
            <w:tcW w:w="2268"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3914</w:t>
            </w:r>
          </w:p>
        </w:tc>
      </w:tr>
    </w:tbl>
    <w:p w:rsidR="004773CA" w:rsidRDefault="004773CA" w:rsidP="004773CA">
      <w:pPr>
        <w:pStyle w:val="ConsPlusCell"/>
        <w:rPr>
          <w:rFonts w:ascii="Times New Roman" w:hAnsi="Times New Roman" w:cs="Times New Roman"/>
          <w:sz w:val="28"/>
          <w:szCs w:val="28"/>
        </w:rPr>
        <w:sectPr w:rsidR="004773CA" w:rsidSect="00443E9F">
          <w:headerReference w:type="default" r:id="rId16"/>
          <w:pgSz w:w="11906" w:h="16838"/>
          <w:pgMar w:top="1134" w:right="851" w:bottom="1134" w:left="1418" w:header="425" w:footer="709" w:gutter="0"/>
          <w:pgNumType w:start="12"/>
          <w:cols w:space="708"/>
          <w:docGrid w:linePitch="360"/>
        </w:sectPr>
      </w:pPr>
    </w:p>
    <w:tbl>
      <w:tblPr>
        <w:tblW w:w="9356" w:type="dxa"/>
        <w:tblCellSpacing w:w="5" w:type="nil"/>
        <w:tblInd w:w="75" w:type="dxa"/>
        <w:tblLayout w:type="fixed"/>
        <w:tblCellMar>
          <w:left w:w="75" w:type="dxa"/>
          <w:right w:w="75" w:type="dxa"/>
        </w:tblCellMar>
        <w:tblLook w:val="0000"/>
      </w:tblPr>
      <w:tblGrid>
        <w:gridCol w:w="2552"/>
        <w:gridCol w:w="4819"/>
        <w:gridCol w:w="1985"/>
      </w:tblGrid>
      <w:tr w:rsidR="004773CA" w:rsidRPr="00F021D1" w:rsidTr="009D7A0E">
        <w:trPr>
          <w:tblCellSpacing w:w="5" w:type="nil"/>
        </w:trPr>
        <w:tc>
          <w:tcPr>
            <w:tcW w:w="9356" w:type="dxa"/>
            <w:gridSpan w:val="3"/>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lastRenderedPageBreak/>
              <w:t xml:space="preserve">5 квалификационный уровень                                </w:t>
            </w:r>
          </w:p>
        </w:tc>
      </w:tr>
      <w:tr w:rsidR="004773CA" w:rsidRPr="00F021D1" w:rsidTr="009D7A0E">
        <w:trPr>
          <w:trHeight w:val="240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819"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старший</w:t>
            </w:r>
            <w:r>
              <w:rPr>
                <w:rFonts w:ascii="Times New Roman" w:hAnsi="Times New Roman" w:cs="Times New Roman"/>
                <w:sz w:val="28"/>
                <w:szCs w:val="28"/>
              </w:rPr>
              <w:t xml:space="preserve"> фармацевт, старшая медицинская </w:t>
            </w:r>
            <w:r w:rsidRPr="00F021D1">
              <w:rPr>
                <w:rFonts w:ascii="Times New Roman" w:hAnsi="Times New Roman" w:cs="Times New Roman"/>
                <w:sz w:val="28"/>
                <w:szCs w:val="28"/>
              </w:rPr>
              <w:t xml:space="preserve">сестра (акушерка, фельдшер, операционная медицинская сестра, зубной техник), заведующая молочной кухней, заведующий   производством учреждений (отделов,  отделений, лабораторий)                  </w:t>
            </w:r>
            <w:r w:rsidRPr="00F021D1">
              <w:rPr>
                <w:rFonts w:ascii="Times New Roman" w:hAnsi="Times New Roman" w:cs="Times New Roman"/>
                <w:sz w:val="28"/>
                <w:szCs w:val="28"/>
              </w:rPr>
              <w:br/>
              <w:t>зубопротезирования, заведующий аптекой лечебно-</w:t>
            </w:r>
            <w:r>
              <w:rPr>
                <w:rFonts w:ascii="Times New Roman" w:hAnsi="Times New Roman" w:cs="Times New Roman"/>
                <w:sz w:val="28"/>
                <w:szCs w:val="28"/>
              </w:rPr>
              <w:t xml:space="preserve">профилактического учреждения, </w:t>
            </w:r>
            <w:r w:rsidRPr="00F021D1">
              <w:rPr>
                <w:rFonts w:ascii="Times New Roman" w:hAnsi="Times New Roman" w:cs="Times New Roman"/>
                <w:sz w:val="28"/>
                <w:szCs w:val="28"/>
              </w:rPr>
              <w:t xml:space="preserve">заведующий фельдшерско-акушерским пунктом - фельдшер (акушерка, медицинская  сестра), заведующий медпунктом – фельдшер (медицинская сестра)                     </w:t>
            </w:r>
          </w:p>
        </w:tc>
        <w:tc>
          <w:tcPr>
            <w:tcW w:w="1985"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4416</w:t>
            </w:r>
          </w:p>
        </w:tc>
      </w:tr>
    </w:tbl>
    <w:p w:rsidR="004773CA" w:rsidRPr="00F021D1" w:rsidRDefault="004773CA" w:rsidP="004773CA">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4773CA"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Врачи и провизоры</w:t>
      </w:r>
      <w:r>
        <w:rPr>
          <w:rFonts w:ascii="Times New Roman" w:hAnsi="Times New Roman" w:cs="Times New Roman"/>
          <w:sz w:val="28"/>
          <w:szCs w:val="28"/>
        </w:rPr>
        <w:t>»:</w:t>
      </w:r>
    </w:p>
    <w:p w:rsidR="004773CA" w:rsidRPr="00931B75"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0"/>
          <w:szCs w:val="20"/>
        </w:rPr>
      </w:pPr>
    </w:p>
    <w:tbl>
      <w:tblPr>
        <w:tblW w:w="0" w:type="auto"/>
        <w:tblCellSpacing w:w="5" w:type="nil"/>
        <w:tblInd w:w="75" w:type="dxa"/>
        <w:tblLayout w:type="fixed"/>
        <w:tblCellMar>
          <w:left w:w="75" w:type="dxa"/>
          <w:right w:w="75" w:type="dxa"/>
        </w:tblCellMar>
        <w:tblLook w:val="0000"/>
      </w:tblPr>
      <w:tblGrid>
        <w:gridCol w:w="2552"/>
        <w:gridCol w:w="4768"/>
        <w:gridCol w:w="51"/>
        <w:gridCol w:w="1985"/>
      </w:tblGrid>
      <w:tr w:rsidR="004773CA" w:rsidRPr="00F021D1" w:rsidTr="009D7A0E">
        <w:trPr>
          <w:trHeight w:val="600"/>
          <w:tblCellSpacing w:w="5" w:type="nil"/>
        </w:trPr>
        <w:tc>
          <w:tcPr>
            <w:tcW w:w="2552"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Квалификационные уровни</w:t>
            </w:r>
          </w:p>
        </w:tc>
        <w:tc>
          <w:tcPr>
            <w:tcW w:w="4768"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Должности служащих, отнесенные к квалификационным уровням</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Минимальный размер оклада</w:t>
            </w:r>
            <w:r w:rsidRPr="00F021D1">
              <w:rPr>
                <w:rFonts w:ascii="Times New Roman" w:hAnsi="Times New Roman" w:cs="Times New Roman"/>
                <w:sz w:val="28"/>
                <w:szCs w:val="28"/>
              </w:rPr>
              <w:br/>
              <w:t xml:space="preserve">  (рублей)</w:t>
            </w:r>
          </w:p>
        </w:tc>
      </w:tr>
      <w:tr w:rsidR="004773CA" w:rsidRPr="00F021D1" w:rsidTr="009D7A0E">
        <w:trPr>
          <w:tblCellSpacing w:w="5" w:type="nil"/>
        </w:trPr>
        <w:tc>
          <w:tcPr>
            <w:tcW w:w="9356"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уровень                                              </w:t>
            </w:r>
          </w:p>
        </w:tc>
      </w:tr>
      <w:tr w:rsidR="004773CA" w:rsidRPr="00F021D1" w:rsidTr="009D7A0E">
        <w:trPr>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768"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врач-стажер, провизор-стажер             </w:t>
            </w:r>
          </w:p>
        </w:tc>
        <w:tc>
          <w:tcPr>
            <w:tcW w:w="2036"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4667</w:t>
            </w:r>
          </w:p>
        </w:tc>
      </w:tr>
      <w:tr w:rsidR="004773CA" w:rsidRPr="00F021D1" w:rsidTr="009D7A0E">
        <w:trPr>
          <w:tblCellSpacing w:w="5" w:type="nil"/>
        </w:trPr>
        <w:tc>
          <w:tcPr>
            <w:tcW w:w="9356"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2 квалификационный уровень                                              </w:t>
            </w:r>
          </w:p>
        </w:tc>
      </w:tr>
      <w:tr w:rsidR="004773CA" w:rsidRPr="00F021D1" w:rsidTr="009D7A0E">
        <w:trPr>
          <w:trHeight w:val="40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768" w:type="dxa"/>
            <w:tcBorders>
              <w:left w:val="single" w:sz="4" w:space="0" w:color="auto"/>
              <w:bottom w:val="single" w:sz="4" w:space="0" w:color="auto"/>
              <w:right w:val="single" w:sz="4" w:space="0" w:color="auto"/>
            </w:tcBorders>
          </w:tcPr>
          <w:p w:rsidR="004773CA" w:rsidRPr="00F021D1" w:rsidRDefault="004773CA" w:rsidP="009D7A0E">
            <w:pPr>
              <w:pStyle w:val="ConsPlusCell"/>
              <w:jc w:val="both"/>
              <w:rPr>
                <w:rFonts w:ascii="Times New Roman" w:hAnsi="Times New Roman" w:cs="Times New Roman"/>
                <w:sz w:val="28"/>
                <w:szCs w:val="28"/>
              </w:rPr>
            </w:pPr>
            <w:r w:rsidRPr="00F021D1">
              <w:rPr>
                <w:rFonts w:ascii="Times New Roman" w:hAnsi="Times New Roman" w:cs="Times New Roman"/>
                <w:sz w:val="28"/>
                <w:szCs w:val="28"/>
              </w:rPr>
              <w:t>врачи-специалисты</w:t>
            </w:r>
            <w:r w:rsidRPr="00F021D1">
              <w:rPr>
                <w:rStyle w:val="a8"/>
                <w:rFonts w:ascii="Times New Roman" w:hAnsi="Times New Roman" w:cs="Times New Roman"/>
                <w:sz w:val="28"/>
                <w:szCs w:val="28"/>
              </w:rPr>
              <w:footnoteReference w:id="1"/>
            </w:r>
            <w:r w:rsidRPr="00F021D1">
              <w:rPr>
                <w:rFonts w:ascii="Times New Roman" w:hAnsi="Times New Roman" w:cs="Times New Roman"/>
                <w:sz w:val="28"/>
                <w:szCs w:val="28"/>
              </w:rPr>
              <w:t xml:space="preserve">,провизор- технолог, провизор-аналитик                        </w:t>
            </w:r>
          </w:p>
        </w:tc>
        <w:tc>
          <w:tcPr>
            <w:tcW w:w="2036"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5050</w:t>
            </w:r>
          </w:p>
        </w:tc>
      </w:tr>
      <w:tr w:rsidR="004773CA" w:rsidRPr="00F021D1" w:rsidTr="009D7A0E">
        <w:trPr>
          <w:tblCellSpacing w:w="5" w:type="nil"/>
        </w:trPr>
        <w:tc>
          <w:tcPr>
            <w:tcW w:w="9356"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3 квалификационный уровень                                              </w:t>
            </w:r>
          </w:p>
        </w:tc>
      </w:tr>
      <w:tr w:rsidR="004773CA" w:rsidRPr="00F021D1" w:rsidTr="009D7A0E">
        <w:trPr>
          <w:trHeight w:val="160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819"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врачи-специалисты стационарных           </w:t>
            </w:r>
            <w:r w:rsidRPr="00F021D1">
              <w:rPr>
                <w:rFonts w:ascii="Times New Roman" w:hAnsi="Times New Roman" w:cs="Times New Roman"/>
                <w:sz w:val="28"/>
                <w:szCs w:val="28"/>
              </w:rPr>
              <w:br/>
              <w:t xml:space="preserve">подразделений лечебно-профилактических учреждений, станций (отделений) скорой медицинской помощи и учреждений социально-медицинской экспертизы, врачи-терапевты участковые,              </w:t>
            </w:r>
            <w:r w:rsidRPr="00F021D1">
              <w:rPr>
                <w:rFonts w:ascii="Times New Roman" w:hAnsi="Times New Roman" w:cs="Times New Roman"/>
                <w:sz w:val="28"/>
                <w:szCs w:val="28"/>
              </w:rPr>
              <w:br/>
              <w:t>врачи-педиатры участковые, врачи общ</w:t>
            </w:r>
            <w:r>
              <w:rPr>
                <w:rFonts w:ascii="Times New Roman" w:hAnsi="Times New Roman" w:cs="Times New Roman"/>
                <w:sz w:val="28"/>
                <w:szCs w:val="28"/>
              </w:rPr>
              <w:t xml:space="preserve">ей  </w:t>
            </w:r>
            <w:r w:rsidRPr="00F021D1">
              <w:rPr>
                <w:rFonts w:ascii="Times New Roman" w:hAnsi="Times New Roman" w:cs="Times New Roman"/>
                <w:sz w:val="28"/>
                <w:szCs w:val="28"/>
              </w:rPr>
              <w:t>практики (семейные врачи)</w:t>
            </w:r>
            <w:r w:rsidRPr="00F021D1">
              <w:rPr>
                <w:rStyle w:val="a8"/>
                <w:rFonts w:ascii="Times New Roman" w:hAnsi="Times New Roman" w:cs="Times New Roman"/>
                <w:sz w:val="28"/>
                <w:szCs w:val="28"/>
              </w:rPr>
              <w:footnoteReference w:id="2"/>
            </w:r>
          </w:p>
        </w:tc>
        <w:tc>
          <w:tcPr>
            <w:tcW w:w="1985"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5685</w:t>
            </w:r>
          </w:p>
        </w:tc>
      </w:tr>
      <w:tr w:rsidR="004773CA" w:rsidRPr="00F021D1" w:rsidTr="009D7A0E">
        <w:trPr>
          <w:trHeight w:val="303"/>
          <w:tblCellSpacing w:w="5" w:type="nil"/>
        </w:trPr>
        <w:tc>
          <w:tcPr>
            <w:tcW w:w="9356"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4 квалификационный уровень                                              </w:t>
            </w:r>
          </w:p>
        </w:tc>
      </w:tr>
      <w:tr w:rsidR="004773CA" w:rsidRPr="00F021D1" w:rsidTr="009D7A0E">
        <w:trPr>
          <w:trHeight w:val="1000"/>
          <w:tblCellSpacing w:w="5" w:type="nil"/>
        </w:trPr>
        <w:tc>
          <w:tcPr>
            <w:tcW w:w="2552"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768"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врачи-специалисты хирургического профиля, оперирующие в стационарах                </w:t>
            </w:r>
            <w:r w:rsidRPr="00F021D1">
              <w:rPr>
                <w:rFonts w:ascii="Times New Roman" w:hAnsi="Times New Roman" w:cs="Times New Roman"/>
                <w:sz w:val="28"/>
                <w:szCs w:val="28"/>
              </w:rPr>
              <w:br/>
              <w:t xml:space="preserve">лечебно-профилактических учреждений, старший врач, старший провизор, городской (районный) </w:t>
            </w:r>
            <w:r w:rsidRPr="00F021D1">
              <w:rPr>
                <w:rFonts w:ascii="Times New Roman" w:hAnsi="Times New Roman" w:cs="Times New Roman"/>
                <w:sz w:val="28"/>
                <w:szCs w:val="28"/>
              </w:rPr>
              <w:lastRenderedPageBreak/>
              <w:t xml:space="preserve">педиатр                       </w:t>
            </w:r>
          </w:p>
        </w:tc>
        <w:tc>
          <w:tcPr>
            <w:tcW w:w="2036"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lastRenderedPageBreak/>
              <w:t>6186</w:t>
            </w:r>
          </w:p>
        </w:tc>
      </w:tr>
    </w:tbl>
    <w:p w:rsidR="004773CA"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5" w:name="Par196"/>
      <w:bookmarkEnd w:id="25"/>
      <w:r w:rsidRPr="00F021D1">
        <w:rPr>
          <w:rFonts w:ascii="Times New Roman" w:hAnsi="Times New Roman" w:cs="Times New Roman"/>
          <w:sz w:val="28"/>
          <w:szCs w:val="28"/>
        </w:rPr>
        <w:lastRenderedPageBreak/>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Руководители структурных подразделений учреждений с высшим медицинским и фармацевтическим образованием (врач-специалист, провизор)</w:t>
      </w:r>
      <w:r>
        <w:rPr>
          <w:rFonts w:ascii="Times New Roman" w:hAnsi="Times New Roman" w:cs="Times New Roman"/>
          <w:sz w:val="28"/>
          <w:szCs w:val="28"/>
        </w:rPr>
        <w:t>»:</w:t>
      </w:r>
    </w:p>
    <w:p w:rsidR="004773CA" w:rsidRPr="00961B48"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0"/>
          <w:szCs w:val="20"/>
        </w:rPr>
      </w:pPr>
    </w:p>
    <w:tbl>
      <w:tblPr>
        <w:tblW w:w="0" w:type="auto"/>
        <w:tblCellSpacing w:w="5" w:type="nil"/>
        <w:tblInd w:w="75" w:type="dxa"/>
        <w:tblLayout w:type="fixed"/>
        <w:tblCellMar>
          <w:left w:w="75" w:type="dxa"/>
          <w:right w:w="75" w:type="dxa"/>
        </w:tblCellMar>
        <w:tblLook w:val="0000"/>
      </w:tblPr>
      <w:tblGrid>
        <w:gridCol w:w="2694"/>
        <w:gridCol w:w="4677"/>
        <w:gridCol w:w="1985"/>
      </w:tblGrid>
      <w:tr w:rsidR="004773CA" w:rsidRPr="00F021D1" w:rsidTr="009D7A0E">
        <w:trPr>
          <w:trHeight w:val="600"/>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Квалификационные уровни</w:t>
            </w:r>
          </w:p>
        </w:tc>
        <w:tc>
          <w:tcPr>
            <w:tcW w:w="4677"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отнесенные к    </w:t>
            </w:r>
            <w:r w:rsidRPr="00F021D1">
              <w:rPr>
                <w:rFonts w:ascii="Times New Roman" w:hAnsi="Times New Roman" w:cs="Times New Roman"/>
                <w:sz w:val="28"/>
                <w:szCs w:val="28"/>
              </w:rPr>
              <w:br/>
              <w:t xml:space="preserve">        квалификационным уровням</w:t>
            </w:r>
          </w:p>
        </w:tc>
        <w:tc>
          <w:tcPr>
            <w:tcW w:w="1985"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Минимальный размер оклада</w:t>
            </w:r>
            <w:r w:rsidRPr="00F021D1">
              <w:rPr>
                <w:rFonts w:ascii="Times New Roman" w:hAnsi="Times New Roman" w:cs="Times New Roman"/>
                <w:sz w:val="28"/>
                <w:szCs w:val="28"/>
              </w:rPr>
              <w:br/>
              <w:t xml:space="preserve">  (рублей)</w:t>
            </w:r>
          </w:p>
        </w:tc>
      </w:tr>
      <w:tr w:rsidR="004773CA" w:rsidRPr="00F021D1" w:rsidTr="009D7A0E">
        <w:trPr>
          <w:tblCellSpacing w:w="5" w:type="nil"/>
        </w:trPr>
        <w:tc>
          <w:tcPr>
            <w:tcW w:w="2694" w:type="dxa"/>
            <w:tcBorders>
              <w:left w:val="single" w:sz="4" w:space="0" w:color="auto"/>
              <w:bottom w:val="single" w:sz="4" w:space="0" w:color="auto"/>
              <w:right w:val="single" w:sz="4" w:space="0" w:color="auto"/>
            </w:tcBorders>
          </w:tcPr>
          <w:p w:rsidR="004773CA" w:rsidRPr="00F021D1" w:rsidRDefault="004773CA" w:rsidP="009D7A0E">
            <w:pPr>
              <w:pStyle w:val="ConsPlusCell"/>
              <w:ind w:right="-75"/>
              <w:rPr>
                <w:rFonts w:ascii="Times New Roman" w:hAnsi="Times New Roman" w:cs="Times New Roman"/>
                <w:sz w:val="28"/>
                <w:szCs w:val="28"/>
              </w:rPr>
            </w:pPr>
            <w:r w:rsidRPr="00F021D1">
              <w:rPr>
                <w:rFonts w:ascii="Times New Roman" w:hAnsi="Times New Roman" w:cs="Times New Roman"/>
                <w:sz w:val="28"/>
                <w:szCs w:val="28"/>
              </w:rPr>
              <w:t>1</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квалификационный уровень                                             </w:t>
            </w:r>
          </w:p>
        </w:tc>
        <w:tc>
          <w:tcPr>
            <w:tcW w:w="4677"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заведующий структурным подразделением</w:t>
            </w:r>
            <w:r w:rsidRPr="00961B48">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3</w:t>
            </w:r>
            <w:r w:rsidRPr="00961B48">
              <w:rPr>
                <w:rStyle w:val="a8"/>
                <w:rFonts w:ascii="Times New Roman" w:hAnsi="Times New Roman" w:cs="Times New Roman"/>
                <w:color w:val="FFFFFF" w:themeColor="background1"/>
                <w:sz w:val="28"/>
                <w:szCs w:val="28"/>
              </w:rPr>
              <w:footnoteReference w:id="3"/>
            </w:r>
            <w:r w:rsidRPr="00F021D1">
              <w:rPr>
                <w:rFonts w:ascii="Times New Roman" w:hAnsi="Times New Roman" w:cs="Times New Roman"/>
                <w:sz w:val="28"/>
                <w:szCs w:val="28"/>
              </w:rPr>
              <w:t xml:space="preserve">(отделом, отделением, лабораторией, кабинетом, отрядом и др.), начальник структурного подразделения (отдела, отделения, лаборатории, кабинета, отряда и др.) </w:t>
            </w:r>
          </w:p>
        </w:tc>
        <w:tc>
          <w:tcPr>
            <w:tcW w:w="1985"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6312</w:t>
            </w:r>
          </w:p>
        </w:tc>
      </w:tr>
      <w:tr w:rsidR="004773CA" w:rsidRPr="00F021D1" w:rsidTr="009D7A0E">
        <w:trPr>
          <w:tblCellSpacing w:w="5" w:type="nil"/>
        </w:trPr>
        <w:tc>
          <w:tcPr>
            <w:tcW w:w="2694" w:type="dxa"/>
            <w:tcBorders>
              <w:left w:val="single" w:sz="4" w:space="0" w:color="auto"/>
              <w:bottom w:val="single" w:sz="4" w:space="0" w:color="auto"/>
              <w:right w:val="single" w:sz="4" w:space="0" w:color="auto"/>
            </w:tcBorders>
          </w:tcPr>
          <w:p w:rsidR="004773CA" w:rsidRPr="00F021D1" w:rsidRDefault="004773CA" w:rsidP="009D7A0E">
            <w:pPr>
              <w:pStyle w:val="ConsPlusCell"/>
              <w:ind w:right="-75"/>
              <w:rPr>
                <w:rFonts w:ascii="Times New Roman" w:hAnsi="Times New Roman" w:cs="Times New Roman"/>
                <w:sz w:val="28"/>
                <w:szCs w:val="28"/>
              </w:rPr>
            </w:pPr>
            <w:r w:rsidRPr="00F021D1">
              <w:rPr>
                <w:rFonts w:ascii="Times New Roman" w:hAnsi="Times New Roman" w:cs="Times New Roman"/>
                <w:sz w:val="28"/>
                <w:szCs w:val="28"/>
              </w:rPr>
              <w:t>2</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квалификационный уровень                                             </w:t>
            </w:r>
          </w:p>
        </w:tc>
        <w:tc>
          <w:tcPr>
            <w:tcW w:w="4677"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заведующий отделением хирургического</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профиля стационаров                     </w:t>
            </w:r>
          </w:p>
        </w:tc>
        <w:tc>
          <w:tcPr>
            <w:tcW w:w="1985"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6817</w:t>
            </w:r>
          </w:p>
        </w:tc>
      </w:tr>
    </w:tbl>
    <w:p w:rsidR="004773CA" w:rsidRDefault="004773CA" w:rsidP="004773CA">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4773CA" w:rsidRDefault="004773CA" w:rsidP="004773CA">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4773CA" w:rsidRPr="00DF5F22" w:rsidRDefault="004773CA" w:rsidP="004773CA">
      <w:pPr>
        <w:widowControl w:val="0"/>
        <w:autoSpaceDE w:val="0"/>
        <w:autoSpaceDN w:val="0"/>
        <w:adjustRightInd w:val="0"/>
        <w:spacing w:after="0" w:line="240" w:lineRule="auto"/>
        <w:jc w:val="center"/>
        <w:rPr>
          <w:rFonts w:ascii="Times New Roman" w:hAnsi="Times New Roman" w:cs="Times New Roman"/>
          <w:sz w:val="28"/>
          <w:szCs w:val="28"/>
        </w:rPr>
      </w:pPr>
      <w:r w:rsidRPr="00DF5F22">
        <w:rPr>
          <w:rFonts w:ascii="Times New Roman" w:hAnsi="Times New Roman" w:cs="Times New Roman"/>
          <w:sz w:val="28"/>
          <w:szCs w:val="28"/>
        </w:rPr>
        <w:t>__</w:t>
      </w:r>
      <w:r>
        <w:rPr>
          <w:rFonts w:ascii="Times New Roman" w:hAnsi="Times New Roman" w:cs="Times New Roman"/>
          <w:sz w:val="28"/>
          <w:szCs w:val="28"/>
        </w:rPr>
        <w:t>_____</w:t>
      </w:r>
      <w:r w:rsidRPr="00DF5F22">
        <w:rPr>
          <w:rFonts w:ascii="Times New Roman" w:hAnsi="Times New Roman" w:cs="Times New Roman"/>
          <w:sz w:val="28"/>
          <w:szCs w:val="28"/>
        </w:rPr>
        <w:t>__________________</w:t>
      </w:r>
    </w:p>
    <w:p w:rsidR="008309B8" w:rsidRPr="00F021D1" w:rsidRDefault="008309B8" w:rsidP="004773CA">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4773CA" w:rsidRDefault="004773CA" w:rsidP="004773CA">
      <w:pPr>
        <w:widowControl w:val="0"/>
        <w:autoSpaceDE w:val="0"/>
        <w:autoSpaceDN w:val="0"/>
        <w:adjustRightInd w:val="0"/>
        <w:spacing w:after="0" w:line="240" w:lineRule="auto"/>
        <w:outlineLvl w:val="0"/>
        <w:rPr>
          <w:rFonts w:ascii="Times New Roman" w:hAnsi="Times New Roman" w:cs="Times New Roman"/>
          <w:sz w:val="28"/>
          <w:szCs w:val="28"/>
        </w:rPr>
        <w:sectPr w:rsidR="004773CA" w:rsidSect="00097E41">
          <w:pgSz w:w="11906" w:h="16838"/>
          <w:pgMar w:top="1134" w:right="851" w:bottom="1134" w:left="1418" w:header="709" w:footer="709" w:gutter="0"/>
          <w:pgNumType w:start="1"/>
          <w:cols w:space="708"/>
          <w:titlePg/>
          <w:docGrid w:linePitch="360"/>
        </w:sectPr>
      </w:pPr>
    </w:p>
    <w:tbl>
      <w:tblPr>
        <w:tblW w:w="4324"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4"/>
      </w:tblGrid>
      <w:tr w:rsidR="004773CA" w:rsidTr="009D7A0E">
        <w:trPr>
          <w:trHeight w:val="2263"/>
        </w:trPr>
        <w:tc>
          <w:tcPr>
            <w:tcW w:w="4324" w:type="dxa"/>
            <w:tcBorders>
              <w:top w:val="nil"/>
              <w:left w:val="nil"/>
              <w:bottom w:val="nil"/>
              <w:right w:val="nil"/>
            </w:tcBorders>
            <w:vAlign w:val="center"/>
          </w:tcPr>
          <w:p w:rsidR="004773CA" w:rsidRPr="00CE5EEC" w:rsidRDefault="004773CA" w:rsidP="009D7A0E">
            <w:pPr>
              <w:widowControl w:val="0"/>
              <w:autoSpaceDE w:val="0"/>
              <w:autoSpaceDN w:val="0"/>
              <w:adjustRightInd w:val="0"/>
              <w:spacing w:after="0" w:line="240" w:lineRule="auto"/>
              <w:jc w:val="center"/>
              <w:rPr>
                <w:rFonts w:ascii="Times New Roman" w:hAnsi="Times New Roman" w:cs="Times New Roman"/>
              </w:rPr>
            </w:pPr>
            <w:r w:rsidRPr="00CE5EEC">
              <w:rPr>
                <w:rFonts w:ascii="Times New Roman" w:hAnsi="Times New Roman" w:cs="Times New Roman"/>
              </w:rPr>
              <w:lastRenderedPageBreak/>
              <w:t>Приложение №</w:t>
            </w:r>
            <w:r>
              <w:rPr>
                <w:rFonts w:ascii="Times New Roman" w:hAnsi="Times New Roman" w:cs="Times New Roman"/>
              </w:rPr>
              <w:t xml:space="preserve"> 2</w:t>
            </w:r>
          </w:p>
          <w:p w:rsidR="004773CA" w:rsidRPr="00CE5EEC" w:rsidRDefault="004773CA" w:rsidP="009D7A0E">
            <w:pPr>
              <w:widowControl w:val="0"/>
              <w:autoSpaceDE w:val="0"/>
              <w:autoSpaceDN w:val="0"/>
              <w:adjustRightInd w:val="0"/>
              <w:spacing w:after="0" w:line="240" w:lineRule="auto"/>
              <w:jc w:val="center"/>
              <w:rPr>
                <w:rFonts w:ascii="Times New Roman" w:hAnsi="Times New Roman" w:cs="Times New Roman"/>
              </w:rPr>
            </w:pPr>
            <w:r w:rsidRPr="00CE5EEC">
              <w:rPr>
                <w:rFonts w:ascii="Times New Roman" w:hAnsi="Times New Roman" w:cs="Times New Roman"/>
              </w:rPr>
              <w:t xml:space="preserve">к Примерному положению об оплате труда </w:t>
            </w:r>
          </w:p>
          <w:p w:rsidR="004773CA" w:rsidRPr="00CE5EEC" w:rsidRDefault="004773CA" w:rsidP="009D7A0E">
            <w:pPr>
              <w:widowControl w:val="0"/>
              <w:autoSpaceDE w:val="0"/>
              <w:autoSpaceDN w:val="0"/>
              <w:adjustRightInd w:val="0"/>
              <w:spacing w:after="0" w:line="240" w:lineRule="auto"/>
              <w:jc w:val="center"/>
              <w:rPr>
                <w:rFonts w:ascii="Times New Roman" w:hAnsi="Times New Roman" w:cs="Times New Roman"/>
              </w:rPr>
            </w:pPr>
            <w:r w:rsidRPr="00CE5EEC">
              <w:rPr>
                <w:rFonts w:ascii="Times New Roman" w:hAnsi="Times New Roman" w:cs="Times New Roman"/>
              </w:rPr>
              <w:t>работников муниципальных бюджетных учреждений, подведомственных комитету</w:t>
            </w:r>
          </w:p>
          <w:p w:rsidR="004773CA" w:rsidRPr="00CE5EEC" w:rsidRDefault="004773CA" w:rsidP="009D7A0E">
            <w:pPr>
              <w:widowControl w:val="0"/>
              <w:autoSpaceDE w:val="0"/>
              <w:autoSpaceDN w:val="0"/>
              <w:adjustRightInd w:val="0"/>
              <w:spacing w:after="0" w:line="240" w:lineRule="auto"/>
              <w:jc w:val="center"/>
              <w:rPr>
                <w:rFonts w:ascii="Times New Roman" w:hAnsi="Times New Roman" w:cs="Times New Roman"/>
              </w:rPr>
            </w:pPr>
            <w:r w:rsidRPr="00CE5EEC">
              <w:rPr>
                <w:rFonts w:ascii="Times New Roman" w:hAnsi="Times New Roman" w:cs="Times New Roman"/>
              </w:rPr>
              <w:t>по здравоохранению администрации</w:t>
            </w:r>
          </w:p>
          <w:p w:rsidR="004773CA" w:rsidRDefault="004773CA" w:rsidP="009D7A0E">
            <w:pPr>
              <w:widowControl w:val="0"/>
              <w:autoSpaceDE w:val="0"/>
              <w:autoSpaceDN w:val="0"/>
              <w:adjustRightInd w:val="0"/>
              <w:spacing w:after="0" w:line="240" w:lineRule="auto"/>
              <w:jc w:val="center"/>
              <w:rPr>
                <w:rFonts w:ascii="Times New Roman" w:hAnsi="Times New Roman" w:cs="Times New Roman"/>
              </w:rPr>
            </w:pPr>
            <w:r w:rsidRPr="00CE5EEC">
              <w:rPr>
                <w:rFonts w:ascii="Times New Roman" w:hAnsi="Times New Roman" w:cs="Times New Roman"/>
              </w:rPr>
              <w:t>города Мурманска</w:t>
            </w:r>
          </w:p>
        </w:tc>
      </w:tr>
    </w:tbl>
    <w:p w:rsidR="004773CA" w:rsidRDefault="004773CA" w:rsidP="004773CA">
      <w:pPr>
        <w:widowControl w:val="0"/>
        <w:autoSpaceDE w:val="0"/>
        <w:autoSpaceDN w:val="0"/>
        <w:adjustRightInd w:val="0"/>
        <w:spacing w:after="0" w:line="240" w:lineRule="auto"/>
        <w:ind w:firstLine="540"/>
        <w:jc w:val="right"/>
        <w:rPr>
          <w:rFonts w:ascii="Times New Roman" w:hAnsi="Times New Roman" w:cs="Times New Roman"/>
        </w:rPr>
      </w:pPr>
    </w:p>
    <w:p w:rsidR="004773CA" w:rsidRPr="004F36C5" w:rsidRDefault="004773CA" w:rsidP="004773CA">
      <w:pPr>
        <w:widowControl w:val="0"/>
        <w:autoSpaceDE w:val="0"/>
        <w:autoSpaceDN w:val="0"/>
        <w:adjustRightInd w:val="0"/>
        <w:spacing w:after="0" w:line="240" w:lineRule="auto"/>
        <w:ind w:firstLine="540"/>
        <w:jc w:val="right"/>
        <w:rPr>
          <w:rFonts w:ascii="Times New Roman" w:hAnsi="Times New Roman" w:cs="Times New Roman"/>
        </w:rPr>
      </w:pPr>
    </w:p>
    <w:p w:rsidR="004773CA" w:rsidRPr="004F36C5" w:rsidRDefault="004773CA" w:rsidP="004773CA">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4773CA" w:rsidRDefault="004773CA" w:rsidP="004773CA">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4F36C5">
        <w:rPr>
          <w:rFonts w:ascii="Times New Roman" w:hAnsi="Times New Roman" w:cs="Times New Roman"/>
          <w:sz w:val="28"/>
          <w:szCs w:val="28"/>
        </w:rPr>
        <w:t>Размеры минимальных окладов работников Учреждений,</w:t>
      </w:r>
    </w:p>
    <w:p w:rsidR="004773CA" w:rsidRPr="004F36C5" w:rsidRDefault="004773CA" w:rsidP="004773CA">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4F36C5">
        <w:rPr>
          <w:rFonts w:ascii="Times New Roman" w:hAnsi="Times New Roman" w:cs="Times New Roman"/>
          <w:sz w:val="28"/>
          <w:szCs w:val="28"/>
        </w:rPr>
        <w:t xml:space="preserve"> непосредственно подчиненных руководителю и не включенных в профессиональные квалификационные группы медицинских и фармацевтических работников</w:t>
      </w:r>
    </w:p>
    <w:p w:rsidR="004773CA" w:rsidRPr="009A4139" w:rsidRDefault="004773CA" w:rsidP="004773CA">
      <w:pPr>
        <w:widowControl w:val="0"/>
        <w:autoSpaceDE w:val="0"/>
        <w:autoSpaceDN w:val="0"/>
        <w:adjustRightInd w:val="0"/>
        <w:spacing w:after="0" w:line="240" w:lineRule="auto"/>
        <w:ind w:firstLine="540"/>
        <w:jc w:val="center"/>
        <w:rPr>
          <w:rFonts w:ascii="Times New Roman" w:hAnsi="Times New Roman" w:cs="Times New Roman"/>
          <w:b/>
          <w:sz w:val="28"/>
          <w:szCs w:val="28"/>
        </w:rPr>
      </w:pPr>
    </w:p>
    <w:tbl>
      <w:tblPr>
        <w:tblW w:w="0" w:type="auto"/>
        <w:tblCellSpacing w:w="5" w:type="nil"/>
        <w:tblInd w:w="75" w:type="dxa"/>
        <w:tblLayout w:type="fixed"/>
        <w:tblCellMar>
          <w:left w:w="75" w:type="dxa"/>
          <w:right w:w="75" w:type="dxa"/>
        </w:tblCellMar>
        <w:tblLook w:val="0000"/>
      </w:tblPr>
      <w:tblGrid>
        <w:gridCol w:w="2694"/>
        <w:gridCol w:w="4677"/>
        <w:gridCol w:w="2127"/>
      </w:tblGrid>
      <w:tr w:rsidR="004773CA" w:rsidRPr="00F021D1" w:rsidTr="009D7A0E">
        <w:trPr>
          <w:trHeight w:val="480"/>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Квалификационные уровни</w:t>
            </w:r>
          </w:p>
        </w:tc>
        <w:tc>
          <w:tcPr>
            <w:tcW w:w="4677"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Должно</w:t>
            </w:r>
            <w:r>
              <w:rPr>
                <w:rFonts w:ascii="Times New Roman" w:hAnsi="Times New Roman" w:cs="Times New Roman"/>
                <w:sz w:val="28"/>
                <w:szCs w:val="28"/>
              </w:rPr>
              <w:t xml:space="preserve">сти служащих, отнесенные   к </w:t>
            </w:r>
            <w:r w:rsidRPr="00F021D1">
              <w:rPr>
                <w:rFonts w:ascii="Times New Roman" w:hAnsi="Times New Roman" w:cs="Times New Roman"/>
                <w:sz w:val="28"/>
                <w:szCs w:val="28"/>
              </w:rPr>
              <w:t>квалификационным уровням</w:t>
            </w:r>
          </w:p>
        </w:tc>
        <w:tc>
          <w:tcPr>
            <w:tcW w:w="2127"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 xml:space="preserve">Минимальный </w:t>
            </w:r>
            <w:r w:rsidRPr="00F021D1">
              <w:rPr>
                <w:rFonts w:ascii="Times New Roman" w:hAnsi="Times New Roman" w:cs="Times New Roman"/>
                <w:sz w:val="28"/>
                <w:szCs w:val="28"/>
              </w:rPr>
              <w:br/>
              <w:t xml:space="preserve">размер </w:t>
            </w:r>
            <w:r>
              <w:rPr>
                <w:rFonts w:ascii="Times New Roman" w:hAnsi="Times New Roman" w:cs="Times New Roman"/>
                <w:sz w:val="28"/>
                <w:szCs w:val="28"/>
              </w:rPr>
              <w:t>оклада</w:t>
            </w:r>
            <w:r>
              <w:rPr>
                <w:rFonts w:ascii="Times New Roman" w:hAnsi="Times New Roman" w:cs="Times New Roman"/>
                <w:sz w:val="28"/>
                <w:szCs w:val="28"/>
              </w:rPr>
              <w:br/>
              <w:t xml:space="preserve"> </w:t>
            </w:r>
            <w:r w:rsidRPr="00F021D1">
              <w:rPr>
                <w:rFonts w:ascii="Times New Roman" w:hAnsi="Times New Roman" w:cs="Times New Roman"/>
                <w:sz w:val="28"/>
                <w:szCs w:val="28"/>
              </w:rPr>
              <w:t>(рублей)</w:t>
            </w:r>
          </w:p>
        </w:tc>
      </w:tr>
      <w:tr w:rsidR="004773CA" w:rsidRPr="00F021D1" w:rsidTr="009D7A0E">
        <w:trPr>
          <w:trHeight w:val="320"/>
          <w:tblCellSpacing w:w="5" w:type="nil"/>
        </w:trPr>
        <w:tc>
          <w:tcPr>
            <w:tcW w:w="2694"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Специалисты с     </w:t>
            </w:r>
            <w:r w:rsidRPr="00F021D1">
              <w:rPr>
                <w:rFonts w:ascii="Times New Roman" w:hAnsi="Times New Roman" w:cs="Times New Roman"/>
                <w:sz w:val="28"/>
                <w:szCs w:val="28"/>
              </w:rPr>
              <w:br/>
              <w:t xml:space="preserve">высшим профессиональным    </w:t>
            </w:r>
            <w:r w:rsidRPr="00F021D1">
              <w:rPr>
                <w:rFonts w:ascii="Times New Roman" w:hAnsi="Times New Roman" w:cs="Times New Roman"/>
                <w:sz w:val="28"/>
                <w:szCs w:val="28"/>
              </w:rPr>
              <w:br/>
              <w:t>образованием (независимо от</w:t>
            </w:r>
            <w:r w:rsidRPr="00F021D1">
              <w:rPr>
                <w:rFonts w:ascii="Times New Roman" w:hAnsi="Times New Roman" w:cs="Times New Roman"/>
                <w:sz w:val="28"/>
                <w:szCs w:val="28"/>
              </w:rPr>
              <w:br/>
              <w:t xml:space="preserve">типа учреждения системы    </w:t>
            </w:r>
            <w:r w:rsidRPr="00F021D1">
              <w:rPr>
                <w:rFonts w:ascii="Times New Roman" w:hAnsi="Times New Roman" w:cs="Times New Roman"/>
                <w:sz w:val="28"/>
                <w:szCs w:val="28"/>
              </w:rPr>
              <w:br/>
              <w:t xml:space="preserve">здравоохранения)           </w:t>
            </w:r>
          </w:p>
        </w:tc>
        <w:tc>
          <w:tcPr>
            <w:tcW w:w="4677"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воспитатель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4918</w:t>
            </w:r>
          </w:p>
        </w:tc>
      </w:tr>
      <w:tr w:rsidR="004773CA" w:rsidRPr="00F021D1" w:rsidTr="009D7A0E">
        <w:trPr>
          <w:trHeight w:val="3083"/>
          <w:tblCellSpacing w:w="5" w:type="nil"/>
        </w:trPr>
        <w:tc>
          <w:tcPr>
            <w:tcW w:w="2694"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677"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медицинский психолог, биолог,         </w:t>
            </w:r>
            <w:r w:rsidRPr="00F021D1">
              <w:rPr>
                <w:rFonts w:ascii="Times New Roman" w:hAnsi="Times New Roman" w:cs="Times New Roman"/>
                <w:sz w:val="28"/>
                <w:szCs w:val="28"/>
              </w:rPr>
              <w:br/>
              <w:t>специалист по реабилитации инвалидов,</w:t>
            </w:r>
            <w:r>
              <w:rPr>
                <w:rFonts w:ascii="Times New Roman" w:hAnsi="Times New Roman" w:cs="Times New Roman"/>
                <w:sz w:val="28"/>
                <w:szCs w:val="28"/>
              </w:rPr>
              <w:t xml:space="preserve"> эксперт-физик по контролю за</w:t>
            </w:r>
            <w:r w:rsidRPr="00F021D1">
              <w:rPr>
                <w:rFonts w:ascii="Times New Roman" w:hAnsi="Times New Roman" w:cs="Times New Roman"/>
                <w:sz w:val="28"/>
                <w:szCs w:val="28"/>
              </w:rPr>
              <w:t xml:space="preserve"> источниками ионизирующих и  неиони</w:t>
            </w:r>
            <w:r>
              <w:rPr>
                <w:rFonts w:ascii="Times New Roman" w:hAnsi="Times New Roman" w:cs="Times New Roman"/>
                <w:sz w:val="28"/>
                <w:szCs w:val="28"/>
              </w:rPr>
              <w:t xml:space="preserve">зирующих излучений, логопед, </w:t>
            </w:r>
            <w:r w:rsidRPr="00F021D1">
              <w:rPr>
                <w:rFonts w:ascii="Times New Roman" w:hAnsi="Times New Roman" w:cs="Times New Roman"/>
                <w:sz w:val="28"/>
                <w:szCs w:val="28"/>
              </w:rPr>
              <w:t xml:space="preserve">инструктор-методист по лечебной       </w:t>
            </w:r>
            <w:r w:rsidRPr="00F021D1">
              <w:rPr>
                <w:rFonts w:ascii="Times New Roman" w:hAnsi="Times New Roman" w:cs="Times New Roman"/>
                <w:sz w:val="28"/>
                <w:szCs w:val="28"/>
              </w:rPr>
              <w:br/>
              <w:t xml:space="preserve">физкультуре, химик-эксперт медицинской организации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5050</w:t>
            </w:r>
          </w:p>
        </w:tc>
      </w:tr>
      <w:tr w:rsidR="004773CA" w:rsidRPr="00F021D1" w:rsidTr="009D7A0E">
        <w:trPr>
          <w:trHeight w:val="1411"/>
          <w:tblCellSpacing w:w="5" w:type="nil"/>
        </w:trPr>
        <w:tc>
          <w:tcPr>
            <w:tcW w:w="2694"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Амбулаторно-поликлинические</w:t>
            </w:r>
            <w:r w:rsidRPr="00F021D1">
              <w:rPr>
                <w:rFonts w:ascii="Times New Roman" w:hAnsi="Times New Roman" w:cs="Times New Roman"/>
                <w:sz w:val="28"/>
                <w:szCs w:val="28"/>
              </w:rPr>
              <w:br/>
              <w:t xml:space="preserve">учреждения здравоохранения </w:t>
            </w:r>
          </w:p>
        </w:tc>
        <w:tc>
          <w:tcPr>
            <w:tcW w:w="4677"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главная медицинская сестра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5433</w:t>
            </w:r>
          </w:p>
        </w:tc>
      </w:tr>
      <w:tr w:rsidR="004773CA" w:rsidRPr="00F021D1" w:rsidTr="009D7A0E">
        <w:trPr>
          <w:trHeight w:val="320"/>
          <w:tblCellSpacing w:w="5" w:type="nil"/>
        </w:trPr>
        <w:tc>
          <w:tcPr>
            <w:tcW w:w="2694"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Стационарные      </w:t>
            </w:r>
            <w:r w:rsidRPr="00F021D1">
              <w:rPr>
                <w:rFonts w:ascii="Times New Roman" w:hAnsi="Times New Roman" w:cs="Times New Roman"/>
                <w:sz w:val="28"/>
                <w:szCs w:val="28"/>
              </w:rPr>
              <w:br/>
              <w:t xml:space="preserve">учреждения здравоохранения </w:t>
            </w:r>
          </w:p>
        </w:tc>
        <w:tc>
          <w:tcPr>
            <w:tcW w:w="4677"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главная медицинская сестра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6055</w:t>
            </w:r>
          </w:p>
        </w:tc>
      </w:tr>
      <w:tr w:rsidR="004773CA" w:rsidRPr="00F021D1" w:rsidTr="009D7A0E">
        <w:trPr>
          <w:tblCellSpacing w:w="5" w:type="nil"/>
        </w:trPr>
        <w:tc>
          <w:tcPr>
            <w:tcW w:w="2694"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677"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директор больницы, директор диспансера</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5984</w:t>
            </w:r>
          </w:p>
        </w:tc>
      </w:tr>
    </w:tbl>
    <w:p w:rsidR="004773CA" w:rsidRDefault="004773CA" w:rsidP="004773CA">
      <w:pPr>
        <w:widowControl w:val="0"/>
        <w:autoSpaceDE w:val="0"/>
        <w:autoSpaceDN w:val="0"/>
        <w:adjustRightInd w:val="0"/>
        <w:spacing w:after="0" w:line="240" w:lineRule="auto"/>
        <w:jc w:val="both"/>
        <w:rPr>
          <w:rFonts w:ascii="Times New Roman" w:hAnsi="Times New Roman" w:cs="Times New Roman"/>
          <w:sz w:val="28"/>
          <w:szCs w:val="28"/>
        </w:rPr>
      </w:pPr>
    </w:p>
    <w:p w:rsidR="004773CA" w:rsidRDefault="004773CA" w:rsidP="004773CA">
      <w:pPr>
        <w:widowControl w:val="0"/>
        <w:autoSpaceDE w:val="0"/>
        <w:autoSpaceDN w:val="0"/>
        <w:adjustRightInd w:val="0"/>
        <w:spacing w:after="0" w:line="240" w:lineRule="auto"/>
        <w:jc w:val="both"/>
        <w:rPr>
          <w:rFonts w:ascii="Times New Roman" w:hAnsi="Times New Roman" w:cs="Times New Roman"/>
          <w:sz w:val="28"/>
          <w:szCs w:val="28"/>
        </w:rPr>
      </w:pPr>
    </w:p>
    <w:p w:rsidR="004773CA" w:rsidRPr="00F021D1" w:rsidRDefault="004773CA" w:rsidP="004773CA">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4773CA" w:rsidRDefault="004773CA" w:rsidP="004773CA">
      <w:pPr>
        <w:widowControl w:val="0"/>
        <w:autoSpaceDE w:val="0"/>
        <w:autoSpaceDN w:val="0"/>
        <w:adjustRightInd w:val="0"/>
        <w:spacing w:after="0" w:line="240" w:lineRule="auto"/>
        <w:outlineLvl w:val="0"/>
        <w:rPr>
          <w:rFonts w:ascii="Times New Roman" w:hAnsi="Times New Roman" w:cs="Times New Roman"/>
          <w:sz w:val="28"/>
          <w:szCs w:val="28"/>
        </w:rPr>
        <w:sectPr w:rsidR="004773CA" w:rsidSect="00370C2A">
          <w:headerReference w:type="default" r:id="rId17"/>
          <w:pgSz w:w="11906" w:h="16838"/>
          <w:pgMar w:top="1134" w:right="851" w:bottom="1134" w:left="1418" w:header="425" w:footer="709" w:gutter="0"/>
          <w:pgNumType w:start="16"/>
          <w:cols w:space="708"/>
          <w:docGrid w:linePitch="360"/>
        </w:sectPr>
      </w:pPr>
    </w:p>
    <w:tbl>
      <w:tblPr>
        <w:tblW w:w="4400"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0"/>
      </w:tblGrid>
      <w:tr w:rsidR="004773CA" w:rsidTr="009D7A0E">
        <w:trPr>
          <w:trHeight w:val="2112"/>
        </w:trPr>
        <w:tc>
          <w:tcPr>
            <w:tcW w:w="4400" w:type="dxa"/>
            <w:tcBorders>
              <w:top w:val="nil"/>
              <w:left w:val="nil"/>
              <w:bottom w:val="nil"/>
              <w:right w:val="nil"/>
            </w:tcBorders>
            <w:vAlign w:val="center"/>
          </w:tcPr>
          <w:p w:rsidR="004773CA" w:rsidRPr="00334DC0" w:rsidRDefault="004773CA" w:rsidP="009D7A0E">
            <w:pPr>
              <w:widowControl w:val="0"/>
              <w:autoSpaceDE w:val="0"/>
              <w:autoSpaceDN w:val="0"/>
              <w:adjustRightInd w:val="0"/>
              <w:spacing w:after="0" w:line="240" w:lineRule="auto"/>
              <w:jc w:val="center"/>
              <w:rPr>
                <w:rFonts w:ascii="Times New Roman" w:hAnsi="Times New Roman" w:cs="Times New Roman"/>
              </w:rPr>
            </w:pPr>
            <w:r w:rsidRPr="00334DC0">
              <w:rPr>
                <w:rFonts w:ascii="Times New Roman" w:hAnsi="Times New Roman" w:cs="Times New Roman"/>
              </w:rPr>
              <w:lastRenderedPageBreak/>
              <w:t xml:space="preserve">Приложение № </w:t>
            </w:r>
            <w:r>
              <w:rPr>
                <w:rFonts w:ascii="Times New Roman" w:hAnsi="Times New Roman" w:cs="Times New Roman"/>
              </w:rPr>
              <w:t>3</w:t>
            </w:r>
          </w:p>
          <w:p w:rsidR="004773CA" w:rsidRPr="00334DC0" w:rsidRDefault="004773CA" w:rsidP="009D7A0E">
            <w:pPr>
              <w:widowControl w:val="0"/>
              <w:autoSpaceDE w:val="0"/>
              <w:autoSpaceDN w:val="0"/>
              <w:adjustRightInd w:val="0"/>
              <w:spacing w:after="0" w:line="240" w:lineRule="auto"/>
              <w:jc w:val="center"/>
              <w:rPr>
                <w:rFonts w:ascii="Times New Roman" w:hAnsi="Times New Roman" w:cs="Times New Roman"/>
              </w:rPr>
            </w:pPr>
            <w:r w:rsidRPr="00334DC0">
              <w:rPr>
                <w:rFonts w:ascii="Times New Roman" w:hAnsi="Times New Roman" w:cs="Times New Roman"/>
              </w:rPr>
              <w:t xml:space="preserve">к Примерному положению об оплате труда </w:t>
            </w:r>
          </w:p>
          <w:p w:rsidR="004773CA" w:rsidRPr="00334DC0" w:rsidRDefault="004773CA" w:rsidP="009D7A0E">
            <w:pPr>
              <w:widowControl w:val="0"/>
              <w:autoSpaceDE w:val="0"/>
              <w:autoSpaceDN w:val="0"/>
              <w:adjustRightInd w:val="0"/>
              <w:spacing w:after="0" w:line="240" w:lineRule="auto"/>
              <w:jc w:val="center"/>
              <w:rPr>
                <w:rFonts w:ascii="Times New Roman" w:hAnsi="Times New Roman" w:cs="Times New Roman"/>
              </w:rPr>
            </w:pPr>
            <w:r w:rsidRPr="00334DC0">
              <w:rPr>
                <w:rFonts w:ascii="Times New Roman" w:hAnsi="Times New Roman" w:cs="Times New Roman"/>
              </w:rPr>
              <w:t>работников муниципальных бюджетных учреждений, подведомственных комитету</w:t>
            </w:r>
          </w:p>
          <w:p w:rsidR="004773CA" w:rsidRPr="00334DC0" w:rsidRDefault="004773CA" w:rsidP="009D7A0E">
            <w:pPr>
              <w:widowControl w:val="0"/>
              <w:autoSpaceDE w:val="0"/>
              <w:autoSpaceDN w:val="0"/>
              <w:adjustRightInd w:val="0"/>
              <w:spacing w:after="0" w:line="240" w:lineRule="auto"/>
              <w:jc w:val="center"/>
              <w:rPr>
                <w:rFonts w:ascii="Times New Roman" w:hAnsi="Times New Roman" w:cs="Times New Roman"/>
              </w:rPr>
            </w:pPr>
            <w:r w:rsidRPr="00334DC0">
              <w:rPr>
                <w:rFonts w:ascii="Times New Roman" w:hAnsi="Times New Roman" w:cs="Times New Roman"/>
              </w:rPr>
              <w:t>по здравоохранению администрации</w:t>
            </w:r>
          </w:p>
          <w:p w:rsidR="004773CA" w:rsidRDefault="004773CA" w:rsidP="009D7A0E">
            <w:pPr>
              <w:widowControl w:val="0"/>
              <w:autoSpaceDE w:val="0"/>
              <w:autoSpaceDN w:val="0"/>
              <w:adjustRightInd w:val="0"/>
              <w:spacing w:after="0" w:line="240" w:lineRule="auto"/>
              <w:jc w:val="center"/>
              <w:rPr>
                <w:rFonts w:ascii="Times New Roman" w:hAnsi="Times New Roman" w:cs="Times New Roman"/>
              </w:rPr>
            </w:pPr>
            <w:r w:rsidRPr="00334DC0">
              <w:rPr>
                <w:rFonts w:ascii="Times New Roman" w:hAnsi="Times New Roman" w:cs="Times New Roman"/>
              </w:rPr>
              <w:t>города Мурманска</w:t>
            </w:r>
          </w:p>
        </w:tc>
      </w:tr>
    </w:tbl>
    <w:p w:rsidR="004773CA" w:rsidRDefault="004773CA" w:rsidP="004773CA">
      <w:pPr>
        <w:widowControl w:val="0"/>
        <w:autoSpaceDE w:val="0"/>
        <w:autoSpaceDN w:val="0"/>
        <w:adjustRightInd w:val="0"/>
        <w:spacing w:after="0" w:line="240" w:lineRule="auto"/>
        <w:rPr>
          <w:rFonts w:ascii="Times New Roman" w:hAnsi="Times New Roman" w:cs="Times New Roman"/>
        </w:rPr>
      </w:pPr>
    </w:p>
    <w:p w:rsidR="004773CA" w:rsidRDefault="004773CA" w:rsidP="004773CA">
      <w:pPr>
        <w:widowControl w:val="0"/>
        <w:autoSpaceDE w:val="0"/>
        <w:autoSpaceDN w:val="0"/>
        <w:adjustRightInd w:val="0"/>
        <w:spacing w:after="0" w:line="240" w:lineRule="auto"/>
        <w:ind w:firstLine="540"/>
        <w:jc w:val="right"/>
        <w:rPr>
          <w:rFonts w:ascii="Times New Roman" w:hAnsi="Times New Roman" w:cs="Times New Roman"/>
        </w:rPr>
      </w:pPr>
    </w:p>
    <w:p w:rsidR="004773CA" w:rsidRPr="00431216" w:rsidRDefault="004773CA" w:rsidP="004773CA">
      <w:pPr>
        <w:pStyle w:val="ConsPlusTitle"/>
        <w:jc w:val="center"/>
        <w:outlineLvl w:val="0"/>
        <w:rPr>
          <w:rFonts w:ascii="Times New Roman" w:hAnsi="Times New Roman" w:cs="Times New Roman"/>
          <w:b w:val="0"/>
          <w:sz w:val="28"/>
          <w:szCs w:val="28"/>
        </w:rPr>
      </w:pPr>
      <w:r w:rsidRPr="00431216">
        <w:rPr>
          <w:rFonts w:ascii="Times New Roman" w:hAnsi="Times New Roman" w:cs="Times New Roman"/>
          <w:b w:val="0"/>
          <w:sz w:val="28"/>
          <w:szCs w:val="28"/>
        </w:rPr>
        <w:t>Размеры минимальных окладов работников Учреждений, осуществляющих профессиональную</w:t>
      </w:r>
      <w:r>
        <w:rPr>
          <w:rFonts w:ascii="Times New Roman" w:hAnsi="Times New Roman" w:cs="Times New Roman"/>
          <w:b w:val="0"/>
          <w:sz w:val="28"/>
          <w:szCs w:val="28"/>
        </w:rPr>
        <w:t xml:space="preserve"> деятельность по предоставлению </w:t>
      </w:r>
      <w:r w:rsidRPr="00431216">
        <w:rPr>
          <w:rFonts w:ascii="Times New Roman" w:hAnsi="Times New Roman" w:cs="Times New Roman"/>
          <w:b w:val="0"/>
          <w:sz w:val="28"/>
          <w:szCs w:val="28"/>
        </w:rPr>
        <w:t>социальных услуг</w:t>
      </w:r>
    </w:p>
    <w:p w:rsidR="004773CA" w:rsidRPr="00F021D1" w:rsidRDefault="004773CA" w:rsidP="004773CA">
      <w:pPr>
        <w:widowControl w:val="0"/>
        <w:autoSpaceDE w:val="0"/>
        <w:autoSpaceDN w:val="0"/>
        <w:adjustRightInd w:val="0"/>
        <w:spacing w:after="0" w:line="240" w:lineRule="auto"/>
        <w:jc w:val="both"/>
        <w:rPr>
          <w:rFonts w:ascii="Times New Roman" w:hAnsi="Times New Roman" w:cs="Times New Roman"/>
          <w:sz w:val="28"/>
          <w:szCs w:val="28"/>
        </w:rPr>
      </w:pPr>
    </w:p>
    <w:p w:rsidR="004773CA" w:rsidRPr="00F021D1"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021D1">
        <w:rPr>
          <w:rFonts w:ascii="Times New Roman" w:hAnsi="Times New Roman" w:cs="Times New Roman"/>
          <w:sz w:val="28"/>
          <w:szCs w:val="28"/>
        </w:rPr>
        <w:t xml:space="preserve">Минимальные размеры окладов (должностных окладов) работников, осуществляющих предоставление социальных услуг, устанавливаются на основе отнесения занимаемых ими должностей служащих к профессиональным квалификационным </w:t>
      </w:r>
      <w:hyperlink r:id="rId18" w:history="1">
        <w:r w:rsidRPr="00F021D1">
          <w:rPr>
            <w:rFonts w:ascii="Times New Roman" w:hAnsi="Times New Roman" w:cs="Times New Roman"/>
            <w:sz w:val="28"/>
            <w:szCs w:val="28"/>
          </w:rPr>
          <w:t>группам</w:t>
        </w:r>
      </w:hyperlink>
      <w:r w:rsidRPr="00F021D1">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31.03.2008 № 149</w:t>
      </w:r>
      <w:r>
        <w:rPr>
          <w:rFonts w:ascii="Times New Roman" w:hAnsi="Times New Roman" w:cs="Times New Roman"/>
          <w:sz w:val="28"/>
          <w:szCs w:val="28"/>
        </w:rPr>
        <w:t>н</w:t>
      </w:r>
      <w:r w:rsidRPr="00F021D1">
        <w:rPr>
          <w:rFonts w:ascii="Times New Roman" w:hAnsi="Times New Roman" w:cs="Times New Roman"/>
          <w:sz w:val="28"/>
          <w:szCs w:val="28"/>
        </w:rPr>
        <w:t xml:space="preserve"> </w:t>
      </w:r>
      <w:r>
        <w:rPr>
          <w:rFonts w:ascii="Times New Roman" w:hAnsi="Times New Roman" w:cs="Times New Roman"/>
          <w:sz w:val="28"/>
          <w:szCs w:val="28"/>
        </w:rPr>
        <w:t>«</w:t>
      </w:r>
      <w:r w:rsidRPr="00F021D1">
        <w:rPr>
          <w:rFonts w:ascii="Times New Roman" w:hAnsi="Times New Roman" w:cs="Times New Roman"/>
          <w:sz w:val="28"/>
          <w:szCs w:val="28"/>
        </w:rPr>
        <w:t>Об утверждении профессиональных квалификационных групп должностей работников, занятых в сфере здравоохранения и предоставления социальных услуг</w:t>
      </w:r>
      <w:r>
        <w:rPr>
          <w:rFonts w:ascii="Times New Roman" w:hAnsi="Times New Roman" w:cs="Times New Roman"/>
          <w:sz w:val="28"/>
          <w:szCs w:val="28"/>
        </w:rPr>
        <w:t>»</w:t>
      </w:r>
      <w:r w:rsidRPr="00F021D1">
        <w:rPr>
          <w:rFonts w:ascii="Times New Roman" w:hAnsi="Times New Roman" w:cs="Times New Roman"/>
          <w:sz w:val="28"/>
          <w:szCs w:val="28"/>
        </w:rPr>
        <w:t>.</w:t>
      </w:r>
    </w:p>
    <w:p w:rsidR="004773CA" w:rsidRPr="00F021D1"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Должности специалистов второго уровня, осуществляющих предоставление социальных услуг</w:t>
      </w:r>
      <w:r>
        <w:rPr>
          <w:rFonts w:ascii="Times New Roman" w:hAnsi="Times New Roman" w:cs="Times New Roman"/>
          <w:sz w:val="28"/>
          <w:szCs w:val="28"/>
        </w:rPr>
        <w:t>»:</w:t>
      </w:r>
    </w:p>
    <w:p w:rsidR="004773CA" w:rsidRPr="00E851FA" w:rsidRDefault="004773CA" w:rsidP="004773CA">
      <w:pPr>
        <w:widowControl w:val="0"/>
        <w:autoSpaceDE w:val="0"/>
        <w:autoSpaceDN w:val="0"/>
        <w:adjustRightInd w:val="0"/>
        <w:spacing w:after="0" w:line="240" w:lineRule="auto"/>
        <w:jc w:val="both"/>
        <w:rPr>
          <w:rFonts w:ascii="Times New Roman" w:hAnsi="Times New Roman" w:cs="Times New Roman"/>
          <w:sz w:val="16"/>
          <w:szCs w:val="16"/>
        </w:rPr>
      </w:pPr>
    </w:p>
    <w:tbl>
      <w:tblPr>
        <w:tblW w:w="9639" w:type="dxa"/>
        <w:tblCellSpacing w:w="5" w:type="nil"/>
        <w:tblInd w:w="75" w:type="dxa"/>
        <w:tblLayout w:type="fixed"/>
        <w:tblCellMar>
          <w:left w:w="75" w:type="dxa"/>
          <w:right w:w="75" w:type="dxa"/>
        </w:tblCellMar>
        <w:tblLook w:val="0000"/>
      </w:tblPr>
      <w:tblGrid>
        <w:gridCol w:w="2694"/>
        <w:gridCol w:w="4819"/>
        <w:gridCol w:w="2126"/>
      </w:tblGrid>
      <w:tr w:rsidR="004773CA" w:rsidRPr="00F021D1" w:rsidTr="009D7A0E">
        <w:trPr>
          <w:trHeight w:val="600"/>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Квалификационные уровни</w:t>
            </w:r>
          </w:p>
        </w:tc>
        <w:tc>
          <w:tcPr>
            <w:tcW w:w="4819"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Должности специалистов, отнесенные к квалификационным уровням</w:t>
            </w:r>
          </w:p>
        </w:tc>
        <w:tc>
          <w:tcPr>
            <w:tcW w:w="2126"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Минимальный </w:t>
            </w:r>
            <w:r>
              <w:rPr>
                <w:rFonts w:ascii="Times New Roman" w:hAnsi="Times New Roman" w:cs="Times New Roman"/>
                <w:sz w:val="28"/>
                <w:szCs w:val="28"/>
              </w:rPr>
              <w:br/>
              <w:t>размер оклада</w:t>
            </w:r>
            <w:r>
              <w:rPr>
                <w:rFonts w:ascii="Times New Roman" w:hAnsi="Times New Roman" w:cs="Times New Roman"/>
                <w:sz w:val="28"/>
                <w:szCs w:val="28"/>
              </w:rPr>
              <w:br/>
            </w:r>
            <w:r w:rsidRPr="00F021D1">
              <w:rPr>
                <w:rFonts w:ascii="Times New Roman" w:hAnsi="Times New Roman" w:cs="Times New Roman"/>
                <w:sz w:val="28"/>
                <w:szCs w:val="28"/>
              </w:rPr>
              <w:t xml:space="preserve"> (рублей)</w:t>
            </w:r>
          </w:p>
        </w:tc>
      </w:tr>
      <w:tr w:rsidR="004773CA" w:rsidRPr="00F021D1" w:rsidTr="009D7A0E">
        <w:trPr>
          <w:tblCellSpacing w:w="5" w:type="nil"/>
        </w:trPr>
        <w:tc>
          <w:tcPr>
            <w:tcW w:w="2694" w:type="dxa"/>
            <w:tcBorders>
              <w:left w:val="single" w:sz="4" w:space="0" w:color="auto"/>
              <w:bottom w:val="single" w:sz="4" w:space="0" w:color="auto"/>
              <w:right w:val="single" w:sz="4" w:space="0" w:color="auto"/>
            </w:tcBorders>
          </w:tcPr>
          <w:p w:rsidR="004773CA" w:rsidRPr="00F021D1" w:rsidRDefault="004773CA" w:rsidP="009D7A0E">
            <w:pPr>
              <w:pStyle w:val="ConsPlusCell"/>
              <w:ind w:right="-41"/>
              <w:rPr>
                <w:rFonts w:ascii="Times New Roman" w:hAnsi="Times New Roman" w:cs="Times New Roman"/>
                <w:sz w:val="28"/>
                <w:szCs w:val="28"/>
              </w:rPr>
            </w:pPr>
            <w:r w:rsidRPr="00F021D1">
              <w:rPr>
                <w:rFonts w:ascii="Times New Roman" w:hAnsi="Times New Roman" w:cs="Times New Roman"/>
                <w:sz w:val="28"/>
                <w:szCs w:val="28"/>
              </w:rPr>
              <w:t>1 квалификационный уровень</w:t>
            </w:r>
          </w:p>
        </w:tc>
        <w:tc>
          <w:tcPr>
            <w:tcW w:w="4819"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социальный работник                 </w:t>
            </w:r>
          </w:p>
        </w:tc>
        <w:tc>
          <w:tcPr>
            <w:tcW w:w="2126"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3915</w:t>
            </w:r>
          </w:p>
        </w:tc>
      </w:tr>
    </w:tbl>
    <w:p w:rsidR="004773CA" w:rsidRPr="00F021D1" w:rsidRDefault="004773CA" w:rsidP="004773C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Должности специалистов третьего уровня, осуществляющих предоставление социальных услуг</w:t>
      </w:r>
      <w:r>
        <w:rPr>
          <w:rFonts w:ascii="Times New Roman" w:hAnsi="Times New Roman" w:cs="Times New Roman"/>
          <w:sz w:val="28"/>
          <w:szCs w:val="28"/>
        </w:rPr>
        <w:t>»:</w:t>
      </w:r>
    </w:p>
    <w:p w:rsidR="004773CA" w:rsidRPr="00E851FA" w:rsidRDefault="004773CA" w:rsidP="004773CA">
      <w:pPr>
        <w:widowControl w:val="0"/>
        <w:autoSpaceDE w:val="0"/>
        <w:autoSpaceDN w:val="0"/>
        <w:adjustRightInd w:val="0"/>
        <w:spacing w:after="0" w:line="240" w:lineRule="auto"/>
        <w:jc w:val="both"/>
        <w:rPr>
          <w:rFonts w:ascii="Times New Roman" w:hAnsi="Times New Roman" w:cs="Times New Roman"/>
          <w:sz w:val="16"/>
          <w:szCs w:val="16"/>
        </w:rPr>
      </w:pPr>
    </w:p>
    <w:tbl>
      <w:tblPr>
        <w:tblW w:w="9639" w:type="dxa"/>
        <w:tblCellSpacing w:w="5" w:type="nil"/>
        <w:tblInd w:w="75" w:type="dxa"/>
        <w:tblLayout w:type="fixed"/>
        <w:tblCellMar>
          <w:left w:w="75" w:type="dxa"/>
          <w:right w:w="75" w:type="dxa"/>
        </w:tblCellMar>
        <w:tblLook w:val="0000"/>
      </w:tblPr>
      <w:tblGrid>
        <w:gridCol w:w="2694"/>
        <w:gridCol w:w="4819"/>
        <w:gridCol w:w="2126"/>
      </w:tblGrid>
      <w:tr w:rsidR="004773CA" w:rsidRPr="00F021D1" w:rsidTr="009D7A0E">
        <w:trPr>
          <w:trHeight w:val="400"/>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Квалификационные  </w:t>
            </w:r>
            <w:r w:rsidRPr="00F021D1">
              <w:rPr>
                <w:rFonts w:ascii="Times New Roman" w:hAnsi="Times New Roman" w:cs="Times New Roman"/>
                <w:sz w:val="28"/>
                <w:szCs w:val="28"/>
              </w:rPr>
              <w:t>уровни</w:t>
            </w:r>
          </w:p>
        </w:tc>
        <w:tc>
          <w:tcPr>
            <w:tcW w:w="4819"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Должности специалистов, отнесенные</w:t>
            </w:r>
            <w:r w:rsidRPr="00F021D1">
              <w:rPr>
                <w:rFonts w:ascii="Times New Roman" w:hAnsi="Times New Roman" w:cs="Times New Roman"/>
                <w:sz w:val="28"/>
                <w:szCs w:val="28"/>
              </w:rPr>
              <w:br/>
              <w:t xml:space="preserve">    к квалификационным уровням</w:t>
            </w:r>
          </w:p>
        </w:tc>
        <w:tc>
          <w:tcPr>
            <w:tcW w:w="2126"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Минимальный размер</w:t>
            </w:r>
            <w:r>
              <w:rPr>
                <w:rFonts w:ascii="Times New Roman" w:hAnsi="Times New Roman" w:cs="Times New Roman"/>
                <w:sz w:val="28"/>
                <w:szCs w:val="28"/>
              </w:rPr>
              <w:t xml:space="preserve"> </w:t>
            </w:r>
            <w:r w:rsidRPr="00F021D1">
              <w:rPr>
                <w:rFonts w:ascii="Times New Roman" w:hAnsi="Times New Roman" w:cs="Times New Roman"/>
                <w:sz w:val="28"/>
                <w:szCs w:val="28"/>
              </w:rPr>
              <w:t>оклада (рублей)</w:t>
            </w:r>
          </w:p>
        </w:tc>
      </w:tr>
      <w:tr w:rsidR="004773CA" w:rsidRPr="00F021D1" w:rsidTr="009D7A0E">
        <w:trPr>
          <w:trHeight w:val="600"/>
          <w:tblCellSpacing w:w="5" w:type="nil"/>
        </w:trPr>
        <w:tc>
          <w:tcPr>
            <w:tcW w:w="2694" w:type="dxa"/>
            <w:tcBorders>
              <w:left w:val="single" w:sz="4" w:space="0" w:color="auto"/>
              <w:bottom w:val="single" w:sz="4" w:space="0" w:color="auto"/>
              <w:right w:val="single" w:sz="4" w:space="0" w:color="auto"/>
            </w:tcBorders>
          </w:tcPr>
          <w:p w:rsidR="004773CA" w:rsidRPr="00F021D1" w:rsidRDefault="004773CA" w:rsidP="009D7A0E">
            <w:pPr>
              <w:pStyle w:val="ConsPlusCell"/>
              <w:ind w:right="-75"/>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w:t>
            </w:r>
            <w:r w:rsidRPr="00F021D1">
              <w:rPr>
                <w:rFonts w:ascii="Times New Roman" w:hAnsi="Times New Roman" w:cs="Times New Roman"/>
                <w:sz w:val="28"/>
                <w:szCs w:val="28"/>
              </w:rPr>
              <w:br/>
              <w:t xml:space="preserve">уровень            </w:t>
            </w:r>
          </w:p>
        </w:tc>
        <w:tc>
          <w:tcPr>
            <w:tcW w:w="4819"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специалист по социальной работе,  инструктор-методист  по лечебной  физкультуре                       </w:t>
            </w:r>
          </w:p>
        </w:tc>
        <w:tc>
          <w:tcPr>
            <w:tcW w:w="2126"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4918</w:t>
            </w:r>
          </w:p>
        </w:tc>
      </w:tr>
      <w:tr w:rsidR="004773CA" w:rsidRPr="00F021D1" w:rsidTr="009D7A0E">
        <w:trPr>
          <w:trHeight w:val="400"/>
          <w:tblCellSpacing w:w="5" w:type="nil"/>
        </w:trPr>
        <w:tc>
          <w:tcPr>
            <w:tcW w:w="2694" w:type="dxa"/>
            <w:tcBorders>
              <w:left w:val="single" w:sz="4" w:space="0" w:color="auto"/>
              <w:bottom w:val="single" w:sz="4" w:space="0" w:color="auto"/>
              <w:right w:val="single" w:sz="4" w:space="0" w:color="auto"/>
            </w:tcBorders>
          </w:tcPr>
          <w:p w:rsidR="004773CA" w:rsidRPr="00F021D1" w:rsidRDefault="004773CA" w:rsidP="009D7A0E">
            <w:pPr>
              <w:pStyle w:val="ConsPlusCell"/>
              <w:ind w:right="-75"/>
              <w:rPr>
                <w:rFonts w:ascii="Times New Roman" w:hAnsi="Times New Roman" w:cs="Times New Roman"/>
                <w:sz w:val="28"/>
                <w:szCs w:val="28"/>
              </w:rPr>
            </w:pPr>
            <w:r w:rsidRPr="00F021D1">
              <w:rPr>
                <w:rFonts w:ascii="Times New Roman" w:hAnsi="Times New Roman" w:cs="Times New Roman"/>
                <w:sz w:val="28"/>
                <w:szCs w:val="28"/>
              </w:rPr>
              <w:t xml:space="preserve">2 квалификационный </w:t>
            </w:r>
            <w:r w:rsidRPr="00F021D1">
              <w:rPr>
                <w:rFonts w:ascii="Times New Roman" w:hAnsi="Times New Roman" w:cs="Times New Roman"/>
                <w:sz w:val="28"/>
                <w:szCs w:val="28"/>
              </w:rPr>
              <w:br/>
              <w:t xml:space="preserve">уровень            </w:t>
            </w:r>
          </w:p>
        </w:tc>
        <w:tc>
          <w:tcPr>
            <w:tcW w:w="4819"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медицинский психолог              </w:t>
            </w:r>
          </w:p>
        </w:tc>
        <w:tc>
          <w:tcPr>
            <w:tcW w:w="2126"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5050</w:t>
            </w:r>
          </w:p>
        </w:tc>
      </w:tr>
    </w:tbl>
    <w:p w:rsidR="004773CA" w:rsidRPr="00F021D1" w:rsidRDefault="004773CA" w:rsidP="004773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Должности руководителей, осуществляющих предоставление социальных услуг</w:t>
      </w:r>
      <w:r>
        <w:rPr>
          <w:rFonts w:ascii="Times New Roman" w:hAnsi="Times New Roman" w:cs="Times New Roman"/>
          <w:sz w:val="28"/>
          <w:szCs w:val="28"/>
        </w:rPr>
        <w:t>»:</w:t>
      </w:r>
    </w:p>
    <w:p w:rsidR="004773CA" w:rsidRPr="00E851FA" w:rsidRDefault="004773CA" w:rsidP="004773CA">
      <w:pPr>
        <w:widowControl w:val="0"/>
        <w:autoSpaceDE w:val="0"/>
        <w:autoSpaceDN w:val="0"/>
        <w:adjustRightInd w:val="0"/>
        <w:spacing w:after="0" w:line="240" w:lineRule="auto"/>
        <w:jc w:val="both"/>
        <w:rPr>
          <w:rFonts w:ascii="Times New Roman" w:hAnsi="Times New Roman" w:cs="Times New Roman"/>
          <w:sz w:val="16"/>
          <w:szCs w:val="16"/>
        </w:rPr>
      </w:pPr>
    </w:p>
    <w:tbl>
      <w:tblPr>
        <w:tblW w:w="9639" w:type="dxa"/>
        <w:tblCellSpacing w:w="5" w:type="nil"/>
        <w:tblInd w:w="75" w:type="dxa"/>
        <w:tblLayout w:type="fixed"/>
        <w:tblCellMar>
          <w:left w:w="75" w:type="dxa"/>
          <w:right w:w="75" w:type="dxa"/>
        </w:tblCellMar>
        <w:tblLook w:val="0000"/>
      </w:tblPr>
      <w:tblGrid>
        <w:gridCol w:w="2694"/>
        <w:gridCol w:w="4819"/>
        <w:gridCol w:w="2126"/>
      </w:tblGrid>
      <w:tr w:rsidR="004773CA" w:rsidRPr="00F021D1" w:rsidTr="009D7A0E">
        <w:trPr>
          <w:trHeight w:val="600"/>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Квалификационные </w:t>
            </w:r>
            <w:r w:rsidRPr="00F021D1">
              <w:rPr>
                <w:rFonts w:ascii="Times New Roman" w:hAnsi="Times New Roman" w:cs="Times New Roman"/>
                <w:sz w:val="28"/>
                <w:szCs w:val="28"/>
              </w:rPr>
              <w:t>уровни</w:t>
            </w:r>
          </w:p>
        </w:tc>
        <w:tc>
          <w:tcPr>
            <w:tcW w:w="4819"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ind w:right="-75" w:hanging="75"/>
              <w:jc w:val="center"/>
              <w:rPr>
                <w:rFonts w:ascii="Times New Roman" w:hAnsi="Times New Roman" w:cs="Times New Roman"/>
                <w:sz w:val="28"/>
                <w:szCs w:val="28"/>
              </w:rPr>
            </w:pPr>
            <w:r w:rsidRPr="00F021D1">
              <w:rPr>
                <w:rFonts w:ascii="Times New Roman" w:hAnsi="Times New Roman" w:cs="Times New Roman"/>
                <w:sz w:val="28"/>
                <w:szCs w:val="28"/>
              </w:rPr>
              <w:t>Должности специалистов, отнесенные</w:t>
            </w:r>
            <w:r w:rsidRPr="00F021D1">
              <w:rPr>
                <w:rFonts w:ascii="Times New Roman" w:hAnsi="Times New Roman" w:cs="Times New Roman"/>
                <w:sz w:val="28"/>
                <w:szCs w:val="28"/>
              </w:rPr>
              <w:br/>
              <w:t xml:space="preserve">    к квалификационным уровням</w:t>
            </w:r>
          </w:p>
        </w:tc>
        <w:tc>
          <w:tcPr>
            <w:tcW w:w="2126"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Минимальный </w:t>
            </w:r>
            <w:r>
              <w:rPr>
                <w:rFonts w:ascii="Times New Roman" w:hAnsi="Times New Roman" w:cs="Times New Roman"/>
                <w:sz w:val="28"/>
                <w:szCs w:val="28"/>
              </w:rPr>
              <w:br/>
              <w:t>размер оклада</w:t>
            </w:r>
            <w:r>
              <w:rPr>
                <w:rFonts w:ascii="Times New Roman" w:hAnsi="Times New Roman" w:cs="Times New Roman"/>
                <w:sz w:val="28"/>
                <w:szCs w:val="28"/>
              </w:rPr>
              <w:br/>
              <w:t xml:space="preserve"> </w:t>
            </w:r>
            <w:r w:rsidRPr="00F021D1">
              <w:rPr>
                <w:rFonts w:ascii="Times New Roman" w:hAnsi="Times New Roman" w:cs="Times New Roman"/>
                <w:sz w:val="28"/>
                <w:szCs w:val="28"/>
              </w:rPr>
              <w:t>(рублей)</w:t>
            </w:r>
          </w:p>
        </w:tc>
      </w:tr>
      <w:tr w:rsidR="004773CA" w:rsidRPr="00F021D1" w:rsidTr="009D7A0E">
        <w:trPr>
          <w:trHeight w:val="400"/>
          <w:tblCellSpacing w:w="5" w:type="nil"/>
        </w:trPr>
        <w:tc>
          <w:tcPr>
            <w:tcW w:w="2694" w:type="dxa"/>
            <w:tcBorders>
              <w:left w:val="single" w:sz="4" w:space="0" w:color="auto"/>
              <w:bottom w:val="single" w:sz="4" w:space="0" w:color="auto"/>
              <w:right w:val="single" w:sz="4" w:space="0" w:color="auto"/>
            </w:tcBorders>
          </w:tcPr>
          <w:p w:rsidR="004773CA" w:rsidRPr="00F021D1" w:rsidRDefault="004773CA" w:rsidP="009D7A0E">
            <w:pPr>
              <w:pStyle w:val="ConsPlusCell"/>
              <w:ind w:right="-75"/>
              <w:rPr>
                <w:rFonts w:ascii="Times New Roman" w:hAnsi="Times New Roman" w:cs="Times New Roman"/>
                <w:sz w:val="28"/>
                <w:szCs w:val="28"/>
              </w:rPr>
            </w:pPr>
            <w:r w:rsidRPr="00F021D1">
              <w:rPr>
                <w:rFonts w:ascii="Times New Roman" w:hAnsi="Times New Roman" w:cs="Times New Roman"/>
                <w:sz w:val="28"/>
                <w:szCs w:val="28"/>
              </w:rPr>
              <w:t>1 квалификационный</w:t>
            </w:r>
            <w:r w:rsidRPr="00F021D1">
              <w:rPr>
                <w:rFonts w:ascii="Times New Roman" w:hAnsi="Times New Roman" w:cs="Times New Roman"/>
                <w:sz w:val="28"/>
                <w:szCs w:val="28"/>
              </w:rPr>
              <w:br/>
              <w:t xml:space="preserve">уровень           </w:t>
            </w:r>
          </w:p>
        </w:tc>
        <w:tc>
          <w:tcPr>
            <w:tcW w:w="4819"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отделением (социальной   службой)                            </w:t>
            </w:r>
          </w:p>
        </w:tc>
        <w:tc>
          <w:tcPr>
            <w:tcW w:w="2126"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5146</w:t>
            </w:r>
          </w:p>
        </w:tc>
      </w:tr>
    </w:tbl>
    <w:p w:rsidR="004773CA" w:rsidRDefault="004773CA" w:rsidP="004773CA">
      <w:pPr>
        <w:widowControl w:val="0"/>
        <w:autoSpaceDE w:val="0"/>
        <w:autoSpaceDN w:val="0"/>
        <w:adjustRightInd w:val="0"/>
        <w:spacing w:after="0" w:line="240" w:lineRule="auto"/>
        <w:rPr>
          <w:rFonts w:ascii="Times New Roman" w:hAnsi="Times New Roman" w:cs="Times New Roman"/>
          <w:sz w:val="28"/>
          <w:szCs w:val="28"/>
        </w:rPr>
      </w:pPr>
    </w:p>
    <w:p w:rsidR="004773CA" w:rsidRPr="00F021D1" w:rsidRDefault="004773CA" w:rsidP="004773CA">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4773CA" w:rsidRDefault="004773CA" w:rsidP="004773CA">
      <w:pPr>
        <w:widowControl w:val="0"/>
        <w:autoSpaceDE w:val="0"/>
        <w:autoSpaceDN w:val="0"/>
        <w:adjustRightInd w:val="0"/>
        <w:spacing w:after="0" w:line="240" w:lineRule="auto"/>
        <w:outlineLvl w:val="0"/>
        <w:rPr>
          <w:rFonts w:ascii="Times New Roman" w:hAnsi="Times New Roman" w:cs="Times New Roman"/>
          <w:sz w:val="28"/>
          <w:szCs w:val="28"/>
        </w:rPr>
        <w:sectPr w:rsidR="004773CA" w:rsidSect="00760C7B">
          <w:headerReference w:type="default" r:id="rId19"/>
          <w:pgSz w:w="11906" w:h="16838"/>
          <w:pgMar w:top="1134" w:right="851" w:bottom="142" w:left="1418" w:header="425" w:footer="709" w:gutter="0"/>
          <w:pgNumType w:start="17"/>
          <w:cols w:space="708"/>
          <w:docGrid w:linePitch="360"/>
        </w:sectPr>
      </w:pPr>
    </w:p>
    <w:tbl>
      <w:tblPr>
        <w:tblW w:w="4324"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4"/>
      </w:tblGrid>
      <w:tr w:rsidR="004773CA" w:rsidTr="009D7A0E">
        <w:trPr>
          <w:trHeight w:val="2263"/>
        </w:trPr>
        <w:tc>
          <w:tcPr>
            <w:tcW w:w="4324" w:type="dxa"/>
            <w:tcBorders>
              <w:top w:val="nil"/>
              <w:left w:val="nil"/>
              <w:bottom w:val="nil"/>
              <w:right w:val="nil"/>
            </w:tcBorders>
            <w:vAlign w:val="center"/>
          </w:tcPr>
          <w:p w:rsidR="004773CA" w:rsidRPr="000E0A70" w:rsidRDefault="004773CA" w:rsidP="009D7A0E">
            <w:pPr>
              <w:widowControl w:val="0"/>
              <w:autoSpaceDE w:val="0"/>
              <w:autoSpaceDN w:val="0"/>
              <w:adjustRightInd w:val="0"/>
              <w:spacing w:after="0" w:line="240" w:lineRule="auto"/>
              <w:jc w:val="center"/>
              <w:rPr>
                <w:rFonts w:ascii="Times New Roman" w:hAnsi="Times New Roman" w:cs="Times New Roman"/>
              </w:rPr>
            </w:pPr>
            <w:r w:rsidRPr="000E0A70">
              <w:rPr>
                <w:rFonts w:ascii="Times New Roman" w:hAnsi="Times New Roman" w:cs="Times New Roman"/>
              </w:rPr>
              <w:lastRenderedPageBreak/>
              <w:t xml:space="preserve">Приложение № </w:t>
            </w:r>
            <w:r>
              <w:rPr>
                <w:rFonts w:ascii="Times New Roman" w:hAnsi="Times New Roman" w:cs="Times New Roman"/>
              </w:rPr>
              <w:t>4</w:t>
            </w:r>
          </w:p>
          <w:p w:rsidR="004773CA" w:rsidRPr="000E0A70" w:rsidRDefault="004773CA" w:rsidP="009D7A0E">
            <w:pPr>
              <w:widowControl w:val="0"/>
              <w:autoSpaceDE w:val="0"/>
              <w:autoSpaceDN w:val="0"/>
              <w:adjustRightInd w:val="0"/>
              <w:spacing w:after="0" w:line="240" w:lineRule="auto"/>
              <w:jc w:val="center"/>
              <w:rPr>
                <w:rFonts w:ascii="Times New Roman" w:hAnsi="Times New Roman" w:cs="Times New Roman"/>
              </w:rPr>
            </w:pPr>
            <w:r w:rsidRPr="000E0A70">
              <w:rPr>
                <w:rFonts w:ascii="Times New Roman" w:hAnsi="Times New Roman" w:cs="Times New Roman"/>
              </w:rPr>
              <w:t xml:space="preserve">к Примерному положению об оплате труда </w:t>
            </w:r>
          </w:p>
          <w:p w:rsidR="004773CA" w:rsidRPr="000E0A70" w:rsidRDefault="004773CA" w:rsidP="009D7A0E">
            <w:pPr>
              <w:widowControl w:val="0"/>
              <w:autoSpaceDE w:val="0"/>
              <w:autoSpaceDN w:val="0"/>
              <w:adjustRightInd w:val="0"/>
              <w:spacing w:after="0" w:line="240" w:lineRule="auto"/>
              <w:jc w:val="center"/>
              <w:rPr>
                <w:rFonts w:ascii="Times New Roman" w:hAnsi="Times New Roman" w:cs="Times New Roman"/>
              </w:rPr>
            </w:pPr>
            <w:r w:rsidRPr="000E0A70">
              <w:rPr>
                <w:rFonts w:ascii="Times New Roman" w:hAnsi="Times New Roman" w:cs="Times New Roman"/>
              </w:rPr>
              <w:t>работников муниципальных бюджетных учреждений, подведомственных комитету</w:t>
            </w:r>
          </w:p>
          <w:p w:rsidR="004773CA" w:rsidRPr="000E0A70" w:rsidRDefault="004773CA" w:rsidP="009D7A0E">
            <w:pPr>
              <w:widowControl w:val="0"/>
              <w:autoSpaceDE w:val="0"/>
              <w:autoSpaceDN w:val="0"/>
              <w:adjustRightInd w:val="0"/>
              <w:spacing w:after="0" w:line="240" w:lineRule="auto"/>
              <w:jc w:val="center"/>
              <w:rPr>
                <w:rFonts w:ascii="Times New Roman" w:hAnsi="Times New Roman" w:cs="Times New Roman"/>
              </w:rPr>
            </w:pPr>
            <w:r w:rsidRPr="000E0A70">
              <w:rPr>
                <w:rFonts w:ascii="Times New Roman" w:hAnsi="Times New Roman" w:cs="Times New Roman"/>
              </w:rPr>
              <w:t>по здравоохранению администрации</w:t>
            </w:r>
          </w:p>
          <w:p w:rsidR="004773CA" w:rsidRDefault="004773CA" w:rsidP="009D7A0E">
            <w:pPr>
              <w:widowControl w:val="0"/>
              <w:autoSpaceDE w:val="0"/>
              <w:autoSpaceDN w:val="0"/>
              <w:adjustRightInd w:val="0"/>
              <w:spacing w:after="0" w:line="240" w:lineRule="auto"/>
              <w:jc w:val="center"/>
              <w:rPr>
                <w:rFonts w:ascii="Times New Roman" w:hAnsi="Times New Roman" w:cs="Times New Roman"/>
              </w:rPr>
            </w:pPr>
            <w:r w:rsidRPr="000E0A70">
              <w:rPr>
                <w:rFonts w:ascii="Times New Roman" w:hAnsi="Times New Roman" w:cs="Times New Roman"/>
              </w:rPr>
              <w:t>города Мурманска</w:t>
            </w:r>
          </w:p>
        </w:tc>
      </w:tr>
    </w:tbl>
    <w:p w:rsidR="004773CA" w:rsidRPr="002703F4" w:rsidRDefault="004773CA" w:rsidP="004773CA">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4773CA" w:rsidRPr="002703F4" w:rsidRDefault="004773CA" w:rsidP="004773CA">
      <w:pPr>
        <w:pStyle w:val="ConsPlusTitle"/>
        <w:jc w:val="center"/>
        <w:outlineLvl w:val="0"/>
        <w:rPr>
          <w:rFonts w:ascii="Times New Roman" w:hAnsi="Times New Roman" w:cs="Times New Roman"/>
          <w:b w:val="0"/>
          <w:sz w:val="28"/>
          <w:szCs w:val="28"/>
        </w:rPr>
      </w:pPr>
      <w:r w:rsidRPr="002703F4">
        <w:rPr>
          <w:rFonts w:ascii="Times New Roman" w:hAnsi="Times New Roman" w:cs="Times New Roman"/>
          <w:b w:val="0"/>
          <w:sz w:val="28"/>
          <w:szCs w:val="28"/>
        </w:rPr>
        <w:t>Размеры минимальных окладов работников Учреждений, осуществляющих профессиональную деятельность по общеотраслевым должностям служащих</w:t>
      </w:r>
    </w:p>
    <w:p w:rsidR="004773CA" w:rsidRPr="00F021D1" w:rsidRDefault="004773CA" w:rsidP="004773CA">
      <w:pPr>
        <w:pStyle w:val="ConsPlusTitle"/>
        <w:jc w:val="center"/>
        <w:outlineLvl w:val="0"/>
        <w:rPr>
          <w:rFonts w:ascii="Times New Roman" w:hAnsi="Times New Roman" w:cs="Times New Roman"/>
          <w:sz w:val="28"/>
          <w:szCs w:val="28"/>
        </w:rPr>
      </w:pPr>
    </w:p>
    <w:p w:rsidR="004773CA" w:rsidRPr="00F021D1"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20" w:history="1">
        <w:r w:rsidRPr="00F021D1">
          <w:rPr>
            <w:rFonts w:ascii="Times New Roman" w:hAnsi="Times New Roman" w:cs="Times New Roman"/>
            <w:sz w:val="28"/>
            <w:szCs w:val="28"/>
          </w:rPr>
          <w:t>Минимальные размеры</w:t>
        </w:r>
      </w:hyperlink>
      <w:r w:rsidRPr="00F021D1">
        <w:rPr>
          <w:rFonts w:ascii="Times New Roman" w:hAnsi="Times New Roman" w:cs="Times New Roman"/>
          <w:sz w:val="28"/>
          <w:szCs w:val="28"/>
        </w:rPr>
        <w:t xml:space="preserve"> окладов работников, осуществляющих профессиональную деятельность по общеотраслевым должностям служащих (далее - общеотраслевые должности), устанавливаются в соответствии с приказами Министерства здравоохранения и социального развития Российской Федерации от 29.05.2008 </w:t>
      </w:r>
      <w:hyperlink r:id="rId21" w:history="1">
        <w:r w:rsidRPr="00F021D1">
          <w:rPr>
            <w:rFonts w:ascii="Times New Roman" w:hAnsi="Times New Roman" w:cs="Times New Roman"/>
            <w:sz w:val="28"/>
            <w:szCs w:val="28"/>
          </w:rPr>
          <w:t>№ 247н</w:t>
        </w:r>
      </w:hyperlink>
      <w:r w:rsidRPr="00F021D1">
        <w:rPr>
          <w:rFonts w:ascii="Times New Roman" w:hAnsi="Times New Roman" w:cs="Times New Roman"/>
          <w:sz w:val="28"/>
          <w:szCs w:val="28"/>
        </w:rPr>
        <w:t xml:space="preserve"> </w:t>
      </w:r>
      <w:r>
        <w:rPr>
          <w:rFonts w:ascii="Times New Roman" w:hAnsi="Times New Roman" w:cs="Times New Roman"/>
          <w:sz w:val="28"/>
          <w:szCs w:val="28"/>
        </w:rPr>
        <w:t>«</w:t>
      </w:r>
      <w:r w:rsidRPr="00F021D1">
        <w:rPr>
          <w:rFonts w:ascii="Times New Roman" w:hAnsi="Times New Roman" w:cs="Times New Roman"/>
          <w:sz w:val="28"/>
          <w:szCs w:val="28"/>
        </w:rPr>
        <w:t>Об утверждении профессиональных квалификационных групп общеотраслевых должностей руководителей, специалистов и служащих</w:t>
      </w:r>
      <w:r>
        <w:rPr>
          <w:rFonts w:ascii="Times New Roman" w:hAnsi="Times New Roman" w:cs="Times New Roman"/>
          <w:sz w:val="28"/>
          <w:szCs w:val="28"/>
        </w:rPr>
        <w:t>» и</w:t>
      </w:r>
      <w:r w:rsidRPr="00F021D1">
        <w:rPr>
          <w:rFonts w:ascii="Times New Roman" w:hAnsi="Times New Roman" w:cs="Times New Roman"/>
          <w:sz w:val="28"/>
          <w:szCs w:val="28"/>
        </w:rPr>
        <w:t xml:space="preserve"> от 06.08.2007 </w:t>
      </w:r>
      <w:hyperlink r:id="rId22" w:history="1">
        <w:r w:rsidRPr="00F021D1">
          <w:rPr>
            <w:rFonts w:ascii="Times New Roman" w:hAnsi="Times New Roman" w:cs="Times New Roman"/>
            <w:sz w:val="28"/>
            <w:szCs w:val="28"/>
          </w:rPr>
          <w:t>№ 525</w:t>
        </w:r>
      </w:hyperlink>
      <w:r w:rsidRPr="00F021D1">
        <w:rPr>
          <w:rFonts w:ascii="Times New Roman" w:hAnsi="Times New Roman" w:cs="Times New Roman"/>
          <w:sz w:val="28"/>
          <w:szCs w:val="28"/>
        </w:rPr>
        <w:t xml:space="preserve"> </w:t>
      </w:r>
      <w:r>
        <w:rPr>
          <w:rFonts w:ascii="Times New Roman" w:hAnsi="Times New Roman" w:cs="Times New Roman"/>
          <w:sz w:val="28"/>
          <w:szCs w:val="28"/>
        </w:rPr>
        <w:t>«</w:t>
      </w:r>
      <w:r w:rsidRPr="00F021D1">
        <w:rPr>
          <w:rFonts w:ascii="Times New Roman" w:hAnsi="Times New Roman" w:cs="Times New Roman"/>
          <w:sz w:val="28"/>
          <w:szCs w:val="28"/>
        </w:rPr>
        <w:t>О профессиональных квалификационных группах и утверждении критериев отнесения профессий рабочих и должностей служащих к профессиона</w:t>
      </w:r>
      <w:r>
        <w:rPr>
          <w:rFonts w:ascii="Times New Roman" w:hAnsi="Times New Roman" w:cs="Times New Roman"/>
          <w:sz w:val="28"/>
          <w:szCs w:val="28"/>
        </w:rPr>
        <w:t>льным квалификационным группам».</w:t>
      </w:r>
    </w:p>
    <w:p w:rsidR="004773CA" w:rsidRPr="00F021D1" w:rsidRDefault="004773CA" w:rsidP="004773CA">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2500"/>
        <w:gridCol w:w="52"/>
        <w:gridCol w:w="4394"/>
        <w:gridCol w:w="142"/>
        <w:gridCol w:w="2551"/>
      </w:tblGrid>
      <w:tr w:rsidR="004773CA" w:rsidRPr="00F021D1" w:rsidTr="009D7A0E">
        <w:trPr>
          <w:trHeight w:val="320"/>
          <w:tblCellSpacing w:w="5" w:type="nil"/>
        </w:trPr>
        <w:tc>
          <w:tcPr>
            <w:tcW w:w="2552" w:type="dxa"/>
            <w:gridSpan w:val="2"/>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Квалификационные уровни</w:t>
            </w:r>
          </w:p>
        </w:tc>
        <w:tc>
          <w:tcPr>
            <w:tcW w:w="4394" w:type="dxa"/>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Должности, отнесенные к квалификационным уровням</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Минимальный размер оклада (рублей)</w:t>
            </w:r>
          </w:p>
        </w:tc>
      </w:tr>
      <w:tr w:rsidR="004773CA" w:rsidRPr="00F021D1" w:rsidTr="009D7A0E">
        <w:trPr>
          <w:trHeight w:val="320"/>
          <w:tblCellSpacing w:w="5" w:type="nil"/>
        </w:trPr>
        <w:tc>
          <w:tcPr>
            <w:tcW w:w="9639" w:type="dxa"/>
            <w:gridSpan w:val="5"/>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Общеотраслевые должности служащих первого уровня</w:t>
            </w:r>
            <w:r>
              <w:rPr>
                <w:rFonts w:ascii="Times New Roman" w:hAnsi="Times New Roman" w:cs="Times New Roman"/>
                <w:sz w:val="28"/>
                <w:szCs w:val="28"/>
              </w:rPr>
              <w:t>»</w:t>
            </w:r>
            <w:r w:rsidRPr="00F021D1">
              <w:rPr>
                <w:rFonts w:ascii="Times New Roman" w:hAnsi="Times New Roman" w:cs="Times New Roman"/>
                <w:sz w:val="28"/>
                <w:szCs w:val="28"/>
              </w:rPr>
              <w:t xml:space="preserve">                                                                            </w:t>
            </w: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2274</w:t>
            </w:r>
          </w:p>
        </w:tc>
      </w:tr>
      <w:tr w:rsidR="004773CA" w:rsidRPr="00F021D1" w:rsidTr="009D7A0E">
        <w:trPr>
          <w:trHeight w:val="320"/>
          <w:tblCellSpacing w:w="5" w:type="nil"/>
        </w:trPr>
        <w:tc>
          <w:tcPr>
            <w:tcW w:w="2500"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агент, агент по закупкам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агент по снабжению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архивариус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дежурный бюро пропусков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64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дежурный (по выдаче справок, залу, этажу, гостинице, комнате отдыха, общежитию и др.)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делопроизводитель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инкассатор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калькулятор, кассир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кодификатор, копировщик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комендант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машинистка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машинистка (работающая с иностранным текстом)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нарядчик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паспортист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оператор по диспетчерскому обслуживанию  лифтов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секретарь, секретарь-машинистка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секретарь-стенографистка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статистик, стенографистка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счетовод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табельщик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таксировщик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учетчик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чертежник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экспедитор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экспедитор по перевозке грузов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2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2573</w:t>
            </w:r>
          </w:p>
        </w:tc>
      </w:tr>
      <w:tr w:rsidR="004773CA" w:rsidRPr="00F021D1" w:rsidTr="009D7A0E">
        <w:trPr>
          <w:trHeight w:val="1760"/>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производное должностное наименование "старший" (или </w:t>
            </w:r>
            <w:r w:rsidRPr="00F021D1">
              <w:rPr>
                <w:rFonts w:ascii="Times New Roman" w:hAnsi="Times New Roman" w:cs="Times New Roman"/>
                <w:sz w:val="28"/>
                <w:szCs w:val="28"/>
              </w:rPr>
              <w:br/>
              <w:t>имеющие среднее профессиональное</w:t>
            </w:r>
            <w:r>
              <w:rPr>
                <w:rFonts w:ascii="Times New Roman" w:hAnsi="Times New Roman" w:cs="Times New Roman"/>
                <w:sz w:val="28"/>
                <w:szCs w:val="28"/>
              </w:rPr>
              <w:t xml:space="preserve"> </w:t>
            </w:r>
            <w:r w:rsidRPr="00F021D1">
              <w:rPr>
                <w:rFonts w:ascii="Times New Roman" w:hAnsi="Times New Roman" w:cs="Times New Roman"/>
                <w:sz w:val="28"/>
                <w:szCs w:val="28"/>
              </w:rPr>
              <w:t>образование или начальное</w:t>
            </w:r>
            <w:r>
              <w:rPr>
                <w:rFonts w:ascii="Times New Roman" w:hAnsi="Times New Roman" w:cs="Times New Roman"/>
                <w:sz w:val="28"/>
                <w:szCs w:val="28"/>
              </w:rPr>
              <w:t xml:space="preserve"> </w:t>
            </w:r>
            <w:r w:rsidRPr="00F021D1">
              <w:rPr>
                <w:rFonts w:ascii="Times New Roman" w:hAnsi="Times New Roman" w:cs="Times New Roman"/>
                <w:sz w:val="28"/>
                <w:szCs w:val="28"/>
              </w:rPr>
              <w:t xml:space="preserve">профессиональное образование либо среднее (полное) общее образование и специальную подготовку по установленной </w:t>
            </w:r>
            <w:r w:rsidRPr="00F021D1">
              <w:rPr>
                <w:rFonts w:ascii="Times New Roman" w:hAnsi="Times New Roman" w:cs="Times New Roman"/>
                <w:sz w:val="28"/>
                <w:szCs w:val="28"/>
              </w:rPr>
              <w:br/>
              <w:t xml:space="preserve">программе без предъявления требований к  стажу)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9639" w:type="dxa"/>
            <w:gridSpan w:val="5"/>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Общеотраслевые должности служащих второго уровня</w:t>
            </w:r>
            <w:r>
              <w:rPr>
                <w:rFonts w:ascii="Times New Roman" w:hAnsi="Times New Roman" w:cs="Times New Roman"/>
                <w:sz w:val="28"/>
                <w:szCs w:val="28"/>
              </w:rPr>
              <w:t>»</w:t>
            </w:r>
            <w:r w:rsidRPr="00F021D1">
              <w:rPr>
                <w:rFonts w:ascii="Times New Roman" w:hAnsi="Times New Roman" w:cs="Times New Roman"/>
                <w:sz w:val="28"/>
                <w:szCs w:val="28"/>
              </w:rPr>
              <w:t xml:space="preserve">                                                                           </w:t>
            </w: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2722</w:t>
            </w:r>
          </w:p>
        </w:tc>
      </w:tr>
      <w:tr w:rsidR="004773CA" w:rsidRPr="00F021D1" w:rsidTr="009D7A0E">
        <w:trPr>
          <w:trHeight w:val="320"/>
          <w:tblCellSpacing w:w="5" w:type="nil"/>
        </w:trPr>
        <w:tc>
          <w:tcPr>
            <w:tcW w:w="2500" w:type="dxa"/>
            <w:vMerge w:val="restart"/>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администратор, аукционист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инспекторы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инспектор по кадрам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инспектор по контролю за исполнением поручений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диспетчер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оператор диспетчерского движения и  погрузочно-разгрузочных работ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оператор диспетчерской службы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секретарь незрячего специалиста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секретарь руководителя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rHeight w:val="48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техники всех специальностей и           </w:t>
            </w:r>
            <w:r w:rsidRPr="00F021D1">
              <w:rPr>
                <w:rFonts w:ascii="Times New Roman" w:hAnsi="Times New Roman" w:cs="Times New Roman"/>
                <w:sz w:val="28"/>
                <w:szCs w:val="28"/>
              </w:rPr>
              <w:br/>
              <w:t xml:space="preserve">наименований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rHeight w:val="376"/>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товаровед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художник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0E0A70" w:rsidRDefault="004773CA" w:rsidP="009D7A0E">
            <w:pPr>
              <w:pStyle w:val="ConsPlusCell"/>
              <w:rPr>
                <w:rFonts w:ascii="Times New Roman" w:hAnsi="Times New Roman" w:cs="Times New Roman"/>
                <w:sz w:val="28"/>
                <w:szCs w:val="28"/>
              </w:rPr>
            </w:pPr>
            <w:r w:rsidRPr="000E0A70">
              <w:rPr>
                <w:rFonts w:ascii="Times New Roman" w:hAnsi="Times New Roman" w:cs="Times New Roman"/>
                <w:sz w:val="28"/>
                <w:szCs w:val="28"/>
              </w:rPr>
              <w:t>переводчик-дактилолог</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0E0A70" w:rsidRDefault="004773CA" w:rsidP="009D7A0E">
            <w:pPr>
              <w:pStyle w:val="ConsPlusCell"/>
              <w:rPr>
                <w:rFonts w:ascii="Times New Roman" w:hAnsi="Times New Roman" w:cs="Times New Roman"/>
                <w:sz w:val="28"/>
                <w:szCs w:val="28"/>
              </w:rPr>
            </w:pPr>
            <w:r w:rsidRPr="000E0A70">
              <w:rPr>
                <w:rFonts w:ascii="Times New Roman" w:hAnsi="Times New Roman" w:cs="Times New Roman"/>
                <w:sz w:val="28"/>
                <w:szCs w:val="28"/>
              </w:rPr>
              <w:t>лаборант</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2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3052</w:t>
            </w:r>
          </w:p>
        </w:tc>
      </w:tr>
      <w:tr w:rsidR="004773CA" w:rsidRPr="00F021D1" w:rsidTr="009D7A0E">
        <w:trPr>
          <w:trHeight w:val="320"/>
          <w:tblCellSpacing w:w="5" w:type="nil"/>
        </w:trPr>
        <w:tc>
          <w:tcPr>
            <w:tcW w:w="2500"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архивом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бюро пропусков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камерой хранения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канцелярией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комнатой отдыха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копировально-множительным бюро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машинописным бюро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(центральным) складом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фотолабораторией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хозяйством, экспедицией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80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производное должностное наименование "старший"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64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II                </w:t>
            </w:r>
            <w:r w:rsidRPr="00F021D1">
              <w:rPr>
                <w:rFonts w:ascii="Times New Roman" w:hAnsi="Times New Roman" w:cs="Times New Roman"/>
                <w:sz w:val="28"/>
                <w:szCs w:val="28"/>
              </w:rPr>
              <w:br/>
              <w:t xml:space="preserve">внутридолжностная категория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3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3410</w:t>
            </w:r>
          </w:p>
        </w:tc>
      </w:tr>
      <w:tr w:rsidR="004773CA" w:rsidRPr="00F021D1" w:rsidTr="009D7A0E">
        <w:trPr>
          <w:trHeight w:val="320"/>
          <w:tblCellSpacing w:w="5" w:type="nil"/>
        </w:trPr>
        <w:tc>
          <w:tcPr>
            <w:tcW w:w="2500" w:type="dxa"/>
            <w:vMerge w:val="restart"/>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общежитием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производством (шеф-повар)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заведующий столовой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хозяйственного отдела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279"/>
          <w:tblCellSpacing w:w="5" w:type="nil"/>
        </w:trPr>
        <w:tc>
          <w:tcPr>
            <w:tcW w:w="2500" w:type="dxa"/>
            <w:vMerge/>
            <w:tcBorders>
              <w:left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I                 </w:t>
            </w:r>
            <w:r w:rsidRPr="00F021D1">
              <w:rPr>
                <w:rFonts w:ascii="Times New Roman" w:hAnsi="Times New Roman" w:cs="Times New Roman"/>
                <w:sz w:val="28"/>
                <w:szCs w:val="28"/>
              </w:rPr>
              <w:br/>
              <w:t xml:space="preserve">внутридолжностная категория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64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Pr>
                <w:rFonts w:ascii="Times New Roman" w:hAnsi="Times New Roman" w:cs="Times New Roman"/>
                <w:sz w:val="28"/>
                <w:szCs w:val="28"/>
              </w:rPr>
              <w:t>производитель работ (прораб), включая старшего</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4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3769</w:t>
            </w:r>
          </w:p>
        </w:tc>
      </w:tr>
      <w:tr w:rsidR="004773CA" w:rsidRPr="00F021D1" w:rsidTr="009D7A0E">
        <w:trPr>
          <w:trHeight w:val="480"/>
          <w:tblCellSpacing w:w="5" w:type="nil"/>
        </w:trPr>
        <w:tc>
          <w:tcPr>
            <w:tcW w:w="2500"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мастер участка (включая старшего), механик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автоколонны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color w:val="FF0000"/>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Pr>
                <w:rFonts w:ascii="Times New Roman" w:hAnsi="Times New Roman" w:cs="Times New Roman"/>
                <w:sz w:val="28"/>
                <w:szCs w:val="28"/>
              </w:rPr>
              <w:t>механик</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64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производное  должностное наименование "ведущий"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5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4218</w:t>
            </w:r>
          </w:p>
        </w:tc>
      </w:tr>
      <w:tr w:rsidR="004773CA" w:rsidRPr="00F021D1" w:rsidTr="009D7A0E">
        <w:trPr>
          <w:trHeight w:val="320"/>
          <w:tblCellSpacing w:w="5" w:type="nil"/>
        </w:trPr>
        <w:tc>
          <w:tcPr>
            <w:tcW w:w="2500"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гаража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смены (участка)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(заведующий) мастерской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цеха (смены, участка)         </w:t>
            </w:r>
          </w:p>
        </w:tc>
        <w:tc>
          <w:tcPr>
            <w:tcW w:w="2693"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9639" w:type="dxa"/>
            <w:gridSpan w:val="5"/>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Общеотраслевые должности служащих третьего уровня</w:t>
            </w:r>
            <w:r>
              <w:rPr>
                <w:rFonts w:ascii="Times New Roman" w:hAnsi="Times New Roman" w:cs="Times New Roman"/>
                <w:sz w:val="28"/>
                <w:szCs w:val="28"/>
              </w:rPr>
              <w:t>»</w:t>
            </w:r>
            <w:r w:rsidRPr="00F021D1">
              <w:rPr>
                <w:rFonts w:ascii="Times New Roman" w:hAnsi="Times New Roman" w:cs="Times New Roman"/>
                <w:sz w:val="28"/>
                <w:szCs w:val="28"/>
              </w:rPr>
              <w:t xml:space="preserve">                                                                   </w:t>
            </w:r>
          </w:p>
        </w:tc>
      </w:tr>
      <w:tr w:rsidR="004773CA" w:rsidRPr="00F021D1" w:rsidTr="009D7A0E">
        <w:trPr>
          <w:tblCellSpacing w:w="5" w:type="nil"/>
        </w:trPr>
        <w:tc>
          <w:tcPr>
            <w:tcW w:w="7088"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уровень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4068</w:t>
            </w:r>
          </w:p>
        </w:tc>
      </w:tr>
      <w:tr w:rsidR="004773CA" w:rsidRPr="00F021D1" w:rsidTr="009D7A0E">
        <w:trPr>
          <w:trHeight w:val="320"/>
          <w:tblCellSpacing w:w="5" w:type="nil"/>
        </w:trPr>
        <w:tc>
          <w:tcPr>
            <w:tcW w:w="2500"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аналитик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архитектор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бухгалтер различных специальностей и наименований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бухгалтер-ревизор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документовед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инженеры различных специальностей и наименований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конструктор (инженер-конструктор)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математик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менеджер, менеджер по персоналу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менеджер по связям с общественностью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Pr>
                <w:rFonts w:ascii="Times New Roman" w:hAnsi="Times New Roman" w:cs="Times New Roman"/>
                <w:sz w:val="28"/>
                <w:szCs w:val="28"/>
              </w:rPr>
              <w:t>переводчик</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программист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профконсультант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психолог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социолог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специалист по кадрам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специалист по гражданской обороне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специалист по защите информации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инженер-технолог (технолог)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физиолог                                </w:t>
            </w:r>
          </w:p>
        </w:tc>
        <w:tc>
          <w:tcPr>
            <w:tcW w:w="2551" w:type="dxa"/>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инженер-энергетик (энергетик),          </w:t>
            </w:r>
            <w:r w:rsidRPr="00F021D1">
              <w:rPr>
                <w:rFonts w:ascii="Times New Roman" w:hAnsi="Times New Roman" w:cs="Times New Roman"/>
                <w:sz w:val="28"/>
                <w:szCs w:val="28"/>
              </w:rPr>
              <w:br/>
              <w:t xml:space="preserve">электромеханик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48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экономист различных специальностей и наименований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инженер-электроник (электроник)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эксперт, оценщик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юрисконсульт                            </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Pr>
                <w:rFonts w:ascii="Times New Roman" w:hAnsi="Times New Roman" w:cs="Times New Roman"/>
                <w:sz w:val="28"/>
                <w:szCs w:val="28"/>
              </w:rPr>
              <w:t>профконсультант</w:t>
            </w:r>
          </w:p>
        </w:tc>
        <w:tc>
          <w:tcPr>
            <w:tcW w:w="255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r>
      <w:tr w:rsidR="004773CA" w:rsidRPr="00F021D1" w:rsidTr="009D7A0E">
        <w:trPr>
          <w:tblCellSpacing w:w="5" w:type="nil"/>
        </w:trPr>
        <w:tc>
          <w:tcPr>
            <w:tcW w:w="7088"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2 квалификационный уровень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4189</w:t>
            </w:r>
          </w:p>
        </w:tc>
      </w:tr>
      <w:tr w:rsidR="004773CA" w:rsidRPr="00F021D1" w:rsidTr="009D7A0E">
        <w:trPr>
          <w:trHeight w:val="640"/>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II                </w:t>
            </w:r>
            <w:r w:rsidRPr="00F021D1">
              <w:rPr>
                <w:rFonts w:ascii="Times New Roman" w:hAnsi="Times New Roman" w:cs="Times New Roman"/>
                <w:sz w:val="28"/>
                <w:szCs w:val="28"/>
              </w:rPr>
              <w:br/>
              <w:t xml:space="preserve">внутридолжностная категория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blCellSpacing w:w="5" w:type="nil"/>
        </w:trPr>
        <w:tc>
          <w:tcPr>
            <w:tcW w:w="7088"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3 квалификационный уровень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4547</w:t>
            </w:r>
          </w:p>
        </w:tc>
      </w:tr>
      <w:tr w:rsidR="004773CA" w:rsidRPr="00F021D1" w:rsidTr="009D7A0E">
        <w:trPr>
          <w:trHeight w:val="640"/>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I                 </w:t>
            </w:r>
            <w:r w:rsidRPr="00F021D1">
              <w:rPr>
                <w:rFonts w:ascii="Times New Roman" w:hAnsi="Times New Roman" w:cs="Times New Roman"/>
                <w:sz w:val="28"/>
                <w:szCs w:val="28"/>
              </w:rPr>
              <w:br/>
              <w:t xml:space="preserve">внутридолжностная категория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blCellSpacing w:w="5" w:type="nil"/>
        </w:trPr>
        <w:tc>
          <w:tcPr>
            <w:tcW w:w="7088"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4 квалификационный уровень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5086</w:t>
            </w:r>
          </w:p>
        </w:tc>
      </w:tr>
      <w:tr w:rsidR="004773CA" w:rsidRPr="00F021D1" w:rsidTr="009D7A0E">
        <w:trPr>
          <w:trHeight w:val="640"/>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должности служащих первого              </w:t>
            </w:r>
            <w:r w:rsidRPr="00F021D1">
              <w:rPr>
                <w:rFonts w:ascii="Times New Roman" w:hAnsi="Times New Roman" w:cs="Times New Roman"/>
                <w:sz w:val="28"/>
                <w:szCs w:val="28"/>
              </w:rPr>
              <w:br/>
              <w:t xml:space="preserve">квалификационного уровня, по которым может устанавливаться производное должностное наименование "ведущий"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blCellSpacing w:w="5" w:type="nil"/>
        </w:trPr>
        <w:tc>
          <w:tcPr>
            <w:tcW w:w="7088" w:type="dxa"/>
            <w:gridSpan w:val="4"/>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5 квалификационный уровень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5564</w:t>
            </w:r>
          </w:p>
        </w:tc>
      </w:tr>
      <w:tr w:rsidR="004773CA" w:rsidRPr="00F021D1" w:rsidTr="009D7A0E">
        <w:trPr>
          <w:trHeight w:val="320"/>
          <w:tblCellSpacing w:w="5" w:type="nil"/>
        </w:trPr>
        <w:tc>
          <w:tcPr>
            <w:tcW w:w="2500"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заместитель главного бухгалтера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588"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главные специалисты: в отделах,         </w:t>
            </w:r>
            <w:r w:rsidRPr="00F021D1">
              <w:rPr>
                <w:rFonts w:ascii="Times New Roman" w:hAnsi="Times New Roman" w:cs="Times New Roman"/>
                <w:sz w:val="28"/>
                <w:szCs w:val="28"/>
              </w:rPr>
              <w:br/>
              <w:t xml:space="preserve">отделениях, лабораториях и др.          </w:t>
            </w:r>
          </w:p>
        </w:tc>
        <w:tc>
          <w:tcPr>
            <w:tcW w:w="2551"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9639" w:type="dxa"/>
            <w:gridSpan w:val="5"/>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Профессиональная квалификационная группа </w:t>
            </w:r>
            <w:r>
              <w:rPr>
                <w:rFonts w:ascii="Times New Roman" w:hAnsi="Times New Roman" w:cs="Times New Roman"/>
                <w:sz w:val="28"/>
                <w:szCs w:val="28"/>
              </w:rPr>
              <w:t>«</w:t>
            </w:r>
            <w:r w:rsidRPr="00F021D1">
              <w:rPr>
                <w:rFonts w:ascii="Times New Roman" w:hAnsi="Times New Roman" w:cs="Times New Roman"/>
                <w:sz w:val="28"/>
                <w:szCs w:val="28"/>
              </w:rPr>
              <w:t>Общеотраслевые должности служащих четвертого уровня</w:t>
            </w:r>
            <w:r>
              <w:rPr>
                <w:rFonts w:ascii="Times New Roman" w:hAnsi="Times New Roman" w:cs="Times New Roman"/>
                <w:sz w:val="28"/>
                <w:szCs w:val="28"/>
              </w:rPr>
              <w:t>»</w:t>
            </w:r>
            <w:r w:rsidRPr="00F021D1">
              <w:rPr>
                <w:rFonts w:ascii="Times New Roman" w:hAnsi="Times New Roman" w:cs="Times New Roman"/>
                <w:sz w:val="28"/>
                <w:szCs w:val="28"/>
              </w:rPr>
              <w:t xml:space="preserve">                                                                 </w:t>
            </w: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5090</w:t>
            </w:r>
          </w:p>
        </w:tc>
      </w:tr>
      <w:tr w:rsidR="004773CA" w:rsidRPr="00F021D1" w:rsidTr="009D7A0E">
        <w:trPr>
          <w:trHeight w:val="320"/>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отдела кадров (спецотдела и др.)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val="restart"/>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начальник отдела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Pr>
                <w:rFonts w:ascii="Times New Roman" w:hAnsi="Times New Roman" w:cs="Times New Roman"/>
                <w:sz w:val="28"/>
                <w:szCs w:val="28"/>
              </w:rPr>
              <w:t>начальник планово-экономического отдела</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Default="004773CA" w:rsidP="009D7A0E">
            <w:pPr>
              <w:pStyle w:val="ConsPlusCell"/>
              <w:rPr>
                <w:rFonts w:ascii="Times New Roman" w:hAnsi="Times New Roman" w:cs="Times New Roman"/>
                <w:sz w:val="28"/>
                <w:szCs w:val="28"/>
              </w:rPr>
            </w:pPr>
            <w:r>
              <w:rPr>
                <w:rFonts w:ascii="Times New Roman" w:hAnsi="Times New Roman" w:cs="Times New Roman"/>
                <w:sz w:val="28"/>
                <w:szCs w:val="28"/>
              </w:rPr>
              <w:t>начальник юридического отдела</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rHeight w:val="320"/>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Default="004773CA" w:rsidP="009D7A0E">
            <w:pPr>
              <w:pStyle w:val="ConsPlusCell"/>
              <w:rPr>
                <w:rFonts w:ascii="Times New Roman" w:hAnsi="Times New Roman" w:cs="Times New Roman"/>
                <w:sz w:val="28"/>
                <w:szCs w:val="28"/>
              </w:rPr>
            </w:pPr>
            <w:r>
              <w:rPr>
                <w:rFonts w:ascii="Times New Roman" w:hAnsi="Times New Roman" w:cs="Times New Roman"/>
                <w:sz w:val="28"/>
                <w:szCs w:val="28"/>
              </w:rPr>
              <w:t>начальник отдела материально-технического снабжения</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blCellSpacing w:w="5" w:type="nil"/>
        </w:trPr>
        <w:tc>
          <w:tcPr>
            <w:tcW w:w="2500" w:type="dxa"/>
            <w:vMerge/>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руководитель группы учета и др.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blCellSpacing w:w="5" w:type="nil"/>
        </w:trPr>
        <w:tc>
          <w:tcPr>
            <w:tcW w:w="6946" w:type="dxa"/>
            <w:gridSpan w:val="3"/>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2 квалификационный уровень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5146</w:t>
            </w:r>
          </w:p>
        </w:tc>
      </w:tr>
      <w:tr w:rsidR="004773CA" w:rsidRPr="00F021D1" w:rsidTr="009D7A0E">
        <w:trPr>
          <w:trHeight w:val="320"/>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главный (механик, энергетик, диспетчер и </w:t>
            </w:r>
            <w:r>
              <w:rPr>
                <w:rFonts w:ascii="Times New Roman" w:hAnsi="Times New Roman" w:cs="Times New Roman"/>
                <w:sz w:val="28"/>
                <w:szCs w:val="28"/>
              </w:rPr>
              <w:t>др.)</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r w:rsidR="004773CA" w:rsidRPr="00F021D1" w:rsidTr="009D7A0E">
        <w:trPr>
          <w:tblCellSpacing w:w="5" w:type="nil"/>
        </w:trPr>
        <w:tc>
          <w:tcPr>
            <w:tcW w:w="6946" w:type="dxa"/>
            <w:gridSpan w:val="3"/>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3 квалификационный уровень                                      </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6103</w:t>
            </w:r>
          </w:p>
        </w:tc>
      </w:tr>
      <w:tr w:rsidR="004773CA" w:rsidRPr="00F021D1" w:rsidTr="009D7A0E">
        <w:trPr>
          <w:trHeight w:val="640"/>
          <w:tblCellSpacing w:w="5" w:type="nil"/>
        </w:trPr>
        <w:tc>
          <w:tcPr>
            <w:tcW w:w="2500"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p>
        </w:tc>
        <w:tc>
          <w:tcPr>
            <w:tcW w:w="4446" w:type="dxa"/>
            <w:gridSpan w:val="2"/>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директор (начальник, заведующий)        </w:t>
            </w:r>
            <w:r w:rsidRPr="00F021D1">
              <w:rPr>
                <w:rFonts w:ascii="Times New Roman" w:hAnsi="Times New Roman" w:cs="Times New Roman"/>
                <w:sz w:val="28"/>
                <w:szCs w:val="28"/>
              </w:rPr>
              <w:br/>
              <w:t xml:space="preserve">филиала, другого обособленного          </w:t>
            </w:r>
            <w:r w:rsidRPr="00F021D1">
              <w:rPr>
                <w:rFonts w:ascii="Times New Roman" w:hAnsi="Times New Roman" w:cs="Times New Roman"/>
                <w:sz w:val="28"/>
                <w:szCs w:val="28"/>
              </w:rPr>
              <w:br/>
              <w:t xml:space="preserve">структурного подразделения              </w:t>
            </w:r>
          </w:p>
        </w:tc>
        <w:tc>
          <w:tcPr>
            <w:tcW w:w="2693" w:type="dxa"/>
            <w:gridSpan w:val="2"/>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p>
        </w:tc>
      </w:tr>
    </w:tbl>
    <w:p w:rsidR="004773CA" w:rsidRPr="00E8515F" w:rsidRDefault="004773CA" w:rsidP="004773CA">
      <w:pPr>
        <w:widowControl w:val="0"/>
        <w:autoSpaceDE w:val="0"/>
        <w:autoSpaceDN w:val="0"/>
        <w:adjustRightInd w:val="0"/>
        <w:spacing w:after="0" w:line="240" w:lineRule="auto"/>
        <w:jc w:val="both"/>
        <w:rPr>
          <w:rFonts w:ascii="Times New Roman" w:hAnsi="Times New Roman" w:cs="Times New Roman"/>
          <w:sz w:val="28"/>
          <w:szCs w:val="28"/>
        </w:rPr>
      </w:pPr>
    </w:p>
    <w:p w:rsidR="004773CA" w:rsidRPr="00E8515F"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8515F">
        <w:rPr>
          <w:rFonts w:ascii="Times New Roman" w:hAnsi="Times New Roman" w:cs="Times New Roman"/>
          <w:sz w:val="28"/>
          <w:szCs w:val="28"/>
        </w:rPr>
        <w:t>Примечание:</w:t>
      </w:r>
    </w:p>
    <w:p w:rsidR="004773CA" w:rsidRPr="00E8515F"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8515F">
        <w:rPr>
          <w:rFonts w:ascii="Times New Roman" w:hAnsi="Times New Roman" w:cs="Times New Roman"/>
          <w:sz w:val="28"/>
          <w:szCs w:val="28"/>
        </w:rPr>
        <w:t xml:space="preserve">1. Минимальный размер оклада работника устанавливается по соответствующим профессиональным квалификационным группам с учетом </w:t>
      </w:r>
      <w:r w:rsidRPr="00E8515F">
        <w:rPr>
          <w:rFonts w:ascii="Times New Roman" w:hAnsi="Times New Roman" w:cs="Times New Roman"/>
          <w:sz w:val="28"/>
          <w:szCs w:val="28"/>
        </w:rPr>
        <w:lastRenderedPageBreak/>
        <w:t>требований к профессиональной подготовке и уровню квалификации, установленных Квалификационным справочником должностей руководителей, специалистов и служащих.</w:t>
      </w:r>
    </w:p>
    <w:p w:rsidR="004773CA" w:rsidRPr="00E8515F"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8515F">
        <w:rPr>
          <w:rFonts w:ascii="Times New Roman" w:hAnsi="Times New Roman" w:cs="Times New Roman"/>
          <w:sz w:val="28"/>
          <w:szCs w:val="28"/>
        </w:rPr>
        <w:t xml:space="preserve">2. Установление минимальных размеров окладов иных должностей работников, отсутствующих в таблице, осуществляется на основании отнесения к соответствующим профессиональным квалификационным </w:t>
      </w:r>
      <w:hyperlink r:id="rId23" w:history="1">
        <w:r w:rsidRPr="00E8515F">
          <w:rPr>
            <w:rFonts w:ascii="Times New Roman" w:hAnsi="Times New Roman" w:cs="Times New Roman"/>
            <w:sz w:val="28"/>
            <w:szCs w:val="28"/>
          </w:rPr>
          <w:t>группам</w:t>
        </w:r>
      </w:hyperlink>
      <w:r w:rsidRPr="00E8515F">
        <w:rPr>
          <w:rFonts w:ascii="Times New Roman" w:hAnsi="Times New Roman" w:cs="Times New Roman"/>
          <w:sz w:val="28"/>
          <w:szCs w:val="28"/>
        </w:rPr>
        <w:t>, утвержденным приказом Минздравсоцразвития РФ от 29.05.2008 № 247н «Об утверждении профессиональных квалификационных групп общеотраслевых должностей руководителей, специалистов и служащих».</w:t>
      </w:r>
    </w:p>
    <w:p w:rsidR="004773CA"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710"/>
      <w:bookmarkEnd w:id="26"/>
    </w:p>
    <w:p w:rsidR="004773CA" w:rsidRDefault="004773CA" w:rsidP="004773C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773CA" w:rsidRPr="00E8515F" w:rsidRDefault="004773CA" w:rsidP="004773CA">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4773CA" w:rsidRDefault="004773CA" w:rsidP="004773CA">
      <w:pPr>
        <w:widowControl w:val="0"/>
        <w:autoSpaceDE w:val="0"/>
        <w:autoSpaceDN w:val="0"/>
        <w:adjustRightInd w:val="0"/>
        <w:spacing w:after="0" w:line="240" w:lineRule="auto"/>
        <w:outlineLvl w:val="0"/>
        <w:rPr>
          <w:rFonts w:ascii="Times New Roman" w:hAnsi="Times New Roman" w:cs="Times New Roman"/>
          <w:sz w:val="28"/>
          <w:szCs w:val="28"/>
        </w:rPr>
        <w:sectPr w:rsidR="004773CA" w:rsidSect="00594904">
          <w:headerReference w:type="default" r:id="rId24"/>
          <w:pgSz w:w="11906" w:h="16838"/>
          <w:pgMar w:top="1134" w:right="851" w:bottom="1134" w:left="1418" w:header="425" w:footer="709" w:gutter="0"/>
          <w:pgNumType w:start="18"/>
          <w:cols w:space="708"/>
          <w:docGrid w:linePitch="360"/>
        </w:sectPr>
      </w:pPr>
    </w:p>
    <w:tbl>
      <w:tblPr>
        <w:tblW w:w="4324"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4"/>
      </w:tblGrid>
      <w:tr w:rsidR="004773CA" w:rsidTr="009D7A0E">
        <w:trPr>
          <w:trHeight w:val="2263"/>
        </w:trPr>
        <w:tc>
          <w:tcPr>
            <w:tcW w:w="4324" w:type="dxa"/>
            <w:tcBorders>
              <w:top w:val="nil"/>
              <w:left w:val="nil"/>
              <w:bottom w:val="nil"/>
              <w:right w:val="nil"/>
            </w:tcBorders>
            <w:vAlign w:val="center"/>
          </w:tcPr>
          <w:p w:rsidR="004773CA" w:rsidRPr="00340D9C" w:rsidRDefault="004773CA" w:rsidP="009D7A0E">
            <w:pPr>
              <w:widowControl w:val="0"/>
              <w:autoSpaceDE w:val="0"/>
              <w:autoSpaceDN w:val="0"/>
              <w:adjustRightInd w:val="0"/>
              <w:spacing w:after="0" w:line="240" w:lineRule="auto"/>
              <w:jc w:val="center"/>
              <w:rPr>
                <w:rFonts w:ascii="Times New Roman" w:hAnsi="Times New Roman" w:cs="Times New Roman"/>
              </w:rPr>
            </w:pPr>
            <w:r w:rsidRPr="00340D9C">
              <w:rPr>
                <w:rFonts w:ascii="Times New Roman" w:hAnsi="Times New Roman" w:cs="Times New Roman"/>
              </w:rPr>
              <w:lastRenderedPageBreak/>
              <w:t xml:space="preserve">Приложение № </w:t>
            </w:r>
            <w:r>
              <w:rPr>
                <w:rFonts w:ascii="Times New Roman" w:hAnsi="Times New Roman" w:cs="Times New Roman"/>
              </w:rPr>
              <w:t>5</w:t>
            </w:r>
          </w:p>
          <w:p w:rsidR="004773CA" w:rsidRPr="00340D9C" w:rsidRDefault="004773CA" w:rsidP="009D7A0E">
            <w:pPr>
              <w:widowControl w:val="0"/>
              <w:autoSpaceDE w:val="0"/>
              <w:autoSpaceDN w:val="0"/>
              <w:adjustRightInd w:val="0"/>
              <w:spacing w:after="0" w:line="240" w:lineRule="auto"/>
              <w:jc w:val="center"/>
              <w:rPr>
                <w:rFonts w:ascii="Times New Roman" w:hAnsi="Times New Roman" w:cs="Times New Roman"/>
              </w:rPr>
            </w:pPr>
            <w:r w:rsidRPr="00340D9C">
              <w:rPr>
                <w:rFonts w:ascii="Times New Roman" w:hAnsi="Times New Roman" w:cs="Times New Roman"/>
              </w:rPr>
              <w:t xml:space="preserve">к Примерному положению об оплате труда </w:t>
            </w:r>
          </w:p>
          <w:p w:rsidR="004773CA" w:rsidRPr="00340D9C" w:rsidRDefault="004773CA" w:rsidP="009D7A0E">
            <w:pPr>
              <w:widowControl w:val="0"/>
              <w:autoSpaceDE w:val="0"/>
              <w:autoSpaceDN w:val="0"/>
              <w:adjustRightInd w:val="0"/>
              <w:spacing w:after="0" w:line="240" w:lineRule="auto"/>
              <w:jc w:val="center"/>
              <w:rPr>
                <w:rFonts w:ascii="Times New Roman" w:hAnsi="Times New Roman" w:cs="Times New Roman"/>
              </w:rPr>
            </w:pPr>
            <w:r w:rsidRPr="00340D9C">
              <w:rPr>
                <w:rFonts w:ascii="Times New Roman" w:hAnsi="Times New Roman" w:cs="Times New Roman"/>
              </w:rPr>
              <w:t>работников муниципальных бюджетных учреждений, подведомственных комитету</w:t>
            </w:r>
          </w:p>
          <w:p w:rsidR="004773CA" w:rsidRPr="00340D9C" w:rsidRDefault="004773CA" w:rsidP="009D7A0E">
            <w:pPr>
              <w:widowControl w:val="0"/>
              <w:autoSpaceDE w:val="0"/>
              <w:autoSpaceDN w:val="0"/>
              <w:adjustRightInd w:val="0"/>
              <w:spacing w:after="0" w:line="240" w:lineRule="auto"/>
              <w:jc w:val="center"/>
              <w:rPr>
                <w:rFonts w:ascii="Times New Roman" w:hAnsi="Times New Roman" w:cs="Times New Roman"/>
              </w:rPr>
            </w:pPr>
            <w:r w:rsidRPr="00340D9C">
              <w:rPr>
                <w:rFonts w:ascii="Times New Roman" w:hAnsi="Times New Roman" w:cs="Times New Roman"/>
              </w:rPr>
              <w:t>по здравоохранению администрации</w:t>
            </w:r>
          </w:p>
          <w:p w:rsidR="004773CA" w:rsidRDefault="004773CA" w:rsidP="009D7A0E">
            <w:pPr>
              <w:widowControl w:val="0"/>
              <w:autoSpaceDE w:val="0"/>
              <w:autoSpaceDN w:val="0"/>
              <w:adjustRightInd w:val="0"/>
              <w:spacing w:after="0" w:line="240" w:lineRule="auto"/>
              <w:jc w:val="center"/>
              <w:rPr>
                <w:rFonts w:ascii="Times New Roman" w:hAnsi="Times New Roman" w:cs="Times New Roman"/>
              </w:rPr>
            </w:pPr>
            <w:r w:rsidRPr="00340D9C">
              <w:rPr>
                <w:rFonts w:ascii="Times New Roman" w:hAnsi="Times New Roman" w:cs="Times New Roman"/>
              </w:rPr>
              <w:t>города Мурманска</w:t>
            </w:r>
          </w:p>
        </w:tc>
      </w:tr>
    </w:tbl>
    <w:p w:rsidR="004773CA" w:rsidRDefault="004773CA" w:rsidP="004773CA">
      <w:pPr>
        <w:widowControl w:val="0"/>
        <w:autoSpaceDE w:val="0"/>
        <w:autoSpaceDN w:val="0"/>
        <w:adjustRightInd w:val="0"/>
        <w:spacing w:after="0" w:line="240" w:lineRule="auto"/>
        <w:ind w:firstLine="540"/>
        <w:jc w:val="right"/>
        <w:rPr>
          <w:rFonts w:ascii="Times New Roman" w:hAnsi="Times New Roman" w:cs="Times New Roman"/>
        </w:rPr>
      </w:pPr>
    </w:p>
    <w:p w:rsidR="004773CA" w:rsidRDefault="004773CA" w:rsidP="004773CA">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4773CA" w:rsidRPr="002960E8" w:rsidRDefault="004773CA" w:rsidP="004773CA">
      <w:pPr>
        <w:widowControl w:val="0"/>
        <w:autoSpaceDE w:val="0"/>
        <w:autoSpaceDN w:val="0"/>
        <w:adjustRightInd w:val="0"/>
        <w:spacing w:after="0" w:line="240" w:lineRule="auto"/>
        <w:jc w:val="center"/>
        <w:rPr>
          <w:rFonts w:ascii="Times New Roman" w:hAnsi="Times New Roman" w:cs="Times New Roman"/>
          <w:sz w:val="28"/>
          <w:szCs w:val="28"/>
        </w:rPr>
      </w:pPr>
      <w:r w:rsidRPr="002960E8">
        <w:rPr>
          <w:rFonts w:ascii="Times New Roman" w:hAnsi="Times New Roman" w:cs="Times New Roman"/>
          <w:sz w:val="28"/>
          <w:szCs w:val="28"/>
        </w:rPr>
        <w:t>Размеры минимальных окладов работников Учреждений, осуществляющих профессиональную деятельность по общеотраслевым профессиям рабочих</w:t>
      </w:r>
    </w:p>
    <w:p w:rsidR="004773CA" w:rsidRPr="002960E8" w:rsidRDefault="004773CA" w:rsidP="004773CA">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7371"/>
        <w:gridCol w:w="2127"/>
      </w:tblGrid>
      <w:tr w:rsidR="004773CA" w:rsidRPr="00F021D1" w:rsidTr="009D7A0E">
        <w:trPr>
          <w:trHeight w:val="600"/>
          <w:tblCellSpacing w:w="5" w:type="nil"/>
        </w:trPr>
        <w:tc>
          <w:tcPr>
            <w:tcW w:w="7371" w:type="dxa"/>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jc w:val="center"/>
              <w:rPr>
                <w:rFonts w:ascii="Times New Roman" w:hAnsi="Times New Roman" w:cs="Times New Roman"/>
                <w:sz w:val="28"/>
                <w:szCs w:val="28"/>
              </w:rPr>
            </w:pPr>
            <w:bookmarkStart w:id="27" w:name="Par758"/>
            <w:bookmarkEnd w:id="27"/>
            <w:r w:rsidRPr="00F021D1">
              <w:rPr>
                <w:rFonts w:ascii="Times New Roman" w:hAnsi="Times New Roman" w:cs="Times New Roman"/>
                <w:sz w:val="28"/>
                <w:szCs w:val="28"/>
              </w:rPr>
              <w:t xml:space="preserve">Разряд работ в соответствии с Единым тарифно-квалификационным </w:t>
            </w:r>
            <w:hyperlink r:id="rId25"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w:t>
            </w:r>
          </w:p>
        </w:tc>
        <w:tc>
          <w:tcPr>
            <w:tcW w:w="2127" w:type="dxa"/>
            <w:tcBorders>
              <w:top w:val="single" w:sz="4" w:space="0" w:color="auto"/>
              <w:left w:val="single" w:sz="4" w:space="0" w:color="auto"/>
              <w:bottom w:val="single" w:sz="4" w:space="0" w:color="auto"/>
              <w:right w:val="single" w:sz="4" w:space="0" w:color="auto"/>
            </w:tcBorders>
          </w:tcPr>
          <w:p w:rsidR="004773CA" w:rsidRPr="00F021D1" w:rsidRDefault="004773CA" w:rsidP="009D7A0E">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Минимальный </w:t>
            </w:r>
            <w:r>
              <w:rPr>
                <w:rFonts w:ascii="Times New Roman" w:hAnsi="Times New Roman" w:cs="Times New Roman"/>
                <w:sz w:val="28"/>
                <w:szCs w:val="28"/>
              </w:rPr>
              <w:br/>
              <w:t>размер оклада</w:t>
            </w:r>
            <w:r>
              <w:rPr>
                <w:rFonts w:ascii="Times New Roman" w:hAnsi="Times New Roman" w:cs="Times New Roman"/>
                <w:sz w:val="28"/>
                <w:szCs w:val="28"/>
              </w:rPr>
              <w:br/>
              <w:t xml:space="preserve"> </w:t>
            </w:r>
            <w:r w:rsidRPr="00F021D1">
              <w:rPr>
                <w:rFonts w:ascii="Times New Roman" w:hAnsi="Times New Roman" w:cs="Times New Roman"/>
                <w:sz w:val="28"/>
                <w:szCs w:val="28"/>
              </w:rPr>
              <w:t>(рублей)</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1 разряд работ в соответствии с Единым тарифно-квалификационным </w:t>
            </w:r>
            <w:hyperlink r:id="rId26"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w:t>
            </w:r>
            <w:r w:rsidRPr="00F021D1">
              <w:rPr>
                <w:rFonts w:ascii="Times New Roman" w:hAnsi="Times New Roman" w:cs="Times New Roman"/>
                <w:sz w:val="28"/>
                <w:szCs w:val="28"/>
              </w:rPr>
              <w:br/>
              <w:t xml:space="preserve">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2095</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2 разряд работ в соответствии с Единым                       </w:t>
            </w:r>
            <w:r w:rsidRPr="00F021D1">
              <w:rPr>
                <w:rFonts w:ascii="Times New Roman" w:hAnsi="Times New Roman" w:cs="Times New Roman"/>
                <w:sz w:val="28"/>
                <w:szCs w:val="28"/>
              </w:rPr>
              <w:br/>
              <w:t xml:space="preserve">тарифно-квалификационным </w:t>
            </w:r>
            <w:hyperlink r:id="rId27"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2154</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3 разряд работ в соответствии с Единым                       </w:t>
            </w:r>
            <w:r w:rsidRPr="00F021D1">
              <w:rPr>
                <w:rFonts w:ascii="Times New Roman" w:hAnsi="Times New Roman" w:cs="Times New Roman"/>
                <w:sz w:val="28"/>
                <w:szCs w:val="28"/>
              </w:rPr>
              <w:br/>
              <w:t xml:space="preserve">тарифно-квалификационным </w:t>
            </w:r>
            <w:hyperlink r:id="rId28"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2334</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4 разряд работ в соответствии с Единым                       </w:t>
            </w:r>
            <w:r w:rsidRPr="00F021D1">
              <w:rPr>
                <w:rFonts w:ascii="Times New Roman" w:hAnsi="Times New Roman" w:cs="Times New Roman"/>
                <w:sz w:val="28"/>
                <w:szCs w:val="28"/>
              </w:rPr>
              <w:br/>
              <w:t xml:space="preserve">тарифно-квалификационным </w:t>
            </w:r>
            <w:hyperlink r:id="rId29"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2453</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5 разряд работ в соответствии с Единым                       </w:t>
            </w:r>
            <w:r w:rsidRPr="00F021D1">
              <w:rPr>
                <w:rFonts w:ascii="Times New Roman" w:hAnsi="Times New Roman" w:cs="Times New Roman"/>
                <w:sz w:val="28"/>
                <w:szCs w:val="28"/>
              </w:rPr>
              <w:br/>
              <w:t xml:space="preserve">тарифно-квалификационным </w:t>
            </w:r>
            <w:hyperlink r:id="rId30"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2692</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6 разряд работ в соответствии с Единым                       </w:t>
            </w:r>
            <w:r w:rsidRPr="00F021D1">
              <w:rPr>
                <w:rFonts w:ascii="Times New Roman" w:hAnsi="Times New Roman" w:cs="Times New Roman"/>
                <w:sz w:val="28"/>
                <w:szCs w:val="28"/>
              </w:rPr>
              <w:br/>
              <w:t xml:space="preserve">тарифно-квалификационным </w:t>
            </w:r>
            <w:hyperlink r:id="rId31"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2992</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7 разряд работ в соответствии с Единым                       </w:t>
            </w:r>
            <w:r w:rsidRPr="00F021D1">
              <w:rPr>
                <w:rFonts w:ascii="Times New Roman" w:hAnsi="Times New Roman" w:cs="Times New Roman"/>
                <w:sz w:val="28"/>
                <w:szCs w:val="28"/>
              </w:rPr>
              <w:br/>
              <w:t xml:space="preserve">тарифно-квалификационным </w:t>
            </w:r>
            <w:hyperlink r:id="rId32"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3291</w:t>
            </w:r>
          </w:p>
        </w:tc>
      </w:tr>
      <w:tr w:rsidR="004773CA" w:rsidRPr="00F021D1" w:rsidTr="009D7A0E">
        <w:trPr>
          <w:trHeight w:val="600"/>
          <w:tblCellSpacing w:w="5" w:type="nil"/>
        </w:trPr>
        <w:tc>
          <w:tcPr>
            <w:tcW w:w="7371" w:type="dxa"/>
            <w:tcBorders>
              <w:left w:val="single" w:sz="4" w:space="0" w:color="auto"/>
              <w:bottom w:val="single" w:sz="4" w:space="0" w:color="auto"/>
              <w:right w:val="single" w:sz="4" w:space="0" w:color="auto"/>
            </w:tcBorders>
          </w:tcPr>
          <w:p w:rsidR="004773CA" w:rsidRPr="00F021D1" w:rsidRDefault="004773CA" w:rsidP="009D7A0E">
            <w:pPr>
              <w:pStyle w:val="ConsPlusCell"/>
              <w:rPr>
                <w:rFonts w:ascii="Times New Roman" w:hAnsi="Times New Roman" w:cs="Times New Roman"/>
                <w:sz w:val="28"/>
                <w:szCs w:val="28"/>
              </w:rPr>
            </w:pPr>
            <w:r w:rsidRPr="00F021D1">
              <w:rPr>
                <w:rFonts w:ascii="Times New Roman" w:hAnsi="Times New Roman" w:cs="Times New Roman"/>
                <w:sz w:val="28"/>
                <w:szCs w:val="28"/>
              </w:rPr>
              <w:t xml:space="preserve">8 разряд работ в соответствии с Единым                       </w:t>
            </w:r>
            <w:r w:rsidRPr="00F021D1">
              <w:rPr>
                <w:rFonts w:ascii="Times New Roman" w:hAnsi="Times New Roman" w:cs="Times New Roman"/>
                <w:sz w:val="28"/>
                <w:szCs w:val="28"/>
              </w:rPr>
              <w:br/>
              <w:t xml:space="preserve">тарифно-квалификационным </w:t>
            </w:r>
            <w:hyperlink r:id="rId33" w:history="1">
              <w:r w:rsidRPr="00F021D1">
                <w:rPr>
                  <w:rFonts w:ascii="Times New Roman" w:hAnsi="Times New Roman" w:cs="Times New Roman"/>
                  <w:sz w:val="28"/>
                  <w:szCs w:val="28"/>
                </w:rPr>
                <w:t>справочником</w:t>
              </w:r>
            </w:hyperlink>
            <w:r w:rsidRPr="00F021D1">
              <w:rPr>
                <w:rFonts w:ascii="Times New Roman" w:hAnsi="Times New Roman" w:cs="Times New Roman"/>
                <w:sz w:val="28"/>
                <w:szCs w:val="28"/>
              </w:rPr>
              <w:t xml:space="preserve"> работ и профессий рабочих                                                      </w:t>
            </w:r>
          </w:p>
        </w:tc>
        <w:tc>
          <w:tcPr>
            <w:tcW w:w="2127" w:type="dxa"/>
            <w:tcBorders>
              <w:left w:val="single" w:sz="4" w:space="0" w:color="auto"/>
              <w:bottom w:val="single" w:sz="4" w:space="0" w:color="auto"/>
              <w:right w:val="single" w:sz="4" w:space="0" w:color="auto"/>
            </w:tcBorders>
            <w:vAlign w:val="center"/>
          </w:tcPr>
          <w:p w:rsidR="004773CA" w:rsidRPr="00F021D1" w:rsidRDefault="004773CA" w:rsidP="009D7A0E">
            <w:pPr>
              <w:pStyle w:val="ConsPlusCell"/>
              <w:jc w:val="center"/>
              <w:rPr>
                <w:rFonts w:ascii="Times New Roman" w:hAnsi="Times New Roman" w:cs="Times New Roman"/>
                <w:sz w:val="28"/>
                <w:szCs w:val="28"/>
              </w:rPr>
            </w:pPr>
            <w:r w:rsidRPr="00F021D1">
              <w:rPr>
                <w:rFonts w:ascii="Times New Roman" w:hAnsi="Times New Roman" w:cs="Times New Roman"/>
                <w:sz w:val="28"/>
                <w:szCs w:val="28"/>
              </w:rPr>
              <w:t>3590</w:t>
            </w:r>
          </w:p>
        </w:tc>
      </w:tr>
    </w:tbl>
    <w:p w:rsidR="004773CA" w:rsidRDefault="004773CA" w:rsidP="004773CA">
      <w:pPr>
        <w:widowControl w:val="0"/>
        <w:autoSpaceDE w:val="0"/>
        <w:autoSpaceDN w:val="0"/>
        <w:adjustRightInd w:val="0"/>
        <w:spacing w:after="0" w:line="240" w:lineRule="auto"/>
        <w:rPr>
          <w:rFonts w:ascii="Times New Roman" w:hAnsi="Times New Roman" w:cs="Times New Roman"/>
          <w:sz w:val="28"/>
          <w:szCs w:val="28"/>
        </w:rPr>
      </w:pPr>
    </w:p>
    <w:p w:rsidR="004773CA" w:rsidRDefault="004773CA" w:rsidP="004773CA">
      <w:pPr>
        <w:widowControl w:val="0"/>
        <w:autoSpaceDE w:val="0"/>
        <w:autoSpaceDN w:val="0"/>
        <w:adjustRightInd w:val="0"/>
        <w:spacing w:after="0" w:line="240" w:lineRule="auto"/>
        <w:rPr>
          <w:rFonts w:ascii="Times New Roman" w:hAnsi="Times New Roman" w:cs="Times New Roman"/>
          <w:sz w:val="28"/>
          <w:szCs w:val="28"/>
        </w:rPr>
      </w:pPr>
    </w:p>
    <w:p w:rsidR="004773CA" w:rsidRPr="00452110" w:rsidRDefault="004773CA" w:rsidP="004773CA">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AE505B" w:rsidRDefault="00AE505B" w:rsidP="004773CA">
      <w:pPr>
        <w:widowControl w:val="0"/>
        <w:autoSpaceDE w:val="0"/>
        <w:autoSpaceDN w:val="0"/>
        <w:adjustRightInd w:val="0"/>
        <w:spacing w:after="0" w:line="240" w:lineRule="auto"/>
        <w:outlineLvl w:val="0"/>
        <w:rPr>
          <w:rFonts w:ascii="Times New Roman" w:hAnsi="Times New Roman" w:cs="Times New Roman"/>
          <w:sz w:val="28"/>
          <w:szCs w:val="28"/>
        </w:rPr>
      </w:pPr>
    </w:p>
    <w:sectPr w:rsidR="00AE505B" w:rsidSect="00A5267B">
      <w:headerReference w:type="default" r:id="rId34"/>
      <w:pgSz w:w="11906" w:h="16838"/>
      <w:pgMar w:top="1134" w:right="851" w:bottom="1134" w:left="1418" w:header="425" w:footer="709"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745" w:rsidRDefault="008B7745" w:rsidP="00BE1C76">
      <w:pPr>
        <w:spacing w:after="0" w:line="240" w:lineRule="auto"/>
      </w:pPr>
      <w:r>
        <w:separator/>
      </w:r>
    </w:p>
  </w:endnote>
  <w:endnote w:type="continuationSeparator" w:id="0">
    <w:p w:rsidR="008B7745" w:rsidRDefault="008B7745" w:rsidP="00BE1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745" w:rsidRDefault="008B7745" w:rsidP="00BE1C76">
      <w:pPr>
        <w:spacing w:after="0" w:line="240" w:lineRule="auto"/>
      </w:pPr>
      <w:r>
        <w:separator/>
      </w:r>
    </w:p>
  </w:footnote>
  <w:footnote w:type="continuationSeparator" w:id="0">
    <w:p w:rsidR="008B7745" w:rsidRDefault="008B7745" w:rsidP="00BE1C76">
      <w:pPr>
        <w:spacing w:after="0" w:line="240" w:lineRule="auto"/>
      </w:pPr>
      <w:r>
        <w:continuationSeparator/>
      </w:r>
    </w:p>
  </w:footnote>
  <w:footnote w:id="1">
    <w:p w:rsidR="004773CA" w:rsidRPr="00E8440C" w:rsidRDefault="004773CA" w:rsidP="004773CA">
      <w:pPr>
        <w:pStyle w:val="a6"/>
        <w:rPr>
          <w:rFonts w:ascii="Times New Roman" w:hAnsi="Times New Roman" w:cs="Times New Roman"/>
        </w:rPr>
      </w:pPr>
      <w:r>
        <w:rPr>
          <w:rStyle w:val="a8"/>
        </w:rPr>
        <w:footnoteRef/>
      </w:r>
      <w:r>
        <w:t xml:space="preserve"> </w:t>
      </w:r>
      <w:r>
        <w:rPr>
          <w:rFonts w:ascii="Times New Roman" w:hAnsi="Times New Roman" w:cs="Times New Roman"/>
        </w:rPr>
        <w:t>Кроме врачей- специалистов, отнесенных к 3 и 4 квалификационным уровням</w:t>
      </w:r>
    </w:p>
  </w:footnote>
  <w:footnote w:id="2">
    <w:p w:rsidR="004773CA" w:rsidRPr="00CD255C" w:rsidRDefault="004773CA" w:rsidP="004773CA">
      <w:pPr>
        <w:pStyle w:val="a6"/>
        <w:rPr>
          <w:rFonts w:ascii="Times New Roman" w:hAnsi="Times New Roman" w:cs="Times New Roman"/>
        </w:rPr>
      </w:pPr>
      <w:r>
        <w:rPr>
          <w:rStyle w:val="a8"/>
        </w:rPr>
        <w:footnoteRef/>
      </w:r>
      <w:r>
        <w:t xml:space="preserve"> </w:t>
      </w:r>
      <w:r w:rsidRPr="00CD255C">
        <w:rPr>
          <w:rFonts w:ascii="Times New Roman" w:hAnsi="Times New Roman" w:cs="Times New Roman"/>
        </w:rPr>
        <w:t>Кроме врачей-</w:t>
      </w:r>
      <w:r>
        <w:rPr>
          <w:rFonts w:ascii="Times New Roman" w:hAnsi="Times New Roman" w:cs="Times New Roman"/>
        </w:rPr>
        <w:t xml:space="preserve"> специалистов, отнесенных к 4 квалификационному уровню</w:t>
      </w:r>
    </w:p>
  </w:footnote>
  <w:footnote w:id="3">
    <w:p w:rsidR="004773CA" w:rsidRPr="00CD255C" w:rsidRDefault="004773CA" w:rsidP="004773CA">
      <w:pPr>
        <w:pStyle w:val="a6"/>
        <w:rPr>
          <w:rFonts w:ascii="Times New Roman" w:hAnsi="Times New Roman" w:cs="Times New Roman"/>
        </w:rPr>
      </w:pPr>
      <w:r>
        <w:rPr>
          <w:rStyle w:val="a8"/>
        </w:rPr>
        <w:t>3</w:t>
      </w:r>
      <w:r>
        <w:t xml:space="preserve"> </w:t>
      </w:r>
      <w:r w:rsidRPr="00CD255C">
        <w:rPr>
          <w:rFonts w:ascii="Times New Roman" w:hAnsi="Times New Roman" w:cs="Times New Roman"/>
        </w:rPr>
        <w:t>Кроме</w:t>
      </w:r>
      <w:r>
        <w:rPr>
          <w:rFonts w:ascii="Times New Roman" w:hAnsi="Times New Roman" w:cs="Times New Roman"/>
        </w:rPr>
        <w:t xml:space="preserve"> заведующих отделениями хирургического профиля стационара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255277"/>
      <w:docPartObj>
        <w:docPartGallery w:val="Page Numbers (Top of Page)"/>
        <w:docPartUnique/>
      </w:docPartObj>
    </w:sdtPr>
    <w:sdtContent>
      <w:p w:rsidR="00F25482" w:rsidRDefault="00F13EAC">
        <w:pPr>
          <w:pStyle w:val="a9"/>
          <w:jc w:val="center"/>
        </w:pPr>
        <w:r>
          <w:fldChar w:fldCharType="begin"/>
        </w:r>
        <w:r w:rsidR="00F25482">
          <w:instrText>PAGE   \* MERGEFORMAT</w:instrText>
        </w:r>
        <w:r>
          <w:fldChar w:fldCharType="separate"/>
        </w:r>
        <w:r w:rsidR="004773CA">
          <w:rPr>
            <w:noProof/>
          </w:rPr>
          <w:t>11</w:t>
        </w:r>
        <w:r>
          <w:fldChar w:fldCharType="end"/>
        </w:r>
      </w:p>
    </w:sdtContent>
  </w:sdt>
  <w:p w:rsidR="00F25482" w:rsidRDefault="00F2548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3819"/>
      <w:docPartObj>
        <w:docPartGallery w:val="Page Numbers (Top of Page)"/>
        <w:docPartUnique/>
      </w:docPartObj>
    </w:sdtPr>
    <w:sdtContent>
      <w:p w:rsidR="004773CA" w:rsidRDefault="004773CA">
        <w:pPr>
          <w:pStyle w:val="a9"/>
          <w:jc w:val="center"/>
        </w:pPr>
        <w:fldSimple w:instr=" PAGE   \* MERGEFORMAT ">
          <w:r>
            <w:rPr>
              <w:noProof/>
            </w:rPr>
            <w:t>2</w:t>
          </w:r>
        </w:fldSimple>
      </w:p>
    </w:sdtContent>
  </w:sdt>
  <w:p w:rsidR="004773CA" w:rsidRDefault="004773C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0829"/>
      <w:docPartObj>
        <w:docPartGallery w:val="Page Numbers (Top of Page)"/>
        <w:docPartUnique/>
      </w:docPartObj>
    </w:sdtPr>
    <w:sdtEndPr/>
    <w:sdtContent>
      <w:p w:rsidR="00EF640D" w:rsidRDefault="008B7745">
        <w:pPr>
          <w:pStyle w:val="a9"/>
          <w:jc w:val="center"/>
        </w:pPr>
        <w:r>
          <w:fldChar w:fldCharType="begin"/>
        </w:r>
        <w:r>
          <w:instrText xml:space="preserve"> PAGE   \* MERGEFORMAT </w:instrText>
        </w:r>
        <w:r>
          <w:fldChar w:fldCharType="separate"/>
        </w:r>
        <w:r w:rsidR="004773CA">
          <w:rPr>
            <w:noProof/>
          </w:rPr>
          <w:t>16</w:t>
        </w:r>
        <w:r>
          <w:rPr>
            <w:noProof/>
          </w:rPr>
          <w:fldChar w:fldCharType="end"/>
        </w:r>
      </w:p>
    </w:sdtContent>
  </w:sdt>
  <w:p w:rsidR="00EF640D" w:rsidRDefault="008B7745">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175232"/>
      <w:docPartObj>
        <w:docPartGallery w:val="Page Numbers (Top of Page)"/>
        <w:docPartUnique/>
      </w:docPartObj>
    </w:sdtPr>
    <w:sdtEndPr/>
    <w:sdtContent>
      <w:p w:rsidR="006D7C7D" w:rsidRDefault="008B7745">
        <w:pPr>
          <w:pStyle w:val="a9"/>
          <w:jc w:val="center"/>
        </w:pPr>
        <w:r>
          <w:fldChar w:fldCharType="begin"/>
        </w:r>
        <w:r>
          <w:instrText xml:space="preserve"> PAGE   \* MERGEFORMAT </w:instrText>
        </w:r>
        <w:r>
          <w:fldChar w:fldCharType="separate"/>
        </w:r>
        <w:r w:rsidR="004773CA">
          <w:rPr>
            <w:noProof/>
          </w:rPr>
          <w:t>17</w:t>
        </w:r>
        <w:r>
          <w:rPr>
            <w:noProof/>
          </w:rPr>
          <w:fldChar w:fldCharType="end"/>
        </w:r>
      </w:p>
    </w:sdtContent>
  </w:sdt>
  <w:p w:rsidR="006D7C7D" w:rsidRDefault="008B7745">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8129"/>
      <w:docPartObj>
        <w:docPartGallery w:val="Page Numbers (Top of Page)"/>
        <w:docPartUnique/>
      </w:docPartObj>
    </w:sdtPr>
    <w:sdtEndPr/>
    <w:sdtContent>
      <w:p w:rsidR="009F6E36" w:rsidRDefault="008B7745">
        <w:pPr>
          <w:pStyle w:val="a9"/>
          <w:jc w:val="center"/>
        </w:pPr>
        <w:r>
          <w:fldChar w:fldCharType="begin"/>
        </w:r>
        <w:r>
          <w:instrText xml:space="preserve"> PAGE   \* MERGEFORMAT </w:instrText>
        </w:r>
        <w:r>
          <w:fldChar w:fldCharType="separate"/>
        </w:r>
        <w:r w:rsidR="004773CA">
          <w:rPr>
            <w:noProof/>
          </w:rPr>
          <w:t>23</w:t>
        </w:r>
        <w:r>
          <w:rPr>
            <w:noProof/>
          </w:rPr>
          <w:fldChar w:fldCharType="end"/>
        </w:r>
      </w:p>
    </w:sdtContent>
  </w:sdt>
  <w:p w:rsidR="009F6E36" w:rsidRDefault="008B7745">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0719"/>
      <w:docPartObj>
        <w:docPartGallery w:val="Page Numbers (Top of Page)"/>
        <w:docPartUnique/>
      </w:docPartObj>
    </w:sdtPr>
    <w:sdtEndPr/>
    <w:sdtContent>
      <w:p w:rsidR="00223BE0" w:rsidRDefault="008B7745">
        <w:pPr>
          <w:pStyle w:val="a9"/>
          <w:jc w:val="center"/>
        </w:pPr>
        <w:r>
          <w:fldChar w:fldCharType="begin"/>
        </w:r>
        <w:r>
          <w:instrText xml:space="preserve"> PAGE   \* MERGEFORMAT </w:instrText>
        </w:r>
        <w:r>
          <w:fldChar w:fldCharType="separate"/>
        </w:r>
        <w:r w:rsidR="004773CA">
          <w:rPr>
            <w:noProof/>
          </w:rPr>
          <w:t>24</w:t>
        </w:r>
        <w:r>
          <w:rPr>
            <w:noProof/>
          </w:rPr>
          <w:fldChar w:fldCharType="end"/>
        </w:r>
      </w:p>
    </w:sdtContent>
  </w:sdt>
  <w:p w:rsidR="00223BE0" w:rsidRDefault="008B774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F436E"/>
    <w:multiLevelType w:val="hybridMultilevel"/>
    <w:tmpl w:val="034E2350"/>
    <w:lvl w:ilvl="0" w:tplc="B86E0336">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25B65E1"/>
    <w:multiLevelType w:val="hybridMultilevel"/>
    <w:tmpl w:val="FD82F94E"/>
    <w:lvl w:ilvl="0" w:tplc="698EC304">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365F1"/>
    <w:rsid w:val="00003E19"/>
    <w:rsid w:val="00005618"/>
    <w:rsid w:val="00005651"/>
    <w:rsid w:val="00011FC0"/>
    <w:rsid w:val="00017BE6"/>
    <w:rsid w:val="00023653"/>
    <w:rsid w:val="00025250"/>
    <w:rsid w:val="00027041"/>
    <w:rsid w:val="00030C97"/>
    <w:rsid w:val="000322D2"/>
    <w:rsid w:val="00033363"/>
    <w:rsid w:val="0003416D"/>
    <w:rsid w:val="00037CE3"/>
    <w:rsid w:val="00042D11"/>
    <w:rsid w:val="0004384D"/>
    <w:rsid w:val="00043982"/>
    <w:rsid w:val="00045982"/>
    <w:rsid w:val="00052BEC"/>
    <w:rsid w:val="000543B6"/>
    <w:rsid w:val="0005719F"/>
    <w:rsid w:val="00060754"/>
    <w:rsid w:val="00062DF3"/>
    <w:rsid w:val="000646EC"/>
    <w:rsid w:val="00066162"/>
    <w:rsid w:val="00070961"/>
    <w:rsid w:val="0007123A"/>
    <w:rsid w:val="0007140E"/>
    <w:rsid w:val="0007504F"/>
    <w:rsid w:val="00083F5F"/>
    <w:rsid w:val="00084870"/>
    <w:rsid w:val="00084F49"/>
    <w:rsid w:val="00090C99"/>
    <w:rsid w:val="000933EE"/>
    <w:rsid w:val="00095321"/>
    <w:rsid w:val="00097E41"/>
    <w:rsid w:val="000A0C5E"/>
    <w:rsid w:val="000A1456"/>
    <w:rsid w:val="000A39AB"/>
    <w:rsid w:val="000A42E3"/>
    <w:rsid w:val="000A6462"/>
    <w:rsid w:val="000B5AAF"/>
    <w:rsid w:val="000B78F9"/>
    <w:rsid w:val="000C4C1E"/>
    <w:rsid w:val="000C74C1"/>
    <w:rsid w:val="000C7937"/>
    <w:rsid w:val="000D3B3D"/>
    <w:rsid w:val="000D79FD"/>
    <w:rsid w:val="000E0059"/>
    <w:rsid w:val="000E1F66"/>
    <w:rsid w:val="000E3B5E"/>
    <w:rsid w:val="000E7029"/>
    <w:rsid w:val="000F0B65"/>
    <w:rsid w:val="00107FB1"/>
    <w:rsid w:val="00113526"/>
    <w:rsid w:val="001146DC"/>
    <w:rsid w:val="00116B5D"/>
    <w:rsid w:val="00116DEE"/>
    <w:rsid w:val="0012042D"/>
    <w:rsid w:val="001222DA"/>
    <w:rsid w:val="0012238F"/>
    <w:rsid w:val="001239A1"/>
    <w:rsid w:val="001251EE"/>
    <w:rsid w:val="0012637C"/>
    <w:rsid w:val="00127AB0"/>
    <w:rsid w:val="00130391"/>
    <w:rsid w:val="001303C1"/>
    <w:rsid w:val="00133864"/>
    <w:rsid w:val="00134BA4"/>
    <w:rsid w:val="00136C3E"/>
    <w:rsid w:val="00137FD6"/>
    <w:rsid w:val="001411D9"/>
    <w:rsid w:val="001416EB"/>
    <w:rsid w:val="00144AE2"/>
    <w:rsid w:val="00147126"/>
    <w:rsid w:val="00150479"/>
    <w:rsid w:val="00151B4D"/>
    <w:rsid w:val="0015204F"/>
    <w:rsid w:val="0015645A"/>
    <w:rsid w:val="0016189D"/>
    <w:rsid w:val="00170818"/>
    <w:rsid w:val="00173883"/>
    <w:rsid w:val="00174B68"/>
    <w:rsid w:val="00177685"/>
    <w:rsid w:val="00180035"/>
    <w:rsid w:val="0018022F"/>
    <w:rsid w:val="001806B3"/>
    <w:rsid w:val="001808F3"/>
    <w:rsid w:val="001842B3"/>
    <w:rsid w:val="0018701A"/>
    <w:rsid w:val="00187A70"/>
    <w:rsid w:val="0019188D"/>
    <w:rsid w:val="00195893"/>
    <w:rsid w:val="00196C49"/>
    <w:rsid w:val="001A0053"/>
    <w:rsid w:val="001A1530"/>
    <w:rsid w:val="001A2DD9"/>
    <w:rsid w:val="001A602C"/>
    <w:rsid w:val="001B0D4C"/>
    <w:rsid w:val="001B20FA"/>
    <w:rsid w:val="001B35F2"/>
    <w:rsid w:val="001B3F2E"/>
    <w:rsid w:val="001B4FF9"/>
    <w:rsid w:val="001B56EB"/>
    <w:rsid w:val="001C1745"/>
    <w:rsid w:val="001C786B"/>
    <w:rsid w:val="001D0473"/>
    <w:rsid w:val="001D38C1"/>
    <w:rsid w:val="001D4139"/>
    <w:rsid w:val="001D437C"/>
    <w:rsid w:val="001D6B29"/>
    <w:rsid w:val="001D6D1C"/>
    <w:rsid w:val="001D6FC5"/>
    <w:rsid w:val="001E1C42"/>
    <w:rsid w:val="001E5DF5"/>
    <w:rsid w:val="001E6142"/>
    <w:rsid w:val="001F494B"/>
    <w:rsid w:val="001F4C62"/>
    <w:rsid w:val="0020414F"/>
    <w:rsid w:val="00204C4F"/>
    <w:rsid w:val="002050C2"/>
    <w:rsid w:val="002116D2"/>
    <w:rsid w:val="00212699"/>
    <w:rsid w:val="0021578E"/>
    <w:rsid w:val="00222BD2"/>
    <w:rsid w:val="00223847"/>
    <w:rsid w:val="002248DF"/>
    <w:rsid w:val="00224F39"/>
    <w:rsid w:val="002255E2"/>
    <w:rsid w:val="002300D7"/>
    <w:rsid w:val="00230286"/>
    <w:rsid w:val="00240C64"/>
    <w:rsid w:val="00242A31"/>
    <w:rsid w:val="00246A05"/>
    <w:rsid w:val="002478F6"/>
    <w:rsid w:val="00251822"/>
    <w:rsid w:val="00253AF4"/>
    <w:rsid w:val="00254CF8"/>
    <w:rsid w:val="0025543B"/>
    <w:rsid w:val="002579D1"/>
    <w:rsid w:val="00262425"/>
    <w:rsid w:val="002629C3"/>
    <w:rsid w:val="0026737B"/>
    <w:rsid w:val="00267DC3"/>
    <w:rsid w:val="00272D4F"/>
    <w:rsid w:val="00274EC8"/>
    <w:rsid w:val="00275B79"/>
    <w:rsid w:val="00275C27"/>
    <w:rsid w:val="00276B22"/>
    <w:rsid w:val="00280BB2"/>
    <w:rsid w:val="00281554"/>
    <w:rsid w:val="00282090"/>
    <w:rsid w:val="002841BA"/>
    <w:rsid w:val="00292310"/>
    <w:rsid w:val="002A0DD2"/>
    <w:rsid w:val="002A69BE"/>
    <w:rsid w:val="002A7FD1"/>
    <w:rsid w:val="002B0C7A"/>
    <w:rsid w:val="002B7D36"/>
    <w:rsid w:val="002C361B"/>
    <w:rsid w:val="002C4078"/>
    <w:rsid w:val="002C46B4"/>
    <w:rsid w:val="002C72D6"/>
    <w:rsid w:val="002C7C95"/>
    <w:rsid w:val="002D07FD"/>
    <w:rsid w:val="002D2848"/>
    <w:rsid w:val="002D3512"/>
    <w:rsid w:val="002D5205"/>
    <w:rsid w:val="002E2245"/>
    <w:rsid w:val="002E26E1"/>
    <w:rsid w:val="002E6923"/>
    <w:rsid w:val="002F006B"/>
    <w:rsid w:val="002F065A"/>
    <w:rsid w:val="002F2B9A"/>
    <w:rsid w:val="002F3AF6"/>
    <w:rsid w:val="002F6EB0"/>
    <w:rsid w:val="002F71AB"/>
    <w:rsid w:val="003048D5"/>
    <w:rsid w:val="00304C17"/>
    <w:rsid w:val="00305CB7"/>
    <w:rsid w:val="00315CCC"/>
    <w:rsid w:val="0031639D"/>
    <w:rsid w:val="003171D9"/>
    <w:rsid w:val="00320ECE"/>
    <w:rsid w:val="00326ACA"/>
    <w:rsid w:val="00332EB6"/>
    <w:rsid w:val="00341FDB"/>
    <w:rsid w:val="00345417"/>
    <w:rsid w:val="00345701"/>
    <w:rsid w:val="0035536F"/>
    <w:rsid w:val="00355F1F"/>
    <w:rsid w:val="00357E16"/>
    <w:rsid w:val="00362161"/>
    <w:rsid w:val="00365875"/>
    <w:rsid w:val="00372A89"/>
    <w:rsid w:val="00374272"/>
    <w:rsid w:val="00375CC9"/>
    <w:rsid w:val="00377EAF"/>
    <w:rsid w:val="0038454B"/>
    <w:rsid w:val="00384CD0"/>
    <w:rsid w:val="00386B4F"/>
    <w:rsid w:val="00395AD8"/>
    <w:rsid w:val="00395C9D"/>
    <w:rsid w:val="003A3C02"/>
    <w:rsid w:val="003A6181"/>
    <w:rsid w:val="003B4970"/>
    <w:rsid w:val="003B56C5"/>
    <w:rsid w:val="003B5BE6"/>
    <w:rsid w:val="003B6537"/>
    <w:rsid w:val="003B6DEA"/>
    <w:rsid w:val="003B745F"/>
    <w:rsid w:val="003B75EB"/>
    <w:rsid w:val="003C4CF8"/>
    <w:rsid w:val="003D21F1"/>
    <w:rsid w:val="003D3563"/>
    <w:rsid w:val="003E2990"/>
    <w:rsid w:val="003E4CF1"/>
    <w:rsid w:val="003E6FA5"/>
    <w:rsid w:val="003E7131"/>
    <w:rsid w:val="003F66C1"/>
    <w:rsid w:val="003F72ED"/>
    <w:rsid w:val="0040036A"/>
    <w:rsid w:val="00406A58"/>
    <w:rsid w:val="00411F94"/>
    <w:rsid w:val="00417F8F"/>
    <w:rsid w:val="00421E34"/>
    <w:rsid w:val="00432719"/>
    <w:rsid w:val="00432738"/>
    <w:rsid w:val="00432BDC"/>
    <w:rsid w:val="0043369B"/>
    <w:rsid w:val="00437CF9"/>
    <w:rsid w:val="00446DAA"/>
    <w:rsid w:val="00450220"/>
    <w:rsid w:val="00455508"/>
    <w:rsid w:val="00456A36"/>
    <w:rsid w:val="00470776"/>
    <w:rsid w:val="00470D33"/>
    <w:rsid w:val="00474BDE"/>
    <w:rsid w:val="00474DC3"/>
    <w:rsid w:val="004773CA"/>
    <w:rsid w:val="00477F91"/>
    <w:rsid w:val="00485013"/>
    <w:rsid w:val="0048593E"/>
    <w:rsid w:val="0048746E"/>
    <w:rsid w:val="00487C92"/>
    <w:rsid w:val="0049358B"/>
    <w:rsid w:val="0049406C"/>
    <w:rsid w:val="00494603"/>
    <w:rsid w:val="00495668"/>
    <w:rsid w:val="004A0224"/>
    <w:rsid w:val="004A1168"/>
    <w:rsid w:val="004A11B9"/>
    <w:rsid w:val="004A429C"/>
    <w:rsid w:val="004A5271"/>
    <w:rsid w:val="004A6BAF"/>
    <w:rsid w:val="004A7AF5"/>
    <w:rsid w:val="004B1BC8"/>
    <w:rsid w:val="004B51A7"/>
    <w:rsid w:val="004B5D59"/>
    <w:rsid w:val="004C2020"/>
    <w:rsid w:val="004C44F0"/>
    <w:rsid w:val="004C59AF"/>
    <w:rsid w:val="004C6DD6"/>
    <w:rsid w:val="004D53B0"/>
    <w:rsid w:val="004D64EE"/>
    <w:rsid w:val="004D7088"/>
    <w:rsid w:val="004E622B"/>
    <w:rsid w:val="004E7812"/>
    <w:rsid w:val="004F0D19"/>
    <w:rsid w:val="004F140E"/>
    <w:rsid w:val="004F17A3"/>
    <w:rsid w:val="004F29A8"/>
    <w:rsid w:val="005032D6"/>
    <w:rsid w:val="00513173"/>
    <w:rsid w:val="00515E82"/>
    <w:rsid w:val="0051653A"/>
    <w:rsid w:val="00517604"/>
    <w:rsid w:val="00521F93"/>
    <w:rsid w:val="0052463D"/>
    <w:rsid w:val="00524E44"/>
    <w:rsid w:val="0052739E"/>
    <w:rsid w:val="00533272"/>
    <w:rsid w:val="0053381C"/>
    <w:rsid w:val="00534C85"/>
    <w:rsid w:val="0054426E"/>
    <w:rsid w:val="00551BEC"/>
    <w:rsid w:val="00553058"/>
    <w:rsid w:val="00560FA8"/>
    <w:rsid w:val="00565828"/>
    <w:rsid w:val="00567B40"/>
    <w:rsid w:val="00570BF5"/>
    <w:rsid w:val="00572296"/>
    <w:rsid w:val="00573602"/>
    <w:rsid w:val="00584500"/>
    <w:rsid w:val="00585678"/>
    <w:rsid w:val="0059271D"/>
    <w:rsid w:val="00593A0B"/>
    <w:rsid w:val="00593C17"/>
    <w:rsid w:val="005A0E5A"/>
    <w:rsid w:val="005A2278"/>
    <w:rsid w:val="005A3722"/>
    <w:rsid w:val="005A3AF1"/>
    <w:rsid w:val="005B0A39"/>
    <w:rsid w:val="005B75CD"/>
    <w:rsid w:val="005C0CA2"/>
    <w:rsid w:val="005C1D37"/>
    <w:rsid w:val="005C232A"/>
    <w:rsid w:val="005C2B5F"/>
    <w:rsid w:val="005C6349"/>
    <w:rsid w:val="005D3556"/>
    <w:rsid w:val="005D4A7B"/>
    <w:rsid w:val="005D6D24"/>
    <w:rsid w:val="005D6DA9"/>
    <w:rsid w:val="005E1A76"/>
    <w:rsid w:val="005E29CB"/>
    <w:rsid w:val="005E2E9A"/>
    <w:rsid w:val="005E525C"/>
    <w:rsid w:val="005E65C8"/>
    <w:rsid w:val="005F0A9D"/>
    <w:rsid w:val="005F3FD6"/>
    <w:rsid w:val="005F664E"/>
    <w:rsid w:val="0060056A"/>
    <w:rsid w:val="00600FB6"/>
    <w:rsid w:val="006027F1"/>
    <w:rsid w:val="00617A9E"/>
    <w:rsid w:val="00623FC2"/>
    <w:rsid w:val="00624244"/>
    <w:rsid w:val="00625473"/>
    <w:rsid w:val="0063087F"/>
    <w:rsid w:val="006309A8"/>
    <w:rsid w:val="00630D0A"/>
    <w:rsid w:val="006316C6"/>
    <w:rsid w:val="00631F9A"/>
    <w:rsid w:val="00632281"/>
    <w:rsid w:val="006365F1"/>
    <w:rsid w:val="006401B4"/>
    <w:rsid w:val="00642875"/>
    <w:rsid w:val="0064346B"/>
    <w:rsid w:val="00650483"/>
    <w:rsid w:val="00652770"/>
    <w:rsid w:val="00654DD1"/>
    <w:rsid w:val="006556D8"/>
    <w:rsid w:val="00656448"/>
    <w:rsid w:val="0065780B"/>
    <w:rsid w:val="00661CBD"/>
    <w:rsid w:val="00662CD8"/>
    <w:rsid w:val="00664A2D"/>
    <w:rsid w:val="006657CD"/>
    <w:rsid w:val="00666D1C"/>
    <w:rsid w:val="00673473"/>
    <w:rsid w:val="006748E8"/>
    <w:rsid w:val="00676ECA"/>
    <w:rsid w:val="00677696"/>
    <w:rsid w:val="00680E28"/>
    <w:rsid w:val="006848EC"/>
    <w:rsid w:val="00685DA5"/>
    <w:rsid w:val="00685DDB"/>
    <w:rsid w:val="00686B51"/>
    <w:rsid w:val="00686C62"/>
    <w:rsid w:val="006911C2"/>
    <w:rsid w:val="006B15EF"/>
    <w:rsid w:val="006C0041"/>
    <w:rsid w:val="006C1BFB"/>
    <w:rsid w:val="006C5244"/>
    <w:rsid w:val="006C5D31"/>
    <w:rsid w:val="006D113B"/>
    <w:rsid w:val="006D1A01"/>
    <w:rsid w:val="006D494C"/>
    <w:rsid w:val="006D55DD"/>
    <w:rsid w:val="006D715D"/>
    <w:rsid w:val="006E4D7A"/>
    <w:rsid w:val="006E5CD1"/>
    <w:rsid w:val="006E6777"/>
    <w:rsid w:val="006F2492"/>
    <w:rsid w:val="006F26C5"/>
    <w:rsid w:val="006F3C6A"/>
    <w:rsid w:val="006F4C15"/>
    <w:rsid w:val="006F58D5"/>
    <w:rsid w:val="00707286"/>
    <w:rsid w:val="00722176"/>
    <w:rsid w:val="007233A9"/>
    <w:rsid w:val="0072499B"/>
    <w:rsid w:val="007260C8"/>
    <w:rsid w:val="00731A91"/>
    <w:rsid w:val="00734029"/>
    <w:rsid w:val="007346E1"/>
    <w:rsid w:val="007354F8"/>
    <w:rsid w:val="00740524"/>
    <w:rsid w:val="00741B99"/>
    <w:rsid w:val="00742183"/>
    <w:rsid w:val="0074363E"/>
    <w:rsid w:val="0074547D"/>
    <w:rsid w:val="00750470"/>
    <w:rsid w:val="007574AF"/>
    <w:rsid w:val="00757D6D"/>
    <w:rsid w:val="00760227"/>
    <w:rsid w:val="00761D9A"/>
    <w:rsid w:val="0076286A"/>
    <w:rsid w:val="00763909"/>
    <w:rsid w:val="007708C9"/>
    <w:rsid w:val="00774915"/>
    <w:rsid w:val="0078388E"/>
    <w:rsid w:val="00785F2E"/>
    <w:rsid w:val="00786C2F"/>
    <w:rsid w:val="00790EC6"/>
    <w:rsid w:val="00797841"/>
    <w:rsid w:val="007A39F3"/>
    <w:rsid w:val="007A6CE9"/>
    <w:rsid w:val="007C6B05"/>
    <w:rsid w:val="007C6EE1"/>
    <w:rsid w:val="007D0040"/>
    <w:rsid w:val="007D1219"/>
    <w:rsid w:val="007D1FB6"/>
    <w:rsid w:val="007D469C"/>
    <w:rsid w:val="007D55E0"/>
    <w:rsid w:val="007D654B"/>
    <w:rsid w:val="007E1867"/>
    <w:rsid w:val="007E1BEB"/>
    <w:rsid w:val="007E2276"/>
    <w:rsid w:val="007E4385"/>
    <w:rsid w:val="007E4739"/>
    <w:rsid w:val="007F1A3C"/>
    <w:rsid w:val="007F4D45"/>
    <w:rsid w:val="00801584"/>
    <w:rsid w:val="00805C1E"/>
    <w:rsid w:val="008123AF"/>
    <w:rsid w:val="00812BF7"/>
    <w:rsid w:val="008141E0"/>
    <w:rsid w:val="00817532"/>
    <w:rsid w:val="00826CA9"/>
    <w:rsid w:val="0082780A"/>
    <w:rsid w:val="008302F7"/>
    <w:rsid w:val="008309B8"/>
    <w:rsid w:val="00831800"/>
    <w:rsid w:val="00831977"/>
    <w:rsid w:val="00834A80"/>
    <w:rsid w:val="008363D2"/>
    <w:rsid w:val="00841162"/>
    <w:rsid w:val="00842D9C"/>
    <w:rsid w:val="00843932"/>
    <w:rsid w:val="00847278"/>
    <w:rsid w:val="00847F83"/>
    <w:rsid w:val="00850315"/>
    <w:rsid w:val="00850859"/>
    <w:rsid w:val="008524E0"/>
    <w:rsid w:val="008533B1"/>
    <w:rsid w:val="0085378F"/>
    <w:rsid w:val="00853EA7"/>
    <w:rsid w:val="0085500D"/>
    <w:rsid w:val="008572C8"/>
    <w:rsid w:val="008572DF"/>
    <w:rsid w:val="00862925"/>
    <w:rsid w:val="00867355"/>
    <w:rsid w:val="00867CD7"/>
    <w:rsid w:val="00874400"/>
    <w:rsid w:val="00874CEB"/>
    <w:rsid w:val="00875F91"/>
    <w:rsid w:val="008766A1"/>
    <w:rsid w:val="00877083"/>
    <w:rsid w:val="0088205B"/>
    <w:rsid w:val="00883107"/>
    <w:rsid w:val="008841CB"/>
    <w:rsid w:val="00887DC6"/>
    <w:rsid w:val="00893386"/>
    <w:rsid w:val="008943F4"/>
    <w:rsid w:val="008975DE"/>
    <w:rsid w:val="008A54E0"/>
    <w:rsid w:val="008B36B6"/>
    <w:rsid w:val="008B44EB"/>
    <w:rsid w:val="008B6468"/>
    <w:rsid w:val="008B7745"/>
    <w:rsid w:val="008D34BE"/>
    <w:rsid w:val="008D53A3"/>
    <w:rsid w:val="008D7505"/>
    <w:rsid w:val="008D7EA4"/>
    <w:rsid w:val="008E0C4D"/>
    <w:rsid w:val="008E1312"/>
    <w:rsid w:val="008E1FBA"/>
    <w:rsid w:val="008E563A"/>
    <w:rsid w:val="008E63EF"/>
    <w:rsid w:val="008F0985"/>
    <w:rsid w:val="008F1B37"/>
    <w:rsid w:val="008F25D8"/>
    <w:rsid w:val="008F33B7"/>
    <w:rsid w:val="008F3810"/>
    <w:rsid w:val="00900D3B"/>
    <w:rsid w:val="00902EED"/>
    <w:rsid w:val="00904334"/>
    <w:rsid w:val="009049F7"/>
    <w:rsid w:val="00905762"/>
    <w:rsid w:val="00906121"/>
    <w:rsid w:val="009110A1"/>
    <w:rsid w:val="009163DF"/>
    <w:rsid w:val="00916975"/>
    <w:rsid w:val="009174E6"/>
    <w:rsid w:val="00920667"/>
    <w:rsid w:val="0092114C"/>
    <w:rsid w:val="00923A98"/>
    <w:rsid w:val="00925F3A"/>
    <w:rsid w:val="009271FB"/>
    <w:rsid w:val="00927EBF"/>
    <w:rsid w:val="009311EC"/>
    <w:rsid w:val="00931A8E"/>
    <w:rsid w:val="00932F03"/>
    <w:rsid w:val="00933B76"/>
    <w:rsid w:val="00943FC4"/>
    <w:rsid w:val="00944F62"/>
    <w:rsid w:val="00947BFB"/>
    <w:rsid w:val="00947C2B"/>
    <w:rsid w:val="009500B3"/>
    <w:rsid w:val="009545A0"/>
    <w:rsid w:val="00955452"/>
    <w:rsid w:val="00960237"/>
    <w:rsid w:val="00960A43"/>
    <w:rsid w:val="00965914"/>
    <w:rsid w:val="00972054"/>
    <w:rsid w:val="009833F8"/>
    <w:rsid w:val="009858EA"/>
    <w:rsid w:val="00986FB7"/>
    <w:rsid w:val="00991FEF"/>
    <w:rsid w:val="0099228C"/>
    <w:rsid w:val="00994443"/>
    <w:rsid w:val="00995DCA"/>
    <w:rsid w:val="009A110B"/>
    <w:rsid w:val="009A4662"/>
    <w:rsid w:val="009A4CEC"/>
    <w:rsid w:val="009B4376"/>
    <w:rsid w:val="009B7080"/>
    <w:rsid w:val="009C0CA5"/>
    <w:rsid w:val="009C31B5"/>
    <w:rsid w:val="009C5F7B"/>
    <w:rsid w:val="009C661D"/>
    <w:rsid w:val="009C675C"/>
    <w:rsid w:val="009C7CCD"/>
    <w:rsid w:val="009D2600"/>
    <w:rsid w:val="009D444A"/>
    <w:rsid w:val="009D5F51"/>
    <w:rsid w:val="009E1B46"/>
    <w:rsid w:val="009E31C8"/>
    <w:rsid w:val="009E34A9"/>
    <w:rsid w:val="009E44E3"/>
    <w:rsid w:val="009E78C3"/>
    <w:rsid w:val="009F11AD"/>
    <w:rsid w:val="009F2083"/>
    <w:rsid w:val="009F49EA"/>
    <w:rsid w:val="00A02F4B"/>
    <w:rsid w:val="00A07F44"/>
    <w:rsid w:val="00A10836"/>
    <w:rsid w:val="00A16A27"/>
    <w:rsid w:val="00A22F52"/>
    <w:rsid w:val="00A241B3"/>
    <w:rsid w:val="00A30837"/>
    <w:rsid w:val="00A36E01"/>
    <w:rsid w:val="00A42768"/>
    <w:rsid w:val="00A43ED1"/>
    <w:rsid w:val="00A45B53"/>
    <w:rsid w:val="00A46050"/>
    <w:rsid w:val="00A511FD"/>
    <w:rsid w:val="00A52C47"/>
    <w:rsid w:val="00A54DDB"/>
    <w:rsid w:val="00A60BBB"/>
    <w:rsid w:val="00A612B4"/>
    <w:rsid w:val="00A61A47"/>
    <w:rsid w:val="00A62D6F"/>
    <w:rsid w:val="00A634B7"/>
    <w:rsid w:val="00A65797"/>
    <w:rsid w:val="00A67750"/>
    <w:rsid w:val="00A711C0"/>
    <w:rsid w:val="00A72465"/>
    <w:rsid w:val="00A7251E"/>
    <w:rsid w:val="00A72679"/>
    <w:rsid w:val="00A741B0"/>
    <w:rsid w:val="00A74DF8"/>
    <w:rsid w:val="00A77195"/>
    <w:rsid w:val="00A87322"/>
    <w:rsid w:val="00A95070"/>
    <w:rsid w:val="00A955ED"/>
    <w:rsid w:val="00A97D2D"/>
    <w:rsid w:val="00AA1D77"/>
    <w:rsid w:val="00AB1112"/>
    <w:rsid w:val="00AB6E4F"/>
    <w:rsid w:val="00AC200D"/>
    <w:rsid w:val="00AC34CF"/>
    <w:rsid w:val="00AC45DA"/>
    <w:rsid w:val="00AD0C9E"/>
    <w:rsid w:val="00AD1B00"/>
    <w:rsid w:val="00AD29E4"/>
    <w:rsid w:val="00AD30D2"/>
    <w:rsid w:val="00AD4AB1"/>
    <w:rsid w:val="00AD53A0"/>
    <w:rsid w:val="00AE0584"/>
    <w:rsid w:val="00AE0D4D"/>
    <w:rsid w:val="00AE505B"/>
    <w:rsid w:val="00AE5427"/>
    <w:rsid w:val="00AF479E"/>
    <w:rsid w:val="00AF6351"/>
    <w:rsid w:val="00B000FE"/>
    <w:rsid w:val="00B10408"/>
    <w:rsid w:val="00B14114"/>
    <w:rsid w:val="00B16B78"/>
    <w:rsid w:val="00B17246"/>
    <w:rsid w:val="00B22C0D"/>
    <w:rsid w:val="00B230F3"/>
    <w:rsid w:val="00B34618"/>
    <w:rsid w:val="00B4134D"/>
    <w:rsid w:val="00B41E5C"/>
    <w:rsid w:val="00B46054"/>
    <w:rsid w:val="00B5556C"/>
    <w:rsid w:val="00B60B1C"/>
    <w:rsid w:val="00B60E93"/>
    <w:rsid w:val="00B61C17"/>
    <w:rsid w:val="00B61E33"/>
    <w:rsid w:val="00B61F54"/>
    <w:rsid w:val="00B64A2E"/>
    <w:rsid w:val="00B7058B"/>
    <w:rsid w:val="00B7136D"/>
    <w:rsid w:val="00B72FA5"/>
    <w:rsid w:val="00B744F8"/>
    <w:rsid w:val="00B74BC3"/>
    <w:rsid w:val="00B764EB"/>
    <w:rsid w:val="00B80F7C"/>
    <w:rsid w:val="00B812A9"/>
    <w:rsid w:val="00B8651A"/>
    <w:rsid w:val="00B93A9E"/>
    <w:rsid w:val="00B94399"/>
    <w:rsid w:val="00B9782B"/>
    <w:rsid w:val="00BA0D4B"/>
    <w:rsid w:val="00BA2BC5"/>
    <w:rsid w:val="00BA4F30"/>
    <w:rsid w:val="00BA67AF"/>
    <w:rsid w:val="00BA702D"/>
    <w:rsid w:val="00BB45AF"/>
    <w:rsid w:val="00BB47BE"/>
    <w:rsid w:val="00BB4E8C"/>
    <w:rsid w:val="00BC0301"/>
    <w:rsid w:val="00BC27FD"/>
    <w:rsid w:val="00BC5469"/>
    <w:rsid w:val="00BC5AF5"/>
    <w:rsid w:val="00BC5FD7"/>
    <w:rsid w:val="00BD12EB"/>
    <w:rsid w:val="00BD7F0A"/>
    <w:rsid w:val="00BE0649"/>
    <w:rsid w:val="00BE1AA6"/>
    <w:rsid w:val="00BE1BA8"/>
    <w:rsid w:val="00BE1C76"/>
    <w:rsid w:val="00BE3F1F"/>
    <w:rsid w:val="00BE4092"/>
    <w:rsid w:val="00BE5EBC"/>
    <w:rsid w:val="00BE6C5C"/>
    <w:rsid w:val="00BF0A6B"/>
    <w:rsid w:val="00BF4350"/>
    <w:rsid w:val="00BF450D"/>
    <w:rsid w:val="00BF4575"/>
    <w:rsid w:val="00C00A33"/>
    <w:rsid w:val="00C06C48"/>
    <w:rsid w:val="00C11736"/>
    <w:rsid w:val="00C1235A"/>
    <w:rsid w:val="00C12502"/>
    <w:rsid w:val="00C14F0E"/>
    <w:rsid w:val="00C16B7B"/>
    <w:rsid w:val="00C17CFE"/>
    <w:rsid w:val="00C22CFB"/>
    <w:rsid w:val="00C25392"/>
    <w:rsid w:val="00C27560"/>
    <w:rsid w:val="00C319C3"/>
    <w:rsid w:val="00C3299D"/>
    <w:rsid w:val="00C331E6"/>
    <w:rsid w:val="00C336C2"/>
    <w:rsid w:val="00C357A5"/>
    <w:rsid w:val="00C37318"/>
    <w:rsid w:val="00C3758C"/>
    <w:rsid w:val="00C37BCC"/>
    <w:rsid w:val="00C42194"/>
    <w:rsid w:val="00C43FC4"/>
    <w:rsid w:val="00C44301"/>
    <w:rsid w:val="00C455A1"/>
    <w:rsid w:val="00C4778F"/>
    <w:rsid w:val="00C53043"/>
    <w:rsid w:val="00C56E7E"/>
    <w:rsid w:val="00C5794E"/>
    <w:rsid w:val="00C617A2"/>
    <w:rsid w:val="00C61A85"/>
    <w:rsid w:val="00C67B3D"/>
    <w:rsid w:val="00C7422E"/>
    <w:rsid w:val="00C77203"/>
    <w:rsid w:val="00C8009C"/>
    <w:rsid w:val="00C82539"/>
    <w:rsid w:val="00C852A4"/>
    <w:rsid w:val="00C8541B"/>
    <w:rsid w:val="00C911A1"/>
    <w:rsid w:val="00C956F8"/>
    <w:rsid w:val="00C96A01"/>
    <w:rsid w:val="00CA0637"/>
    <w:rsid w:val="00CA1811"/>
    <w:rsid w:val="00CA2F08"/>
    <w:rsid w:val="00CB13BB"/>
    <w:rsid w:val="00CB6356"/>
    <w:rsid w:val="00CC175D"/>
    <w:rsid w:val="00CC4FA0"/>
    <w:rsid w:val="00CC7AAC"/>
    <w:rsid w:val="00CD1415"/>
    <w:rsid w:val="00CD255C"/>
    <w:rsid w:val="00CD2E67"/>
    <w:rsid w:val="00CD35A6"/>
    <w:rsid w:val="00CD394D"/>
    <w:rsid w:val="00CD56DE"/>
    <w:rsid w:val="00CD6AE5"/>
    <w:rsid w:val="00CD707F"/>
    <w:rsid w:val="00CE3CC3"/>
    <w:rsid w:val="00CE3D00"/>
    <w:rsid w:val="00CE4886"/>
    <w:rsid w:val="00CE5289"/>
    <w:rsid w:val="00CF066D"/>
    <w:rsid w:val="00CF0F18"/>
    <w:rsid w:val="00CF577F"/>
    <w:rsid w:val="00CF7023"/>
    <w:rsid w:val="00D006DF"/>
    <w:rsid w:val="00D019FA"/>
    <w:rsid w:val="00D039BC"/>
    <w:rsid w:val="00D11205"/>
    <w:rsid w:val="00D174F4"/>
    <w:rsid w:val="00D209EA"/>
    <w:rsid w:val="00D23073"/>
    <w:rsid w:val="00D2427D"/>
    <w:rsid w:val="00D245C5"/>
    <w:rsid w:val="00D26B07"/>
    <w:rsid w:val="00D26D0F"/>
    <w:rsid w:val="00D27ADE"/>
    <w:rsid w:val="00D4077A"/>
    <w:rsid w:val="00D45D83"/>
    <w:rsid w:val="00D53316"/>
    <w:rsid w:val="00D5606D"/>
    <w:rsid w:val="00D56D74"/>
    <w:rsid w:val="00D57E3B"/>
    <w:rsid w:val="00D63833"/>
    <w:rsid w:val="00D64357"/>
    <w:rsid w:val="00D6435E"/>
    <w:rsid w:val="00D65AE8"/>
    <w:rsid w:val="00D6614A"/>
    <w:rsid w:val="00D66BE5"/>
    <w:rsid w:val="00D66CFD"/>
    <w:rsid w:val="00D70B4D"/>
    <w:rsid w:val="00D754A7"/>
    <w:rsid w:val="00D75B9E"/>
    <w:rsid w:val="00D80DBD"/>
    <w:rsid w:val="00D80FC5"/>
    <w:rsid w:val="00D84653"/>
    <w:rsid w:val="00D86D84"/>
    <w:rsid w:val="00D91021"/>
    <w:rsid w:val="00D92EC9"/>
    <w:rsid w:val="00D96F09"/>
    <w:rsid w:val="00DA087A"/>
    <w:rsid w:val="00DA1574"/>
    <w:rsid w:val="00DA263A"/>
    <w:rsid w:val="00DA4006"/>
    <w:rsid w:val="00DA632F"/>
    <w:rsid w:val="00DB040A"/>
    <w:rsid w:val="00DB3409"/>
    <w:rsid w:val="00DB5645"/>
    <w:rsid w:val="00DB569D"/>
    <w:rsid w:val="00DC0443"/>
    <w:rsid w:val="00DC1178"/>
    <w:rsid w:val="00DC196C"/>
    <w:rsid w:val="00DC332A"/>
    <w:rsid w:val="00DC4EF5"/>
    <w:rsid w:val="00DD0C31"/>
    <w:rsid w:val="00DD20AE"/>
    <w:rsid w:val="00DD419A"/>
    <w:rsid w:val="00DD4E8D"/>
    <w:rsid w:val="00DD4F61"/>
    <w:rsid w:val="00DD5D88"/>
    <w:rsid w:val="00DD607B"/>
    <w:rsid w:val="00DD6887"/>
    <w:rsid w:val="00DE18FB"/>
    <w:rsid w:val="00DE2BD2"/>
    <w:rsid w:val="00DE33EE"/>
    <w:rsid w:val="00DE45FA"/>
    <w:rsid w:val="00DE6180"/>
    <w:rsid w:val="00DE72D5"/>
    <w:rsid w:val="00DF0CF7"/>
    <w:rsid w:val="00DF4301"/>
    <w:rsid w:val="00E02EE1"/>
    <w:rsid w:val="00E03C50"/>
    <w:rsid w:val="00E05F2D"/>
    <w:rsid w:val="00E10110"/>
    <w:rsid w:val="00E1529C"/>
    <w:rsid w:val="00E1535C"/>
    <w:rsid w:val="00E16388"/>
    <w:rsid w:val="00E1658F"/>
    <w:rsid w:val="00E16E5E"/>
    <w:rsid w:val="00E217FD"/>
    <w:rsid w:val="00E21BD0"/>
    <w:rsid w:val="00E40084"/>
    <w:rsid w:val="00E422F5"/>
    <w:rsid w:val="00E44D3E"/>
    <w:rsid w:val="00E53D11"/>
    <w:rsid w:val="00E611CC"/>
    <w:rsid w:val="00E6249C"/>
    <w:rsid w:val="00E62960"/>
    <w:rsid w:val="00E66075"/>
    <w:rsid w:val="00E71007"/>
    <w:rsid w:val="00E72BC1"/>
    <w:rsid w:val="00E760FE"/>
    <w:rsid w:val="00E76356"/>
    <w:rsid w:val="00E807A1"/>
    <w:rsid w:val="00E809DF"/>
    <w:rsid w:val="00E83344"/>
    <w:rsid w:val="00E8356D"/>
    <w:rsid w:val="00E8440C"/>
    <w:rsid w:val="00E85E26"/>
    <w:rsid w:val="00E8638D"/>
    <w:rsid w:val="00E90BE6"/>
    <w:rsid w:val="00E919D2"/>
    <w:rsid w:val="00E95780"/>
    <w:rsid w:val="00EA00C0"/>
    <w:rsid w:val="00EA07F1"/>
    <w:rsid w:val="00EA12ED"/>
    <w:rsid w:val="00EA5049"/>
    <w:rsid w:val="00EA65CC"/>
    <w:rsid w:val="00EA696A"/>
    <w:rsid w:val="00EA715B"/>
    <w:rsid w:val="00EB06DE"/>
    <w:rsid w:val="00EB6795"/>
    <w:rsid w:val="00EC2DDF"/>
    <w:rsid w:val="00EC62E8"/>
    <w:rsid w:val="00ED2750"/>
    <w:rsid w:val="00ED4032"/>
    <w:rsid w:val="00ED5FD3"/>
    <w:rsid w:val="00ED6100"/>
    <w:rsid w:val="00ED62B2"/>
    <w:rsid w:val="00EE0B35"/>
    <w:rsid w:val="00EE598B"/>
    <w:rsid w:val="00EE6F55"/>
    <w:rsid w:val="00EF1E7D"/>
    <w:rsid w:val="00EF28B9"/>
    <w:rsid w:val="00EF333C"/>
    <w:rsid w:val="00EF76D0"/>
    <w:rsid w:val="00EF78EB"/>
    <w:rsid w:val="00EF7F38"/>
    <w:rsid w:val="00F021D1"/>
    <w:rsid w:val="00F02B80"/>
    <w:rsid w:val="00F04D28"/>
    <w:rsid w:val="00F06343"/>
    <w:rsid w:val="00F10088"/>
    <w:rsid w:val="00F10F76"/>
    <w:rsid w:val="00F1308C"/>
    <w:rsid w:val="00F13A9E"/>
    <w:rsid w:val="00F13EAC"/>
    <w:rsid w:val="00F1487E"/>
    <w:rsid w:val="00F1532B"/>
    <w:rsid w:val="00F204AC"/>
    <w:rsid w:val="00F25482"/>
    <w:rsid w:val="00F25F0B"/>
    <w:rsid w:val="00F27FC0"/>
    <w:rsid w:val="00F319AB"/>
    <w:rsid w:val="00F32797"/>
    <w:rsid w:val="00F3282F"/>
    <w:rsid w:val="00F35BAF"/>
    <w:rsid w:val="00F371A3"/>
    <w:rsid w:val="00F42A6E"/>
    <w:rsid w:val="00F46051"/>
    <w:rsid w:val="00F4658C"/>
    <w:rsid w:val="00F50453"/>
    <w:rsid w:val="00F51425"/>
    <w:rsid w:val="00F54779"/>
    <w:rsid w:val="00F55515"/>
    <w:rsid w:val="00F575D5"/>
    <w:rsid w:val="00F6194C"/>
    <w:rsid w:val="00F6416C"/>
    <w:rsid w:val="00F6769D"/>
    <w:rsid w:val="00F67EF3"/>
    <w:rsid w:val="00F73EE9"/>
    <w:rsid w:val="00F76864"/>
    <w:rsid w:val="00F77B49"/>
    <w:rsid w:val="00F80F47"/>
    <w:rsid w:val="00F832F0"/>
    <w:rsid w:val="00F83820"/>
    <w:rsid w:val="00F84433"/>
    <w:rsid w:val="00F8790B"/>
    <w:rsid w:val="00F90EC1"/>
    <w:rsid w:val="00FA089A"/>
    <w:rsid w:val="00FA0C6B"/>
    <w:rsid w:val="00FA1C3B"/>
    <w:rsid w:val="00FA2F4F"/>
    <w:rsid w:val="00FA2F98"/>
    <w:rsid w:val="00FA66AC"/>
    <w:rsid w:val="00FA7B19"/>
    <w:rsid w:val="00FB10BC"/>
    <w:rsid w:val="00FB19EE"/>
    <w:rsid w:val="00FB324D"/>
    <w:rsid w:val="00FB3E23"/>
    <w:rsid w:val="00FB5844"/>
    <w:rsid w:val="00FC0E69"/>
    <w:rsid w:val="00FC1825"/>
    <w:rsid w:val="00FD12D2"/>
    <w:rsid w:val="00FE2CB0"/>
    <w:rsid w:val="00FE33E9"/>
    <w:rsid w:val="00FE60CF"/>
    <w:rsid w:val="00FF2EFA"/>
    <w:rsid w:val="00FF3C1F"/>
    <w:rsid w:val="00FF605E"/>
    <w:rsid w:val="00FF68C3"/>
    <w:rsid w:val="00FF7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5F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365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365F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365F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77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083"/>
    <w:rPr>
      <w:rFonts w:ascii="Tahoma" w:hAnsi="Tahoma" w:cs="Tahoma"/>
      <w:sz w:val="16"/>
      <w:szCs w:val="16"/>
    </w:rPr>
  </w:style>
  <w:style w:type="paragraph" w:styleId="a5">
    <w:name w:val="List Paragraph"/>
    <w:basedOn w:val="a"/>
    <w:uiPriority w:val="34"/>
    <w:qFormat/>
    <w:rsid w:val="004D7088"/>
    <w:pPr>
      <w:ind w:left="720"/>
      <w:contextualSpacing/>
    </w:pPr>
  </w:style>
  <w:style w:type="paragraph" w:styleId="a6">
    <w:name w:val="footnote text"/>
    <w:basedOn w:val="a"/>
    <w:link w:val="a7"/>
    <w:uiPriority w:val="99"/>
    <w:semiHidden/>
    <w:unhideWhenUsed/>
    <w:rsid w:val="00BE1C76"/>
    <w:pPr>
      <w:spacing w:after="0" w:line="240" w:lineRule="auto"/>
    </w:pPr>
    <w:rPr>
      <w:sz w:val="20"/>
      <w:szCs w:val="20"/>
    </w:rPr>
  </w:style>
  <w:style w:type="character" w:customStyle="1" w:styleId="a7">
    <w:name w:val="Текст сноски Знак"/>
    <w:basedOn w:val="a0"/>
    <w:link w:val="a6"/>
    <w:uiPriority w:val="99"/>
    <w:semiHidden/>
    <w:rsid w:val="00BE1C76"/>
    <w:rPr>
      <w:sz w:val="20"/>
      <w:szCs w:val="20"/>
    </w:rPr>
  </w:style>
  <w:style w:type="character" w:styleId="a8">
    <w:name w:val="footnote reference"/>
    <w:basedOn w:val="a0"/>
    <w:uiPriority w:val="99"/>
    <w:semiHidden/>
    <w:unhideWhenUsed/>
    <w:rsid w:val="00BE1C76"/>
    <w:rPr>
      <w:vertAlign w:val="superscript"/>
    </w:rPr>
  </w:style>
  <w:style w:type="paragraph" w:styleId="a9">
    <w:name w:val="header"/>
    <w:basedOn w:val="a"/>
    <w:link w:val="aa"/>
    <w:uiPriority w:val="99"/>
    <w:unhideWhenUsed/>
    <w:rsid w:val="003457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5701"/>
  </w:style>
  <w:style w:type="paragraph" w:styleId="ab">
    <w:name w:val="footer"/>
    <w:basedOn w:val="a"/>
    <w:link w:val="ac"/>
    <w:uiPriority w:val="99"/>
    <w:unhideWhenUsed/>
    <w:rsid w:val="003457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5701"/>
  </w:style>
  <w:style w:type="character" w:customStyle="1" w:styleId="ad">
    <w:name w:val="Гипертекстовая ссылка"/>
    <w:uiPriority w:val="99"/>
    <w:rsid w:val="004773C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5F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365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365F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365F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77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083"/>
    <w:rPr>
      <w:rFonts w:ascii="Tahoma" w:hAnsi="Tahoma" w:cs="Tahoma"/>
      <w:sz w:val="16"/>
      <w:szCs w:val="16"/>
    </w:rPr>
  </w:style>
  <w:style w:type="paragraph" w:styleId="a5">
    <w:name w:val="List Paragraph"/>
    <w:basedOn w:val="a"/>
    <w:uiPriority w:val="34"/>
    <w:qFormat/>
    <w:rsid w:val="004D7088"/>
    <w:pPr>
      <w:ind w:left="720"/>
      <w:contextualSpacing/>
    </w:pPr>
  </w:style>
  <w:style w:type="paragraph" w:styleId="a6">
    <w:name w:val="footnote text"/>
    <w:basedOn w:val="a"/>
    <w:link w:val="a7"/>
    <w:uiPriority w:val="99"/>
    <w:semiHidden/>
    <w:unhideWhenUsed/>
    <w:rsid w:val="00BE1C76"/>
    <w:pPr>
      <w:spacing w:after="0" w:line="240" w:lineRule="auto"/>
    </w:pPr>
    <w:rPr>
      <w:sz w:val="20"/>
      <w:szCs w:val="20"/>
    </w:rPr>
  </w:style>
  <w:style w:type="character" w:customStyle="1" w:styleId="a7">
    <w:name w:val="Текст сноски Знак"/>
    <w:basedOn w:val="a0"/>
    <w:link w:val="a6"/>
    <w:uiPriority w:val="99"/>
    <w:semiHidden/>
    <w:rsid w:val="00BE1C76"/>
    <w:rPr>
      <w:sz w:val="20"/>
      <w:szCs w:val="20"/>
    </w:rPr>
  </w:style>
  <w:style w:type="character" w:styleId="a8">
    <w:name w:val="footnote reference"/>
    <w:basedOn w:val="a0"/>
    <w:uiPriority w:val="99"/>
    <w:semiHidden/>
    <w:unhideWhenUsed/>
    <w:rsid w:val="00BE1C76"/>
    <w:rPr>
      <w:vertAlign w:val="superscript"/>
    </w:rPr>
  </w:style>
  <w:style w:type="paragraph" w:styleId="a9">
    <w:name w:val="header"/>
    <w:basedOn w:val="a"/>
    <w:link w:val="aa"/>
    <w:uiPriority w:val="99"/>
    <w:unhideWhenUsed/>
    <w:rsid w:val="003457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5701"/>
  </w:style>
  <w:style w:type="paragraph" w:styleId="ab">
    <w:name w:val="footer"/>
    <w:basedOn w:val="a"/>
    <w:link w:val="ac"/>
    <w:uiPriority w:val="99"/>
    <w:unhideWhenUsed/>
    <w:rsid w:val="003457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57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6869805.2000" TargetMode="External"/><Relationship Id="rId18" Type="http://schemas.openxmlformats.org/officeDocument/2006/relationships/hyperlink" Target="consultantplus://offline/ref=8BC3B06DB102F26CC2476426B3A954ABB75B769C7098FF024183C7CFBB0B493EBB798E181CF60E4AUBG" TargetMode="External"/><Relationship Id="rId26" Type="http://schemas.openxmlformats.org/officeDocument/2006/relationships/hyperlink" Target="consultantplus://offline/ref=8BC3B06DB102F26CC2476426B3A954ABB95F7D9D7298FF024183C7CF4BUBG" TargetMode="External"/><Relationship Id="rId3" Type="http://schemas.openxmlformats.org/officeDocument/2006/relationships/styles" Target="styles.xml"/><Relationship Id="rId21" Type="http://schemas.openxmlformats.org/officeDocument/2006/relationships/hyperlink" Target="consultantplus://offline/ref=8BC3B06DB102F26CC2476426B3A954ABB859759B7198FF024183C7CF4BUBG"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garantF1://8186.0" TargetMode="External"/><Relationship Id="rId17" Type="http://schemas.openxmlformats.org/officeDocument/2006/relationships/header" Target="header3.xml"/><Relationship Id="rId25" Type="http://schemas.openxmlformats.org/officeDocument/2006/relationships/hyperlink" Target="consultantplus://offline/ref=8BC3B06DB102F26CC2476426B3A954ABB95F7D9D7298FF024183C7CF4BUBG" TargetMode="External"/><Relationship Id="rId33" Type="http://schemas.openxmlformats.org/officeDocument/2006/relationships/hyperlink" Target="consultantplus://offline/ref=8BC3B06DB102F26CC2476426B3A954ABB95F7D9D7298FF024183C7CF4BUB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8BC3B06DB102F26CC2476430B0C50AAEB7562A907192A1581D859090EB0D1C7EFB7FDB5B58FB0FA2E2BF544FU0G" TargetMode="External"/><Relationship Id="rId29" Type="http://schemas.openxmlformats.org/officeDocument/2006/relationships/hyperlink" Target="consultantplus://offline/ref=8BC3B06DB102F26CC2476426B3A954ABB95F7D9D7298FF024183C7CF4BU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87;n=34943;fld=134;dst=100047" TargetMode="External"/><Relationship Id="rId24" Type="http://schemas.openxmlformats.org/officeDocument/2006/relationships/header" Target="header5.xml"/><Relationship Id="rId32" Type="http://schemas.openxmlformats.org/officeDocument/2006/relationships/hyperlink" Target="consultantplus://offline/ref=8BC3B06DB102F26CC2476426B3A954ABB95F7D9D7298FF024183C7CF4BUBG"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8BC3B06DB102F26CC2476426B3A954ABB15C7D9C7191A20849DACBCDBC041629BC3082191CF60EA24EUBG" TargetMode="External"/><Relationship Id="rId23" Type="http://schemas.openxmlformats.org/officeDocument/2006/relationships/hyperlink" Target="consultantplus://offline/ref=8BC3B06DB102F26CC2476426B3A954ABB859759B7198FF024183C7CFBB0B493EBB798E181CF60E4AUBG" TargetMode="External"/><Relationship Id="rId28" Type="http://schemas.openxmlformats.org/officeDocument/2006/relationships/hyperlink" Target="consultantplus://offline/ref=8BC3B06DB102F26CC2476426B3A954ABB95F7D9D7298FF024183C7CF4BUBG"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consultantplus://offline/ref=8BC3B06DB102F26CC2476426B3A954ABB95F7D9D7298FF024183C7CF4BUBG" TargetMode="External"/><Relationship Id="rId4" Type="http://schemas.openxmlformats.org/officeDocument/2006/relationships/settings" Target="settings.xml"/><Relationship Id="rId9" Type="http://schemas.openxmlformats.org/officeDocument/2006/relationships/hyperlink" Target="consultantplus://offline/ref=0F9D7709D6E6AB6665823165C82AC3B24EABFC3F4B1E6D0E39B7AE99A9C0C8207FE4D0488418EC7F02D8353DU0G" TargetMode="External"/><Relationship Id="rId14" Type="http://schemas.openxmlformats.org/officeDocument/2006/relationships/hyperlink" Target="garantF1://16846955.0" TargetMode="External"/><Relationship Id="rId22" Type="http://schemas.openxmlformats.org/officeDocument/2006/relationships/hyperlink" Target="consultantplus://offline/ref=8BC3B06DB102F26CC2476426B3A954ABB75C77957C98FF024183C7CF4BUBG" TargetMode="External"/><Relationship Id="rId27" Type="http://schemas.openxmlformats.org/officeDocument/2006/relationships/hyperlink" Target="consultantplus://offline/ref=8BC3B06DB102F26CC2476426B3A954ABB95F7D9D7298FF024183C7CF4BUBG" TargetMode="External"/><Relationship Id="rId30" Type="http://schemas.openxmlformats.org/officeDocument/2006/relationships/hyperlink" Target="consultantplus://offline/ref=8BC3B06DB102F26CC2476426B3A954ABB95F7D9D7298FF024183C7CF4BUB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0B96-69E1-4C07-8B58-7DB6B638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8043</Words>
  <Characters>45849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222</Company>
  <LinksUpToDate>false</LinksUpToDate>
  <CharactersWithSpaces>53785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Дуда Ульяна</dc:creator>
  <cp:lastModifiedBy>Андрей Кузьмин</cp:lastModifiedBy>
  <cp:revision>3</cp:revision>
  <cp:lastPrinted>2013-07-08T05:53:00Z</cp:lastPrinted>
  <dcterms:created xsi:type="dcterms:W3CDTF">2013-07-09T08:40:00Z</dcterms:created>
  <dcterms:modified xsi:type="dcterms:W3CDTF">2013-07-12T13:52:00Z</dcterms:modified>
</cp:coreProperties>
</file>