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11" w:rsidRPr="004B4051" w:rsidRDefault="00BA6311" w:rsidP="00B90194">
      <w:pPr>
        <w:tabs>
          <w:tab w:val="left" w:pos="5760"/>
        </w:tabs>
        <w:adjustRightInd w:val="0"/>
        <w:jc w:val="center"/>
        <w:rPr>
          <w:sz w:val="28"/>
          <w:szCs w:val="28"/>
        </w:rPr>
      </w:pPr>
      <w:r w:rsidRPr="004B4051">
        <w:rPr>
          <w:sz w:val="28"/>
          <w:szCs w:val="28"/>
        </w:rPr>
        <w:t xml:space="preserve">                                                                      </w:t>
      </w:r>
      <w:r w:rsidR="00ED4C2B" w:rsidRPr="004B4051">
        <w:rPr>
          <w:sz w:val="28"/>
          <w:szCs w:val="28"/>
        </w:rPr>
        <w:t xml:space="preserve">      </w:t>
      </w:r>
      <w:r w:rsidRPr="004B4051">
        <w:rPr>
          <w:sz w:val="28"/>
          <w:szCs w:val="28"/>
        </w:rPr>
        <w:t xml:space="preserve">       Приложение </w:t>
      </w:r>
    </w:p>
    <w:p w:rsidR="00BA6311" w:rsidRPr="004B4051" w:rsidRDefault="00BA6311" w:rsidP="00BA6311">
      <w:pPr>
        <w:adjustRightInd w:val="0"/>
        <w:jc w:val="center"/>
        <w:rPr>
          <w:sz w:val="28"/>
          <w:szCs w:val="28"/>
        </w:rPr>
      </w:pPr>
      <w:r w:rsidRPr="004B4051">
        <w:rPr>
          <w:sz w:val="28"/>
          <w:szCs w:val="28"/>
        </w:rPr>
        <w:t xml:space="preserve">                                                                              </w:t>
      </w:r>
      <w:r w:rsidR="00ED4C2B" w:rsidRPr="004B4051">
        <w:rPr>
          <w:sz w:val="28"/>
          <w:szCs w:val="28"/>
        </w:rPr>
        <w:t xml:space="preserve"> </w:t>
      </w:r>
      <w:r w:rsidR="00BA03A8">
        <w:rPr>
          <w:sz w:val="28"/>
          <w:szCs w:val="28"/>
        </w:rPr>
        <w:t xml:space="preserve">  к </w:t>
      </w:r>
      <w:r w:rsidRPr="004B4051">
        <w:rPr>
          <w:sz w:val="28"/>
          <w:szCs w:val="28"/>
        </w:rPr>
        <w:t xml:space="preserve">постановлению администрации </w:t>
      </w:r>
    </w:p>
    <w:p w:rsidR="00BA6311" w:rsidRPr="004B4051" w:rsidRDefault="00BA6311" w:rsidP="00BA6311">
      <w:pPr>
        <w:adjustRightInd w:val="0"/>
        <w:jc w:val="center"/>
        <w:rPr>
          <w:sz w:val="28"/>
          <w:szCs w:val="28"/>
        </w:rPr>
      </w:pPr>
      <w:r w:rsidRPr="004B4051">
        <w:rPr>
          <w:sz w:val="28"/>
          <w:szCs w:val="28"/>
        </w:rPr>
        <w:t xml:space="preserve">                                                                            </w:t>
      </w:r>
      <w:r w:rsidR="00ED4C2B" w:rsidRPr="004B4051">
        <w:rPr>
          <w:sz w:val="28"/>
          <w:szCs w:val="28"/>
        </w:rPr>
        <w:t xml:space="preserve">  </w:t>
      </w:r>
      <w:r w:rsidR="002B432B" w:rsidRPr="004B4051">
        <w:rPr>
          <w:sz w:val="28"/>
          <w:szCs w:val="28"/>
        </w:rPr>
        <w:t xml:space="preserve">   </w:t>
      </w:r>
      <w:r w:rsidRPr="004B4051">
        <w:rPr>
          <w:sz w:val="28"/>
          <w:szCs w:val="28"/>
        </w:rPr>
        <w:t xml:space="preserve">  города Мурманска</w:t>
      </w:r>
    </w:p>
    <w:p w:rsidR="00BA6311" w:rsidRPr="004B4051" w:rsidRDefault="00ED4C2B" w:rsidP="00ED4C2B">
      <w:pPr>
        <w:adjustRightInd w:val="0"/>
        <w:jc w:val="center"/>
        <w:rPr>
          <w:sz w:val="28"/>
          <w:szCs w:val="28"/>
        </w:rPr>
      </w:pPr>
      <w:r w:rsidRPr="004B4051">
        <w:rPr>
          <w:sz w:val="28"/>
          <w:szCs w:val="28"/>
        </w:rPr>
        <w:t xml:space="preserve">                                                                           </w:t>
      </w:r>
      <w:r w:rsidR="00BA03A8">
        <w:rPr>
          <w:sz w:val="28"/>
          <w:szCs w:val="28"/>
        </w:rPr>
        <w:t xml:space="preserve">        от 05.08.2013 № 2029</w:t>
      </w:r>
    </w:p>
    <w:p w:rsidR="00750AAA" w:rsidRPr="004B4051" w:rsidRDefault="00750AAA" w:rsidP="00C90E72">
      <w:pPr>
        <w:autoSpaceDE w:val="0"/>
        <w:autoSpaceDN w:val="0"/>
        <w:adjustRightInd w:val="0"/>
        <w:ind w:firstLine="709"/>
        <w:jc w:val="both"/>
        <w:rPr>
          <w:sz w:val="28"/>
          <w:szCs w:val="28"/>
        </w:rPr>
      </w:pPr>
    </w:p>
    <w:p w:rsidR="00EB27A7" w:rsidRPr="004B4051" w:rsidRDefault="00EB27A7" w:rsidP="00BA6311">
      <w:pPr>
        <w:jc w:val="center"/>
        <w:rPr>
          <w:bCs/>
          <w:sz w:val="28"/>
          <w:szCs w:val="28"/>
        </w:rPr>
      </w:pPr>
      <w:r w:rsidRPr="004B4051">
        <w:rPr>
          <w:bCs/>
          <w:sz w:val="28"/>
          <w:szCs w:val="28"/>
        </w:rPr>
        <w:t>Порядок</w:t>
      </w:r>
      <w:r w:rsidR="00BA6311" w:rsidRPr="004B4051">
        <w:rPr>
          <w:bCs/>
          <w:sz w:val="28"/>
          <w:szCs w:val="28"/>
        </w:rPr>
        <w:t xml:space="preserve"> составления проекта бюджета </w:t>
      </w:r>
    </w:p>
    <w:p w:rsidR="00BA6311" w:rsidRPr="004B4051" w:rsidRDefault="00BA6311" w:rsidP="00BA6311">
      <w:pPr>
        <w:jc w:val="center"/>
        <w:rPr>
          <w:bCs/>
          <w:sz w:val="28"/>
          <w:szCs w:val="28"/>
        </w:rPr>
      </w:pPr>
      <w:r w:rsidRPr="004B4051">
        <w:rPr>
          <w:bCs/>
          <w:sz w:val="28"/>
          <w:szCs w:val="28"/>
        </w:rPr>
        <w:t>муниципального образования город Мурманск</w:t>
      </w:r>
      <w:r w:rsidR="00A34F48" w:rsidRPr="004B4051">
        <w:rPr>
          <w:bCs/>
          <w:sz w:val="28"/>
          <w:szCs w:val="28"/>
        </w:rPr>
        <w:t xml:space="preserve"> </w:t>
      </w:r>
    </w:p>
    <w:p w:rsidR="00750AAA" w:rsidRPr="004B4051" w:rsidRDefault="00750AAA" w:rsidP="00C90E72">
      <w:pPr>
        <w:autoSpaceDE w:val="0"/>
        <w:autoSpaceDN w:val="0"/>
        <w:adjustRightInd w:val="0"/>
        <w:ind w:firstLine="709"/>
        <w:jc w:val="both"/>
        <w:rPr>
          <w:sz w:val="28"/>
          <w:szCs w:val="28"/>
        </w:rPr>
      </w:pPr>
    </w:p>
    <w:p w:rsidR="00BA6311" w:rsidRPr="004B4051" w:rsidRDefault="00BA6311" w:rsidP="00BA6311">
      <w:pPr>
        <w:pStyle w:val="ConsNormal"/>
        <w:widowControl/>
        <w:ind w:right="0" w:firstLine="0"/>
        <w:jc w:val="center"/>
        <w:rPr>
          <w:rFonts w:ascii="Times New Roman" w:hAnsi="Times New Roman" w:cs="Times New Roman"/>
          <w:sz w:val="28"/>
          <w:szCs w:val="28"/>
        </w:rPr>
      </w:pPr>
      <w:r w:rsidRPr="004B4051">
        <w:rPr>
          <w:rFonts w:ascii="Times New Roman" w:hAnsi="Times New Roman" w:cs="Times New Roman"/>
          <w:sz w:val="28"/>
          <w:szCs w:val="28"/>
        </w:rPr>
        <w:t>1. Общие положения</w:t>
      </w:r>
    </w:p>
    <w:p w:rsidR="002C325D" w:rsidRPr="004B4051" w:rsidRDefault="002C325D" w:rsidP="00BA6311">
      <w:pPr>
        <w:pStyle w:val="ConsNormal"/>
        <w:widowControl/>
        <w:ind w:right="0" w:firstLine="0"/>
        <w:jc w:val="center"/>
        <w:rPr>
          <w:rFonts w:ascii="Times New Roman" w:hAnsi="Times New Roman" w:cs="Times New Roman"/>
          <w:sz w:val="28"/>
          <w:szCs w:val="28"/>
        </w:rPr>
      </w:pPr>
    </w:p>
    <w:p w:rsidR="00582144" w:rsidRPr="004B4051" w:rsidRDefault="00BA6311" w:rsidP="00F976C2">
      <w:pPr>
        <w:autoSpaceDE w:val="0"/>
        <w:autoSpaceDN w:val="0"/>
        <w:adjustRightInd w:val="0"/>
        <w:ind w:firstLine="709"/>
        <w:jc w:val="both"/>
        <w:rPr>
          <w:sz w:val="28"/>
          <w:szCs w:val="28"/>
        </w:rPr>
      </w:pPr>
      <w:r w:rsidRPr="004B4051">
        <w:rPr>
          <w:sz w:val="28"/>
          <w:szCs w:val="28"/>
        </w:rPr>
        <w:t xml:space="preserve">1.1. Настоящий Порядок </w:t>
      </w:r>
      <w:r w:rsidR="00921732" w:rsidRPr="004B4051">
        <w:rPr>
          <w:sz w:val="28"/>
          <w:szCs w:val="28"/>
        </w:rPr>
        <w:t>регулирует</w:t>
      </w:r>
      <w:r w:rsidR="00582144" w:rsidRPr="004B4051">
        <w:rPr>
          <w:sz w:val="28"/>
          <w:szCs w:val="28"/>
        </w:rPr>
        <w:t xml:space="preserve"> бюджетные правоотношения участников бюджетного процесса и устанавливает регламент </w:t>
      </w:r>
      <w:r w:rsidR="002C325D" w:rsidRPr="004B4051">
        <w:rPr>
          <w:sz w:val="28"/>
          <w:szCs w:val="28"/>
        </w:rPr>
        <w:t xml:space="preserve">составления проекта бюджета муниципального образования город Мурманск </w:t>
      </w:r>
      <w:r w:rsidR="00582144" w:rsidRPr="004B4051">
        <w:rPr>
          <w:sz w:val="28"/>
          <w:szCs w:val="28"/>
        </w:rPr>
        <w:t xml:space="preserve"> на очередной финансовый год и на плановый период</w:t>
      </w:r>
      <w:r w:rsidR="00DA0D87" w:rsidRPr="004B4051">
        <w:rPr>
          <w:sz w:val="28"/>
          <w:szCs w:val="28"/>
        </w:rPr>
        <w:t xml:space="preserve"> (далее – Порядок)</w:t>
      </w:r>
      <w:r w:rsidR="00214F4A" w:rsidRPr="004B4051">
        <w:rPr>
          <w:sz w:val="28"/>
          <w:szCs w:val="28"/>
        </w:rPr>
        <w:t>.</w:t>
      </w:r>
    </w:p>
    <w:p w:rsidR="00921732" w:rsidRPr="004B4051" w:rsidRDefault="00921732" w:rsidP="00921732">
      <w:pPr>
        <w:autoSpaceDE w:val="0"/>
        <w:autoSpaceDN w:val="0"/>
        <w:adjustRightInd w:val="0"/>
        <w:ind w:firstLine="709"/>
        <w:jc w:val="both"/>
        <w:rPr>
          <w:sz w:val="28"/>
          <w:szCs w:val="28"/>
        </w:rPr>
      </w:pPr>
      <w:r w:rsidRPr="004B4051">
        <w:rPr>
          <w:sz w:val="28"/>
          <w:szCs w:val="28"/>
        </w:rPr>
        <w:t>1.2. Порядок утвержден в целях обеспечения системности бюджетного планирования, упорядочения работы по составлению проекта бюджета муниципального образования город Мурманск на очередной финансовый год и на плановый период, создания условий для обеспечения сбалансированности и устойчивости бюджетной системы муниципального образования город Мурманск, предсказуемости и преемственности бюджетной, налоговой политики, исполнения действующих и принимаемых обязательств муниципального образования город Мурманск.</w:t>
      </w:r>
    </w:p>
    <w:p w:rsidR="00582144" w:rsidRPr="004B4051" w:rsidRDefault="00582144" w:rsidP="00F976C2">
      <w:pPr>
        <w:autoSpaceDE w:val="0"/>
        <w:autoSpaceDN w:val="0"/>
        <w:adjustRightInd w:val="0"/>
        <w:ind w:firstLine="709"/>
        <w:jc w:val="both"/>
        <w:rPr>
          <w:sz w:val="28"/>
          <w:szCs w:val="28"/>
        </w:rPr>
      </w:pPr>
      <w:r w:rsidRPr="004B4051">
        <w:rPr>
          <w:sz w:val="28"/>
          <w:szCs w:val="28"/>
        </w:rPr>
        <w:t>1.</w:t>
      </w:r>
      <w:r w:rsidR="00921732" w:rsidRPr="004B4051">
        <w:rPr>
          <w:sz w:val="28"/>
          <w:szCs w:val="28"/>
        </w:rPr>
        <w:t>3</w:t>
      </w:r>
      <w:r w:rsidRPr="004B4051">
        <w:rPr>
          <w:sz w:val="28"/>
          <w:szCs w:val="28"/>
        </w:rPr>
        <w:t>. Проект бюджета муниципального образования город Мурманск составляется и утверждается сроком на три года – очередной финансовый год и на плановый период.</w:t>
      </w:r>
    </w:p>
    <w:p w:rsidR="00214F4A" w:rsidRPr="004B4051" w:rsidRDefault="00214F4A" w:rsidP="00C90E72">
      <w:pPr>
        <w:autoSpaceDE w:val="0"/>
        <w:autoSpaceDN w:val="0"/>
        <w:adjustRightInd w:val="0"/>
        <w:ind w:firstLine="709"/>
        <w:jc w:val="both"/>
        <w:rPr>
          <w:sz w:val="28"/>
          <w:szCs w:val="28"/>
        </w:rPr>
      </w:pPr>
      <w:r w:rsidRPr="004B4051">
        <w:rPr>
          <w:sz w:val="28"/>
          <w:szCs w:val="28"/>
        </w:rPr>
        <w:t>1.4.</w:t>
      </w:r>
      <w:r w:rsidR="00177992" w:rsidRPr="004B4051">
        <w:rPr>
          <w:sz w:val="28"/>
          <w:szCs w:val="28"/>
        </w:rPr>
        <w:t xml:space="preserve"> </w:t>
      </w:r>
      <w:r w:rsidR="00582144" w:rsidRPr="004B4051">
        <w:rPr>
          <w:sz w:val="28"/>
          <w:szCs w:val="28"/>
        </w:rPr>
        <w:t>Составление проекта бюджета муниципального образования город Мурманск осуществляется в соответствии с бюджетным законодательством Российской Федерации и основывается на:</w:t>
      </w:r>
    </w:p>
    <w:p w:rsidR="00582144" w:rsidRPr="004B4051" w:rsidRDefault="00582144" w:rsidP="00C90E72">
      <w:pPr>
        <w:autoSpaceDE w:val="0"/>
        <w:autoSpaceDN w:val="0"/>
        <w:adjustRightInd w:val="0"/>
        <w:ind w:firstLine="709"/>
        <w:jc w:val="both"/>
        <w:rPr>
          <w:sz w:val="28"/>
          <w:szCs w:val="28"/>
        </w:rPr>
      </w:pPr>
      <w:r w:rsidRPr="004B4051">
        <w:rPr>
          <w:sz w:val="28"/>
          <w:szCs w:val="28"/>
        </w:rPr>
        <w:t>– Бюджетном послании Президента Российской Федерации Федеральному Собранию Российской Федерации;</w:t>
      </w:r>
    </w:p>
    <w:p w:rsidR="00582144" w:rsidRPr="004B4051" w:rsidRDefault="00582144" w:rsidP="00C90E72">
      <w:pPr>
        <w:autoSpaceDE w:val="0"/>
        <w:autoSpaceDN w:val="0"/>
        <w:adjustRightInd w:val="0"/>
        <w:ind w:firstLine="709"/>
        <w:jc w:val="both"/>
        <w:rPr>
          <w:sz w:val="28"/>
          <w:szCs w:val="28"/>
        </w:rPr>
      </w:pPr>
      <w:r w:rsidRPr="004B4051">
        <w:rPr>
          <w:sz w:val="28"/>
          <w:szCs w:val="28"/>
        </w:rPr>
        <w:t>– зак</w:t>
      </w:r>
      <w:r w:rsidR="0010490A" w:rsidRPr="004B4051">
        <w:rPr>
          <w:sz w:val="28"/>
          <w:szCs w:val="28"/>
        </w:rPr>
        <w:t>онодательстве о налога</w:t>
      </w:r>
      <w:r w:rsidRPr="004B4051">
        <w:rPr>
          <w:sz w:val="28"/>
          <w:szCs w:val="28"/>
        </w:rPr>
        <w:t>х</w:t>
      </w:r>
      <w:r w:rsidR="00573D24" w:rsidRPr="004B4051">
        <w:rPr>
          <w:sz w:val="28"/>
          <w:szCs w:val="28"/>
        </w:rPr>
        <w:t xml:space="preserve"> </w:t>
      </w:r>
      <w:r w:rsidR="0010490A" w:rsidRPr="004B4051">
        <w:rPr>
          <w:sz w:val="28"/>
          <w:szCs w:val="28"/>
        </w:rPr>
        <w:t xml:space="preserve">и </w:t>
      </w:r>
      <w:r w:rsidR="00573D24" w:rsidRPr="004B4051">
        <w:rPr>
          <w:sz w:val="28"/>
          <w:szCs w:val="28"/>
        </w:rPr>
        <w:t xml:space="preserve">сборах Российской Федерации, а также законах Российской Федерации, Мурманской области, </w:t>
      </w:r>
      <w:r w:rsidR="00B00EDF" w:rsidRPr="004B4051">
        <w:rPr>
          <w:sz w:val="28"/>
          <w:szCs w:val="28"/>
        </w:rPr>
        <w:t>муниципальных правовых</w:t>
      </w:r>
      <w:r w:rsidR="00573D24" w:rsidRPr="004B4051">
        <w:rPr>
          <w:sz w:val="28"/>
          <w:szCs w:val="28"/>
        </w:rPr>
        <w:t xml:space="preserve"> актах, устанавливающи</w:t>
      </w:r>
      <w:r w:rsidR="001747B5" w:rsidRPr="004B4051">
        <w:rPr>
          <w:sz w:val="28"/>
          <w:szCs w:val="28"/>
        </w:rPr>
        <w:t>х</w:t>
      </w:r>
      <w:r w:rsidR="00573D24" w:rsidRPr="004B4051">
        <w:rPr>
          <w:sz w:val="28"/>
          <w:szCs w:val="28"/>
        </w:rPr>
        <w:t xml:space="preserve"> неналоговые доходы;</w:t>
      </w:r>
    </w:p>
    <w:p w:rsidR="00573D24" w:rsidRPr="004B4051" w:rsidRDefault="00573D24" w:rsidP="00573D24">
      <w:pPr>
        <w:autoSpaceDE w:val="0"/>
        <w:autoSpaceDN w:val="0"/>
        <w:adjustRightInd w:val="0"/>
        <w:ind w:firstLine="709"/>
        <w:jc w:val="both"/>
        <w:rPr>
          <w:sz w:val="28"/>
          <w:szCs w:val="28"/>
        </w:rPr>
      </w:pPr>
      <w:r w:rsidRPr="004B4051">
        <w:rPr>
          <w:sz w:val="28"/>
          <w:szCs w:val="28"/>
        </w:rPr>
        <w:t>– прогнозе социально-экономического развития муниципального образования город Мурманск;</w:t>
      </w:r>
    </w:p>
    <w:p w:rsidR="00573D24" w:rsidRPr="004B4051" w:rsidRDefault="001747B5" w:rsidP="00573D24">
      <w:pPr>
        <w:autoSpaceDE w:val="0"/>
        <w:autoSpaceDN w:val="0"/>
        <w:adjustRightInd w:val="0"/>
        <w:ind w:firstLine="709"/>
        <w:jc w:val="both"/>
        <w:rPr>
          <w:sz w:val="28"/>
          <w:szCs w:val="28"/>
        </w:rPr>
      </w:pPr>
      <w:r w:rsidRPr="004B4051">
        <w:rPr>
          <w:sz w:val="28"/>
          <w:szCs w:val="28"/>
        </w:rPr>
        <w:t>–</w:t>
      </w:r>
      <w:r w:rsidR="00573D24" w:rsidRPr="004B4051">
        <w:rPr>
          <w:sz w:val="28"/>
          <w:szCs w:val="28"/>
        </w:rPr>
        <w:t xml:space="preserve"> основных направлениях бюджетной и налоговой политики муниципального образования город Мурманск;</w:t>
      </w:r>
    </w:p>
    <w:p w:rsidR="00573D24" w:rsidRPr="004B4051" w:rsidRDefault="00573D24" w:rsidP="00573D24">
      <w:pPr>
        <w:autoSpaceDE w:val="0"/>
        <w:autoSpaceDN w:val="0"/>
        <w:adjustRightInd w:val="0"/>
        <w:ind w:firstLine="709"/>
        <w:jc w:val="both"/>
        <w:rPr>
          <w:sz w:val="28"/>
          <w:szCs w:val="28"/>
        </w:rPr>
      </w:pPr>
      <w:r w:rsidRPr="004B4051">
        <w:rPr>
          <w:sz w:val="28"/>
          <w:szCs w:val="28"/>
        </w:rPr>
        <w:t xml:space="preserve"> </w:t>
      </w:r>
      <w:r w:rsidR="001747B5" w:rsidRPr="004B4051">
        <w:rPr>
          <w:sz w:val="28"/>
          <w:szCs w:val="28"/>
        </w:rPr>
        <w:t xml:space="preserve">– </w:t>
      </w:r>
      <w:r w:rsidRPr="004B4051">
        <w:rPr>
          <w:sz w:val="28"/>
          <w:szCs w:val="28"/>
        </w:rPr>
        <w:t>муниципальных программах.</w:t>
      </w:r>
    </w:p>
    <w:p w:rsidR="00573D24" w:rsidRPr="004B4051" w:rsidRDefault="00573D24" w:rsidP="00573D24">
      <w:pPr>
        <w:autoSpaceDE w:val="0"/>
        <w:autoSpaceDN w:val="0"/>
        <w:adjustRightInd w:val="0"/>
        <w:ind w:firstLine="709"/>
        <w:jc w:val="both"/>
        <w:rPr>
          <w:sz w:val="28"/>
          <w:szCs w:val="28"/>
        </w:rPr>
      </w:pPr>
      <w:r w:rsidRPr="004B4051">
        <w:rPr>
          <w:sz w:val="28"/>
          <w:szCs w:val="28"/>
        </w:rPr>
        <w:t>1.5. Составление проекта бюджета муниципального образования город Мурманск на очередной финансовый год и на плановый период позволяет обеспечить:</w:t>
      </w:r>
    </w:p>
    <w:p w:rsidR="00573D24" w:rsidRPr="004B4051" w:rsidRDefault="00573D24" w:rsidP="00573D24">
      <w:pPr>
        <w:autoSpaceDE w:val="0"/>
        <w:autoSpaceDN w:val="0"/>
        <w:adjustRightInd w:val="0"/>
        <w:ind w:firstLine="709"/>
        <w:jc w:val="both"/>
        <w:rPr>
          <w:sz w:val="28"/>
          <w:szCs w:val="28"/>
        </w:rPr>
      </w:pPr>
      <w:r w:rsidRPr="004B4051">
        <w:rPr>
          <w:sz w:val="28"/>
          <w:szCs w:val="28"/>
        </w:rPr>
        <w:t>– внедрение элементов бюджетирования, ориентированного на результат и программно-целевого метода управления за счет обеспечения контроля за результатами деятельности участников бюджетного процесса в сроки, превышающие год;</w:t>
      </w:r>
    </w:p>
    <w:p w:rsidR="00573D24" w:rsidRPr="004B4051" w:rsidRDefault="00573D24" w:rsidP="00573D24">
      <w:pPr>
        <w:autoSpaceDE w:val="0"/>
        <w:autoSpaceDN w:val="0"/>
        <w:adjustRightInd w:val="0"/>
        <w:ind w:firstLine="709"/>
        <w:jc w:val="both"/>
        <w:rPr>
          <w:sz w:val="28"/>
          <w:szCs w:val="28"/>
        </w:rPr>
      </w:pPr>
      <w:r w:rsidRPr="004B4051">
        <w:rPr>
          <w:sz w:val="28"/>
          <w:szCs w:val="28"/>
        </w:rPr>
        <w:lastRenderedPageBreak/>
        <w:t>– планирование бюджетных расходов главных распорядителей бюджетных средств с учетом параметров, утвержд</w:t>
      </w:r>
      <w:r w:rsidR="009D63AF" w:rsidRPr="004B4051">
        <w:rPr>
          <w:sz w:val="28"/>
          <w:szCs w:val="28"/>
        </w:rPr>
        <w:t>енных</w:t>
      </w:r>
      <w:r w:rsidRPr="004B4051">
        <w:rPr>
          <w:sz w:val="28"/>
          <w:szCs w:val="28"/>
        </w:rPr>
        <w:t xml:space="preserve"> на три года (очередной финансовый год и на плановый период).</w:t>
      </w:r>
    </w:p>
    <w:p w:rsidR="000A75D9" w:rsidRPr="004B4051" w:rsidRDefault="000A75D9" w:rsidP="000A75D9">
      <w:pPr>
        <w:autoSpaceDE w:val="0"/>
        <w:autoSpaceDN w:val="0"/>
        <w:adjustRightInd w:val="0"/>
        <w:ind w:firstLine="540"/>
        <w:jc w:val="both"/>
        <w:rPr>
          <w:sz w:val="28"/>
          <w:szCs w:val="28"/>
        </w:rPr>
      </w:pPr>
      <w:r w:rsidRPr="004B4051">
        <w:rPr>
          <w:sz w:val="28"/>
          <w:szCs w:val="28"/>
        </w:rPr>
        <w:t>1.</w:t>
      </w:r>
      <w:r w:rsidR="00CC107C" w:rsidRPr="004B4051">
        <w:rPr>
          <w:sz w:val="28"/>
          <w:szCs w:val="28"/>
        </w:rPr>
        <w:t>6</w:t>
      </w:r>
      <w:r w:rsidRPr="004B4051">
        <w:rPr>
          <w:sz w:val="28"/>
          <w:szCs w:val="28"/>
        </w:rPr>
        <w:t>. В целях настоящего Порядка участниками бюджетного проце</w:t>
      </w:r>
      <w:r w:rsidR="00045916" w:rsidRPr="004B4051">
        <w:rPr>
          <w:sz w:val="28"/>
          <w:szCs w:val="28"/>
        </w:rPr>
        <w:t xml:space="preserve">сса  города Мурманска </w:t>
      </w:r>
      <w:r w:rsidR="001747B5" w:rsidRPr="004B4051">
        <w:rPr>
          <w:sz w:val="28"/>
          <w:szCs w:val="28"/>
        </w:rPr>
        <w:t>являю</w:t>
      </w:r>
      <w:r w:rsidR="00045916" w:rsidRPr="004B4051">
        <w:rPr>
          <w:sz w:val="28"/>
          <w:szCs w:val="28"/>
        </w:rPr>
        <w:t>тся</w:t>
      </w:r>
      <w:r w:rsidRPr="004B4051">
        <w:rPr>
          <w:sz w:val="28"/>
          <w:szCs w:val="28"/>
        </w:rPr>
        <w:t xml:space="preserve"> Совет депутатов города Мурманска, </w:t>
      </w:r>
      <w:r w:rsidR="00184F88" w:rsidRPr="004B4051">
        <w:rPr>
          <w:sz w:val="28"/>
          <w:szCs w:val="28"/>
        </w:rPr>
        <w:t>г</w:t>
      </w:r>
      <w:r w:rsidRPr="004B4051">
        <w:rPr>
          <w:sz w:val="28"/>
          <w:szCs w:val="28"/>
        </w:rPr>
        <w:t>лава муниципального образования город Мурманск, администрация города Мурманска, контрольно-счетная палата города Мурманска, управление финансов администрации города Мурманска, главные распорядители (распорядители) средств бюджета города, главные администраторы (администраторы) доходов бюджета города, главные администраторы (администраторы) источников финансирования дефицита бюджета города, получатели средств бюджета города.</w:t>
      </w:r>
    </w:p>
    <w:p w:rsidR="00EA4A8C" w:rsidRPr="004B4051" w:rsidRDefault="00214F4A" w:rsidP="00C90E72">
      <w:pPr>
        <w:autoSpaceDE w:val="0"/>
        <w:autoSpaceDN w:val="0"/>
        <w:adjustRightInd w:val="0"/>
        <w:ind w:firstLine="709"/>
        <w:jc w:val="both"/>
        <w:rPr>
          <w:sz w:val="28"/>
          <w:szCs w:val="28"/>
        </w:rPr>
      </w:pPr>
      <w:r w:rsidRPr="004B4051">
        <w:rPr>
          <w:sz w:val="28"/>
          <w:szCs w:val="28"/>
        </w:rPr>
        <w:t>1.</w:t>
      </w:r>
      <w:r w:rsidR="00CC107C" w:rsidRPr="004B4051">
        <w:rPr>
          <w:sz w:val="28"/>
          <w:szCs w:val="28"/>
        </w:rPr>
        <w:t>7</w:t>
      </w:r>
      <w:r w:rsidR="0094636A" w:rsidRPr="004B4051">
        <w:rPr>
          <w:sz w:val="28"/>
          <w:szCs w:val="28"/>
        </w:rPr>
        <w:t>.</w:t>
      </w:r>
      <w:r w:rsidR="00177992" w:rsidRPr="004B4051">
        <w:rPr>
          <w:sz w:val="28"/>
          <w:szCs w:val="28"/>
        </w:rPr>
        <w:t xml:space="preserve"> </w:t>
      </w:r>
      <w:r w:rsidR="00EA4A8C" w:rsidRPr="004B4051">
        <w:rPr>
          <w:sz w:val="28"/>
          <w:szCs w:val="28"/>
        </w:rPr>
        <w:t>Непосредственное составление проекта бюджета муниципального образования город Мурманск осуществляется управлением финансов администрации города Мурманска.</w:t>
      </w:r>
    </w:p>
    <w:p w:rsidR="007F331A" w:rsidRPr="004B4051" w:rsidRDefault="007F331A" w:rsidP="00C90E72">
      <w:pPr>
        <w:autoSpaceDE w:val="0"/>
        <w:autoSpaceDN w:val="0"/>
        <w:adjustRightInd w:val="0"/>
        <w:ind w:firstLine="709"/>
        <w:jc w:val="both"/>
        <w:rPr>
          <w:b/>
          <w:sz w:val="28"/>
          <w:szCs w:val="28"/>
        </w:rPr>
      </w:pPr>
    </w:p>
    <w:p w:rsidR="00750AAA" w:rsidRPr="004B4051" w:rsidRDefault="00620A01" w:rsidP="00177992">
      <w:pPr>
        <w:autoSpaceDE w:val="0"/>
        <w:autoSpaceDN w:val="0"/>
        <w:adjustRightInd w:val="0"/>
        <w:ind w:firstLine="709"/>
        <w:jc w:val="center"/>
        <w:rPr>
          <w:sz w:val="28"/>
          <w:szCs w:val="28"/>
        </w:rPr>
      </w:pPr>
      <w:r w:rsidRPr="004B4051">
        <w:rPr>
          <w:sz w:val="28"/>
          <w:szCs w:val="28"/>
        </w:rPr>
        <w:t>2.</w:t>
      </w:r>
      <w:r w:rsidR="00177992" w:rsidRPr="004B4051">
        <w:rPr>
          <w:sz w:val="28"/>
          <w:szCs w:val="28"/>
        </w:rPr>
        <w:t xml:space="preserve"> </w:t>
      </w:r>
      <w:r w:rsidR="00BB2991" w:rsidRPr="004B4051">
        <w:rPr>
          <w:sz w:val="28"/>
          <w:szCs w:val="28"/>
        </w:rPr>
        <w:t>В</w:t>
      </w:r>
      <w:r w:rsidR="000636A2" w:rsidRPr="004B4051">
        <w:rPr>
          <w:sz w:val="28"/>
          <w:szCs w:val="28"/>
        </w:rPr>
        <w:t>заимодействие участников бюджетного процесса</w:t>
      </w:r>
    </w:p>
    <w:p w:rsidR="00E85817" w:rsidRPr="004B4051" w:rsidRDefault="00E85817" w:rsidP="00E85817">
      <w:pPr>
        <w:autoSpaceDE w:val="0"/>
        <w:autoSpaceDN w:val="0"/>
        <w:adjustRightInd w:val="0"/>
        <w:ind w:firstLine="709"/>
        <w:jc w:val="both"/>
        <w:rPr>
          <w:sz w:val="28"/>
          <w:szCs w:val="28"/>
        </w:rPr>
      </w:pPr>
    </w:p>
    <w:p w:rsidR="00E85817" w:rsidRPr="004B4051" w:rsidRDefault="00E85817" w:rsidP="00184F88">
      <w:pPr>
        <w:autoSpaceDE w:val="0"/>
        <w:autoSpaceDN w:val="0"/>
        <w:adjustRightInd w:val="0"/>
        <w:ind w:firstLine="709"/>
        <w:jc w:val="both"/>
        <w:rPr>
          <w:sz w:val="28"/>
          <w:szCs w:val="28"/>
        </w:rPr>
      </w:pPr>
      <w:r w:rsidRPr="004B4051">
        <w:rPr>
          <w:sz w:val="28"/>
          <w:szCs w:val="28"/>
        </w:rPr>
        <w:t>2.1.</w:t>
      </w:r>
      <w:r w:rsidR="00177992" w:rsidRPr="004B4051">
        <w:rPr>
          <w:sz w:val="28"/>
          <w:szCs w:val="28"/>
        </w:rPr>
        <w:t xml:space="preserve"> </w:t>
      </w:r>
      <w:r w:rsidR="00BB2991" w:rsidRPr="004B4051">
        <w:rPr>
          <w:sz w:val="28"/>
          <w:szCs w:val="28"/>
        </w:rPr>
        <w:t>При составлении проекта бюджета</w:t>
      </w:r>
      <w:r w:rsidR="009A57B0" w:rsidRPr="004B4051">
        <w:rPr>
          <w:sz w:val="28"/>
          <w:szCs w:val="28"/>
        </w:rPr>
        <w:t xml:space="preserve"> муниципального образования город Мурманск </w:t>
      </w:r>
      <w:r w:rsidR="00BB2991" w:rsidRPr="004B4051">
        <w:rPr>
          <w:sz w:val="28"/>
          <w:szCs w:val="28"/>
        </w:rPr>
        <w:t>взаимодействуют все участники</w:t>
      </w:r>
      <w:r w:rsidR="00D75ACD" w:rsidRPr="004B4051">
        <w:rPr>
          <w:sz w:val="28"/>
          <w:szCs w:val="28"/>
        </w:rPr>
        <w:t xml:space="preserve"> бюджетного процесса</w:t>
      </w:r>
      <w:r w:rsidRPr="004B4051">
        <w:rPr>
          <w:sz w:val="28"/>
          <w:szCs w:val="28"/>
        </w:rPr>
        <w:t>.</w:t>
      </w:r>
    </w:p>
    <w:p w:rsidR="00C44B07" w:rsidRPr="004B4051" w:rsidRDefault="00E85817" w:rsidP="00184F88">
      <w:pPr>
        <w:autoSpaceDE w:val="0"/>
        <w:autoSpaceDN w:val="0"/>
        <w:adjustRightInd w:val="0"/>
        <w:ind w:firstLine="709"/>
        <w:jc w:val="both"/>
        <w:rPr>
          <w:sz w:val="28"/>
          <w:szCs w:val="28"/>
        </w:rPr>
      </w:pPr>
      <w:r w:rsidRPr="004B4051">
        <w:rPr>
          <w:sz w:val="28"/>
          <w:szCs w:val="28"/>
        </w:rPr>
        <w:t>2.2</w:t>
      </w:r>
      <w:r w:rsidR="00024E1C" w:rsidRPr="004B4051">
        <w:rPr>
          <w:sz w:val="28"/>
          <w:szCs w:val="28"/>
        </w:rPr>
        <w:t>.</w:t>
      </w:r>
      <w:r w:rsidR="002F45B6" w:rsidRPr="004B4051">
        <w:rPr>
          <w:sz w:val="28"/>
          <w:szCs w:val="28"/>
        </w:rPr>
        <w:t xml:space="preserve"> </w:t>
      </w:r>
      <w:r w:rsidR="00C44B07" w:rsidRPr="004B4051">
        <w:rPr>
          <w:sz w:val="28"/>
          <w:szCs w:val="28"/>
        </w:rPr>
        <w:t>Управление финансов администрации города Мурманска (далее - Управление финансов) организует составление и составляет проект бюджета муниципального образования город Мурманск на очередной финансовый год и на плановый период, в том числе:</w:t>
      </w:r>
    </w:p>
    <w:p w:rsidR="00C44B07" w:rsidRPr="004B4051" w:rsidRDefault="00C44B07" w:rsidP="00184F88">
      <w:pPr>
        <w:autoSpaceDE w:val="0"/>
        <w:autoSpaceDN w:val="0"/>
        <w:adjustRightInd w:val="0"/>
        <w:ind w:firstLine="709"/>
        <w:jc w:val="both"/>
        <w:rPr>
          <w:sz w:val="28"/>
          <w:szCs w:val="28"/>
        </w:rPr>
      </w:pPr>
      <w:r w:rsidRPr="004B4051">
        <w:rPr>
          <w:sz w:val="28"/>
          <w:szCs w:val="28"/>
        </w:rPr>
        <w:t>2.2.1. Разрабатывает основные направления бюджетной и налоговой политики муниципального образования город Мурманск на очередной финансовый год и</w:t>
      </w:r>
      <w:r w:rsidR="00D77436" w:rsidRPr="004B4051">
        <w:rPr>
          <w:sz w:val="28"/>
          <w:szCs w:val="28"/>
        </w:rPr>
        <w:t xml:space="preserve"> на </w:t>
      </w:r>
      <w:r w:rsidRPr="004B4051">
        <w:rPr>
          <w:sz w:val="28"/>
          <w:szCs w:val="28"/>
        </w:rPr>
        <w:t>плановый период.</w:t>
      </w:r>
    </w:p>
    <w:p w:rsidR="00C44B07" w:rsidRPr="004B4051" w:rsidRDefault="00C44B07" w:rsidP="00184F88">
      <w:pPr>
        <w:widowControl w:val="0"/>
        <w:autoSpaceDE w:val="0"/>
        <w:autoSpaceDN w:val="0"/>
        <w:adjustRightInd w:val="0"/>
        <w:ind w:firstLine="709"/>
        <w:jc w:val="both"/>
        <w:rPr>
          <w:sz w:val="28"/>
          <w:szCs w:val="28"/>
        </w:rPr>
      </w:pPr>
      <w:r w:rsidRPr="004B4051">
        <w:rPr>
          <w:sz w:val="28"/>
          <w:szCs w:val="28"/>
        </w:rPr>
        <w:t>2.2.2. Разрабатывает проектировки основных характеристик бюджета муниципального образования город Мурманск на очередной финансовый год и на плановый период.</w:t>
      </w:r>
    </w:p>
    <w:p w:rsidR="00C44B07" w:rsidRPr="004B4051" w:rsidRDefault="00C44B07" w:rsidP="00184F88">
      <w:pPr>
        <w:autoSpaceDE w:val="0"/>
        <w:autoSpaceDN w:val="0"/>
        <w:adjustRightInd w:val="0"/>
        <w:ind w:firstLine="709"/>
        <w:jc w:val="both"/>
        <w:rPr>
          <w:sz w:val="28"/>
          <w:szCs w:val="28"/>
        </w:rPr>
      </w:pPr>
      <w:r w:rsidRPr="004B4051">
        <w:rPr>
          <w:sz w:val="28"/>
          <w:szCs w:val="28"/>
        </w:rPr>
        <w:t xml:space="preserve">2.2.3. </w:t>
      </w:r>
      <w:r w:rsidR="00B00EDF" w:rsidRPr="004B4051">
        <w:rPr>
          <w:sz w:val="28"/>
          <w:szCs w:val="28"/>
        </w:rPr>
        <w:t>Ведет</w:t>
      </w:r>
      <w:r w:rsidRPr="004B4051">
        <w:rPr>
          <w:sz w:val="28"/>
          <w:szCs w:val="28"/>
        </w:rPr>
        <w:t xml:space="preserve"> реестр расходных обязательств муниципального образования город Мурманск.</w:t>
      </w:r>
    </w:p>
    <w:p w:rsidR="00C44B07" w:rsidRPr="004B4051" w:rsidRDefault="00C44B07" w:rsidP="00184F88">
      <w:pPr>
        <w:autoSpaceDE w:val="0"/>
        <w:autoSpaceDN w:val="0"/>
        <w:adjustRightInd w:val="0"/>
        <w:ind w:firstLine="709"/>
        <w:jc w:val="both"/>
        <w:rPr>
          <w:sz w:val="28"/>
          <w:szCs w:val="28"/>
        </w:rPr>
      </w:pPr>
      <w:r w:rsidRPr="004B4051">
        <w:rPr>
          <w:sz w:val="28"/>
          <w:szCs w:val="28"/>
        </w:rPr>
        <w:t>2.2.4. У</w:t>
      </w:r>
      <w:r w:rsidR="00B00EDF" w:rsidRPr="004B4051">
        <w:rPr>
          <w:sz w:val="28"/>
          <w:szCs w:val="28"/>
        </w:rPr>
        <w:t>тверждает</w:t>
      </w:r>
      <w:r w:rsidRPr="004B4051">
        <w:rPr>
          <w:sz w:val="28"/>
          <w:szCs w:val="28"/>
        </w:rPr>
        <w:t xml:space="preserve"> порядок и методику планирования бюджетных ассигнований на очередной финансовый год и на плановый период.</w:t>
      </w:r>
    </w:p>
    <w:p w:rsidR="000A75D9" w:rsidRPr="004B4051" w:rsidRDefault="000A75D9" w:rsidP="00184F88">
      <w:pPr>
        <w:autoSpaceDE w:val="0"/>
        <w:autoSpaceDN w:val="0"/>
        <w:adjustRightInd w:val="0"/>
        <w:ind w:firstLine="709"/>
        <w:jc w:val="both"/>
        <w:rPr>
          <w:sz w:val="28"/>
          <w:szCs w:val="28"/>
        </w:rPr>
      </w:pPr>
      <w:r w:rsidRPr="004B4051">
        <w:rPr>
          <w:sz w:val="28"/>
          <w:szCs w:val="28"/>
        </w:rPr>
        <w:t>2.2.5. Разрабатывает и направляет до главных распорядителей бюджетных средств предельные объемы бюджетных ассигнований на очередной финансовый год и на плановый период.</w:t>
      </w:r>
    </w:p>
    <w:p w:rsidR="00C44B07" w:rsidRPr="004B4051" w:rsidRDefault="00C44B07" w:rsidP="00184F88">
      <w:pPr>
        <w:autoSpaceDE w:val="0"/>
        <w:autoSpaceDN w:val="0"/>
        <w:adjustRightInd w:val="0"/>
        <w:ind w:firstLine="709"/>
        <w:jc w:val="both"/>
        <w:rPr>
          <w:sz w:val="28"/>
          <w:szCs w:val="28"/>
        </w:rPr>
      </w:pPr>
      <w:r w:rsidRPr="004B4051">
        <w:rPr>
          <w:sz w:val="28"/>
          <w:szCs w:val="28"/>
        </w:rPr>
        <w:t>2.2.</w:t>
      </w:r>
      <w:r w:rsidR="000A75D9" w:rsidRPr="004B4051">
        <w:rPr>
          <w:sz w:val="28"/>
          <w:szCs w:val="28"/>
        </w:rPr>
        <w:t>6</w:t>
      </w:r>
      <w:r w:rsidRPr="004B4051">
        <w:rPr>
          <w:sz w:val="28"/>
          <w:szCs w:val="28"/>
        </w:rPr>
        <w:t xml:space="preserve">. Доводит до главных распорядителей бюджетных средств сроки формирования документов и материалов </w:t>
      </w:r>
      <w:r w:rsidR="000A75D9" w:rsidRPr="004B4051">
        <w:rPr>
          <w:sz w:val="28"/>
          <w:szCs w:val="28"/>
        </w:rPr>
        <w:t>для составления</w:t>
      </w:r>
      <w:r w:rsidRPr="004B4051">
        <w:rPr>
          <w:sz w:val="28"/>
          <w:szCs w:val="28"/>
        </w:rPr>
        <w:t xml:space="preserve"> проекта бюджета муниципального образования город Мурманск на очередной финансовый год и на плановый период.  </w:t>
      </w:r>
    </w:p>
    <w:p w:rsidR="00C44B07" w:rsidRPr="004B4051" w:rsidRDefault="00C44B07" w:rsidP="00184F88">
      <w:pPr>
        <w:autoSpaceDE w:val="0"/>
        <w:autoSpaceDN w:val="0"/>
        <w:adjustRightInd w:val="0"/>
        <w:ind w:firstLine="709"/>
        <w:jc w:val="both"/>
        <w:rPr>
          <w:sz w:val="28"/>
          <w:szCs w:val="28"/>
        </w:rPr>
      </w:pPr>
      <w:r w:rsidRPr="004B4051">
        <w:rPr>
          <w:sz w:val="28"/>
          <w:szCs w:val="28"/>
        </w:rPr>
        <w:t>2.2.</w:t>
      </w:r>
      <w:r w:rsidR="00376A2C" w:rsidRPr="004B4051">
        <w:rPr>
          <w:sz w:val="28"/>
          <w:szCs w:val="28"/>
        </w:rPr>
        <w:t>7</w:t>
      </w:r>
      <w:r w:rsidRPr="004B4051">
        <w:rPr>
          <w:sz w:val="28"/>
          <w:szCs w:val="28"/>
        </w:rPr>
        <w:t>.</w:t>
      </w:r>
      <w:r w:rsidR="00376A2C" w:rsidRPr="004B4051">
        <w:rPr>
          <w:sz w:val="28"/>
          <w:szCs w:val="28"/>
        </w:rPr>
        <w:t xml:space="preserve"> Составляет прогноз поступления</w:t>
      </w:r>
      <w:r w:rsidR="00714A5A" w:rsidRPr="004B4051">
        <w:rPr>
          <w:sz w:val="28"/>
          <w:szCs w:val="28"/>
        </w:rPr>
        <w:t xml:space="preserve"> доходов и источников финансирования дефицита</w:t>
      </w:r>
      <w:r w:rsidR="00376A2C" w:rsidRPr="004B4051">
        <w:rPr>
          <w:sz w:val="28"/>
          <w:szCs w:val="28"/>
        </w:rPr>
        <w:t xml:space="preserve"> бюджета муниципального образования город Мурманск с учетом данных, представленными главными администраторами доходов муниципального образования город Мурманск.</w:t>
      </w:r>
    </w:p>
    <w:p w:rsidR="001747B5" w:rsidRPr="004B4051" w:rsidRDefault="00C44B07" w:rsidP="001747B5">
      <w:pPr>
        <w:autoSpaceDE w:val="0"/>
        <w:autoSpaceDN w:val="0"/>
        <w:adjustRightInd w:val="0"/>
        <w:ind w:firstLine="900"/>
        <w:jc w:val="both"/>
        <w:rPr>
          <w:sz w:val="28"/>
          <w:szCs w:val="28"/>
        </w:rPr>
      </w:pPr>
      <w:r w:rsidRPr="004B4051">
        <w:rPr>
          <w:sz w:val="28"/>
          <w:szCs w:val="28"/>
        </w:rPr>
        <w:lastRenderedPageBreak/>
        <w:t>2.2.</w:t>
      </w:r>
      <w:r w:rsidR="00376A2C" w:rsidRPr="004B4051">
        <w:rPr>
          <w:sz w:val="28"/>
          <w:szCs w:val="28"/>
        </w:rPr>
        <w:t>8. Осуществляет оценку ожидаемого исполнения за текущий финансовый год</w:t>
      </w:r>
      <w:r w:rsidR="00921732" w:rsidRPr="004B4051">
        <w:rPr>
          <w:sz w:val="28"/>
          <w:szCs w:val="28"/>
        </w:rPr>
        <w:t>,</w:t>
      </w:r>
      <w:r w:rsidR="00376A2C" w:rsidRPr="004B4051">
        <w:rPr>
          <w:sz w:val="28"/>
          <w:szCs w:val="28"/>
        </w:rPr>
        <w:t xml:space="preserve"> п</w:t>
      </w:r>
      <w:r w:rsidRPr="004B4051">
        <w:rPr>
          <w:sz w:val="28"/>
          <w:szCs w:val="28"/>
        </w:rPr>
        <w:t>роводит проверку расчетов и анализ предложений о планируемых объемах бюджетных ассигнований</w:t>
      </w:r>
      <w:r w:rsidR="001747B5" w:rsidRPr="004B4051">
        <w:rPr>
          <w:sz w:val="28"/>
          <w:szCs w:val="28"/>
        </w:rPr>
        <w:t xml:space="preserve"> на очередной финансовый год и на плановый период.  </w:t>
      </w:r>
    </w:p>
    <w:p w:rsidR="00C44B07" w:rsidRPr="004B4051" w:rsidRDefault="00C44B07" w:rsidP="00C44B07">
      <w:pPr>
        <w:autoSpaceDE w:val="0"/>
        <w:autoSpaceDN w:val="0"/>
        <w:adjustRightInd w:val="0"/>
        <w:ind w:firstLine="900"/>
        <w:jc w:val="both"/>
        <w:rPr>
          <w:sz w:val="28"/>
          <w:szCs w:val="28"/>
        </w:rPr>
      </w:pPr>
      <w:r w:rsidRPr="004B4051">
        <w:rPr>
          <w:sz w:val="28"/>
          <w:szCs w:val="28"/>
        </w:rPr>
        <w:t>2.2.9. Осуществляет составление сводных расчетов по проекту бюджета муниципального образования город Мурманск и представляет проект решения Совета депутатов города Мурманска  «О бюджете муниципального образования город Мурманск на очередной финансовый год и на плановый период»  на рассмотрение главе  администрации города Мурманска.</w:t>
      </w:r>
    </w:p>
    <w:p w:rsidR="00C44B07" w:rsidRPr="004B4051" w:rsidRDefault="00C44B07" w:rsidP="00C44B07">
      <w:pPr>
        <w:autoSpaceDE w:val="0"/>
        <w:autoSpaceDN w:val="0"/>
        <w:adjustRightInd w:val="0"/>
        <w:ind w:firstLine="900"/>
        <w:jc w:val="center"/>
        <w:rPr>
          <w:sz w:val="28"/>
          <w:szCs w:val="28"/>
        </w:rPr>
      </w:pPr>
    </w:p>
    <w:p w:rsidR="00E40936" w:rsidRPr="004B4051" w:rsidRDefault="00E40936" w:rsidP="000636A2">
      <w:pPr>
        <w:widowControl w:val="0"/>
        <w:autoSpaceDE w:val="0"/>
        <w:autoSpaceDN w:val="0"/>
        <w:adjustRightInd w:val="0"/>
        <w:jc w:val="center"/>
        <w:outlineLvl w:val="1"/>
        <w:rPr>
          <w:sz w:val="28"/>
          <w:szCs w:val="28"/>
        </w:rPr>
      </w:pPr>
      <w:r w:rsidRPr="004B4051">
        <w:rPr>
          <w:sz w:val="28"/>
          <w:szCs w:val="28"/>
        </w:rPr>
        <w:t xml:space="preserve">3. </w:t>
      </w:r>
      <w:r w:rsidR="00C44B07" w:rsidRPr="004B4051">
        <w:rPr>
          <w:sz w:val="28"/>
          <w:szCs w:val="28"/>
        </w:rPr>
        <w:t>Р</w:t>
      </w:r>
      <w:r w:rsidRPr="004B4051">
        <w:rPr>
          <w:sz w:val="28"/>
          <w:szCs w:val="28"/>
        </w:rPr>
        <w:t>а</w:t>
      </w:r>
      <w:r w:rsidR="00C44B07" w:rsidRPr="004B4051">
        <w:rPr>
          <w:sz w:val="28"/>
          <w:szCs w:val="28"/>
        </w:rPr>
        <w:t>зра</w:t>
      </w:r>
      <w:r w:rsidRPr="004B4051">
        <w:rPr>
          <w:sz w:val="28"/>
          <w:szCs w:val="28"/>
        </w:rPr>
        <w:t>ботк</w:t>
      </w:r>
      <w:r w:rsidR="00C44B07" w:rsidRPr="004B4051">
        <w:rPr>
          <w:sz w:val="28"/>
          <w:szCs w:val="28"/>
        </w:rPr>
        <w:t>а</w:t>
      </w:r>
      <w:r w:rsidR="000636A2" w:rsidRPr="004B4051">
        <w:rPr>
          <w:sz w:val="28"/>
          <w:szCs w:val="28"/>
        </w:rPr>
        <w:t xml:space="preserve"> проекта бюджета</w:t>
      </w:r>
      <w:r w:rsidRPr="004B4051">
        <w:rPr>
          <w:sz w:val="28"/>
          <w:szCs w:val="28"/>
        </w:rPr>
        <w:t xml:space="preserve"> муниципального </w:t>
      </w:r>
    </w:p>
    <w:p w:rsidR="000636A2" w:rsidRPr="004B4051" w:rsidRDefault="00E40936" w:rsidP="000636A2">
      <w:pPr>
        <w:widowControl w:val="0"/>
        <w:autoSpaceDE w:val="0"/>
        <w:autoSpaceDN w:val="0"/>
        <w:adjustRightInd w:val="0"/>
        <w:jc w:val="center"/>
        <w:outlineLvl w:val="1"/>
        <w:rPr>
          <w:sz w:val="28"/>
          <w:szCs w:val="28"/>
        </w:rPr>
      </w:pPr>
      <w:r w:rsidRPr="004B4051">
        <w:rPr>
          <w:sz w:val="28"/>
          <w:szCs w:val="28"/>
        </w:rPr>
        <w:t xml:space="preserve">образования город Мурманск </w:t>
      </w:r>
    </w:p>
    <w:p w:rsidR="000636A2" w:rsidRPr="004B4051" w:rsidRDefault="000636A2" w:rsidP="000636A2">
      <w:pPr>
        <w:widowControl w:val="0"/>
        <w:autoSpaceDE w:val="0"/>
        <w:autoSpaceDN w:val="0"/>
        <w:adjustRightInd w:val="0"/>
        <w:jc w:val="center"/>
        <w:rPr>
          <w:sz w:val="28"/>
          <w:szCs w:val="28"/>
        </w:rPr>
      </w:pPr>
    </w:p>
    <w:p w:rsidR="00376A2C" w:rsidRPr="004B4051" w:rsidRDefault="000636A2" w:rsidP="000636A2">
      <w:pPr>
        <w:widowControl w:val="0"/>
        <w:autoSpaceDE w:val="0"/>
        <w:autoSpaceDN w:val="0"/>
        <w:adjustRightInd w:val="0"/>
        <w:ind w:firstLine="540"/>
        <w:jc w:val="both"/>
        <w:rPr>
          <w:sz w:val="28"/>
          <w:szCs w:val="28"/>
        </w:rPr>
      </w:pPr>
      <w:r w:rsidRPr="004B4051">
        <w:rPr>
          <w:sz w:val="28"/>
          <w:szCs w:val="28"/>
        </w:rPr>
        <w:t xml:space="preserve">3.1. </w:t>
      </w:r>
      <w:r w:rsidR="00376A2C" w:rsidRPr="004B4051">
        <w:rPr>
          <w:sz w:val="28"/>
          <w:szCs w:val="28"/>
        </w:rPr>
        <w:t>Основой для разработки проекта бюджета муниципального образования город Мурманск</w:t>
      </w:r>
      <w:r w:rsidR="001207C9" w:rsidRPr="004B4051">
        <w:rPr>
          <w:sz w:val="28"/>
          <w:szCs w:val="28"/>
        </w:rPr>
        <w:t xml:space="preserve"> на очередной финансовый год и на плановый период являются:</w:t>
      </w:r>
    </w:p>
    <w:p w:rsidR="001207C9" w:rsidRPr="004B4051" w:rsidRDefault="00EB4583" w:rsidP="001207C9">
      <w:pPr>
        <w:autoSpaceDE w:val="0"/>
        <w:autoSpaceDN w:val="0"/>
        <w:adjustRightInd w:val="0"/>
        <w:ind w:firstLine="709"/>
        <w:jc w:val="both"/>
        <w:rPr>
          <w:sz w:val="28"/>
          <w:szCs w:val="28"/>
        </w:rPr>
      </w:pPr>
      <w:r w:rsidRPr="004B4051">
        <w:rPr>
          <w:sz w:val="28"/>
          <w:szCs w:val="28"/>
        </w:rPr>
        <w:t xml:space="preserve">– </w:t>
      </w:r>
      <w:r w:rsidR="001207C9" w:rsidRPr="004B4051">
        <w:rPr>
          <w:sz w:val="28"/>
          <w:szCs w:val="28"/>
        </w:rPr>
        <w:t xml:space="preserve"> Бюджетное послание Президента Российской Федерации</w:t>
      </w:r>
      <w:r w:rsidR="00D77436" w:rsidRPr="004B4051">
        <w:rPr>
          <w:sz w:val="28"/>
          <w:szCs w:val="28"/>
        </w:rPr>
        <w:t xml:space="preserve"> Федеральному собранию</w:t>
      </w:r>
      <w:r w:rsidR="001747B5" w:rsidRPr="004B4051">
        <w:rPr>
          <w:sz w:val="28"/>
          <w:szCs w:val="28"/>
        </w:rPr>
        <w:t xml:space="preserve"> Российской Федерации</w:t>
      </w:r>
      <w:r w:rsidR="00D77436" w:rsidRPr="004B4051">
        <w:rPr>
          <w:sz w:val="28"/>
          <w:szCs w:val="28"/>
        </w:rPr>
        <w:t>;</w:t>
      </w:r>
    </w:p>
    <w:p w:rsidR="001207C9" w:rsidRPr="004B4051" w:rsidRDefault="00EB4583" w:rsidP="001207C9">
      <w:pPr>
        <w:autoSpaceDE w:val="0"/>
        <w:autoSpaceDN w:val="0"/>
        <w:adjustRightInd w:val="0"/>
        <w:ind w:firstLine="709"/>
        <w:jc w:val="both"/>
        <w:rPr>
          <w:sz w:val="28"/>
          <w:szCs w:val="28"/>
        </w:rPr>
      </w:pPr>
      <w:r w:rsidRPr="004B4051">
        <w:rPr>
          <w:sz w:val="28"/>
          <w:szCs w:val="28"/>
        </w:rPr>
        <w:t>–</w:t>
      </w:r>
      <w:r w:rsidR="001207C9" w:rsidRPr="004B4051">
        <w:rPr>
          <w:sz w:val="28"/>
          <w:szCs w:val="28"/>
        </w:rPr>
        <w:t xml:space="preserve"> прогноз социально-экономического развития муниципаль</w:t>
      </w:r>
      <w:r w:rsidR="00D77436" w:rsidRPr="004B4051">
        <w:rPr>
          <w:sz w:val="28"/>
          <w:szCs w:val="28"/>
        </w:rPr>
        <w:t>ного образования город Мурманск;</w:t>
      </w:r>
    </w:p>
    <w:p w:rsidR="001207C9" w:rsidRPr="004B4051" w:rsidRDefault="00EB4583" w:rsidP="001207C9">
      <w:pPr>
        <w:autoSpaceDE w:val="0"/>
        <w:autoSpaceDN w:val="0"/>
        <w:adjustRightInd w:val="0"/>
        <w:ind w:firstLine="709"/>
        <w:jc w:val="both"/>
        <w:rPr>
          <w:sz w:val="28"/>
          <w:szCs w:val="28"/>
        </w:rPr>
      </w:pPr>
      <w:r w:rsidRPr="004B4051">
        <w:rPr>
          <w:sz w:val="28"/>
          <w:szCs w:val="28"/>
        </w:rPr>
        <w:t>–</w:t>
      </w:r>
      <w:r w:rsidR="00546D64" w:rsidRPr="004B4051">
        <w:rPr>
          <w:sz w:val="28"/>
          <w:szCs w:val="28"/>
        </w:rPr>
        <w:t xml:space="preserve">  основные направления</w:t>
      </w:r>
      <w:r w:rsidR="00D77436" w:rsidRPr="004B4051">
        <w:rPr>
          <w:sz w:val="28"/>
          <w:szCs w:val="28"/>
        </w:rPr>
        <w:t xml:space="preserve"> бюджетной и налоговой политики;</w:t>
      </w:r>
    </w:p>
    <w:p w:rsidR="001207C9" w:rsidRPr="004B4051" w:rsidRDefault="00EB4583" w:rsidP="001207C9">
      <w:pPr>
        <w:autoSpaceDE w:val="0"/>
        <w:autoSpaceDN w:val="0"/>
        <w:adjustRightInd w:val="0"/>
        <w:ind w:firstLine="709"/>
        <w:jc w:val="both"/>
        <w:rPr>
          <w:sz w:val="28"/>
          <w:szCs w:val="28"/>
        </w:rPr>
      </w:pPr>
      <w:r w:rsidRPr="004B4051">
        <w:rPr>
          <w:sz w:val="28"/>
          <w:szCs w:val="28"/>
        </w:rPr>
        <w:t>–</w:t>
      </w:r>
      <w:r w:rsidR="00546D64" w:rsidRPr="004B4051">
        <w:rPr>
          <w:sz w:val="28"/>
          <w:szCs w:val="28"/>
        </w:rPr>
        <w:t xml:space="preserve"> муниципальные</w:t>
      </w:r>
      <w:r w:rsidR="001207C9" w:rsidRPr="004B4051">
        <w:rPr>
          <w:sz w:val="28"/>
          <w:szCs w:val="28"/>
        </w:rPr>
        <w:t xml:space="preserve"> программ</w:t>
      </w:r>
      <w:r w:rsidR="00546D64" w:rsidRPr="004B4051">
        <w:rPr>
          <w:sz w:val="28"/>
          <w:szCs w:val="28"/>
        </w:rPr>
        <w:t>ы</w:t>
      </w:r>
      <w:r w:rsidR="00D77436" w:rsidRPr="004B4051">
        <w:rPr>
          <w:sz w:val="28"/>
          <w:szCs w:val="28"/>
        </w:rPr>
        <w:t>;</w:t>
      </w:r>
    </w:p>
    <w:p w:rsidR="001207C9" w:rsidRPr="004B4051" w:rsidRDefault="001207C9" w:rsidP="001207C9">
      <w:pPr>
        <w:autoSpaceDE w:val="0"/>
        <w:autoSpaceDN w:val="0"/>
        <w:adjustRightInd w:val="0"/>
        <w:ind w:firstLine="709"/>
        <w:jc w:val="both"/>
        <w:rPr>
          <w:sz w:val="28"/>
          <w:szCs w:val="28"/>
        </w:rPr>
      </w:pPr>
      <w:r w:rsidRPr="004B4051">
        <w:rPr>
          <w:sz w:val="28"/>
          <w:szCs w:val="28"/>
        </w:rPr>
        <w:t>– изменения бюджетного и налогового законодательства Российской Федерации и Мурманс</w:t>
      </w:r>
      <w:r w:rsidR="001747B5" w:rsidRPr="004B4051">
        <w:rPr>
          <w:sz w:val="28"/>
          <w:szCs w:val="28"/>
        </w:rPr>
        <w:t>кой области;</w:t>
      </w:r>
    </w:p>
    <w:p w:rsidR="001207C9" w:rsidRPr="004B4051" w:rsidRDefault="001207C9" w:rsidP="001207C9">
      <w:pPr>
        <w:autoSpaceDE w:val="0"/>
        <w:autoSpaceDN w:val="0"/>
        <w:adjustRightInd w:val="0"/>
        <w:ind w:firstLine="540"/>
        <w:jc w:val="both"/>
        <w:rPr>
          <w:sz w:val="28"/>
          <w:szCs w:val="28"/>
        </w:rPr>
      </w:pPr>
      <w:r w:rsidRPr="004B4051">
        <w:rPr>
          <w:sz w:val="28"/>
          <w:szCs w:val="28"/>
        </w:rPr>
        <w:t>– изменения об</w:t>
      </w:r>
      <w:r w:rsidR="00D77436" w:rsidRPr="004B4051">
        <w:rPr>
          <w:sz w:val="28"/>
          <w:szCs w:val="28"/>
        </w:rPr>
        <w:t>ъемов безвозмездных поступлений;</w:t>
      </w:r>
    </w:p>
    <w:p w:rsidR="001207C9" w:rsidRPr="004B4051" w:rsidRDefault="00EB4583" w:rsidP="001207C9">
      <w:pPr>
        <w:autoSpaceDE w:val="0"/>
        <w:autoSpaceDN w:val="0"/>
        <w:adjustRightInd w:val="0"/>
        <w:ind w:firstLine="540"/>
        <w:jc w:val="both"/>
        <w:rPr>
          <w:sz w:val="28"/>
          <w:szCs w:val="28"/>
        </w:rPr>
      </w:pPr>
      <w:r w:rsidRPr="004B4051">
        <w:rPr>
          <w:sz w:val="28"/>
          <w:szCs w:val="28"/>
        </w:rPr>
        <w:t>–</w:t>
      </w:r>
      <w:r w:rsidR="001207C9" w:rsidRPr="004B4051">
        <w:rPr>
          <w:sz w:val="28"/>
          <w:szCs w:val="28"/>
        </w:rPr>
        <w:t xml:space="preserve"> изменения процентных ставок по долговым обязательствам области, наступающие в </w:t>
      </w:r>
      <w:r w:rsidR="00D77436" w:rsidRPr="004B4051">
        <w:rPr>
          <w:sz w:val="28"/>
          <w:szCs w:val="28"/>
        </w:rPr>
        <w:t>очередном финансовом году;</w:t>
      </w:r>
    </w:p>
    <w:p w:rsidR="001207C9" w:rsidRPr="004B4051" w:rsidRDefault="00EB4583" w:rsidP="001207C9">
      <w:pPr>
        <w:autoSpaceDE w:val="0"/>
        <w:autoSpaceDN w:val="0"/>
        <w:adjustRightInd w:val="0"/>
        <w:ind w:firstLine="540"/>
        <w:jc w:val="both"/>
        <w:rPr>
          <w:sz w:val="28"/>
          <w:szCs w:val="28"/>
        </w:rPr>
      </w:pPr>
      <w:r w:rsidRPr="004B4051">
        <w:rPr>
          <w:sz w:val="28"/>
          <w:szCs w:val="28"/>
        </w:rPr>
        <w:t>–</w:t>
      </w:r>
      <w:r w:rsidR="001207C9" w:rsidRPr="004B4051">
        <w:rPr>
          <w:sz w:val="28"/>
          <w:szCs w:val="28"/>
        </w:rPr>
        <w:t xml:space="preserve"> изменения объема и (или) структуры расходных обязательств.</w:t>
      </w:r>
    </w:p>
    <w:p w:rsidR="000636A2" w:rsidRPr="004B4051" w:rsidRDefault="001207C9" w:rsidP="001207C9">
      <w:pPr>
        <w:autoSpaceDE w:val="0"/>
        <w:autoSpaceDN w:val="0"/>
        <w:adjustRightInd w:val="0"/>
        <w:ind w:firstLine="540"/>
        <w:jc w:val="both"/>
        <w:rPr>
          <w:sz w:val="28"/>
          <w:szCs w:val="28"/>
        </w:rPr>
      </w:pPr>
      <w:r w:rsidRPr="004B4051">
        <w:rPr>
          <w:sz w:val="28"/>
          <w:szCs w:val="28"/>
        </w:rPr>
        <w:t>3.2. Прогнозирование налоговых и неналоговых доходов на очередной финансовый год и на плановый период осуществляется Управлением финансов в соответствии с Методикой</w:t>
      </w:r>
      <w:r w:rsidR="00B00EDF" w:rsidRPr="004B4051">
        <w:rPr>
          <w:sz w:val="28"/>
          <w:szCs w:val="28"/>
        </w:rPr>
        <w:t xml:space="preserve"> прогнозирования доходов</w:t>
      </w:r>
      <w:r w:rsidRPr="004B4051">
        <w:rPr>
          <w:sz w:val="28"/>
          <w:szCs w:val="28"/>
        </w:rPr>
        <w:t>, утвержденной постановлением администрации города Мурманска.</w:t>
      </w:r>
      <w:r w:rsidR="000636A2" w:rsidRPr="004B4051">
        <w:rPr>
          <w:sz w:val="28"/>
          <w:szCs w:val="28"/>
        </w:rPr>
        <w:t xml:space="preserve"> </w:t>
      </w:r>
    </w:p>
    <w:p w:rsidR="000D52FC" w:rsidRPr="004B4051" w:rsidRDefault="000D52FC" w:rsidP="000D52FC">
      <w:pPr>
        <w:autoSpaceDE w:val="0"/>
        <w:autoSpaceDN w:val="0"/>
        <w:adjustRightInd w:val="0"/>
        <w:ind w:firstLine="540"/>
        <w:jc w:val="both"/>
        <w:rPr>
          <w:sz w:val="28"/>
          <w:szCs w:val="28"/>
        </w:rPr>
      </w:pPr>
      <w:r w:rsidRPr="004B4051">
        <w:rPr>
          <w:sz w:val="28"/>
          <w:szCs w:val="28"/>
        </w:rPr>
        <w:t>3.3. Планирование бюджетных ассигнований на очередной финансовый год и на плановый период осуществляетс</w:t>
      </w:r>
      <w:r w:rsidR="00045916" w:rsidRPr="004B4051">
        <w:rPr>
          <w:sz w:val="28"/>
          <w:szCs w:val="28"/>
        </w:rPr>
        <w:t>я в порядке и в соответствии с М</w:t>
      </w:r>
      <w:r w:rsidRPr="004B4051">
        <w:rPr>
          <w:sz w:val="28"/>
          <w:szCs w:val="28"/>
        </w:rPr>
        <w:t>етодикой</w:t>
      </w:r>
      <w:r w:rsidR="00B00EDF" w:rsidRPr="004B4051">
        <w:rPr>
          <w:sz w:val="28"/>
          <w:szCs w:val="28"/>
        </w:rPr>
        <w:t xml:space="preserve"> планирования бюджетных ассигнований</w:t>
      </w:r>
      <w:r w:rsidRPr="004B4051">
        <w:rPr>
          <w:sz w:val="28"/>
          <w:szCs w:val="28"/>
        </w:rPr>
        <w:t>, утвержденной приказом Управления финансов.</w:t>
      </w:r>
    </w:p>
    <w:p w:rsidR="00C44B07" w:rsidRPr="004B4051" w:rsidRDefault="00C44B07" w:rsidP="00184F88">
      <w:pPr>
        <w:ind w:firstLine="709"/>
        <w:jc w:val="both"/>
        <w:rPr>
          <w:sz w:val="28"/>
          <w:szCs w:val="28"/>
        </w:rPr>
      </w:pPr>
      <w:r w:rsidRPr="004B4051">
        <w:rPr>
          <w:sz w:val="28"/>
          <w:szCs w:val="28"/>
        </w:rPr>
        <w:t>3.</w:t>
      </w:r>
      <w:r w:rsidR="000D52FC" w:rsidRPr="004B4051">
        <w:rPr>
          <w:sz w:val="28"/>
          <w:szCs w:val="28"/>
        </w:rPr>
        <w:t>4</w:t>
      </w:r>
      <w:r w:rsidRPr="004B4051">
        <w:rPr>
          <w:sz w:val="28"/>
          <w:szCs w:val="28"/>
        </w:rPr>
        <w:t>. Составление проекта бюджета муниципального образования город Мурманск</w:t>
      </w:r>
      <w:r w:rsidR="00DA0D87" w:rsidRPr="004B4051">
        <w:rPr>
          <w:sz w:val="28"/>
          <w:szCs w:val="28"/>
        </w:rPr>
        <w:t xml:space="preserve"> на очередной финансовый год и на плановый период </w:t>
      </w:r>
      <w:r w:rsidRPr="004B4051">
        <w:rPr>
          <w:sz w:val="28"/>
          <w:szCs w:val="28"/>
        </w:rPr>
        <w:t xml:space="preserve"> осуществляется в соответствии с </w:t>
      </w:r>
      <w:r w:rsidR="00DA0D87" w:rsidRPr="004B4051">
        <w:rPr>
          <w:sz w:val="28"/>
          <w:szCs w:val="28"/>
        </w:rPr>
        <w:t xml:space="preserve"> прилагаемым к Порядку </w:t>
      </w:r>
      <w:r w:rsidRPr="004B4051">
        <w:rPr>
          <w:sz w:val="28"/>
          <w:szCs w:val="28"/>
        </w:rPr>
        <w:t xml:space="preserve">календарным планом подготовки и рассмотрения в текущем финансовом году </w:t>
      </w:r>
      <w:r w:rsidR="00184F88" w:rsidRPr="004B4051">
        <w:rPr>
          <w:sz w:val="28"/>
          <w:szCs w:val="28"/>
        </w:rPr>
        <w:t xml:space="preserve">проектов муниципальных правовых актов, документов и материалов, разрабатываемых при составлении проектов бюджета муниципального образования город Мурманск на очередной финансовый год и на плановый период </w:t>
      </w:r>
      <w:r w:rsidRPr="004B4051">
        <w:rPr>
          <w:sz w:val="28"/>
          <w:szCs w:val="28"/>
        </w:rPr>
        <w:t xml:space="preserve"> (</w:t>
      </w:r>
      <w:r w:rsidR="00DA0D87" w:rsidRPr="004B4051">
        <w:rPr>
          <w:sz w:val="28"/>
          <w:szCs w:val="28"/>
        </w:rPr>
        <w:t>далее – Календарный план</w:t>
      </w:r>
      <w:r w:rsidRPr="004B4051">
        <w:rPr>
          <w:sz w:val="28"/>
          <w:szCs w:val="28"/>
        </w:rPr>
        <w:t>).</w:t>
      </w:r>
    </w:p>
    <w:p w:rsidR="00045916" w:rsidRPr="004B4051" w:rsidRDefault="00DA0D87" w:rsidP="00184F88">
      <w:pPr>
        <w:widowControl w:val="0"/>
        <w:autoSpaceDE w:val="0"/>
        <w:autoSpaceDN w:val="0"/>
        <w:adjustRightInd w:val="0"/>
        <w:ind w:firstLine="540"/>
        <w:jc w:val="both"/>
        <w:rPr>
          <w:sz w:val="28"/>
          <w:szCs w:val="28"/>
        </w:rPr>
      </w:pPr>
      <w:r w:rsidRPr="004B4051">
        <w:rPr>
          <w:sz w:val="28"/>
          <w:szCs w:val="28"/>
        </w:rPr>
        <w:t xml:space="preserve">Управление финансов доводит до главных распорядителей бюджетных средств сроки формирования документов и материалов </w:t>
      </w:r>
      <w:r w:rsidR="00045916" w:rsidRPr="004B4051">
        <w:rPr>
          <w:sz w:val="28"/>
          <w:szCs w:val="28"/>
        </w:rPr>
        <w:t>для</w:t>
      </w:r>
      <w:r w:rsidRPr="004B4051">
        <w:rPr>
          <w:sz w:val="28"/>
          <w:szCs w:val="28"/>
        </w:rPr>
        <w:t xml:space="preserve"> представления </w:t>
      </w:r>
      <w:bookmarkStart w:id="0" w:name="_GoBack"/>
      <w:bookmarkEnd w:id="0"/>
      <w:r w:rsidRPr="004B4051">
        <w:rPr>
          <w:sz w:val="28"/>
          <w:szCs w:val="28"/>
        </w:rPr>
        <w:t xml:space="preserve">в </w:t>
      </w:r>
      <w:r w:rsidR="00184F88" w:rsidRPr="004B4051">
        <w:rPr>
          <w:sz w:val="28"/>
          <w:szCs w:val="28"/>
        </w:rPr>
        <w:t>У</w:t>
      </w:r>
      <w:r w:rsidRPr="004B4051">
        <w:rPr>
          <w:sz w:val="28"/>
          <w:szCs w:val="28"/>
        </w:rPr>
        <w:t xml:space="preserve">правление финансов при составлении проекта бюджета муниципального </w:t>
      </w:r>
      <w:r w:rsidRPr="004B4051">
        <w:rPr>
          <w:sz w:val="28"/>
          <w:szCs w:val="28"/>
        </w:rPr>
        <w:lastRenderedPageBreak/>
        <w:t>образования город Мурманск на очередной финансовый год и на плановый период в соответствии с Календарным планом</w:t>
      </w:r>
      <w:r w:rsidR="00E6389A" w:rsidRPr="004B4051">
        <w:rPr>
          <w:sz w:val="28"/>
          <w:szCs w:val="28"/>
        </w:rPr>
        <w:t>.</w:t>
      </w:r>
    </w:p>
    <w:p w:rsidR="00DA0D87" w:rsidRPr="004B4051" w:rsidRDefault="00045916" w:rsidP="000636A2">
      <w:pPr>
        <w:widowControl w:val="0"/>
        <w:autoSpaceDE w:val="0"/>
        <w:autoSpaceDN w:val="0"/>
        <w:adjustRightInd w:val="0"/>
        <w:ind w:firstLine="540"/>
        <w:jc w:val="both"/>
        <w:rPr>
          <w:sz w:val="28"/>
          <w:szCs w:val="28"/>
        </w:rPr>
      </w:pPr>
      <w:r w:rsidRPr="004B4051">
        <w:rPr>
          <w:sz w:val="28"/>
          <w:szCs w:val="28"/>
        </w:rPr>
        <w:t>3.5. Проект бюджета муниципального образования город Мурманск</w:t>
      </w:r>
      <w:r w:rsidR="00DA0D87" w:rsidRPr="004B4051">
        <w:rPr>
          <w:sz w:val="28"/>
          <w:szCs w:val="28"/>
        </w:rPr>
        <w:t xml:space="preserve"> </w:t>
      </w:r>
      <w:r w:rsidRPr="004B4051">
        <w:rPr>
          <w:sz w:val="28"/>
          <w:szCs w:val="28"/>
        </w:rPr>
        <w:t xml:space="preserve">на очередной финансовый год и на плановый период разрабатывается путем </w:t>
      </w:r>
      <w:r w:rsidR="00FB212C" w:rsidRPr="004B4051">
        <w:rPr>
          <w:sz w:val="28"/>
          <w:szCs w:val="28"/>
        </w:rPr>
        <w:t>изменения параметров планового периода утвержденного бюджета и добавления к ним параметров второго года планового периода проекта бюджета  муниципального образования город Мурманск.</w:t>
      </w:r>
      <w:r w:rsidR="00AC4429" w:rsidRPr="004B4051">
        <w:rPr>
          <w:sz w:val="28"/>
          <w:szCs w:val="28"/>
        </w:rPr>
        <w:t xml:space="preserve"> </w:t>
      </w:r>
    </w:p>
    <w:p w:rsidR="00CD74C5" w:rsidRPr="004B4051" w:rsidRDefault="00D22EA3" w:rsidP="00D22EA3">
      <w:pPr>
        <w:widowControl w:val="0"/>
        <w:autoSpaceDE w:val="0"/>
        <w:autoSpaceDN w:val="0"/>
        <w:adjustRightInd w:val="0"/>
        <w:ind w:firstLine="709"/>
        <w:jc w:val="both"/>
        <w:rPr>
          <w:sz w:val="28"/>
          <w:szCs w:val="28"/>
        </w:rPr>
      </w:pPr>
      <w:r w:rsidRPr="004B4051">
        <w:rPr>
          <w:color w:val="000000"/>
          <w:sz w:val="28"/>
          <w:szCs w:val="28"/>
        </w:rPr>
        <w:t>3.</w:t>
      </w:r>
      <w:r w:rsidR="00AC4429" w:rsidRPr="004B4051">
        <w:rPr>
          <w:color w:val="000000"/>
          <w:sz w:val="28"/>
          <w:szCs w:val="28"/>
        </w:rPr>
        <w:t>6</w:t>
      </w:r>
      <w:r w:rsidRPr="004B4051">
        <w:rPr>
          <w:color w:val="000000"/>
          <w:sz w:val="28"/>
          <w:szCs w:val="28"/>
        </w:rPr>
        <w:t xml:space="preserve">. </w:t>
      </w:r>
      <w:r w:rsidR="00CD74C5" w:rsidRPr="004B4051">
        <w:rPr>
          <w:color w:val="000000"/>
          <w:sz w:val="28"/>
          <w:szCs w:val="28"/>
        </w:rPr>
        <w:t>О</w:t>
      </w:r>
      <w:r w:rsidR="00CD74C5" w:rsidRPr="004B4051">
        <w:rPr>
          <w:sz w:val="28"/>
          <w:szCs w:val="28"/>
        </w:rPr>
        <w:t>бъем условно утвержденных расходов, установленный</w:t>
      </w:r>
      <w:r w:rsidR="001A5ECB" w:rsidRPr="004B4051">
        <w:rPr>
          <w:color w:val="000000"/>
          <w:sz w:val="28"/>
          <w:szCs w:val="28"/>
        </w:rPr>
        <w:t xml:space="preserve"> решением Совета депутатов города Мурманска о бюджете муниципального образования город Мурманск</w:t>
      </w:r>
      <w:r w:rsidR="00B8585E" w:rsidRPr="004B4051">
        <w:rPr>
          <w:color w:val="000000"/>
          <w:sz w:val="28"/>
          <w:szCs w:val="28"/>
        </w:rPr>
        <w:t xml:space="preserve"> на очередной финансовый год и на плановый период</w:t>
      </w:r>
      <w:r w:rsidR="00184F88" w:rsidRPr="004B4051">
        <w:rPr>
          <w:color w:val="000000"/>
          <w:sz w:val="28"/>
          <w:szCs w:val="28"/>
        </w:rPr>
        <w:t>,</w:t>
      </w:r>
      <w:r w:rsidR="00CD74C5" w:rsidRPr="004B4051">
        <w:rPr>
          <w:color w:val="000000"/>
          <w:sz w:val="28"/>
          <w:szCs w:val="28"/>
        </w:rPr>
        <w:t xml:space="preserve"> </w:t>
      </w:r>
      <w:r w:rsidR="00CD74C5" w:rsidRPr="004B4051">
        <w:rPr>
          <w:sz w:val="28"/>
          <w:szCs w:val="28"/>
        </w:rPr>
        <w:t xml:space="preserve">направляется на финансовое обеспечение следующих направлений расходования средств </w:t>
      </w:r>
      <w:r w:rsidR="001A5ECB" w:rsidRPr="004B4051">
        <w:rPr>
          <w:sz w:val="28"/>
          <w:szCs w:val="28"/>
        </w:rPr>
        <w:t>бюджета муниципального образования</w:t>
      </w:r>
      <w:r w:rsidR="005D764B" w:rsidRPr="004B4051">
        <w:rPr>
          <w:sz w:val="28"/>
          <w:szCs w:val="28"/>
        </w:rPr>
        <w:t xml:space="preserve"> город Мурманск</w:t>
      </w:r>
      <w:r w:rsidR="00CD74C5" w:rsidRPr="004B4051">
        <w:rPr>
          <w:sz w:val="28"/>
          <w:szCs w:val="28"/>
        </w:rPr>
        <w:t>:</w:t>
      </w:r>
    </w:p>
    <w:p w:rsidR="00CD74C5" w:rsidRPr="004B4051" w:rsidRDefault="00CD74C5" w:rsidP="00D22EA3">
      <w:pPr>
        <w:pStyle w:val="a6"/>
        <w:numPr>
          <w:ilvl w:val="0"/>
          <w:numId w:val="1"/>
        </w:numPr>
        <w:tabs>
          <w:tab w:val="left" w:pos="993"/>
        </w:tabs>
        <w:spacing w:after="0" w:line="240" w:lineRule="auto"/>
        <w:ind w:left="0" w:firstLine="709"/>
        <w:jc w:val="both"/>
        <w:rPr>
          <w:rFonts w:ascii="Times New Roman" w:hAnsi="Times New Roman"/>
          <w:sz w:val="28"/>
          <w:szCs w:val="28"/>
        </w:rPr>
      </w:pPr>
      <w:r w:rsidRPr="004B4051">
        <w:rPr>
          <w:rFonts w:ascii="Times New Roman" w:hAnsi="Times New Roman"/>
          <w:sz w:val="28"/>
          <w:szCs w:val="28"/>
        </w:rPr>
        <w:t>осуществление расходов, связанных с исполнением судебных ак</w:t>
      </w:r>
      <w:r w:rsidR="00FB212C" w:rsidRPr="004B4051">
        <w:rPr>
          <w:rFonts w:ascii="Times New Roman" w:hAnsi="Times New Roman"/>
          <w:sz w:val="28"/>
          <w:szCs w:val="28"/>
        </w:rPr>
        <w:t>тов, вступивших в законную силу;</w:t>
      </w:r>
    </w:p>
    <w:p w:rsidR="00CD74C5" w:rsidRPr="004B4051" w:rsidRDefault="00CD74C5" w:rsidP="00D22EA3">
      <w:pPr>
        <w:pStyle w:val="a6"/>
        <w:numPr>
          <w:ilvl w:val="0"/>
          <w:numId w:val="1"/>
        </w:numPr>
        <w:tabs>
          <w:tab w:val="left" w:pos="993"/>
        </w:tabs>
        <w:spacing w:after="0" w:line="240" w:lineRule="auto"/>
        <w:ind w:left="0" w:firstLine="709"/>
        <w:jc w:val="both"/>
        <w:rPr>
          <w:rFonts w:ascii="Times New Roman" w:hAnsi="Times New Roman"/>
          <w:sz w:val="28"/>
          <w:szCs w:val="28"/>
        </w:rPr>
      </w:pPr>
      <w:r w:rsidRPr="004B4051">
        <w:rPr>
          <w:rFonts w:ascii="Times New Roman" w:hAnsi="Times New Roman"/>
          <w:sz w:val="28"/>
          <w:szCs w:val="28"/>
        </w:rPr>
        <w:t>исполнение обязательных требований, установленных изменение</w:t>
      </w:r>
      <w:r w:rsidR="00FB212C" w:rsidRPr="004B4051">
        <w:rPr>
          <w:rFonts w:ascii="Times New Roman" w:hAnsi="Times New Roman"/>
          <w:sz w:val="28"/>
          <w:szCs w:val="28"/>
        </w:rPr>
        <w:t>м федерального законодательства;</w:t>
      </w:r>
    </w:p>
    <w:p w:rsidR="00CD74C5" w:rsidRPr="004B4051" w:rsidRDefault="00CD74C5" w:rsidP="00D22EA3">
      <w:pPr>
        <w:pStyle w:val="a6"/>
        <w:numPr>
          <w:ilvl w:val="0"/>
          <w:numId w:val="1"/>
        </w:numPr>
        <w:tabs>
          <w:tab w:val="left" w:pos="993"/>
        </w:tabs>
        <w:spacing w:after="0" w:line="240" w:lineRule="auto"/>
        <w:ind w:left="0" w:firstLine="709"/>
        <w:jc w:val="both"/>
        <w:rPr>
          <w:rFonts w:ascii="Times New Roman" w:hAnsi="Times New Roman"/>
          <w:sz w:val="28"/>
          <w:szCs w:val="28"/>
        </w:rPr>
      </w:pPr>
      <w:r w:rsidRPr="004B4051">
        <w:rPr>
          <w:rFonts w:ascii="Times New Roman" w:hAnsi="Times New Roman"/>
          <w:sz w:val="28"/>
          <w:szCs w:val="28"/>
        </w:rPr>
        <w:t>выделение бюджетных ассигнований на расходные обязательства по принимаемым публичным и публи</w:t>
      </w:r>
      <w:r w:rsidR="00FB212C" w:rsidRPr="004B4051">
        <w:rPr>
          <w:rFonts w:ascii="Times New Roman" w:hAnsi="Times New Roman"/>
          <w:sz w:val="28"/>
          <w:szCs w:val="28"/>
        </w:rPr>
        <w:t>чным нормативным обязательствам;</w:t>
      </w:r>
    </w:p>
    <w:p w:rsidR="00CD74C5" w:rsidRPr="004B4051" w:rsidRDefault="00CD74C5" w:rsidP="00D22EA3">
      <w:pPr>
        <w:pStyle w:val="a6"/>
        <w:numPr>
          <w:ilvl w:val="0"/>
          <w:numId w:val="1"/>
        </w:numPr>
        <w:tabs>
          <w:tab w:val="left" w:pos="993"/>
        </w:tabs>
        <w:spacing w:after="0" w:line="240" w:lineRule="auto"/>
        <w:ind w:left="0" w:firstLine="709"/>
        <w:jc w:val="both"/>
        <w:rPr>
          <w:rFonts w:ascii="Times New Roman" w:hAnsi="Times New Roman"/>
          <w:sz w:val="28"/>
          <w:szCs w:val="28"/>
        </w:rPr>
      </w:pPr>
      <w:r w:rsidRPr="004B4051">
        <w:rPr>
          <w:rFonts w:ascii="Times New Roman" w:hAnsi="Times New Roman"/>
          <w:sz w:val="28"/>
          <w:szCs w:val="28"/>
        </w:rPr>
        <w:t>осуществление расходов на обслуживание</w:t>
      </w:r>
      <w:r w:rsidR="001A5ECB" w:rsidRPr="004B4051">
        <w:rPr>
          <w:rFonts w:ascii="Times New Roman" w:hAnsi="Times New Roman"/>
          <w:sz w:val="28"/>
          <w:szCs w:val="28"/>
        </w:rPr>
        <w:t xml:space="preserve"> муниципального долга</w:t>
      </w:r>
      <w:r w:rsidR="00FB212C" w:rsidRPr="004B4051">
        <w:rPr>
          <w:rFonts w:ascii="Times New Roman" w:hAnsi="Times New Roman"/>
          <w:sz w:val="28"/>
          <w:szCs w:val="28"/>
        </w:rPr>
        <w:t>;</w:t>
      </w:r>
    </w:p>
    <w:p w:rsidR="00CD74C5" w:rsidRPr="004B4051" w:rsidRDefault="00CD74C5" w:rsidP="00D22EA3">
      <w:pPr>
        <w:pStyle w:val="a6"/>
        <w:numPr>
          <w:ilvl w:val="0"/>
          <w:numId w:val="1"/>
        </w:numPr>
        <w:tabs>
          <w:tab w:val="left" w:pos="993"/>
        </w:tabs>
        <w:spacing w:after="0" w:line="240" w:lineRule="auto"/>
        <w:ind w:left="0" w:firstLine="709"/>
        <w:jc w:val="both"/>
        <w:rPr>
          <w:rFonts w:ascii="Times New Roman" w:hAnsi="Times New Roman"/>
          <w:sz w:val="28"/>
          <w:szCs w:val="28"/>
        </w:rPr>
      </w:pPr>
      <w:r w:rsidRPr="004B4051">
        <w:rPr>
          <w:rFonts w:ascii="Times New Roman" w:hAnsi="Times New Roman"/>
          <w:sz w:val="28"/>
          <w:szCs w:val="28"/>
        </w:rPr>
        <w:t>увеличение объемов бюджетных ассигнований на исполнение дей</w:t>
      </w:r>
      <w:r w:rsidR="00FB212C" w:rsidRPr="004B4051">
        <w:rPr>
          <w:rFonts w:ascii="Times New Roman" w:hAnsi="Times New Roman"/>
          <w:sz w:val="28"/>
          <w:szCs w:val="28"/>
        </w:rPr>
        <w:t>ствующих расходных обязательств;</w:t>
      </w:r>
    </w:p>
    <w:p w:rsidR="00CD74C5" w:rsidRPr="004B4051" w:rsidRDefault="00CD74C5" w:rsidP="00D22EA3">
      <w:pPr>
        <w:pStyle w:val="a6"/>
        <w:numPr>
          <w:ilvl w:val="0"/>
          <w:numId w:val="1"/>
        </w:numPr>
        <w:tabs>
          <w:tab w:val="left" w:pos="993"/>
        </w:tabs>
        <w:spacing w:after="0" w:line="240" w:lineRule="auto"/>
        <w:ind w:left="0" w:firstLine="709"/>
        <w:jc w:val="both"/>
        <w:rPr>
          <w:rFonts w:ascii="Times New Roman" w:hAnsi="Times New Roman"/>
          <w:sz w:val="28"/>
          <w:szCs w:val="28"/>
        </w:rPr>
      </w:pPr>
      <w:r w:rsidRPr="004B4051">
        <w:rPr>
          <w:rFonts w:ascii="Times New Roman" w:hAnsi="Times New Roman"/>
          <w:sz w:val="28"/>
          <w:szCs w:val="28"/>
        </w:rPr>
        <w:t>финансовое обеспечение принимаемых расходных обязательств.</w:t>
      </w:r>
    </w:p>
    <w:p w:rsidR="00CD74C5" w:rsidRPr="004B4051" w:rsidRDefault="00D22EA3" w:rsidP="00D22EA3">
      <w:pPr>
        <w:pStyle w:val="s14"/>
        <w:spacing w:before="0" w:beforeAutospacing="0" w:after="0" w:afterAutospacing="0"/>
        <w:ind w:firstLine="709"/>
        <w:jc w:val="both"/>
        <w:rPr>
          <w:color w:val="000000"/>
          <w:sz w:val="28"/>
          <w:szCs w:val="28"/>
        </w:rPr>
      </w:pPr>
      <w:r w:rsidRPr="004B4051">
        <w:rPr>
          <w:sz w:val="28"/>
          <w:szCs w:val="28"/>
        </w:rPr>
        <w:t>3.</w:t>
      </w:r>
      <w:r w:rsidR="00AC4429" w:rsidRPr="004B4051">
        <w:rPr>
          <w:sz w:val="28"/>
          <w:szCs w:val="28"/>
        </w:rPr>
        <w:t>7</w:t>
      </w:r>
      <w:r w:rsidR="00CD74C5" w:rsidRPr="004B4051">
        <w:rPr>
          <w:sz w:val="28"/>
          <w:szCs w:val="28"/>
        </w:rPr>
        <w:t xml:space="preserve">. При формировании проекта бюджета </w:t>
      </w:r>
      <w:r w:rsidR="001A5ECB" w:rsidRPr="004B4051">
        <w:rPr>
          <w:sz w:val="28"/>
          <w:szCs w:val="28"/>
        </w:rPr>
        <w:t xml:space="preserve">муниципального образования город Мурманск </w:t>
      </w:r>
      <w:r w:rsidR="00CD74C5" w:rsidRPr="004B4051">
        <w:rPr>
          <w:color w:val="000000"/>
          <w:sz w:val="28"/>
          <w:szCs w:val="28"/>
        </w:rPr>
        <w:t>на очередной финансовый год и на плановый период</w:t>
      </w:r>
      <w:r w:rsidR="001747B5" w:rsidRPr="004B4051">
        <w:rPr>
          <w:sz w:val="28"/>
          <w:szCs w:val="28"/>
        </w:rPr>
        <w:t xml:space="preserve"> утвержденный</w:t>
      </w:r>
      <w:r w:rsidR="001747B5" w:rsidRPr="004B4051">
        <w:rPr>
          <w:color w:val="000000"/>
          <w:sz w:val="28"/>
          <w:szCs w:val="28"/>
        </w:rPr>
        <w:t xml:space="preserve"> решением Совета депутатов города Мурманска о бюджете муниципального образования город Мурманск</w:t>
      </w:r>
      <w:r w:rsidR="00CD74C5" w:rsidRPr="004B4051">
        <w:rPr>
          <w:sz w:val="28"/>
          <w:szCs w:val="28"/>
        </w:rPr>
        <w:t xml:space="preserve"> объем условно утвержденных расходов</w:t>
      </w:r>
      <w:r w:rsidR="00A53E28" w:rsidRPr="004B4051">
        <w:rPr>
          <w:sz w:val="28"/>
          <w:szCs w:val="28"/>
        </w:rPr>
        <w:t xml:space="preserve"> </w:t>
      </w:r>
      <w:r w:rsidR="00A53E28" w:rsidRPr="004B4051">
        <w:rPr>
          <w:color w:val="000000"/>
          <w:sz w:val="28"/>
          <w:szCs w:val="28"/>
        </w:rPr>
        <w:t>может</w:t>
      </w:r>
      <w:r w:rsidR="00CD74C5" w:rsidRPr="004B4051">
        <w:rPr>
          <w:sz w:val="28"/>
          <w:szCs w:val="28"/>
        </w:rPr>
        <w:t>:</w:t>
      </w:r>
    </w:p>
    <w:p w:rsidR="00CD74C5" w:rsidRPr="004B4051" w:rsidRDefault="00B8585E" w:rsidP="00B8585E">
      <w:pPr>
        <w:autoSpaceDE w:val="0"/>
        <w:autoSpaceDN w:val="0"/>
        <w:adjustRightInd w:val="0"/>
        <w:ind w:firstLine="709"/>
        <w:jc w:val="both"/>
        <w:rPr>
          <w:sz w:val="28"/>
          <w:szCs w:val="28"/>
        </w:rPr>
      </w:pPr>
      <w:r w:rsidRPr="004B4051">
        <w:rPr>
          <w:sz w:val="28"/>
          <w:szCs w:val="28"/>
        </w:rPr>
        <w:t>–</w:t>
      </w:r>
      <w:r w:rsidR="00A53E28" w:rsidRPr="004B4051">
        <w:rPr>
          <w:sz w:val="28"/>
          <w:szCs w:val="28"/>
        </w:rPr>
        <w:t xml:space="preserve"> </w:t>
      </w:r>
      <w:r w:rsidRPr="004B4051">
        <w:rPr>
          <w:sz w:val="28"/>
          <w:szCs w:val="28"/>
        </w:rPr>
        <w:t>п</w:t>
      </w:r>
      <w:r w:rsidR="00B43170" w:rsidRPr="004B4051">
        <w:rPr>
          <w:sz w:val="28"/>
          <w:szCs w:val="28"/>
        </w:rPr>
        <w:t>одлежать</w:t>
      </w:r>
      <w:r w:rsidR="00CD74C5" w:rsidRPr="004B4051">
        <w:rPr>
          <w:sz w:val="28"/>
          <w:szCs w:val="28"/>
        </w:rPr>
        <w:t xml:space="preserve"> корректировке на сумму </w:t>
      </w:r>
      <w:r w:rsidR="00CD74C5" w:rsidRPr="004B4051">
        <w:rPr>
          <w:color w:val="000000"/>
          <w:sz w:val="28"/>
          <w:szCs w:val="28"/>
        </w:rPr>
        <w:t xml:space="preserve">увеличения (уменьшения) </w:t>
      </w:r>
      <w:r w:rsidR="00CD74C5" w:rsidRPr="004B4051">
        <w:rPr>
          <w:sz w:val="28"/>
          <w:szCs w:val="28"/>
        </w:rPr>
        <w:t xml:space="preserve">прогнозируемого объема налоговых и неналоговых доходов на очередной финансовый год и на первый год планового периода </w:t>
      </w:r>
      <w:r w:rsidR="00CD74C5" w:rsidRPr="004B4051">
        <w:rPr>
          <w:color w:val="000000"/>
          <w:sz w:val="28"/>
          <w:szCs w:val="28"/>
        </w:rPr>
        <w:t xml:space="preserve">по сравнению с </w:t>
      </w:r>
      <w:r w:rsidR="001A5ECB" w:rsidRPr="004B4051">
        <w:rPr>
          <w:color w:val="000000"/>
          <w:sz w:val="28"/>
          <w:szCs w:val="28"/>
        </w:rPr>
        <w:t xml:space="preserve">ранее </w:t>
      </w:r>
      <w:r w:rsidR="00CD74C5" w:rsidRPr="004B4051">
        <w:rPr>
          <w:sz w:val="28"/>
          <w:szCs w:val="28"/>
        </w:rPr>
        <w:t>утвержденн</w:t>
      </w:r>
      <w:r w:rsidR="001A5ECB" w:rsidRPr="004B4051">
        <w:rPr>
          <w:sz w:val="28"/>
          <w:szCs w:val="28"/>
        </w:rPr>
        <w:t xml:space="preserve">ым </w:t>
      </w:r>
      <w:r w:rsidR="00CD74C5" w:rsidRPr="004B4051">
        <w:rPr>
          <w:sz w:val="28"/>
          <w:szCs w:val="28"/>
        </w:rPr>
        <w:t>объемом налоговых и неналоговых доходов на плановый период;</w:t>
      </w:r>
    </w:p>
    <w:p w:rsidR="00CD74C5" w:rsidRPr="004B4051" w:rsidRDefault="00B8585E" w:rsidP="00CD74C5">
      <w:pPr>
        <w:pStyle w:val="s14"/>
        <w:tabs>
          <w:tab w:val="left" w:pos="1134"/>
          <w:tab w:val="left" w:pos="1276"/>
        </w:tabs>
        <w:spacing w:before="0" w:beforeAutospacing="0" w:after="0" w:afterAutospacing="0"/>
        <w:ind w:firstLine="709"/>
        <w:jc w:val="both"/>
        <w:rPr>
          <w:color w:val="000000"/>
          <w:sz w:val="28"/>
          <w:szCs w:val="28"/>
        </w:rPr>
      </w:pPr>
      <w:r w:rsidRPr="004B4051">
        <w:rPr>
          <w:sz w:val="28"/>
          <w:szCs w:val="28"/>
        </w:rPr>
        <w:t xml:space="preserve">– </w:t>
      </w:r>
      <w:r w:rsidR="00E4214F" w:rsidRPr="004B4051">
        <w:rPr>
          <w:sz w:val="28"/>
          <w:szCs w:val="28"/>
        </w:rPr>
        <w:t>направля</w:t>
      </w:r>
      <w:r w:rsidR="00FB212C" w:rsidRPr="004B4051">
        <w:rPr>
          <w:sz w:val="28"/>
          <w:szCs w:val="28"/>
        </w:rPr>
        <w:t>т</w:t>
      </w:r>
      <w:r w:rsidR="00E4214F" w:rsidRPr="004B4051">
        <w:rPr>
          <w:sz w:val="28"/>
          <w:szCs w:val="28"/>
        </w:rPr>
        <w:t>ь</w:t>
      </w:r>
      <w:r w:rsidR="00FB212C" w:rsidRPr="004B4051">
        <w:rPr>
          <w:sz w:val="28"/>
          <w:szCs w:val="28"/>
        </w:rPr>
        <w:t xml:space="preserve">ся </w:t>
      </w:r>
      <w:r w:rsidRPr="004B4051">
        <w:rPr>
          <w:sz w:val="28"/>
          <w:szCs w:val="28"/>
        </w:rPr>
        <w:t>в</w:t>
      </w:r>
      <w:r w:rsidR="00B43170" w:rsidRPr="004B4051">
        <w:rPr>
          <w:sz w:val="28"/>
          <w:szCs w:val="28"/>
        </w:rPr>
        <w:t xml:space="preserve"> части п</w:t>
      </w:r>
      <w:r w:rsidR="00862B84" w:rsidRPr="004B4051">
        <w:rPr>
          <w:sz w:val="28"/>
          <w:szCs w:val="28"/>
        </w:rPr>
        <w:t xml:space="preserve">ервого года планового периода </w:t>
      </w:r>
      <w:r w:rsidR="00CD74C5" w:rsidRPr="004B4051">
        <w:rPr>
          <w:sz w:val="28"/>
          <w:szCs w:val="28"/>
        </w:rPr>
        <w:t>на расходы</w:t>
      </w:r>
      <w:r w:rsidR="00B43170" w:rsidRPr="004B4051">
        <w:rPr>
          <w:sz w:val="28"/>
          <w:szCs w:val="28"/>
        </w:rPr>
        <w:t xml:space="preserve"> </w:t>
      </w:r>
      <w:r w:rsidR="00CD74C5" w:rsidRPr="004B4051">
        <w:rPr>
          <w:sz w:val="28"/>
          <w:szCs w:val="28"/>
        </w:rPr>
        <w:t> очередного финансового года проекта бюд</w:t>
      </w:r>
      <w:r w:rsidR="00862B84" w:rsidRPr="004B4051">
        <w:rPr>
          <w:sz w:val="28"/>
          <w:szCs w:val="28"/>
        </w:rPr>
        <w:t>жета</w:t>
      </w:r>
      <w:r w:rsidR="00A64855" w:rsidRPr="004B4051">
        <w:rPr>
          <w:sz w:val="28"/>
          <w:szCs w:val="28"/>
        </w:rPr>
        <w:t xml:space="preserve"> муниципального образования город Мурманск </w:t>
      </w:r>
      <w:r w:rsidR="00862B84" w:rsidRPr="004B4051">
        <w:rPr>
          <w:sz w:val="28"/>
          <w:szCs w:val="28"/>
        </w:rPr>
        <w:t xml:space="preserve">на финансовое обеспечение </w:t>
      </w:r>
      <w:r w:rsidR="00921732" w:rsidRPr="004B4051">
        <w:rPr>
          <w:sz w:val="28"/>
          <w:szCs w:val="28"/>
        </w:rPr>
        <w:t>расходов</w:t>
      </w:r>
      <w:r w:rsidR="00B36319" w:rsidRPr="004B4051">
        <w:rPr>
          <w:sz w:val="28"/>
          <w:szCs w:val="28"/>
        </w:rPr>
        <w:t>, определенных в пункте 3</w:t>
      </w:r>
      <w:r w:rsidR="00CD74C5" w:rsidRPr="004B4051">
        <w:rPr>
          <w:sz w:val="28"/>
          <w:szCs w:val="28"/>
        </w:rPr>
        <w:t>.</w:t>
      </w:r>
      <w:r w:rsidR="006D37AF" w:rsidRPr="004B4051">
        <w:rPr>
          <w:sz w:val="28"/>
          <w:szCs w:val="28"/>
        </w:rPr>
        <w:t>6</w:t>
      </w:r>
      <w:r w:rsidR="00CD74C5" w:rsidRPr="004B4051">
        <w:rPr>
          <w:sz w:val="28"/>
          <w:szCs w:val="28"/>
        </w:rPr>
        <w:t xml:space="preserve"> настоящего раздела;</w:t>
      </w:r>
    </w:p>
    <w:p w:rsidR="00184F88" w:rsidRPr="004B4051" w:rsidRDefault="00B8585E" w:rsidP="00184F88">
      <w:pPr>
        <w:ind w:firstLine="709"/>
        <w:jc w:val="both"/>
        <w:rPr>
          <w:sz w:val="28"/>
          <w:szCs w:val="28"/>
        </w:rPr>
      </w:pPr>
      <w:r w:rsidRPr="004B4051">
        <w:rPr>
          <w:sz w:val="28"/>
          <w:szCs w:val="28"/>
        </w:rPr>
        <w:t>–</w:t>
      </w:r>
      <w:r w:rsidR="00B36319" w:rsidRPr="004B4051">
        <w:rPr>
          <w:sz w:val="28"/>
          <w:szCs w:val="28"/>
        </w:rPr>
        <w:t xml:space="preserve"> </w:t>
      </w:r>
      <w:r w:rsidR="00FB212C" w:rsidRPr="004B4051">
        <w:rPr>
          <w:sz w:val="28"/>
          <w:szCs w:val="28"/>
        </w:rPr>
        <w:t>направлят</w:t>
      </w:r>
      <w:r w:rsidR="00E4214F" w:rsidRPr="004B4051">
        <w:rPr>
          <w:sz w:val="28"/>
          <w:szCs w:val="28"/>
        </w:rPr>
        <w:t>ь</w:t>
      </w:r>
      <w:r w:rsidR="00FB212C" w:rsidRPr="004B4051">
        <w:rPr>
          <w:sz w:val="28"/>
          <w:szCs w:val="28"/>
        </w:rPr>
        <w:t xml:space="preserve">ся </w:t>
      </w:r>
      <w:r w:rsidRPr="004B4051">
        <w:rPr>
          <w:sz w:val="28"/>
          <w:szCs w:val="28"/>
        </w:rPr>
        <w:t>в</w:t>
      </w:r>
      <w:r w:rsidR="00B43170" w:rsidRPr="004B4051">
        <w:rPr>
          <w:sz w:val="28"/>
          <w:szCs w:val="28"/>
        </w:rPr>
        <w:t xml:space="preserve"> части в</w:t>
      </w:r>
      <w:r w:rsidR="00CD74C5" w:rsidRPr="004B4051">
        <w:rPr>
          <w:sz w:val="28"/>
          <w:szCs w:val="28"/>
        </w:rPr>
        <w:t>торого года планово</w:t>
      </w:r>
      <w:r w:rsidR="00862B84" w:rsidRPr="004B4051">
        <w:rPr>
          <w:sz w:val="28"/>
          <w:szCs w:val="28"/>
        </w:rPr>
        <w:t xml:space="preserve">го периода </w:t>
      </w:r>
      <w:r w:rsidR="00B43170" w:rsidRPr="004B4051">
        <w:rPr>
          <w:sz w:val="28"/>
          <w:szCs w:val="28"/>
        </w:rPr>
        <w:t xml:space="preserve">на </w:t>
      </w:r>
      <w:r w:rsidR="00CD74C5" w:rsidRPr="004B4051">
        <w:rPr>
          <w:sz w:val="28"/>
          <w:szCs w:val="28"/>
        </w:rPr>
        <w:t>условно утверждаемые расходы первого года планового периода </w:t>
      </w:r>
      <w:r w:rsidR="00B43170" w:rsidRPr="004B4051">
        <w:rPr>
          <w:sz w:val="28"/>
          <w:szCs w:val="28"/>
        </w:rPr>
        <w:t xml:space="preserve"> </w:t>
      </w:r>
      <w:r w:rsidR="00CD74C5" w:rsidRPr="004B4051">
        <w:rPr>
          <w:sz w:val="28"/>
          <w:szCs w:val="28"/>
        </w:rPr>
        <w:t xml:space="preserve">проекта </w:t>
      </w:r>
      <w:r w:rsidR="00B36319" w:rsidRPr="004B4051">
        <w:rPr>
          <w:sz w:val="28"/>
          <w:szCs w:val="28"/>
        </w:rPr>
        <w:t>бюджета муниципального образования город Мурманск.</w:t>
      </w:r>
      <w:r w:rsidR="00907BC7" w:rsidRPr="004B4051">
        <w:rPr>
          <w:sz w:val="28"/>
          <w:szCs w:val="28"/>
        </w:rPr>
        <w:t xml:space="preserve"> </w:t>
      </w:r>
      <w:r w:rsidR="00CD74C5" w:rsidRPr="004B4051">
        <w:rPr>
          <w:sz w:val="28"/>
          <w:szCs w:val="28"/>
        </w:rPr>
        <w:t>Превышение объема условно утвержденных расходов второго года пл</w:t>
      </w:r>
      <w:r w:rsidR="00B36319" w:rsidRPr="004B4051">
        <w:rPr>
          <w:sz w:val="28"/>
          <w:szCs w:val="28"/>
        </w:rPr>
        <w:t xml:space="preserve">анового периода, утвержденного </w:t>
      </w:r>
      <w:r w:rsidR="00B36319" w:rsidRPr="004B4051">
        <w:rPr>
          <w:color w:val="000000"/>
          <w:sz w:val="28"/>
          <w:szCs w:val="28"/>
        </w:rPr>
        <w:t>решением Совета депутатов города Мурманска о бюджете муниципального образования город Мурманск,</w:t>
      </w:r>
      <w:r w:rsidR="00CD74C5" w:rsidRPr="004B4051">
        <w:rPr>
          <w:sz w:val="28"/>
          <w:szCs w:val="28"/>
        </w:rPr>
        <w:t xml:space="preserve"> над объемом условно утверждаемых расходов первого года планового периода </w:t>
      </w:r>
      <w:r w:rsidR="00B36319" w:rsidRPr="004B4051">
        <w:rPr>
          <w:sz w:val="28"/>
          <w:szCs w:val="28"/>
        </w:rPr>
        <w:t>проекта б</w:t>
      </w:r>
      <w:r w:rsidR="00CD74C5" w:rsidRPr="004B4051">
        <w:rPr>
          <w:sz w:val="28"/>
          <w:szCs w:val="28"/>
        </w:rPr>
        <w:t xml:space="preserve">юджета </w:t>
      </w:r>
      <w:r w:rsidR="00B36319" w:rsidRPr="004B4051">
        <w:rPr>
          <w:sz w:val="28"/>
          <w:szCs w:val="28"/>
        </w:rPr>
        <w:t xml:space="preserve">муниципального образования город Мурманск </w:t>
      </w:r>
      <w:r w:rsidR="00CD74C5" w:rsidRPr="004B4051">
        <w:rPr>
          <w:sz w:val="28"/>
          <w:szCs w:val="28"/>
        </w:rPr>
        <w:t>направл</w:t>
      </w:r>
      <w:r w:rsidR="00B43170" w:rsidRPr="004B4051">
        <w:rPr>
          <w:sz w:val="28"/>
          <w:szCs w:val="28"/>
        </w:rPr>
        <w:t>яется на финансовое обеспечение</w:t>
      </w:r>
      <w:r w:rsidR="00CD74C5" w:rsidRPr="004B4051">
        <w:rPr>
          <w:sz w:val="28"/>
          <w:szCs w:val="28"/>
        </w:rPr>
        <w:t xml:space="preserve"> </w:t>
      </w:r>
      <w:r w:rsidR="00921732" w:rsidRPr="004B4051">
        <w:rPr>
          <w:sz w:val="28"/>
          <w:szCs w:val="28"/>
        </w:rPr>
        <w:t>расходов</w:t>
      </w:r>
      <w:r w:rsidR="00B36319" w:rsidRPr="004B4051">
        <w:rPr>
          <w:sz w:val="28"/>
          <w:szCs w:val="28"/>
        </w:rPr>
        <w:t>, определенных в пункте 3</w:t>
      </w:r>
      <w:r w:rsidR="00CD74C5" w:rsidRPr="004B4051">
        <w:rPr>
          <w:sz w:val="28"/>
          <w:szCs w:val="28"/>
        </w:rPr>
        <w:t>.</w:t>
      </w:r>
      <w:r w:rsidR="006D37AF" w:rsidRPr="004B4051">
        <w:rPr>
          <w:sz w:val="28"/>
          <w:szCs w:val="28"/>
        </w:rPr>
        <w:t>6</w:t>
      </w:r>
      <w:r w:rsidR="00CD74C5" w:rsidRPr="004B4051">
        <w:rPr>
          <w:sz w:val="28"/>
          <w:szCs w:val="28"/>
        </w:rPr>
        <w:t xml:space="preserve"> настоящего раздела.</w:t>
      </w:r>
    </w:p>
    <w:p w:rsidR="00BA03A8" w:rsidRDefault="00FB212C" w:rsidP="00ED4C2B">
      <w:pPr>
        <w:ind w:firstLine="709"/>
        <w:jc w:val="center"/>
        <w:rPr>
          <w:sz w:val="28"/>
          <w:szCs w:val="28"/>
        </w:rPr>
      </w:pPr>
      <w:r w:rsidRPr="004B4051">
        <w:rPr>
          <w:sz w:val="28"/>
          <w:szCs w:val="28"/>
        </w:rPr>
        <w:t xml:space="preserve">                                              </w:t>
      </w:r>
      <w:r w:rsidR="00ED4C2B" w:rsidRPr="004B4051">
        <w:rPr>
          <w:sz w:val="28"/>
          <w:szCs w:val="28"/>
        </w:rPr>
        <w:t xml:space="preserve">                   </w:t>
      </w:r>
    </w:p>
    <w:p w:rsidR="00ED4C2B" w:rsidRPr="004B4051" w:rsidRDefault="00BA03A8" w:rsidP="00ED4C2B">
      <w:pPr>
        <w:ind w:firstLine="709"/>
        <w:jc w:val="center"/>
        <w:rPr>
          <w:sz w:val="28"/>
          <w:szCs w:val="28"/>
        </w:rPr>
      </w:pPr>
      <w:r>
        <w:rPr>
          <w:sz w:val="28"/>
          <w:szCs w:val="28"/>
        </w:rPr>
        <w:lastRenderedPageBreak/>
        <w:t xml:space="preserve">                                        </w:t>
      </w:r>
      <w:r w:rsidR="00ED4C2B" w:rsidRPr="004B4051">
        <w:rPr>
          <w:sz w:val="28"/>
          <w:szCs w:val="28"/>
        </w:rPr>
        <w:t xml:space="preserve"> </w:t>
      </w:r>
      <w:r>
        <w:rPr>
          <w:sz w:val="28"/>
          <w:szCs w:val="28"/>
        </w:rPr>
        <w:t xml:space="preserve"> </w:t>
      </w:r>
      <w:r w:rsidR="00ED4C2B" w:rsidRPr="004B4051">
        <w:rPr>
          <w:sz w:val="28"/>
          <w:szCs w:val="28"/>
        </w:rPr>
        <w:t xml:space="preserve"> </w:t>
      </w:r>
      <w:r>
        <w:rPr>
          <w:sz w:val="28"/>
          <w:szCs w:val="28"/>
        </w:rPr>
        <w:t xml:space="preserve">                           </w:t>
      </w:r>
      <w:r w:rsidR="00ED4C2B" w:rsidRPr="004B4051">
        <w:rPr>
          <w:sz w:val="28"/>
          <w:szCs w:val="28"/>
        </w:rPr>
        <w:t>Приложение</w:t>
      </w:r>
    </w:p>
    <w:p w:rsidR="00FB212C" w:rsidRPr="004B4051" w:rsidRDefault="00ED4C2B" w:rsidP="00FB212C">
      <w:pPr>
        <w:ind w:firstLine="709"/>
        <w:jc w:val="right"/>
        <w:rPr>
          <w:sz w:val="28"/>
          <w:szCs w:val="28"/>
        </w:rPr>
      </w:pPr>
      <w:r w:rsidRPr="004B4051">
        <w:rPr>
          <w:sz w:val="28"/>
          <w:szCs w:val="28"/>
        </w:rPr>
        <w:t xml:space="preserve"> </w:t>
      </w:r>
      <w:r w:rsidR="00FB212C" w:rsidRPr="004B4051">
        <w:rPr>
          <w:sz w:val="28"/>
          <w:szCs w:val="28"/>
        </w:rPr>
        <w:t xml:space="preserve"> </w:t>
      </w:r>
      <w:r w:rsidRPr="004B4051">
        <w:rPr>
          <w:sz w:val="28"/>
          <w:szCs w:val="28"/>
        </w:rPr>
        <w:t xml:space="preserve"> к Порядку составления проекта </w:t>
      </w:r>
    </w:p>
    <w:p w:rsidR="00FB212C" w:rsidRPr="004B4051" w:rsidRDefault="00FB212C" w:rsidP="00FB212C">
      <w:pPr>
        <w:ind w:firstLine="709"/>
        <w:jc w:val="right"/>
        <w:rPr>
          <w:sz w:val="28"/>
          <w:szCs w:val="28"/>
        </w:rPr>
      </w:pPr>
      <w:r w:rsidRPr="004B4051">
        <w:rPr>
          <w:sz w:val="28"/>
          <w:szCs w:val="28"/>
        </w:rPr>
        <w:t xml:space="preserve"> </w:t>
      </w:r>
      <w:r w:rsidR="00ED4C2B" w:rsidRPr="004B4051">
        <w:rPr>
          <w:sz w:val="28"/>
          <w:szCs w:val="28"/>
        </w:rPr>
        <w:t xml:space="preserve">бюджета муниципального </w:t>
      </w:r>
      <w:r w:rsidRPr="004B4051">
        <w:rPr>
          <w:sz w:val="28"/>
          <w:szCs w:val="28"/>
        </w:rPr>
        <w:t>о</w:t>
      </w:r>
      <w:r w:rsidR="00ED4C2B" w:rsidRPr="004B4051">
        <w:rPr>
          <w:sz w:val="28"/>
          <w:szCs w:val="28"/>
        </w:rPr>
        <w:t>бразования</w:t>
      </w:r>
    </w:p>
    <w:p w:rsidR="00ED4C2B" w:rsidRPr="004B4051" w:rsidRDefault="00FB212C" w:rsidP="00FB212C">
      <w:pPr>
        <w:ind w:firstLine="709"/>
        <w:jc w:val="center"/>
        <w:rPr>
          <w:sz w:val="28"/>
          <w:szCs w:val="28"/>
        </w:rPr>
      </w:pPr>
      <w:r w:rsidRPr="004B4051">
        <w:rPr>
          <w:sz w:val="28"/>
          <w:szCs w:val="28"/>
        </w:rPr>
        <w:t xml:space="preserve">                                                                   </w:t>
      </w:r>
      <w:r w:rsidR="00ED4C2B" w:rsidRPr="004B4051">
        <w:rPr>
          <w:sz w:val="28"/>
          <w:szCs w:val="28"/>
        </w:rPr>
        <w:t>город Мурманск</w:t>
      </w:r>
    </w:p>
    <w:p w:rsidR="00ED4C2B" w:rsidRPr="004B4051" w:rsidRDefault="00ED4C2B" w:rsidP="00ED4C2B">
      <w:pPr>
        <w:ind w:firstLine="709"/>
        <w:jc w:val="center"/>
        <w:rPr>
          <w:sz w:val="28"/>
          <w:szCs w:val="28"/>
        </w:rPr>
      </w:pPr>
    </w:p>
    <w:p w:rsidR="00ED4C2B" w:rsidRPr="004B4051" w:rsidRDefault="00ED4C2B" w:rsidP="00ED4C2B">
      <w:pPr>
        <w:ind w:firstLine="709"/>
        <w:jc w:val="center"/>
        <w:rPr>
          <w:sz w:val="28"/>
          <w:szCs w:val="28"/>
        </w:rPr>
      </w:pPr>
      <w:r w:rsidRPr="004B4051">
        <w:rPr>
          <w:sz w:val="28"/>
          <w:szCs w:val="28"/>
        </w:rPr>
        <w:t>Календарный план</w:t>
      </w:r>
    </w:p>
    <w:p w:rsidR="00ED4C2B" w:rsidRPr="004B4051" w:rsidRDefault="00ED4C2B" w:rsidP="00ED4C2B">
      <w:pPr>
        <w:ind w:firstLine="709"/>
        <w:jc w:val="center"/>
        <w:rPr>
          <w:sz w:val="28"/>
          <w:szCs w:val="28"/>
        </w:rPr>
      </w:pPr>
      <w:r w:rsidRPr="004B4051">
        <w:rPr>
          <w:sz w:val="28"/>
          <w:szCs w:val="28"/>
        </w:rPr>
        <w:t>подготовки и рассмотрения в текущем финансовом году проектов муниципальных правовых актов, документов и материалов, разрабатываемых при составлении проектов бюджета муниципального образования город Мурманск на очередной финансовый год и на плановый период</w:t>
      </w:r>
    </w:p>
    <w:p w:rsidR="00ED4C2B" w:rsidRPr="004B4051" w:rsidRDefault="00ED4C2B" w:rsidP="00ED4C2B">
      <w:pPr>
        <w:ind w:firstLine="709"/>
        <w:jc w:val="center"/>
        <w:rPr>
          <w:sz w:val="28"/>
          <w:szCs w:val="28"/>
        </w:rPr>
      </w:pPr>
    </w:p>
    <w:tbl>
      <w:tblPr>
        <w:tblStyle w:val="a7"/>
        <w:tblW w:w="10183" w:type="dxa"/>
        <w:tblLook w:val="04A0"/>
      </w:tblPr>
      <w:tblGrid>
        <w:gridCol w:w="594"/>
        <w:gridCol w:w="3620"/>
        <w:gridCol w:w="2219"/>
        <w:gridCol w:w="1623"/>
        <w:gridCol w:w="2127"/>
      </w:tblGrid>
      <w:tr w:rsidR="00ED4C2B" w:rsidRPr="004B4051" w:rsidTr="00376A2C">
        <w:trPr>
          <w:tblHeader/>
        </w:trPr>
        <w:tc>
          <w:tcPr>
            <w:tcW w:w="540" w:type="dxa"/>
          </w:tcPr>
          <w:p w:rsidR="00ED4C2B" w:rsidRPr="004B4051" w:rsidRDefault="00ED4C2B" w:rsidP="00376A2C">
            <w:pPr>
              <w:jc w:val="center"/>
              <w:rPr>
                <w:sz w:val="28"/>
                <w:szCs w:val="28"/>
              </w:rPr>
            </w:pPr>
            <w:r w:rsidRPr="004B4051">
              <w:rPr>
                <w:sz w:val="28"/>
                <w:szCs w:val="28"/>
              </w:rPr>
              <w:t>№ п/п</w:t>
            </w:r>
          </w:p>
        </w:tc>
        <w:tc>
          <w:tcPr>
            <w:tcW w:w="4104" w:type="dxa"/>
          </w:tcPr>
          <w:p w:rsidR="00ED4C2B" w:rsidRPr="004B4051" w:rsidRDefault="00ED4C2B" w:rsidP="00376A2C">
            <w:pPr>
              <w:jc w:val="center"/>
              <w:rPr>
                <w:sz w:val="28"/>
                <w:szCs w:val="28"/>
              </w:rPr>
            </w:pPr>
            <w:r w:rsidRPr="004B4051">
              <w:rPr>
                <w:sz w:val="28"/>
                <w:szCs w:val="28"/>
              </w:rPr>
              <w:t>Материалы, документы, мероприятие</w:t>
            </w:r>
          </w:p>
        </w:tc>
        <w:tc>
          <w:tcPr>
            <w:tcW w:w="2126" w:type="dxa"/>
          </w:tcPr>
          <w:p w:rsidR="00ED4C2B" w:rsidRPr="004B4051" w:rsidRDefault="00ED4C2B" w:rsidP="00376A2C">
            <w:pPr>
              <w:jc w:val="center"/>
              <w:rPr>
                <w:sz w:val="28"/>
                <w:szCs w:val="28"/>
              </w:rPr>
            </w:pPr>
            <w:r w:rsidRPr="004B4051">
              <w:rPr>
                <w:sz w:val="28"/>
                <w:szCs w:val="28"/>
              </w:rPr>
              <w:t>Ответственный исполнитель</w:t>
            </w:r>
          </w:p>
        </w:tc>
        <w:tc>
          <w:tcPr>
            <w:tcW w:w="1559" w:type="dxa"/>
          </w:tcPr>
          <w:p w:rsidR="00ED4C2B" w:rsidRPr="004B4051" w:rsidRDefault="00ED4C2B" w:rsidP="00376A2C">
            <w:pPr>
              <w:jc w:val="center"/>
              <w:rPr>
                <w:sz w:val="28"/>
                <w:szCs w:val="28"/>
              </w:rPr>
            </w:pPr>
            <w:r w:rsidRPr="004B4051">
              <w:rPr>
                <w:sz w:val="28"/>
                <w:szCs w:val="28"/>
              </w:rPr>
              <w:t>Срок исполнения</w:t>
            </w:r>
          </w:p>
        </w:tc>
        <w:tc>
          <w:tcPr>
            <w:tcW w:w="1854" w:type="dxa"/>
          </w:tcPr>
          <w:p w:rsidR="00ED4C2B" w:rsidRPr="004B4051" w:rsidRDefault="00ED4C2B" w:rsidP="00376A2C">
            <w:pPr>
              <w:jc w:val="center"/>
              <w:rPr>
                <w:sz w:val="28"/>
                <w:szCs w:val="28"/>
              </w:rPr>
            </w:pPr>
            <w:r w:rsidRPr="004B4051">
              <w:rPr>
                <w:sz w:val="28"/>
                <w:szCs w:val="28"/>
              </w:rPr>
              <w:t>Получатель информации</w:t>
            </w:r>
          </w:p>
        </w:tc>
      </w:tr>
      <w:tr w:rsidR="00ED4C2B" w:rsidRPr="004B4051" w:rsidTr="00376A2C">
        <w:tc>
          <w:tcPr>
            <w:tcW w:w="540" w:type="dxa"/>
          </w:tcPr>
          <w:p w:rsidR="00ED4C2B" w:rsidRPr="004B4051" w:rsidRDefault="00ED4C2B" w:rsidP="00376A2C">
            <w:pPr>
              <w:rPr>
                <w:sz w:val="28"/>
                <w:szCs w:val="28"/>
              </w:rPr>
            </w:pPr>
            <w:r w:rsidRPr="004B4051">
              <w:rPr>
                <w:sz w:val="28"/>
                <w:szCs w:val="28"/>
              </w:rPr>
              <w:t>1</w:t>
            </w:r>
          </w:p>
        </w:tc>
        <w:tc>
          <w:tcPr>
            <w:tcW w:w="4104" w:type="dxa"/>
          </w:tcPr>
          <w:p w:rsidR="00ED4C2B" w:rsidRPr="004B4051" w:rsidRDefault="00ED4C2B" w:rsidP="00376A2C">
            <w:pPr>
              <w:rPr>
                <w:sz w:val="28"/>
                <w:szCs w:val="28"/>
              </w:rPr>
            </w:pPr>
            <w:r w:rsidRPr="004B4051">
              <w:rPr>
                <w:sz w:val="28"/>
                <w:szCs w:val="28"/>
              </w:rPr>
              <w:t>Реестр расходных обязательств по главным распорядителям бюджетных средств  (плановый)</w:t>
            </w:r>
          </w:p>
        </w:tc>
        <w:tc>
          <w:tcPr>
            <w:tcW w:w="2126" w:type="dxa"/>
          </w:tcPr>
          <w:p w:rsidR="00ED4C2B" w:rsidRPr="004B4051" w:rsidRDefault="00184F88" w:rsidP="00376A2C">
            <w:pPr>
              <w:rPr>
                <w:sz w:val="28"/>
                <w:szCs w:val="28"/>
              </w:rPr>
            </w:pPr>
            <w:r w:rsidRPr="004B4051">
              <w:rPr>
                <w:sz w:val="28"/>
                <w:szCs w:val="28"/>
              </w:rPr>
              <w:t>Г</w:t>
            </w:r>
            <w:r w:rsidR="00ED4C2B" w:rsidRPr="004B4051">
              <w:rPr>
                <w:sz w:val="28"/>
                <w:szCs w:val="28"/>
              </w:rPr>
              <w:t>лавные распорядители бюджетных средств</w:t>
            </w:r>
          </w:p>
        </w:tc>
        <w:tc>
          <w:tcPr>
            <w:tcW w:w="1559" w:type="dxa"/>
          </w:tcPr>
          <w:p w:rsidR="00ED4C2B" w:rsidRPr="004B4051" w:rsidRDefault="00ED4C2B" w:rsidP="00376A2C">
            <w:pPr>
              <w:rPr>
                <w:sz w:val="28"/>
                <w:szCs w:val="28"/>
              </w:rPr>
            </w:pPr>
            <w:r w:rsidRPr="004B4051">
              <w:rPr>
                <w:sz w:val="28"/>
                <w:szCs w:val="28"/>
              </w:rPr>
              <w:t>до 01 июня</w:t>
            </w:r>
          </w:p>
          <w:p w:rsidR="00ED4C2B" w:rsidRPr="004B4051" w:rsidRDefault="00ED4C2B" w:rsidP="00376A2C">
            <w:pPr>
              <w:rPr>
                <w:sz w:val="28"/>
                <w:szCs w:val="28"/>
              </w:rPr>
            </w:pPr>
          </w:p>
        </w:tc>
        <w:tc>
          <w:tcPr>
            <w:tcW w:w="1854" w:type="dxa"/>
          </w:tcPr>
          <w:p w:rsidR="00ED4C2B" w:rsidRPr="004B4051" w:rsidRDefault="00ED4C2B" w:rsidP="00376A2C">
            <w:pPr>
              <w:rPr>
                <w:sz w:val="28"/>
                <w:szCs w:val="28"/>
              </w:rPr>
            </w:pPr>
            <w:r w:rsidRPr="004B4051">
              <w:rPr>
                <w:sz w:val="28"/>
                <w:szCs w:val="28"/>
              </w:rPr>
              <w:t>Управление финансов</w:t>
            </w:r>
          </w:p>
        </w:tc>
      </w:tr>
      <w:tr w:rsidR="00ED4C2B" w:rsidRPr="004B4051" w:rsidTr="00376A2C">
        <w:tc>
          <w:tcPr>
            <w:tcW w:w="540" w:type="dxa"/>
          </w:tcPr>
          <w:p w:rsidR="00ED4C2B" w:rsidRPr="004B4051" w:rsidRDefault="00ED4C2B" w:rsidP="00376A2C">
            <w:pPr>
              <w:rPr>
                <w:sz w:val="28"/>
                <w:szCs w:val="28"/>
              </w:rPr>
            </w:pPr>
            <w:r w:rsidRPr="004B4051">
              <w:rPr>
                <w:sz w:val="28"/>
                <w:szCs w:val="28"/>
              </w:rPr>
              <w:t>2</w:t>
            </w:r>
          </w:p>
        </w:tc>
        <w:tc>
          <w:tcPr>
            <w:tcW w:w="4104" w:type="dxa"/>
          </w:tcPr>
          <w:p w:rsidR="00ED4C2B" w:rsidRPr="004B4051" w:rsidRDefault="00ED4C2B" w:rsidP="00376A2C">
            <w:pPr>
              <w:rPr>
                <w:sz w:val="28"/>
                <w:szCs w:val="28"/>
              </w:rPr>
            </w:pPr>
            <w:r w:rsidRPr="004B4051">
              <w:rPr>
                <w:sz w:val="28"/>
                <w:szCs w:val="28"/>
              </w:rPr>
              <w:t>Сводный реестр расходных обязательств (плановый)</w:t>
            </w:r>
          </w:p>
        </w:tc>
        <w:tc>
          <w:tcPr>
            <w:tcW w:w="2126" w:type="dxa"/>
          </w:tcPr>
          <w:p w:rsidR="00ED4C2B" w:rsidRPr="004B4051" w:rsidRDefault="00ED4C2B" w:rsidP="00376A2C">
            <w:pPr>
              <w:rPr>
                <w:sz w:val="28"/>
                <w:szCs w:val="28"/>
              </w:rPr>
            </w:pPr>
            <w:r w:rsidRPr="004B4051">
              <w:rPr>
                <w:sz w:val="28"/>
                <w:szCs w:val="28"/>
              </w:rPr>
              <w:t>Управление финансов</w:t>
            </w:r>
          </w:p>
        </w:tc>
        <w:tc>
          <w:tcPr>
            <w:tcW w:w="1559" w:type="dxa"/>
          </w:tcPr>
          <w:p w:rsidR="00ED4C2B" w:rsidRPr="004B4051" w:rsidRDefault="00ED4C2B" w:rsidP="00376A2C">
            <w:pPr>
              <w:rPr>
                <w:sz w:val="28"/>
                <w:szCs w:val="28"/>
              </w:rPr>
            </w:pPr>
            <w:r w:rsidRPr="004B4051">
              <w:rPr>
                <w:sz w:val="28"/>
                <w:szCs w:val="28"/>
              </w:rPr>
              <w:t>до 01 июня</w:t>
            </w:r>
          </w:p>
        </w:tc>
        <w:tc>
          <w:tcPr>
            <w:tcW w:w="1854" w:type="dxa"/>
          </w:tcPr>
          <w:p w:rsidR="00ED4C2B" w:rsidRPr="004B4051" w:rsidRDefault="00ED4C2B" w:rsidP="00376A2C">
            <w:pPr>
              <w:rPr>
                <w:sz w:val="28"/>
                <w:szCs w:val="28"/>
              </w:rPr>
            </w:pPr>
            <w:r w:rsidRPr="004B4051">
              <w:rPr>
                <w:sz w:val="28"/>
                <w:szCs w:val="28"/>
              </w:rPr>
              <w:t>Министерство финансов Мурманской области</w:t>
            </w:r>
          </w:p>
        </w:tc>
      </w:tr>
      <w:tr w:rsidR="00ED4C2B" w:rsidRPr="004B4051" w:rsidTr="00376A2C">
        <w:tc>
          <w:tcPr>
            <w:tcW w:w="540" w:type="dxa"/>
          </w:tcPr>
          <w:p w:rsidR="00ED4C2B" w:rsidRPr="004B4051" w:rsidRDefault="00ED4C2B" w:rsidP="00376A2C">
            <w:pPr>
              <w:rPr>
                <w:sz w:val="28"/>
                <w:szCs w:val="28"/>
              </w:rPr>
            </w:pPr>
            <w:r w:rsidRPr="004B4051">
              <w:rPr>
                <w:sz w:val="28"/>
                <w:szCs w:val="28"/>
              </w:rPr>
              <w:t>3</w:t>
            </w:r>
          </w:p>
        </w:tc>
        <w:tc>
          <w:tcPr>
            <w:tcW w:w="4104" w:type="dxa"/>
          </w:tcPr>
          <w:p w:rsidR="00ED4C2B" w:rsidRPr="004B4051" w:rsidRDefault="00ED4C2B" w:rsidP="00184F88">
            <w:pPr>
              <w:rPr>
                <w:sz w:val="28"/>
                <w:szCs w:val="28"/>
              </w:rPr>
            </w:pPr>
            <w:r w:rsidRPr="004B4051">
              <w:rPr>
                <w:sz w:val="28"/>
                <w:szCs w:val="28"/>
              </w:rPr>
              <w:t>Подготовка проекта постановления администрации города Мурманска «О разработке прогноза социально-экономического развития муниципального образования город Мурманск на очередной финансовый год и  планов</w:t>
            </w:r>
            <w:r w:rsidR="00DA0892" w:rsidRPr="004B4051">
              <w:rPr>
                <w:sz w:val="28"/>
                <w:szCs w:val="28"/>
              </w:rPr>
              <w:t>ы</w:t>
            </w:r>
            <w:r w:rsidRPr="004B4051">
              <w:rPr>
                <w:sz w:val="28"/>
                <w:szCs w:val="28"/>
              </w:rPr>
              <w:t xml:space="preserve">й период, проекта решения Совета депутатов города Мурманска «О бюджете муниципального образования город Мурманск на очередной финансовый год и </w:t>
            </w:r>
            <w:r w:rsidR="00184F88" w:rsidRPr="004B4051">
              <w:rPr>
                <w:sz w:val="28"/>
                <w:szCs w:val="28"/>
              </w:rPr>
              <w:t xml:space="preserve">на </w:t>
            </w:r>
            <w:r w:rsidRPr="004B4051">
              <w:rPr>
                <w:sz w:val="28"/>
                <w:szCs w:val="28"/>
              </w:rPr>
              <w:t>плановый период»</w:t>
            </w:r>
          </w:p>
        </w:tc>
        <w:tc>
          <w:tcPr>
            <w:tcW w:w="2126" w:type="dxa"/>
          </w:tcPr>
          <w:p w:rsidR="00ED4C2B" w:rsidRPr="004B4051" w:rsidRDefault="00ED4C2B" w:rsidP="00376A2C">
            <w:pPr>
              <w:rPr>
                <w:sz w:val="28"/>
                <w:szCs w:val="28"/>
              </w:rPr>
            </w:pPr>
            <w:r w:rsidRPr="004B4051">
              <w:rPr>
                <w:sz w:val="28"/>
                <w:szCs w:val="28"/>
              </w:rPr>
              <w:t>Управление финансов</w:t>
            </w:r>
          </w:p>
        </w:tc>
        <w:tc>
          <w:tcPr>
            <w:tcW w:w="1559" w:type="dxa"/>
          </w:tcPr>
          <w:p w:rsidR="00ED4C2B" w:rsidRPr="004B4051" w:rsidRDefault="00ED4C2B" w:rsidP="00376A2C">
            <w:pPr>
              <w:rPr>
                <w:sz w:val="28"/>
                <w:szCs w:val="28"/>
              </w:rPr>
            </w:pPr>
            <w:r w:rsidRPr="004B4051">
              <w:rPr>
                <w:sz w:val="28"/>
                <w:szCs w:val="28"/>
              </w:rPr>
              <w:t>до 31 июля</w:t>
            </w:r>
          </w:p>
        </w:tc>
        <w:tc>
          <w:tcPr>
            <w:tcW w:w="1854" w:type="dxa"/>
          </w:tcPr>
          <w:p w:rsidR="00ED4C2B" w:rsidRPr="004B4051" w:rsidRDefault="00ED4C2B" w:rsidP="00376A2C">
            <w:pPr>
              <w:rPr>
                <w:sz w:val="28"/>
                <w:szCs w:val="28"/>
              </w:rPr>
            </w:pPr>
            <w:r w:rsidRPr="004B4051">
              <w:rPr>
                <w:sz w:val="28"/>
                <w:szCs w:val="28"/>
              </w:rPr>
              <w:t>Администрация города Мурманска</w:t>
            </w:r>
          </w:p>
        </w:tc>
      </w:tr>
      <w:tr w:rsidR="00ED4C2B" w:rsidRPr="004B4051" w:rsidTr="00376A2C">
        <w:tc>
          <w:tcPr>
            <w:tcW w:w="540" w:type="dxa"/>
          </w:tcPr>
          <w:p w:rsidR="00ED4C2B" w:rsidRPr="004B4051" w:rsidRDefault="00ED4C2B" w:rsidP="00376A2C">
            <w:pPr>
              <w:rPr>
                <w:sz w:val="28"/>
                <w:szCs w:val="28"/>
              </w:rPr>
            </w:pPr>
            <w:r w:rsidRPr="004B4051">
              <w:rPr>
                <w:sz w:val="28"/>
                <w:szCs w:val="28"/>
              </w:rPr>
              <w:t>4</w:t>
            </w:r>
          </w:p>
        </w:tc>
        <w:tc>
          <w:tcPr>
            <w:tcW w:w="4104" w:type="dxa"/>
          </w:tcPr>
          <w:p w:rsidR="00ED4C2B" w:rsidRPr="004B4051" w:rsidRDefault="00ED4C2B" w:rsidP="00376A2C">
            <w:pPr>
              <w:rPr>
                <w:sz w:val="28"/>
                <w:szCs w:val="28"/>
              </w:rPr>
            </w:pPr>
            <w:r w:rsidRPr="004B4051">
              <w:rPr>
                <w:sz w:val="28"/>
                <w:szCs w:val="28"/>
              </w:rPr>
              <w:t xml:space="preserve">Планируемые  предельные объемы бюджетных ассигнований на очередной финансовый  год и на плановый период </w:t>
            </w:r>
            <w:r w:rsidRPr="004B4051">
              <w:rPr>
                <w:sz w:val="28"/>
                <w:szCs w:val="28"/>
              </w:rPr>
              <w:lastRenderedPageBreak/>
              <w:t>(предварительные)</w:t>
            </w:r>
          </w:p>
        </w:tc>
        <w:tc>
          <w:tcPr>
            <w:tcW w:w="2126" w:type="dxa"/>
          </w:tcPr>
          <w:p w:rsidR="00ED4C2B" w:rsidRPr="004B4051" w:rsidRDefault="00ED4C2B" w:rsidP="00376A2C">
            <w:pPr>
              <w:rPr>
                <w:sz w:val="28"/>
                <w:szCs w:val="28"/>
              </w:rPr>
            </w:pPr>
            <w:r w:rsidRPr="004B4051">
              <w:rPr>
                <w:sz w:val="28"/>
                <w:szCs w:val="28"/>
              </w:rPr>
              <w:lastRenderedPageBreak/>
              <w:t>Управление финансов</w:t>
            </w:r>
          </w:p>
        </w:tc>
        <w:tc>
          <w:tcPr>
            <w:tcW w:w="1559" w:type="dxa"/>
          </w:tcPr>
          <w:p w:rsidR="00ED4C2B" w:rsidRPr="004B4051" w:rsidRDefault="00ED4C2B" w:rsidP="00376A2C">
            <w:pPr>
              <w:rPr>
                <w:sz w:val="28"/>
                <w:szCs w:val="28"/>
              </w:rPr>
            </w:pPr>
            <w:r w:rsidRPr="004B4051">
              <w:rPr>
                <w:sz w:val="28"/>
                <w:szCs w:val="28"/>
              </w:rPr>
              <w:t>до 31 июля</w:t>
            </w:r>
          </w:p>
        </w:tc>
        <w:tc>
          <w:tcPr>
            <w:tcW w:w="1854" w:type="dxa"/>
          </w:tcPr>
          <w:p w:rsidR="00ED4C2B" w:rsidRPr="004B4051" w:rsidRDefault="00EB4583" w:rsidP="00376A2C">
            <w:pPr>
              <w:rPr>
                <w:sz w:val="28"/>
                <w:szCs w:val="28"/>
              </w:rPr>
            </w:pPr>
            <w:r w:rsidRPr="004B4051">
              <w:rPr>
                <w:sz w:val="28"/>
                <w:szCs w:val="28"/>
              </w:rPr>
              <w:t>Г</w:t>
            </w:r>
            <w:r w:rsidR="00ED4C2B" w:rsidRPr="004B4051">
              <w:rPr>
                <w:sz w:val="28"/>
                <w:szCs w:val="28"/>
              </w:rPr>
              <w:t>лавные распорядители бюджетных средств</w:t>
            </w:r>
          </w:p>
        </w:tc>
      </w:tr>
      <w:tr w:rsidR="00ED4C2B" w:rsidRPr="004B4051" w:rsidTr="00376A2C">
        <w:tc>
          <w:tcPr>
            <w:tcW w:w="540" w:type="dxa"/>
          </w:tcPr>
          <w:p w:rsidR="00ED4C2B" w:rsidRPr="004B4051" w:rsidRDefault="00ED4C2B" w:rsidP="00376A2C">
            <w:pPr>
              <w:rPr>
                <w:sz w:val="28"/>
                <w:szCs w:val="28"/>
              </w:rPr>
            </w:pPr>
            <w:r w:rsidRPr="004B4051">
              <w:rPr>
                <w:sz w:val="28"/>
                <w:szCs w:val="28"/>
              </w:rPr>
              <w:lastRenderedPageBreak/>
              <w:t>5</w:t>
            </w:r>
          </w:p>
        </w:tc>
        <w:tc>
          <w:tcPr>
            <w:tcW w:w="4104" w:type="dxa"/>
          </w:tcPr>
          <w:p w:rsidR="00ED4C2B" w:rsidRPr="004B4051" w:rsidRDefault="00ED4C2B" w:rsidP="00376A2C">
            <w:pPr>
              <w:pStyle w:val="a6"/>
              <w:autoSpaceDE w:val="0"/>
              <w:autoSpaceDN w:val="0"/>
              <w:adjustRightInd w:val="0"/>
              <w:spacing w:after="0" w:line="240" w:lineRule="auto"/>
              <w:ind w:left="0"/>
              <w:rPr>
                <w:rFonts w:ascii="Times New Roman" w:hAnsi="Times New Roman"/>
                <w:sz w:val="28"/>
                <w:szCs w:val="28"/>
              </w:rPr>
            </w:pPr>
            <w:r w:rsidRPr="004B4051">
              <w:rPr>
                <w:rFonts w:ascii="Times New Roman" w:hAnsi="Times New Roman"/>
                <w:sz w:val="28"/>
                <w:szCs w:val="28"/>
              </w:rPr>
              <w:t>Прогноз объемов поступлений в бюджет муниципального образования город Мурманск по администрируемым источникам доходов, в том числе за счет поступлений от предпринимательской и иной приносящей доход деятельности, и по администрируемым источникам финансирования дефицита бюджета муниципального образования город Мурманск на очередной финансовый год и на плановый период с предоставлением расчетов по видам классификации доходов бюджета муниципального образования город Мурманск</w:t>
            </w:r>
          </w:p>
        </w:tc>
        <w:tc>
          <w:tcPr>
            <w:tcW w:w="2126" w:type="dxa"/>
          </w:tcPr>
          <w:p w:rsidR="00ED4C2B" w:rsidRPr="004B4051" w:rsidRDefault="00184F88" w:rsidP="00376A2C">
            <w:pPr>
              <w:rPr>
                <w:sz w:val="28"/>
                <w:szCs w:val="28"/>
              </w:rPr>
            </w:pPr>
            <w:r w:rsidRPr="004B4051">
              <w:rPr>
                <w:sz w:val="28"/>
                <w:szCs w:val="28"/>
              </w:rPr>
              <w:t>Г</w:t>
            </w:r>
            <w:r w:rsidR="00ED4C2B" w:rsidRPr="004B4051">
              <w:rPr>
                <w:sz w:val="28"/>
                <w:szCs w:val="28"/>
              </w:rPr>
              <w:t>лавные администраторы доходов  (источников финансирования дефицита) бюджета муниципального образования город Мурманск</w:t>
            </w:r>
          </w:p>
        </w:tc>
        <w:tc>
          <w:tcPr>
            <w:tcW w:w="1559" w:type="dxa"/>
          </w:tcPr>
          <w:p w:rsidR="00ED4C2B" w:rsidRPr="004B4051" w:rsidRDefault="00ED4C2B" w:rsidP="00376A2C">
            <w:pPr>
              <w:rPr>
                <w:sz w:val="28"/>
                <w:szCs w:val="28"/>
              </w:rPr>
            </w:pPr>
            <w:r w:rsidRPr="004B4051">
              <w:rPr>
                <w:sz w:val="28"/>
                <w:szCs w:val="28"/>
              </w:rPr>
              <w:t>до 05 августа</w:t>
            </w:r>
          </w:p>
        </w:tc>
        <w:tc>
          <w:tcPr>
            <w:tcW w:w="1854" w:type="dxa"/>
          </w:tcPr>
          <w:p w:rsidR="00ED4C2B" w:rsidRPr="004B4051" w:rsidRDefault="00ED4C2B" w:rsidP="00376A2C">
            <w:pPr>
              <w:rPr>
                <w:sz w:val="28"/>
                <w:szCs w:val="28"/>
              </w:rPr>
            </w:pPr>
            <w:r w:rsidRPr="004B4051">
              <w:rPr>
                <w:sz w:val="28"/>
                <w:szCs w:val="28"/>
              </w:rPr>
              <w:t>Управление финансов</w:t>
            </w:r>
          </w:p>
        </w:tc>
      </w:tr>
      <w:tr w:rsidR="00ED4C2B" w:rsidRPr="004B4051" w:rsidTr="00376A2C">
        <w:tc>
          <w:tcPr>
            <w:tcW w:w="540" w:type="dxa"/>
          </w:tcPr>
          <w:p w:rsidR="00ED4C2B" w:rsidRPr="004B4051" w:rsidRDefault="00ED4C2B" w:rsidP="00376A2C">
            <w:pPr>
              <w:rPr>
                <w:sz w:val="28"/>
                <w:szCs w:val="28"/>
              </w:rPr>
            </w:pPr>
            <w:r w:rsidRPr="004B4051">
              <w:rPr>
                <w:sz w:val="28"/>
                <w:szCs w:val="28"/>
              </w:rPr>
              <w:t>6</w:t>
            </w:r>
          </w:p>
        </w:tc>
        <w:tc>
          <w:tcPr>
            <w:tcW w:w="4104" w:type="dxa"/>
          </w:tcPr>
          <w:p w:rsidR="00ED4C2B" w:rsidRPr="004B4051" w:rsidRDefault="00ED4C2B" w:rsidP="00376A2C">
            <w:pPr>
              <w:rPr>
                <w:sz w:val="28"/>
                <w:szCs w:val="28"/>
              </w:rPr>
            </w:pPr>
            <w:r w:rsidRPr="004B4051">
              <w:rPr>
                <w:sz w:val="28"/>
                <w:szCs w:val="28"/>
              </w:rPr>
              <w:t>Предложения о планируемых  объемах  бюджетных ассигнований на очередной финансовый год и плановый период по формам согласно приложениям к  Методике планирования бюджетных ассигнований</w:t>
            </w:r>
          </w:p>
        </w:tc>
        <w:tc>
          <w:tcPr>
            <w:tcW w:w="2126" w:type="dxa"/>
          </w:tcPr>
          <w:p w:rsidR="00ED4C2B" w:rsidRPr="004B4051" w:rsidRDefault="00184F88" w:rsidP="00376A2C">
            <w:pPr>
              <w:rPr>
                <w:sz w:val="28"/>
                <w:szCs w:val="28"/>
              </w:rPr>
            </w:pPr>
            <w:r w:rsidRPr="004B4051">
              <w:rPr>
                <w:sz w:val="28"/>
                <w:szCs w:val="28"/>
              </w:rPr>
              <w:t>Г</w:t>
            </w:r>
            <w:r w:rsidR="00ED4C2B" w:rsidRPr="004B4051">
              <w:rPr>
                <w:sz w:val="28"/>
                <w:szCs w:val="28"/>
              </w:rPr>
              <w:t>лавные распорядители бюджетных средств</w:t>
            </w:r>
          </w:p>
        </w:tc>
        <w:tc>
          <w:tcPr>
            <w:tcW w:w="1559" w:type="dxa"/>
          </w:tcPr>
          <w:p w:rsidR="00ED4C2B" w:rsidRPr="004B4051" w:rsidRDefault="00ED4C2B" w:rsidP="00376A2C">
            <w:pPr>
              <w:rPr>
                <w:sz w:val="28"/>
                <w:szCs w:val="28"/>
              </w:rPr>
            </w:pPr>
            <w:r w:rsidRPr="004B4051">
              <w:rPr>
                <w:sz w:val="28"/>
                <w:szCs w:val="28"/>
              </w:rPr>
              <w:t>до 19 августа</w:t>
            </w:r>
          </w:p>
        </w:tc>
        <w:tc>
          <w:tcPr>
            <w:tcW w:w="1854" w:type="dxa"/>
          </w:tcPr>
          <w:p w:rsidR="00ED4C2B" w:rsidRPr="004B4051" w:rsidRDefault="00ED4C2B" w:rsidP="00376A2C">
            <w:pPr>
              <w:rPr>
                <w:sz w:val="28"/>
                <w:szCs w:val="28"/>
              </w:rPr>
            </w:pPr>
            <w:r w:rsidRPr="004B4051">
              <w:rPr>
                <w:sz w:val="28"/>
                <w:szCs w:val="28"/>
              </w:rPr>
              <w:t>Управление финансов</w:t>
            </w:r>
          </w:p>
        </w:tc>
      </w:tr>
      <w:tr w:rsidR="00ED4C2B" w:rsidRPr="004B4051" w:rsidTr="00376A2C">
        <w:tc>
          <w:tcPr>
            <w:tcW w:w="540" w:type="dxa"/>
          </w:tcPr>
          <w:p w:rsidR="00ED4C2B" w:rsidRPr="004B4051" w:rsidRDefault="00ED4C2B" w:rsidP="00376A2C">
            <w:pPr>
              <w:rPr>
                <w:sz w:val="28"/>
                <w:szCs w:val="28"/>
              </w:rPr>
            </w:pPr>
            <w:r w:rsidRPr="004B4051">
              <w:rPr>
                <w:sz w:val="28"/>
                <w:szCs w:val="28"/>
              </w:rPr>
              <w:t>7</w:t>
            </w:r>
          </w:p>
        </w:tc>
        <w:tc>
          <w:tcPr>
            <w:tcW w:w="4104" w:type="dxa"/>
          </w:tcPr>
          <w:p w:rsidR="00ED4C2B" w:rsidRPr="004B4051" w:rsidRDefault="00ED4C2B" w:rsidP="00376A2C">
            <w:pPr>
              <w:pStyle w:val="a6"/>
              <w:autoSpaceDE w:val="0"/>
              <w:autoSpaceDN w:val="0"/>
              <w:adjustRightInd w:val="0"/>
              <w:spacing w:after="0" w:line="240" w:lineRule="auto"/>
              <w:ind w:left="0"/>
              <w:rPr>
                <w:rFonts w:ascii="Times New Roman" w:hAnsi="Times New Roman"/>
                <w:sz w:val="28"/>
                <w:szCs w:val="28"/>
              </w:rPr>
            </w:pPr>
            <w:r w:rsidRPr="004B4051">
              <w:rPr>
                <w:rFonts w:ascii="Times New Roman" w:hAnsi="Times New Roman"/>
                <w:sz w:val="28"/>
                <w:szCs w:val="28"/>
              </w:rPr>
              <w:t>Согласительные  совещания управления финансов  с главными распорядителями бюджетных средств по сводным обоснованиям бюджетных ассигнований</w:t>
            </w:r>
          </w:p>
        </w:tc>
        <w:tc>
          <w:tcPr>
            <w:tcW w:w="2126" w:type="dxa"/>
          </w:tcPr>
          <w:p w:rsidR="00ED4C2B" w:rsidRPr="004B4051" w:rsidRDefault="00184F88" w:rsidP="00376A2C">
            <w:pPr>
              <w:rPr>
                <w:sz w:val="28"/>
                <w:szCs w:val="28"/>
              </w:rPr>
            </w:pPr>
            <w:r w:rsidRPr="004B4051">
              <w:rPr>
                <w:sz w:val="28"/>
                <w:szCs w:val="28"/>
              </w:rPr>
              <w:t>Г</w:t>
            </w:r>
            <w:r w:rsidR="00ED4C2B" w:rsidRPr="004B4051">
              <w:rPr>
                <w:sz w:val="28"/>
                <w:szCs w:val="28"/>
              </w:rPr>
              <w:t>лавные распорядители бюджетных средств</w:t>
            </w:r>
          </w:p>
        </w:tc>
        <w:tc>
          <w:tcPr>
            <w:tcW w:w="1559" w:type="dxa"/>
          </w:tcPr>
          <w:p w:rsidR="00ED4C2B" w:rsidRPr="004B4051" w:rsidRDefault="00ED4C2B" w:rsidP="00376A2C">
            <w:pPr>
              <w:rPr>
                <w:sz w:val="28"/>
                <w:szCs w:val="28"/>
              </w:rPr>
            </w:pPr>
            <w:r w:rsidRPr="004B4051">
              <w:rPr>
                <w:sz w:val="28"/>
                <w:szCs w:val="28"/>
              </w:rPr>
              <w:t>до 01 октября</w:t>
            </w:r>
          </w:p>
        </w:tc>
        <w:tc>
          <w:tcPr>
            <w:tcW w:w="1854" w:type="dxa"/>
          </w:tcPr>
          <w:p w:rsidR="00ED4C2B" w:rsidRPr="004B4051" w:rsidRDefault="00ED4C2B" w:rsidP="00376A2C">
            <w:pPr>
              <w:rPr>
                <w:sz w:val="28"/>
                <w:szCs w:val="28"/>
              </w:rPr>
            </w:pPr>
            <w:r w:rsidRPr="004B4051">
              <w:rPr>
                <w:sz w:val="28"/>
                <w:szCs w:val="28"/>
              </w:rPr>
              <w:t>Управление финансов</w:t>
            </w:r>
          </w:p>
        </w:tc>
      </w:tr>
      <w:tr w:rsidR="00ED4C2B" w:rsidRPr="004B4051" w:rsidTr="00376A2C">
        <w:tc>
          <w:tcPr>
            <w:tcW w:w="540" w:type="dxa"/>
          </w:tcPr>
          <w:p w:rsidR="00ED4C2B" w:rsidRPr="004B4051" w:rsidRDefault="00ED4C2B" w:rsidP="00376A2C">
            <w:pPr>
              <w:rPr>
                <w:sz w:val="28"/>
                <w:szCs w:val="28"/>
              </w:rPr>
            </w:pPr>
            <w:r w:rsidRPr="004B4051">
              <w:rPr>
                <w:sz w:val="28"/>
                <w:szCs w:val="28"/>
              </w:rPr>
              <w:t>8</w:t>
            </w:r>
          </w:p>
        </w:tc>
        <w:tc>
          <w:tcPr>
            <w:tcW w:w="4104" w:type="dxa"/>
          </w:tcPr>
          <w:p w:rsidR="00ED4C2B" w:rsidRPr="004B4051" w:rsidRDefault="00ED4C2B" w:rsidP="00376A2C">
            <w:pPr>
              <w:pStyle w:val="a6"/>
              <w:autoSpaceDE w:val="0"/>
              <w:autoSpaceDN w:val="0"/>
              <w:adjustRightInd w:val="0"/>
              <w:spacing w:after="0" w:line="240" w:lineRule="auto"/>
              <w:ind w:left="0"/>
              <w:rPr>
                <w:rFonts w:ascii="Times New Roman" w:hAnsi="Times New Roman"/>
                <w:sz w:val="28"/>
                <w:szCs w:val="28"/>
              </w:rPr>
            </w:pPr>
            <w:r w:rsidRPr="004B4051">
              <w:rPr>
                <w:rFonts w:ascii="Times New Roman" w:hAnsi="Times New Roman"/>
                <w:sz w:val="28"/>
                <w:szCs w:val="28"/>
              </w:rPr>
              <w:t xml:space="preserve">Основные направления налоговой  и бюджетной </w:t>
            </w:r>
            <w:r w:rsidRPr="004B4051">
              <w:rPr>
                <w:rFonts w:ascii="Times New Roman" w:hAnsi="Times New Roman"/>
                <w:sz w:val="28"/>
                <w:szCs w:val="28"/>
              </w:rPr>
              <w:lastRenderedPageBreak/>
              <w:t xml:space="preserve">политики муниципального образования город Мурманск на очередной финансовый год и </w:t>
            </w:r>
            <w:r w:rsidR="00993BF1" w:rsidRPr="004B4051">
              <w:rPr>
                <w:rFonts w:ascii="Times New Roman" w:hAnsi="Times New Roman"/>
                <w:sz w:val="28"/>
                <w:szCs w:val="28"/>
              </w:rPr>
              <w:t xml:space="preserve"> на </w:t>
            </w:r>
            <w:r w:rsidRPr="004B4051">
              <w:rPr>
                <w:rFonts w:ascii="Times New Roman" w:hAnsi="Times New Roman"/>
                <w:sz w:val="28"/>
                <w:szCs w:val="28"/>
              </w:rPr>
              <w:t>плановый период</w:t>
            </w:r>
          </w:p>
        </w:tc>
        <w:tc>
          <w:tcPr>
            <w:tcW w:w="2126" w:type="dxa"/>
          </w:tcPr>
          <w:p w:rsidR="00ED4C2B" w:rsidRPr="004B4051" w:rsidRDefault="00ED4C2B" w:rsidP="00376A2C">
            <w:pPr>
              <w:rPr>
                <w:sz w:val="28"/>
                <w:szCs w:val="28"/>
              </w:rPr>
            </w:pPr>
            <w:r w:rsidRPr="004B4051">
              <w:rPr>
                <w:sz w:val="28"/>
                <w:szCs w:val="28"/>
              </w:rPr>
              <w:lastRenderedPageBreak/>
              <w:t>Управление финансов</w:t>
            </w:r>
          </w:p>
        </w:tc>
        <w:tc>
          <w:tcPr>
            <w:tcW w:w="1559" w:type="dxa"/>
          </w:tcPr>
          <w:p w:rsidR="00ED4C2B" w:rsidRPr="004B4051" w:rsidRDefault="00ED4C2B" w:rsidP="00376A2C">
            <w:pPr>
              <w:rPr>
                <w:sz w:val="28"/>
                <w:szCs w:val="28"/>
              </w:rPr>
            </w:pPr>
            <w:r w:rsidRPr="004B4051">
              <w:rPr>
                <w:sz w:val="28"/>
                <w:szCs w:val="28"/>
              </w:rPr>
              <w:t>до 01 октября</w:t>
            </w:r>
          </w:p>
        </w:tc>
        <w:tc>
          <w:tcPr>
            <w:tcW w:w="1854" w:type="dxa"/>
          </w:tcPr>
          <w:p w:rsidR="00ED4C2B" w:rsidRPr="004B4051" w:rsidRDefault="00ED4C2B" w:rsidP="00376A2C">
            <w:pPr>
              <w:rPr>
                <w:sz w:val="28"/>
                <w:szCs w:val="28"/>
              </w:rPr>
            </w:pPr>
            <w:r w:rsidRPr="004B4051">
              <w:rPr>
                <w:sz w:val="28"/>
                <w:szCs w:val="28"/>
              </w:rPr>
              <w:t xml:space="preserve">Администрация города </w:t>
            </w:r>
            <w:r w:rsidRPr="004B4051">
              <w:rPr>
                <w:sz w:val="28"/>
                <w:szCs w:val="28"/>
              </w:rPr>
              <w:lastRenderedPageBreak/>
              <w:t>Мурманска</w:t>
            </w:r>
          </w:p>
        </w:tc>
      </w:tr>
      <w:tr w:rsidR="00ED4C2B" w:rsidRPr="004B4051" w:rsidTr="00376A2C">
        <w:tc>
          <w:tcPr>
            <w:tcW w:w="540" w:type="dxa"/>
          </w:tcPr>
          <w:p w:rsidR="00ED4C2B" w:rsidRPr="004B4051" w:rsidRDefault="00ED4C2B" w:rsidP="00376A2C">
            <w:pPr>
              <w:rPr>
                <w:sz w:val="28"/>
                <w:szCs w:val="28"/>
              </w:rPr>
            </w:pPr>
            <w:r w:rsidRPr="004B4051">
              <w:rPr>
                <w:sz w:val="28"/>
                <w:szCs w:val="28"/>
              </w:rPr>
              <w:lastRenderedPageBreak/>
              <w:t>9</w:t>
            </w:r>
          </w:p>
        </w:tc>
        <w:tc>
          <w:tcPr>
            <w:tcW w:w="4104" w:type="dxa"/>
          </w:tcPr>
          <w:p w:rsidR="00ED4C2B" w:rsidRPr="004B4051" w:rsidRDefault="00ED4C2B" w:rsidP="00376A2C">
            <w:pPr>
              <w:pStyle w:val="a6"/>
              <w:autoSpaceDE w:val="0"/>
              <w:autoSpaceDN w:val="0"/>
              <w:adjustRightInd w:val="0"/>
              <w:spacing w:after="0" w:line="240" w:lineRule="auto"/>
              <w:ind w:left="0"/>
              <w:rPr>
                <w:rFonts w:ascii="Times New Roman" w:hAnsi="Times New Roman"/>
                <w:sz w:val="28"/>
                <w:szCs w:val="28"/>
              </w:rPr>
            </w:pPr>
            <w:r w:rsidRPr="004B4051">
              <w:rPr>
                <w:rFonts w:ascii="Times New Roman" w:hAnsi="Times New Roman"/>
                <w:sz w:val="28"/>
                <w:szCs w:val="28"/>
              </w:rPr>
              <w:t xml:space="preserve">Планируемые  предельные объемы бюджетных ассигнований на очередной финансовый год и </w:t>
            </w:r>
            <w:r w:rsidR="00834864" w:rsidRPr="004B4051">
              <w:rPr>
                <w:rFonts w:ascii="Times New Roman" w:hAnsi="Times New Roman"/>
                <w:sz w:val="28"/>
                <w:szCs w:val="28"/>
              </w:rPr>
              <w:t xml:space="preserve"> на </w:t>
            </w:r>
            <w:r w:rsidRPr="004B4051">
              <w:rPr>
                <w:rFonts w:ascii="Times New Roman" w:hAnsi="Times New Roman"/>
                <w:sz w:val="28"/>
                <w:szCs w:val="28"/>
              </w:rPr>
              <w:t>плановый период (уточненные)</w:t>
            </w:r>
          </w:p>
        </w:tc>
        <w:tc>
          <w:tcPr>
            <w:tcW w:w="2126" w:type="dxa"/>
          </w:tcPr>
          <w:p w:rsidR="00ED4C2B" w:rsidRPr="004B4051" w:rsidRDefault="00ED4C2B" w:rsidP="00376A2C">
            <w:pPr>
              <w:rPr>
                <w:sz w:val="28"/>
                <w:szCs w:val="28"/>
              </w:rPr>
            </w:pPr>
            <w:r w:rsidRPr="004B4051">
              <w:rPr>
                <w:sz w:val="28"/>
                <w:szCs w:val="28"/>
              </w:rPr>
              <w:t>Управление финансов</w:t>
            </w:r>
          </w:p>
        </w:tc>
        <w:tc>
          <w:tcPr>
            <w:tcW w:w="1559" w:type="dxa"/>
          </w:tcPr>
          <w:p w:rsidR="00ED4C2B" w:rsidRPr="004B4051" w:rsidRDefault="00ED4C2B" w:rsidP="00376A2C">
            <w:pPr>
              <w:rPr>
                <w:sz w:val="28"/>
                <w:szCs w:val="28"/>
              </w:rPr>
            </w:pPr>
            <w:r w:rsidRPr="004B4051">
              <w:rPr>
                <w:sz w:val="28"/>
                <w:szCs w:val="28"/>
              </w:rPr>
              <w:t>до 05 октября</w:t>
            </w:r>
          </w:p>
        </w:tc>
        <w:tc>
          <w:tcPr>
            <w:tcW w:w="1854" w:type="dxa"/>
          </w:tcPr>
          <w:p w:rsidR="00ED4C2B" w:rsidRPr="004B4051" w:rsidRDefault="00EB4583" w:rsidP="00376A2C">
            <w:pPr>
              <w:rPr>
                <w:sz w:val="28"/>
                <w:szCs w:val="28"/>
              </w:rPr>
            </w:pPr>
            <w:r w:rsidRPr="004B4051">
              <w:rPr>
                <w:sz w:val="28"/>
                <w:szCs w:val="28"/>
              </w:rPr>
              <w:t>Г</w:t>
            </w:r>
            <w:r w:rsidR="00ED4C2B" w:rsidRPr="004B4051">
              <w:rPr>
                <w:sz w:val="28"/>
                <w:szCs w:val="28"/>
              </w:rPr>
              <w:t>лавные распорядители бюджетных средств</w:t>
            </w:r>
          </w:p>
        </w:tc>
      </w:tr>
      <w:tr w:rsidR="00ED4C2B" w:rsidRPr="004B4051" w:rsidTr="00376A2C">
        <w:tc>
          <w:tcPr>
            <w:tcW w:w="540" w:type="dxa"/>
          </w:tcPr>
          <w:p w:rsidR="00ED4C2B" w:rsidRPr="004B4051" w:rsidRDefault="00ED4C2B" w:rsidP="00376A2C">
            <w:pPr>
              <w:rPr>
                <w:sz w:val="28"/>
                <w:szCs w:val="28"/>
              </w:rPr>
            </w:pPr>
            <w:r w:rsidRPr="004B4051">
              <w:rPr>
                <w:sz w:val="28"/>
                <w:szCs w:val="28"/>
              </w:rPr>
              <w:t>10</w:t>
            </w:r>
          </w:p>
        </w:tc>
        <w:tc>
          <w:tcPr>
            <w:tcW w:w="4104" w:type="dxa"/>
          </w:tcPr>
          <w:p w:rsidR="00ED4C2B" w:rsidRPr="004B4051" w:rsidRDefault="00ED4C2B" w:rsidP="00376A2C">
            <w:pPr>
              <w:pStyle w:val="a6"/>
              <w:autoSpaceDE w:val="0"/>
              <w:autoSpaceDN w:val="0"/>
              <w:adjustRightInd w:val="0"/>
              <w:spacing w:after="0" w:line="240" w:lineRule="auto"/>
              <w:ind w:left="0"/>
              <w:rPr>
                <w:rFonts w:ascii="Times New Roman" w:hAnsi="Times New Roman"/>
                <w:sz w:val="28"/>
                <w:szCs w:val="28"/>
              </w:rPr>
            </w:pPr>
            <w:r w:rsidRPr="004B4051">
              <w:rPr>
                <w:rFonts w:ascii="Times New Roman" w:hAnsi="Times New Roman"/>
                <w:sz w:val="28"/>
                <w:szCs w:val="28"/>
              </w:rPr>
              <w:t>Уточненный прогноз объемов поступлений в бюджет муниципального образования город Мурманск по администрируемым источникам доходов, в том числе за счет поступлений от предпринимательской и иной приносящей доход деятельности, и по администрируемым источникам финансирования дефицита бюджета муниципального образования город Мурманск на очередной финансовый год и на плановый период с предоставлением расчетов по видам классификации доходов бюджета муниципального образования город Мурманск</w:t>
            </w:r>
          </w:p>
        </w:tc>
        <w:tc>
          <w:tcPr>
            <w:tcW w:w="2126" w:type="dxa"/>
          </w:tcPr>
          <w:p w:rsidR="00ED4C2B" w:rsidRPr="004B4051" w:rsidRDefault="00184F88" w:rsidP="00376A2C">
            <w:pPr>
              <w:rPr>
                <w:sz w:val="28"/>
                <w:szCs w:val="28"/>
              </w:rPr>
            </w:pPr>
            <w:r w:rsidRPr="004B4051">
              <w:rPr>
                <w:sz w:val="28"/>
                <w:szCs w:val="28"/>
              </w:rPr>
              <w:t>Г</w:t>
            </w:r>
            <w:r w:rsidR="00ED4C2B" w:rsidRPr="004B4051">
              <w:rPr>
                <w:sz w:val="28"/>
                <w:szCs w:val="28"/>
              </w:rPr>
              <w:t>лавные администраторы доходов  (источников финансирования дефицита) бюджета муниципального образования город Мурманск</w:t>
            </w:r>
          </w:p>
        </w:tc>
        <w:tc>
          <w:tcPr>
            <w:tcW w:w="1559" w:type="dxa"/>
          </w:tcPr>
          <w:p w:rsidR="00ED4C2B" w:rsidRPr="004B4051" w:rsidRDefault="00ED4C2B" w:rsidP="00376A2C">
            <w:pPr>
              <w:rPr>
                <w:sz w:val="28"/>
                <w:szCs w:val="28"/>
              </w:rPr>
            </w:pPr>
            <w:r w:rsidRPr="004B4051">
              <w:rPr>
                <w:sz w:val="28"/>
                <w:szCs w:val="28"/>
              </w:rPr>
              <w:t>до 11 октября</w:t>
            </w:r>
          </w:p>
        </w:tc>
        <w:tc>
          <w:tcPr>
            <w:tcW w:w="1854" w:type="dxa"/>
          </w:tcPr>
          <w:p w:rsidR="00ED4C2B" w:rsidRPr="004B4051" w:rsidRDefault="00ED4C2B" w:rsidP="00376A2C">
            <w:pPr>
              <w:rPr>
                <w:sz w:val="28"/>
                <w:szCs w:val="28"/>
              </w:rPr>
            </w:pPr>
            <w:r w:rsidRPr="004B4051">
              <w:rPr>
                <w:sz w:val="28"/>
                <w:szCs w:val="28"/>
              </w:rPr>
              <w:t>Управление финансов</w:t>
            </w:r>
          </w:p>
        </w:tc>
      </w:tr>
      <w:tr w:rsidR="00ED4C2B" w:rsidRPr="004B4051" w:rsidTr="00376A2C">
        <w:tc>
          <w:tcPr>
            <w:tcW w:w="540" w:type="dxa"/>
          </w:tcPr>
          <w:p w:rsidR="00ED4C2B" w:rsidRPr="004B4051" w:rsidRDefault="00ED4C2B" w:rsidP="00376A2C">
            <w:pPr>
              <w:rPr>
                <w:sz w:val="28"/>
                <w:szCs w:val="28"/>
              </w:rPr>
            </w:pPr>
            <w:r w:rsidRPr="004B4051">
              <w:rPr>
                <w:sz w:val="28"/>
                <w:szCs w:val="28"/>
              </w:rPr>
              <w:t>11</w:t>
            </w:r>
          </w:p>
        </w:tc>
        <w:tc>
          <w:tcPr>
            <w:tcW w:w="4104" w:type="dxa"/>
          </w:tcPr>
          <w:p w:rsidR="00ED4C2B" w:rsidRPr="004B4051" w:rsidRDefault="00ED4C2B" w:rsidP="00376A2C">
            <w:pPr>
              <w:pStyle w:val="a6"/>
              <w:autoSpaceDE w:val="0"/>
              <w:autoSpaceDN w:val="0"/>
              <w:adjustRightInd w:val="0"/>
              <w:spacing w:after="0" w:line="240" w:lineRule="auto"/>
              <w:ind w:left="0"/>
              <w:rPr>
                <w:rFonts w:ascii="Times New Roman" w:hAnsi="Times New Roman"/>
                <w:sz w:val="28"/>
                <w:szCs w:val="28"/>
              </w:rPr>
            </w:pPr>
            <w:r w:rsidRPr="004B4051">
              <w:rPr>
                <w:rFonts w:ascii="Times New Roman" w:hAnsi="Times New Roman"/>
                <w:sz w:val="28"/>
                <w:szCs w:val="28"/>
              </w:rPr>
              <w:t>Оценка ожидаемого исполнения бюджета муниципального образования город Мурманск за текущий финансовый год</w:t>
            </w:r>
          </w:p>
        </w:tc>
        <w:tc>
          <w:tcPr>
            <w:tcW w:w="2126" w:type="dxa"/>
          </w:tcPr>
          <w:p w:rsidR="00ED4C2B" w:rsidRPr="004B4051" w:rsidRDefault="00184F88" w:rsidP="00376A2C">
            <w:pPr>
              <w:rPr>
                <w:sz w:val="28"/>
                <w:szCs w:val="28"/>
              </w:rPr>
            </w:pPr>
            <w:r w:rsidRPr="004B4051">
              <w:rPr>
                <w:sz w:val="28"/>
                <w:szCs w:val="28"/>
              </w:rPr>
              <w:t>Г</w:t>
            </w:r>
            <w:r w:rsidR="00ED4C2B" w:rsidRPr="004B4051">
              <w:rPr>
                <w:sz w:val="28"/>
                <w:szCs w:val="28"/>
              </w:rPr>
              <w:t xml:space="preserve">лавные администраторы доходов  (источников финансирования дефицита) бюджета </w:t>
            </w:r>
            <w:r w:rsidR="00ED4C2B" w:rsidRPr="004B4051">
              <w:rPr>
                <w:sz w:val="28"/>
                <w:szCs w:val="28"/>
              </w:rPr>
              <w:lastRenderedPageBreak/>
              <w:t>муниципального образования город Мурманск</w:t>
            </w:r>
          </w:p>
        </w:tc>
        <w:tc>
          <w:tcPr>
            <w:tcW w:w="1559" w:type="dxa"/>
          </w:tcPr>
          <w:p w:rsidR="00ED4C2B" w:rsidRPr="004B4051" w:rsidRDefault="00ED4C2B" w:rsidP="00376A2C">
            <w:pPr>
              <w:rPr>
                <w:sz w:val="28"/>
                <w:szCs w:val="28"/>
              </w:rPr>
            </w:pPr>
            <w:r w:rsidRPr="004B4051">
              <w:rPr>
                <w:sz w:val="28"/>
                <w:szCs w:val="28"/>
              </w:rPr>
              <w:lastRenderedPageBreak/>
              <w:t>до 11 октября</w:t>
            </w:r>
          </w:p>
        </w:tc>
        <w:tc>
          <w:tcPr>
            <w:tcW w:w="1854" w:type="dxa"/>
          </w:tcPr>
          <w:p w:rsidR="00ED4C2B" w:rsidRPr="004B4051" w:rsidRDefault="00ED4C2B" w:rsidP="00376A2C">
            <w:pPr>
              <w:rPr>
                <w:sz w:val="28"/>
                <w:szCs w:val="28"/>
              </w:rPr>
            </w:pPr>
            <w:r w:rsidRPr="004B4051">
              <w:rPr>
                <w:sz w:val="28"/>
                <w:szCs w:val="28"/>
              </w:rPr>
              <w:t>Управление финансов</w:t>
            </w:r>
          </w:p>
        </w:tc>
      </w:tr>
      <w:tr w:rsidR="00ED4C2B" w:rsidRPr="004B4051" w:rsidTr="00376A2C">
        <w:tc>
          <w:tcPr>
            <w:tcW w:w="540" w:type="dxa"/>
          </w:tcPr>
          <w:p w:rsidR="00ED4C2B" w:rsidRPr="004B4051" w:rsidRDefault="00ED4C2B" w:rsidP="00376A2C">
            <w:pPr>
              <w:rPr>
                <w:sz w:val="28"/>
                <w:szCs w:val="28"/>
              </w:rPr>
            </w:pPr>
            <w:r w:rsidRPr="004B4051">
              <w:rPr>
                <w:sz w:val="28"/>
                <w:szCs w:val="28"/>
              </w:rPr>
              <w:lastRenderedPageBreak/>
              <w:t>12</w:t>
            </w:r>
          </w:p>
        </w:tc>
        <w:tc>
          <w:tcPr>
            <w:tcW w:w="4104" w:type="dxa"/>
          </w:tcPr>
          <w:p w:rsidR="002C17A6" w:rsidRPr="004B4051" w:rsidRDefault="00ED4C2B" w:rsidP="00376A2C">
            <w:pPr>
              <w:pStyle w:val="a6"/>
              <w:autoSpaceDE w:val="0"/>
              <w:autoSpaceDN w:val="0"/>
              <w:adjustRightInd w:val="0"/>
              <w:spacing w:after="0" w:line="240" w:lineRule="auto"/>
              <w:ind w:left="0"/>
              <w:rPr>
                <w:rFonts w:ascii="Times New Roman" w:hAnsi="Times New Roman"/>
                <w:sz w:val="28"/>
                <w:szCs w:val="28"/>
              </w:rPr>
            </w:pPr>
            <w:r w:rsidRPr="004B4051">
              <w:rPr>
                <w:rFonts w:ascii="Times New Roman" w:hAnsi="Times New Roman"/>
                <w:sz w:val="28"/>
                <w:szCs w:val="28"/>
              </w:rPr>
              <w:t xml:space="preserve">Уточненные бюджетные ассигнования на очередной финансовый год и плановый период в разрезе классификации расходов бюджетов на очередной финансовый год и плановый период в соответствии с доведенными предельными объемами бюджетных ассигнований, а также иные материалы, необходимые для составления проекта бюджета муниципального образования город Мурманск на очередной </w:t>
            </w:r>
          </w:p>
          <w:p w:rsidR="00ED4C2B" w:rsidRPr="004B4051" w:rsidRDefault="00ED4C2B" w:rsidP="00376A2C">
            <w:pPr>
              <w:pStyle w:val="a6"/>
              <w:autoSpaceDE w:val="0"/>
              <w:autoSpaceDN w:val="0"/>
              <w:adjustRightInd w:val="0"/>
              <w:spacing w:after="0" w:line="240" w:lineRule="auto"/>
              <w:ind w:left="0"/>
              <w:rPr>
                <w:rFonts w:ascii="Times New Roman" w:hAnsi="Times New Roman"/>
                <w:sz w:val="28"/>
                <w:szCs w:val="28"/>
              </w:rPr>
            </w:pPr>
            <w:r w:rsidRPr="004B4051">
              <w:rPr>
                <w:rFonts w:ascii="Times New Roman" w:hAnsi="Times New Roman"/>
                <w:sz w:val="28"/>
                <w:szCs w:val="28"/>
              </w:rPr>
              <w:t xml:space="preserve">финансовый год и </w:t>
            </w:r>
            <w:r w:rsidR="00993BF1" w:rsidRPr="004B4051">
              <w:rPr>
                <w:rFonts w:ascii="Times New Roman" w:hAnsi="Times New Roman"/>
                <w:sz w:val="28"/>
                <w:szCs w:val="28"/>
              </w:rPr>
              <w:t xml:space="preserve">на </w:t>
            </w:r>
            <w:r w:rsidRPr="004B4051">
              <w:rPr>
                <w:rFonts w:ascii="Times New Roman" w:hAnsi="Times New Roman"/>
                <w:sz w:val="28"/>
                <w:szCs w:val="28"/>
              </w:rPr>
              <w:t>плановый период</w:t>
            </w:r>
          </w:p>
          <w:p w:rsidR="000B3347" w:rsidRPr="004B4051" w:rsidRDefault="000B3347" w:rsidP="00376A2C">
            <w:pPr>
              <w:pStyle w:val="a6"/>
              <w:autoSpaceDE w:val="0"/>
              <w:autoSpaceDN w:val="0"/>
              <w:adjustRightInd w:val="0"/>
              <w:spacing w:after="0" w:line="240" w:lineRule="auto"/>
              <w:ind w:left="0"/>
              <w:rPr>
                <w:rFonts w:ascii="Times New Roman" w:hAnsi="Times New Roman"/>
                <w:sz w:val="28"/>
                <w:szCs w:val="28"/>
              </w:rPr>
            </w:pPr>
          </w:p>
        </w:tc>
        <w:tc>
          <w:tcPr>
            <w:tcW w:w="2126" w:type="dxa"/>
          </w:tcPr>
          <w:p w:rsidR="00ED4C2B" w:rsidRPr="004B4051" w:rsidRDefault="00184F88" w:rsidP="00376A2C">
            <w:pPr>
              <w:rPr>
                <w:sz w:val="28"/>
                <w:szCs w:val="28"/>
              </w:rPr>
            </w:pPr>
            <w:r w:rsidRPr="004B4051">
              <w:rPr>
                <w:sz w:val="28"/>
                <w:szCs w:val="28"/>
              </w:rPr>
              <w:t>Г</w:t>
            </w:r>
            <w:r w:rsidR="00ED4C2B" w:rsidRPr="004B4051">
              <w:rPr>
                <w:sz w:val="28"/>
                <w:szCs w:val="28"/>
              </w:rPr>
              <w:t>лавные распорядители бюджетных средств</w:t>
            </w:r>
          </w:p>
        </w:tc>
        <w:tc>
          <w:tcPr>
            <w:tcW w:w="1559" w:type="dxa"/>
          </w:tcPr>
          <w:p w:rsidR="00ED4C2B" w:rsidRPr="004B4051" w:rsidRDefault="00ED4C2B" w:rsidP="00376A2C">
            <w:pPr>
              <w:rPr>
                <w:sz w:val="28"/>
                <w:szCs w:val="28"/>
              </w:rPr>
            </w:pPr>
            <w:r w:rsidRPr="004B4051">
              <w:rPr>
                <w:sz w:val="28"/>
                <w:szCs w:val="28"/>
              </w:rPr>
              <w:t>до 11 октября</w:t>
            </w:r>
          </w:p>
        </w:tc>
        <w:tc>
          <w:tcPr>
            <w:tcW w:w="1854" w:type="dxa"/>
          </w:tcPr>
          <w:p w:rsidR="00ED4C2B" w:rsidRPr="004B4051" w:rsidRDefault="00ED4C2B" w:rsidP="00376A2C">
            <w:pPr>
              <w:rPr>
                <w:sz w:val="28"/>
                <w:szCs w:val="28"/>
              </w:rPr>
            </w:pPr>
            <w:r w:rsidRPr="004B4051">
              <w:rPr>
                <w:sz w:val="28"/>
                <w:szCs w:val="28"/>
              </w:rPr>
              <w:t>Управление финансов</w:t>
            </w:r>
          </w:p>
        </w:tc>
      </w:tr>
      <w:tr w:rsidR="00ED4C2B" w:rsidRPr="004B4051" w:rsidTr="00376A2C">
        <w:tc>
          <w:tcPr>
            <w:tcW w:w="540" w:type="dxa"/>
          </w:tcPr>
          <w:p w:rsidR="00ED4C2B" w:rsidRPr="004B4051" w:rsidRDefault="00ED4C2B" w:rsidP="00376A2C">
            <w:pPr>
              <w:rPr>
                <w:sz w:val="28"/>
                <w:szCs w:val="28"/>
              </w:rPr>
            </w:pPr>
            <w:r w:rsidRPr="004B4051">
              <w:rPr>
                <w:sz w:val="28"/>
                <w:szCs w:val="28"/>
              </w:rPr>
              <w:t>13</w:t>
            </w:r>
          </w:p>
        </w:tc>
        <w:tc>
          <w:tcPr>
            <w:tcW w:w="4104" w:type="dxa"/>
          </w:tcPr>
          <w:p w:rsidR="00ED4C2B" w:rsidRPr="004B4051" w:rsidRDefault="00ED4C2B" w:rsidP="00376A2C">
            <w:pPr>
              <w:pStyle w:val="a6"/>
              <w:autoSpaceDE w:val="0"/>
              <w:autoSpaceDN w:val="0"/>
              <w:adjustRightInd w:val="0"/>
              <w:spacing w:after="0" w:line="240" w:lineRule="auto"/>
              <w:ind w:left="0"/>
              <w:rPr>
                <w:rFonts w:ascii="Times New Roman" w:hAnsi="Times New Roman"/>
                <w:sz w:val="28"/>
                <w:szCs w:val="28"/>
              </w:rPr>
            </w:pPr>
            <w:r w:rsidRPr="004B4051">
              <w:rPr>
                <w:rFonts w:ascii="Times New Roman" w:hAnsi="Times New Roman"/>
                <w:sz w:val="28"/>
                <w:szCs w:val="28"/>
              </w:rPr>
              <w:t>Реестр расходных обязательств  (предварительные)</w:t>
            </w:r>
          </w:p>
        </w:tc>
        <w:tc>
          <w:tcPr>
            <w:tcW w:w="2126" w:type="dxa"/>
          </w:tcPr>
          <w:p w:rsidR="00ED4C2B" w:rsidRPr="004B4051" w:rsidRDefault="00184F88" w:rsidP="00376A2C">
            <w:pPr>
              <w:rPr>
                <w:sz w:val="28"/>
                <w:szCs w:val="28"/>
              </w:rPr>
            </w:pPr>
            <w:r w:rsidRPr="004B4051">
              <w:rPr>
                <w:sz w:val="28"/>
                <w:szCs w:val="28"/>
              </w:rPr>
              <w:t>Г</w:t>
            </w:r>
            <w:r w:rsidR="00ED4C2B" w:rsidRPr="004B4051">
              <w:rPr>
                <w:sz w:val="28"/>
                <w:szCs w:val="28"/>
              </w:rPr>
              <w:t>лавные распорядители бюджетных средств</w:t>
            </w:r>
          </w:p>
        </w:tc>
        <w:tc>
          <w:tcPr>
            <w:tcW w:w="1559" w:type="dxa"/>
          </w:tcPr>
          <w:p w:rsidR="00ED4C2B" w:rsidRPr="004B4051" w:rsidRDefault="00ED4C2B" w:rsidP="00376A2C">
            <w:pPr>
              <w:rPr>
                <w:sz w:val="28"/>
                <w:szCs w:val="28"/>
              </w:rPr>
            </w:pPr>
            <w:r w:rsidRPr="004B4051">
              <w:rPr>
                <w:sz w:val="28"/>
                <w:szCs w:val="28"/>
              </w:rPr>
              <w:t>до 11 октября</w:t>
            </w:r>
          </w:p>
        </w:tc>
        <w:tc>
          <w:tcPr>
            <w:tcW w:w="1854" w:type="dxa"/>
          </w:tcPr>
          <w:p w:rsidR="00ED4C2B" w:rsidRPr="004B4051" w:rsidRDefault="00ED4C2B" w:rsidP="00376A2C">
            <w:pPr>
              <w:rPr>
                <w:sz w:val="28"/>
                <w:szCs w:val="28"/>
              </w:rPr>
            </w:pPr>
            <w:r w:rsidRPr="004B4051">
              <w:rPr>
                <w:sz w:val="28"/>
                <w:szCs w:val="28"/>
              </w:rPr>
              <w:t>Управление финансов</w:t>
            </w:r>
          </w:p>
        </w:tc>
      </w:tr>
      <w:tr w:rsidR="00ED4C2B" w:rsidRPr="004B4051" w:rsidTr="00376A2C">
        <w:tc>
          <w:tcPr>
            <w:tcW w:w="540" w:type="dxa"/>
          </w:tcPr>
          <w:p w:rsidR="00ED4C2B" w:rsidRPr="004B4051" w:rsidRDefault="00ED4C2B" w:rsidP="00376A2C">
            <w:pPr>
              <w:rPr>
                <w:sz w:val="28"/>
                <w:szCs w:val="28"/>
              </w:rPr>
            </w:pPr>
            <w:r w:rsidRPr="004B4051">
              <w:rPr>
                <w:sz w:val="28"/>
                <w:szCs w:val="28"/>
              </w:rPr>
              <w:t>14</w:t>
            </w:r>
          </w:p>
        </w:tc>
        <w:tc>
          <w:tcPr>
            <w:tcW w:w="4104" w:type="dxa"/>
          </w:tcPr>
          <w:p w:rsidR="00ED4C2B" w:rsidRPr="004B4051" w:rsidRDefault="00ED4C2B" w:rsidP="00376A2C">
            <w:pPr>
              <w:pStyle w:val="a6"/>
              <w:autoSpaceDE w:val="0"/>
              <w:autoSpaceDN w:val="0"/>
              <w:adjustRightInd w:val="0"/>
              <w:spacing w:after="0" w:line="240" w:lineRule="auto"/>
              <w:ind w:left="0"/>
              <w:rPr>
                <w:rFonts w:ascii="Times New Roman" w:hAnsi="Times New Roman"/>
                <w:sz w:val="28"/>
                <w:szCs w:val="28"/>
              </w:rPr>
            </w:pPr>
            <w:r w:rsidRPr="004B4051">
              <w:rPr>
                <w:rFonts w:ascii="Times New Roman" w:hAnsi="Times New Roman"/>
                <w:sz w:val="28"/>
                <w:szCs w:val="28"/>
              </w:rPr>
              <w:t>Оценка ожидаемого исполнения бюджета муниципального образования город Мурманск за текущий финансовый год</w:t>
            </w:r>
          </w:p>
        </w:tc>
        <w:tc>
          <w:tcPr>
            <w:tcW w:w="2126" w:type="dxa"/>
          </w:tcPr>
          <w:p w:rsidR="00ED4C2B" w:rsidRPr="004B4051" w:rsidRDefault="00184F88" w:rsidP="00376A2C">
            <w:pPr>
              <w:rPr>
                <w:sz w:val="28"/>
                <w:szCs w:val="28"/>
              </w:rPr>
            </w:pPr>
            <w:r w:rsidRPr="004B4051">
              <w:rPr>
                <w:sz w:val="28"/>
                <w:szCs w:val="28"/>
              </w:rPr>
              <w:t>Г</w:t>
            </w:r>
            <w:r w:rsidR="00ED4C2B" w:rsidRPr="004B4051">
              <w:rPr>
                <w:sz w:val="28"/>
                <w:szCs w:val="28"/>
              </w:rPr>
              <w:t xml:space="preserve">лавные  распорядители бюджетных средств </w:t>
            </w:r>
          </w:p>
        </w:tc>
        <w:tc>
          <w:tcPr>
            <w:tcW w:w="1559" w:type="dxa"/>
          </w:tcPr>
          <w:p w:rsidR="00ED4C2B" w:rsidRPr="004B4051" w:rsidRDefault="00ED4C2B" w:rsidP="00376A2C">
            <w:pPr>
              <w:rPr>
                <w:sz w:val="28"/>
                <w:szCs w:val="28"/>
              </w:rPr>
            </w:pPr>
            <w:r w:rsidRPr="004B4051">
              <w:rPr>
                <w:sz w:val="28"/>
                <w:szCs w:val="28"/>
              </w:rPr>
              <w:t>до 22 октября</w:t>
            </w:r>
          </w:p>
        </w:tc>
        <w:tc>
          <w:tcPr>
            <w:tcW w:w="1854" w:type="dxa"/>
          </w:tcPr>
          <w:p w:rsidR="00ED4C2B" w:rsidRPr="004B4051" w:rsidRDefault="00ED4C2B" w:rsidP="00376A2C">
            <w:pPr>
              <w:rPr>
                <w:sz w:val="28"/>
                <w:szCs w:val="28"/>
              </w:rPr>
            </w:pPr>
            <w:r w:rsidRPr="004B4051">
              <w:rPr>
                <w:sz w:val="28"/>
                <w:szCs w:val="28"/>
              </w:rPr>
              <w:t>Управление финансов</w:t>
            </w:r>
          </w:p>
        </w:tc>
      </w:tr>
      <w:tr w:rsidR="00ED4C2B" w:rsidRPr="004B4051" w:rsidTr="00376A2C">
        <w:tc>
          <w:tcPr>
            <w:tcW w:w="540" w:type="dxa"/>
          </w:tcPr>
          <w:p w:rsidR="00ED4C2B" w:rsidRPr="004B4051" w:rsidRDefault="00ED4C2B" w:rsidP="00376A2C">
            <w:pPr>
              <w:rPr>
                <w:sz w:val="28"/>
                <w:szCs w:val="28"/>
              </w:rPr>
            </w:pPr>
            <w:r w:rsidRPr="004B4051">
              <w:rPr>
                <w:sz w:val="28"/>
                <w:szCs w:val="28"/>
              </w:rPr>
              <w:t>15</w:t>
            </w:r>
          </w:p>
        </w:tc>
        <w:tc>
          <w:tcPr>
            <w:tcW w:w="4104" w:type="dxa"/>
          </w:tcPr>
          <w:p w:rsidR="00ED4C2B" w:rsidRPr="004B4051" w:rsidRDefault="00ED4C2B" w:rsidP="00993BF1">
            <w:pPr>
              <w:pStyle w:val="a6"/>
              <w:autoSpaceDE w:val="0"/>
              <w:autoSpaceDN w:val="0"/>
              <w:adjustRightInd w:val="0"/>
              <w:spacing w:after="0" w:line="240" w:lineRule="auto"/>
              <w:ind w:left="0"/>
              <w:rPr>
                <w:rFonts w:ascii="Times New Roman" w:hAnsi="Times New Roman"/>
                <w:sz w:val="28"/>
                <w:szCs w:val="28"/>
              </w:rPr>
            </w:pPr>
            <w:r w:rsidRPr="004B4051">
              <w:rPr>
                <w:rFonts w:ascii="Times New Roman" w:hAnsi="Times New Roman"/>
                <w:sz w:val="28"/>
                <w:szCs w:val="28"/>
              </w:rPr>
              <w:t xml:space="preserve">Предварительные итоги социально-экономического развития муниципального образования город Мурманск за истекший период текущего года и ожидаемые итоги социально-экономического развития муниципального образования город </w:t>
            </w:r>
            <w:r w:rsidRPr="004B4051">
              <w:rPr>
                <w:rFonts w:ascii="Times New Roman" w:hAnsi="Times New Roman"/>
                <w:sz w:val="28"/>
                <w:szCs w:val="28"/>
              </w:rPr>
              <w:lastRenderedPageBreak/>
              <w:t>Мурманск за текущий год, прогноз социально-экономического развития муниципального образования город Мурманск на очередной финансовый год и</w:t>
            </w:r>
            <w:r w:rsidR="00993BF1" w:rsidRPr="004B4051">
              <w:rPr>
                <w:rFonts w:ascii="Times New Roman" w:hAnsi="Times New Roman"/>
                <w:sz w:val="28"/>
                <w:szCs w:val="28"/>
              </w:rPr>
              <w:t xml:space="preserve"> на </w:t>
            </w:r>
            <w:r w:rsidRPr="004B4051">
              <w:rPr>
                <w:rFonts w:ascii="Times New Roman" w:hAnsi="Times New Roman"/>
                <w:sz w:val="28"/>
                <w:szCs w:val="28"/>
              </w:rPr>
              <w:t>плановый период</w:t>
            </w:r>
          </w:p>
        </w:tc>
        <w:tc>
          <w:tcPr>
            <w:tcW w:w="2126" w:type="dxa"/>
          </w:tcPr>
          <w:p w:rsidR="00ED4C2B" w:rsidRPr="004B4051" w:rsidRDefault="00ED4C2B" w:rsidP="00376A2C">
            <w:pPr>
              <w:rPr>
                <w:sz w:val="28"/>
                <w:szCs w:val="28"/>
              </w:rPr>
            </w:pPr>
            <w:r w:rsidRPr="004B4051">
              <w:rPr>
                <w:sz w:val="28"/>
                <w:szCs w:val="28"/>
              </w:rPr>
              <w:lastRenderedPageBreak/>
              <w:t>Комитет по экономическому развитию администрации города Мурманска</w:t>
            </w:r>
          </w:p>
        </w:tc>
        <w:tc>
          <w:tcPr>
            <w:tcW w:w="1559" w:type="dxa"/>
          </w:tcPr>
          <w:p w:rsidR="00ED4C2B" w:rsidRPr="004B4051" w:rsidRDefault="00ED4C2B" w:rsidP="00376A2C">
            <w:pPr>
              <w:rPr>
                <w:sz w:val="28"/>
                <w:szCs w:val="28"/>
              </w:rPr>
            </w:pPr>
            <w:r w:rsidRPr="004B4051">
              <w:rPr>
                <w:sz w:val="28"/>
                <w:szCs w:val="28"/>
              </w:rPr>
              <w:t xml:space="preserve">до  01  ноября  </w:t>
            </w:r>
          </w:p>
        </w:tc>
        <w:tc>
          <w:tcPr>
            <w:tcW w:w="1854" w:type="dxa"/>
          </w:tcPr>
          <w:p w:rsidR="00ED4C2B" w:rsidRPr="004B4051" w:rsidRDefault="00ED4C2B" w:rsidP="00376A2C">
            <w:pPr>
              <w:rPr>
                <w:sz w:val="28"/>
                <w:szCs w:val="28"/>
              </w:rPr>
            </w:pPr>
            <w:r w:rsidRPr="004B4051">
              <w:rPr>
                <w:sz w:val="28"/>
                <w:szCs w:val="28"/>
              </w:rPr>
              <w:t>Управление финансов</w:t>
            </w:r>
          </w:p>
        </w:tc>
      </w:tr>
      <w:tr w:rsidR="00ED4C2B" w:rsidRPr="004B4051" w:rsidTr="00376A2C">
        <w:tc>
          <w:tcPr>
            <w:tcW w:w="540" w:type="dxa"/>
          </w:tcPr>
          <w:p w:rsidR="00ED4C2B" w:rsidRPr="004B4051" w:rsidRDefault="00ED4C2B" w:rsidP="00376A2C">
            <w:pPr>
              <w:rPr>
                <w:sz w:val="28"/>
                <w:szCs w:val="28"/>
              </w:rPr>
            </w:pPr>
            <w:r w:rsidRPr="004B4051">
              <w:rPr>
                <w:sz w:val="28"/>
                <w:szCs w:val="28"/>
              </w:rPr>
              <w:lastRenderedPageBreak/>
              <w:t>16</w:t>
            </w:r>
          </w:p>
        </w:tc>
        <w:tc>
          <w:tcPr>
            <w:tcW w:w="4104" w:type="dxa"/>
          </w:tcPr>
          <w:p w:rsidR="00ED4C2B" w:rsidRPr="004B4051" w:rsidRDefault="00ED4C2B" w:rsidP="00376A2C">
            <w:pPr>
              <w:autoSpaceDE w:val="0"/>
              <w:autoSpaceDN w:val="0"/>
              <w:adjustRightInd w:val="0"/>
              <w:rPr>
                <w:sz w:val="28"/>
                <w:szCs w:val="28"/>
              </w:rPr>
            </w:pPr>
            <w:r w:rsidRPr="004B4051">
              <w:rPr>
                <w:sz w:val="28"/>
                <w:szCs w:val="28"/>
              </w:rPr>
              <w:t>Проект прогнозного плана (программы) приватизации муниципального имущества города Мурманска  на очередной финансовый год и на плановый период</w:t>
            </w:r>
          </w:p>
        </w:tc>
        <w:tc>
          <w:tcPr>
            <w:tcW w:w="2126" w:type="dxa"/>
          </w:tcPr>
          <w:p w:rsidR="00ED4C2B" w:rsidRPr="004B4051" w:rsidRDefault="00ED4C2B" w:rsidP="00376A2C">
            <w:pPr>
              <w:rPr>
                <w:sz w:val="28"/>
                <w:szCs w:val="28"/>
              </w:rPr>
            </w:pPr>
            <w:r w:rsidRPr="004B4051">
              <w:rPr>
                <w:sz w:val="28"/>
                <w:szCs w:val="28"/>
              </w:rPr>
              <w:t xml:space="preserve">Комитет  имущественных  отношений   города   Мурманска  </w:t>
            </w:r>
          </w:p>
        </w:tc>
        <w:tc>
          <w:tcPr>
            <w:tcW w:w="1559" w:type="dxa"/>
          </w:tcPr>
          <w:p w:rsidR="00ED4C2B" w:rsidRPr="004B4051" w:rsidRDefault="00ED4C2B" w:rsidP="00376A2C">
            <w:pPr>
              <w:rPr>
                <w:sz w:val="28"/>
                <w:szCs w:val="28"/>
              </w:rPr>
            </w:pPr>
            <w:r w:rsidRPr="004B4051">
              <w:rPr>
                <w:sz w:val="28"/>
                <w:szCs w:val="28"/>
              </w:rPr>
              <w:t xml:space="preserve">до  01  ноября  </w:t>
            </w:r>
          </w:p>
        </w:tc>
        <w:tc>
          <w:tcPr>
            <w:tcW w:w="1854" w:type="dxa"/>
          </w:tcPr>
          <w:p w:rsidR="00ED4C2B" w:rsidRPr="004B4051" w:rsidRDefault="00ED4C2B" w:rsidP="00376A2C">
            <w:pPr>
              <w:rPr>
                <w:sz w:val="28"/>
                <w:szCs w:val="28"/>
              </w:rPr>
            </w:pPr>
            <w:r w:rsidRPr="004B4051">
              <w:rPr>
                <w:sz w:val="28"/>
                <w:szCs w:val="28"/>
              </w:rPr>
              <w:t>Управление финансов</w:t>
            </w:r>
          </w:p>
        </w:tc>
      </w:tr>
      <w:tr w:rsidR="00ED4C2B" w:rsidRPr="004B4051" w:rsidTr="00376A2C">
        <w:tc>
          <w:tcPr>
            <w:tcW w:w="540" w:type="dxa"/>
          </w:tcPr>
          <w:p w:rsidR="00ED4C2B" w:rsidRPr="004B4051" w:rsidRDefault="00ED4C2B" w:rsidP="00376A2C">
            <w:pPr>
              <w:rPr>
                <w:sz w:val="28"/>
                <w:szCs w:val="28"/>
              </w:rPr>
            </w:pPr>
            <w:r w:rsidRPr="004B4051">
              <w:rPr>
                <w:sz w:val="28"/>
                <w:szCs w:val="28"/>
              </w:rPr>
              <w:t>17</w:t>
            </w:r>
          </w:p>
        </w:tc>
        <w:tc>
          <w:tcPr>
            <w:tcW w:w="4104" w:type="dxa"/>
          </w:tcPr>
          <w:p w:rsidR="00ED4C2B" w:rsidRPr="004B4051" w:rsidRDefault="00ED4C2B" w:rsidP="00376A2C">
            <w:pPr>
              <w:pStyle w:val="a6"/>
              <w:autoSpaceDE w:val="0"/>
              <w:autoSpaceDN w:val="0"/>
              <w:adjustRightInd w:val="0"/>
              <w:spacing w:after="0" w:line="240" w:lineRule="auto"/>
              <w:ind w:left="0"/>
              <w:rPr>
                <w:rFonts w:ascii="Times New Roman" w:hAnsi="Times New Roman"/>
                <w:sz w:val="28"/>
                <w:szCs w:val="28"/>
              </w:rPr>
            </w:pPr>
            <w:r w:rsidRPr="004B4051">
              <w:rPr>
                <w:rFonts w:ascii="Times New Roman" w:hAnsi="Times New Roman"/>
                <w:sz w:val="28"/>
                <w:szCs w:val="28"/>
              </w:rPr>
              <w:t xml:space="preserve">Составление сводных расчетов по проекту бюджета муниципального образования город Мурманск и направление проекта решения Совета депутатов города Мурманска  «О бюджете муниципального образования город Мурманск на очередной финансовый год и </w:t>
            </w:r>
            <w:r w:rsidR="00993BF1" w:rsidRPr="004B4051">
              <w:rPr>
                <w:rFonts w:ascii="Times New Roman" w:hAnsi="Times New Roman"/>
                <w:sz w:val="28"/>
                <w:szCs w:val="28"/>
              </w:rPr>
              <w:t xml:space="preserve"> на </w:t>
            </w:r>
            <w:r w:rsidRPr="004B4051">
              <w:rPr>
                <w:rFonts w:ascii="Times New Roman" w:hAnsi="Times New Roman"/>
                <w:sz w:val="28"/>
                <w:szCs w:val="28"/>
              </w:rPr>
              <w:t>плановый период» на рассмотрение главе  администрации города Мурманска</w:t>
            </w:r>
          </w:p>
        </w:tc>
        <w:tc>
          <w:tcPr>
            <w:tcW w:w="2126" w:type="dxa"/>
          </w:tcPr>
          <w:p w:rsidR="00ED4C2B" w:rsidRPr="004B4051" w:rsidRDefault="00ED4C2B" w:rsidP="00376A2C">
            <w:pPr>
              <w:rPr>
                <w:sz w:val="28"/>
                <w:szCs w:val="28"/>
              </w:rPr>
            </w:pPr>
            <w:r w:rsidRPr="004B4051">
              <w:rPr>
                <w:sz w:val="28"/>
                <w:szCs w:val="28"/>
              </w:rPr>
              <w:t>Управление финансов</w:t>
            </w:r>
          </w:p>
        </w:tc>
        <w:tc>
          <w:tcPr>
            <w:tcW w:w="1559" w:type="dxa"/>
          </w:tcPr>
          <w:p w:rsidR="00ED4C2B" w:rsidRPr="004B4051" w:rsidRDefault="00ED4C2B" w:rsidP="00376A2C">
            <w:pPr>
              <w:rPr>
                <w:sz w:val="28"/>
                <w:szCs w:val="28"/>
              </w:rPr>
            </w:pPr>
            <w:r w:rsidRPr="004B4051">
              <w:rPr>
                <w:sz w:val="28"/>
                <w:szCs w:val="28"/>
              </w:rPr>
              <w:t>до 12 ноября</w:t>
            </w:r>
          </w:p>
        </w:tc>
        <w:tc>
          <w:tcPr>
            <w:tcW w:w="1854" w:type="dxa"/>
          </w:tcPr>
          <w:p w:rsidR="00ED4C2B" w:rsidRPr="004B4051" w:rsidRDefault="00ED4C2B" w:rsidP="00376A2C">
            <w:pPr>
              <w:rPr>
                <w:sz w:val="28"/>
                <w:szCs w:val="28"/>
              </w:rPr>
            </w:pPr>
            <w:r w:rsidRPr="004B4051">
              <w:rPr>
                <w:sz w:val="28"/>
                <w:szCs w:val="28"/>
              </w:rPr>
              <w:t>Администрация города Мурманска</w:t>
            </w:r>
          </w:p>
        </w:tc>
      </w:tr>
    </w:tbl>
    <w:p w:rsidR="00D268EC" w:rsidRPr="004B4051" w:rsidRDefault="00D268EC" w:rsidP="00B36319">
      <w:pPr>
        <w:ind w:firstLine="709"/>
        <w:jc w:val="both"/>
        <w:rPr>
          <w:sz w:val="28"/>
          <w:szCs w:val="28"/>
        </w:rPr>
      </w:pPr>
    </w:p>
    <w:sectPr w:rsidR="00D268EC" w:rsidRPr="004B4051" w:rsidSect="002C17A6">
      <w:headerReference w:type="even" r:id="rId8"/>
      <w:headerReference w:type="default" r:id="rId9"/>
      <w:pgSz w:w="11906" w:h="16838"/>
      <w:pgMar w:top="1134" w:right="851" w:bottom="993" w:left="130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3EE" w:rsidRDefault="001303EE">
      <w:r>
        <w:separator/>
      </w:r>
    </w:p>
  </w:endnote>
  <w:endnote w:type="continuationSeparator" w:id="0">
    <w:p w:rsidR="001303EE" w:rsidRDefault="001303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3EE" w:rsidRDefault="001303EE">
      <w:r>
        <w:separator/>
      </w:r>
    </w:p>
  </w:footnote>
  <w:footnote w:type="continuationSeparator" w:id="0">
    <w:p w:rsidR="001303EE" w:rsidRDefault="001303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32B" w:rsidRDefault="003C742D" w:rsidP="00B90194">
    <w:pPr>
      <w:pStyle w:val="a3"/>
      <w:framePr w:wrap="around" w:vAnchor="text" w:hAnchor="margin" w:xAlign="center" w:y="1"/>
      <w:rPr>
        <w:rStyle w:val="a4"/>
      </w:rPr>
    </w:pPr>
    <w:r>
      <w:rPr>
        <w:rStyle w:val="a4"/>
      </w:rPr>
      <w:fldChar w:fldCharType="begin"/>
    </w:r>
    <w:r w:rsidR="002B432B">
      <w:rPr>
        <w:rStyle w:val="a4"/>
      </w:rPr>
      <w:instrText xml:space="preserve">PAGE  </w:instrText>
    </w:r>
    <w:r>
      <w:rPr>
        <w:rStyle w:val="a4"/>
      </w:rPr>
      <w:fldChar w:fldCharType="end"/>
    </w:r>
  </w:p>
  <w:p w:rsidR="002B432B" w:rsidRDefault="002B432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32B" w:rsidRDefault="003C742D" w:rsidP="009665CF">
    <w:pPr>
      <w:pStyle w:val="a3"/>
      <w:framePr w:wrap="around" w:vAnchor="text" w:hAnchor="margin" w:xAlign="center" w:y="1"/>
      <w:rPr>
        <w:rStyle w:val="a4"/>
      </w:rPr>
    </w:pPr>
    <w:r>
      <w:rPr>
        <w:rStyle w:val="a4"/>
      </w:rPr>
      <w:fldChar w:fldCharType="begin"/>
    </w:r>
    <w:r w:rsidR="002B432B">
      <w:rPr>
        <w:rStyle w:val="a4"/>
      </w:rPr>
      <w:instrText xml:space="preserve">PAGE  </w:instrText>
    </w:r>
    <w:r>
      <w:rPr>
        <w:rStyle w:val="a4"/>
      </w:rPr>
      <w:fldChar w:fldCharType="separate"/>
    </w:r>
    <w:r w:rsidR="00B52533">
      <w:rPr>
        <w:rStyle w:val="a4"/>
        <w:noProof/>
      </w:rPr>
      <w:t>9</w:t>
    </w:r>
    <w:r>
      <w:rPr>
        <w:rStyle w:val="a4"/>
      </w:rPr>
      <w:fldChar w:fldCharType="end"/>
    </w:r>
  </w:p>
  <w:p w:rsidR="002B432B" w:rsidRDefault="002B432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57C11"/>
    <w:multiLevelType w:val="hybridMultilevel"/>
    <w:tmpl w:val="BFD02314"/>
    <w:lvl w:ilvl="0" w:tplc="C6508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DD468F"/>
    <w:rsid w:val="00000E7D"/>
    <w:rsid w:val="00020558"/>
    <w:rsid w:val="0002196C"/>
    <w:rsid w:val="00021EAB"/>
    <w:rsid w:val="00024E1C"/>
    <w:rsid w:val="000332E7"/>
    <w:rsid w:val="00045916"/>
    <w:rsid w:val="0005059D"/>
    <w:rsid w:val="000636A2"/>
    <w:rsid w:val="00067726"/>
    <w:rsid w:val="00082BE8"/>
    <w:rsid w:val="00092FC3"/>
    <w:rsid w:val="00093FCE"/>
    <w:rsid w:val="000A6640"/>
    <w:rsid w:val="000A75D9"/>
    <w:rsid w:val="000B3347"/>
    <w:rsid w:val="000C23E6"/>
    <w:rsid w:val="000C6D91"/>
    <w:rsid w:val="000D52FC"/>
    <w:rsid w:val="000E654B"/>
    <w:rsid w:val="000F5341"/>
    <w:rsid w:val="000F65BC"/>
    <w:rsid w:val="0010108B"/>
    <w:rsid w:val="00101B72"/>
    <w:rsid w:val="00103C82"/>
    <w:rsid w:val="0010490A"/>
    <w:rsid w:val="00116258"/>
    <w:rsid w:val="001207C9"/>
    <w:rsid w:val="001216AB"/>
    <w:rsid w:val="00121FAD"/>
    <w:rsid w:val="00124EED"/>
    <w:rsid w:val="001303EE"/>
    <w:rsid w:val="0014121C"/>
    <w:rsid w:val="00150265"/>
    <w:rsid w:val="001531B1"/>
    <w:rsid w:val="001747B5"/>
    <w:rsid w:val="001772ED"/>
    <w:rsid w:val="00177992"/>
    <w:rsid w:val="00184F88"/>
    <w:rsid w:val="00185585"/>
    <w:rsid w:val="001901E1"/>
    <w:rsid w:val="001A5ECB"/>
    <w:rsid w:val="001A707C"/>
    <w:rsid w:val="001B6D94"/>
    <w:rsid w:val="001C329F"/>
    <w:rsid w:val="001E4C32"/>
    <w:rsid w:val="001F7935"/>
    <w:rsid w:val="00214F4A"/>
    <w:rsid w:val="00234E1D"/>
    <w:rsid w:val="00235F0E"/>
    <w:rsid w:val="002510C5"/>
    <w:rsid w:val="00253C4D"/>
    <w:rsid w:val="00254B05"/>
    <w:rsid w:val="0025727C"/>
    <w:rsid w:val="00267659"/>
    <w:rsid w:val="00267A21"/>
    <w:rsid w:val="00271CD3"/>
    <w:rsid w:val="0028556A"/>
    <w:rsid w:val="00293799"/>
    <w:rsid w:val="00293C1E"/>
    <w:rsid w:val="002964A9"/>
    <w:rsid w:val="00297268"/>
    <w:rsid w:val="002A221C"/>
    <w:rsid w:val="002A3490"/>
    <w:rsid w:val="002B432B"/>
    <w:rsid w:val="002B742F"/>
    <w:rsid w:val="002C09FC"/>
    <w:rsid w:val="002C17A6"/>
    <w:rsid w:val="002C325D"/>
    <w:rsid w:val="002C3277"/>
    <w:rsid w:val="002C7E99"/>
    <w:rsid w:val="002E05B2"/>
    <w:rsid w:val="002E3C2C"/>
    <w:rsid w:val="002F068D"/>
    <w:rsid w:val="002F40BD"/>
    <w:rsid w:val="002F45B6"/>
    <w:rsid w:val="00316ADF"/>
    <w:rsid w:val="00333B8F"/>
    <w:rsid w:val="00335252"/>
    <w:rsid w:val="0033790E"/>
    <w:rsid w:val="00340979"/>
    <w:rsid w:val="00342E0D"/>
    <w:rsid w:val="00347BFE"/>
    <w:rsid w:val="003714CF"/>
    <w:rsid w:val="00376A2C"/>
    <w:rsid w:val="00380F76"/>
    <w:rsid w:val="003865B5"/>
    <w:rsid w:val="003A0D01"/>
    <w:rsid w:val="003B0562"/>
    <w:rsid w:val="003C428B"/>
    <w:rsid w:val="003C4CDD"/>
    <w:rsid w:val="003C742D"/>
    <w:rsid w:val="003D0EC4"/>
    <w:rsid w:val="003D4EAB"/>
    <w:rsid w:val="003D78C6"/>
    <w:rsid w:val="003E7271"/>
    <w:rsid w:val="003F5578"/>
    <w:rsid w:val="00406A1D"/>
    <w:rsid w:val="004110AB"/>
    <w:rsid w:val="00415505"/>
    <w:rsid w:val="00417752"/>
    <w:rsid w:val="004223A3"/>
    <w:rsid w:val="00425BF0"/>
    <w:rsid w:val="00431494"/>
    <w:rsid w:val="00466F3C"/>
    <w:rsid w:val="00471AEC"/>
    <w:rsid w:val="00471D30"/>
    <w:rsid w:val="0048541A"/>
    <w:rsid w:val="004A588E"/>
    <w:rsid w:val="004A7411"/>
    <w:rsid w:val="004B4051"/>
    <w:rsid w:val="004B7A51"/>
    <w:rsid w:val="004C3029"/>
    <w:rsid w:val="004C56DF"/>
    <w:rsid w:val="004C69DC"/>
    <w:rsid w:val="004E133F"/>
    <w:rsid w:val="004E1869"/>
    <w:rsid w:val="004E3817"/>
    <w:rsid w:val="004F04EF"/>
    <w:rsid w:val="004F1824"/>
    <w:rsid w:val="005011C5"/>
    <w:rsid w:val="00515119"/>
    <w:rsid w:val="0053453A"/>
    <w:rsid w:val="00546D64"/>
    <w:rsid w:val="00555EAE"/>
    <w:rsid w:val="00573D24"/>
    <w:rsid w:val="0057533A"/>
    <w:rsid w:val="00575490"/>
    <w:rsid w:val="00582144"/>
    <w:rsid w:val="00596EB6"/>
    <w:rsid w:val="005A2511"/>
    <w:rsid w:val="005A51F4"/>
    <w:rsid w:val="005B20FC"/>
    <w:rsid w:val="005C3AD8"/>
    <w:rsid w:val="005C4944"/>
    <w:rsid w:val="005D1CD0"/>
    <w:rsid w:val="005D764B"/>
    <w:rsid w:val="005F2777"/>
    <w:rsid w:val="006127ED"/>
    <w:rsid w:val="00612EB5"/>
    <w:rsid w:val="00614505"/>
    <w:rsid w:val="00620A01"/>
    <w:rsid w:val="00635B99"/>
    <w:rsid w:val="006361B8"/>
    <w:rsid w:val="00643D0F"/>
    <w:rsid w:val="00651067"/>
    <w:rsid w:val="00651E3D"/>
    <w:rsid w:val="00653E99"/>
    <w:rsid w:val="00671BF0"/>
    <w:rsid w:val="0067257B"/>
    <w:rsid w:val="006848E4"/>
    <w:rsid w:val="006868A7"/>
    <w:rsid w:val="00686B6E"/>
    <w:rsid w:val="00697A29"/>
    <w:rsid w:val="006A4181"/>
    <w:rsid w:val="006C20CE"/>
    <w:rsid w:val="006D37AF"/>
    <w:rsid w:val="006D5E13"/>
    <w:rsid w:val="006E0271"/>
    <w:rsid w:val="006F62D3"/>
    <w:rsid w:val="00701D54"/>
    <w:rsid w:val="00713815"/>
    <w:rsid w:val="00714A5A"/>
    <w:rsid w:val="00726D30"/>
    <w:rsid w:val="00733A71"/>
    <w:rsid w:val="0074034E"/>
    <w:rsid w:val="0075042F"/>
    <w:rsid w:val="00750AAA"/>
    <w:rsid w:val="00757EEB"/>
    <w:rsid w:val="00774976"/>
    <w:rsid w:val="007929DD"/>
    <w:rsid w:val="00796A92"/>
    <w:rsid w:val="007A1751"/>
    <w:rsid w:val="007A426E"/>
    <w:rsid w:val="007C2D8F"/>
    <w:rsid w:val="007D03A9"/>
    <w:rsid w:val="007D04CA"/>
    <w:rsid w:val="007D0BA6"/>
    <w:rsid w:val="007D2CF9"/>
    <w:rsid w:val="007F331A"/>
    <w:rsid w:val="007F7A6C"/>
    <w:rsid w:val="00800546"/>
    <w:rsid w:val="0081023A"/>
    <w:rsid w:val="00814B9D"/>
    <w:rsid w:val="00826827"/>
    <w:rsid w:val="00834864"/>
    <w:rsid w:val="00862B84"/>
    <w:rsid w:val="0087658A"/>
    <w:rsid w:val="008835A8"/>
    <w:rsid w:val="00891379"/>
    <w:rsid w:val="00891BE4"/>
    <w:rsid w:val="008A6AC4"/>
    <w:rsid w:val="008B74A4"/>
    <w:rsid w:val="008D1B36"/>
    <w:rsid w:val="008D1CB5"/>
    <w:rsid w:val="008D6A3F"/>
    <w:rsid w:val="008E3758"/>
    <w:rsid w:val="008F54C1"/>
    <w:rsid w:val="008F5CCA"/>
    <w:rsid w:val="008F633E"/>
    <w:rsid w:val="00907BC7"/>
    <w:rsid w:val="00921732"/>
    <w:rsid w:val="00923B1A"/>
    <w:rsid w:val="009247EB"/>
    <w:rsid w:val="00924D8D"/>
    <w:rsid w:val="009358B1"/>
    <w:rsid w:val="00945F80"/>
    <w:rsid w:val="0094636A"/>
    <w:rsid w:val="00961FEA"/>
    <w:rsid w:val="009665CF"/>
    <w:rsid w:val="00993BF1"/>
    <w:rsid w:val="009A57B0"/>
    <w:rsid w:val="009C5284"/>
    <w:rsid w:val="009D4C1F"/>
    <w:rsid w:val="009D63AF"/>
    <w:rsid w:val="009D7206"/>
    <w:rsid w:val="009E0F33"/>
    <w:rsid w:val="009E68D9"/>
    <w:rsid w:val="00A047FA"/>
    <w:rsid w:val="00A2466F"/>
    <w:rsid w:val="00A348E0"/>
    <w:rsid w:val="00A34F48"/>
    <w:rsid w:val="00A37AF7"/>
    <w:rsid w:val="00A46C7C"/>
    <w:rsid w:val="00A53E28"/>
    <w:rsid w:val="00A64855"/>
    <w:rsid w:val="00A86CC8"/>
    <w:rsid w:val="00AA0D5B"/>
    <w:rsid w:val="00AA14CA"/>
    <w:rsid w:val="00AA2AB4"/>
    <w:rsid w:val="00AA61FE"/>
    <w:rsid w:val="00AA73CE"/>
    <w:rsid w:val="00AA7AEB"/>
    <w:rsid w:val="00AC2779"/>
    <w:rsid w:val="00AC4429"/>
    <w:rsid w:val="00AC6DF9"/>
    <w:rsid w:val="00AD5AF4"/>
    <w:rsid w:val="00AF16F5"/>
    <w:rsid w:val="00AF448E"/>
    <w:rsid w:val="00AF4D04"/>
    <w:rsid w:val="00B000E3"/>
    <w:rsid w:val="00B008CB"/>
    <w:rsid w:val="00B00EDF"/>
    <w:rsid w:val="00B02D4D"/>
    <w:rsid w:val="00B20D8C"/>
    <w:rsid w:val="00B323E0"/>
    <w:rsid w:val="00B34F90"/>
    <w:rsid w:val="00B36319"/>
    <w:rsid w:val="00B4255F"/>
    <w:rsid w:val="00B43170"/>
    <w:rsid w:val="00B502F7"/>
    <w:rsid w:val="00B52533"/>
    <w:rsid w:val="00B53139"/>
    <w:rsid w:val="00B707BC"/>
    <w:rsid w:val="00B71100"/>
    <w:rsid w:val="00B8585E"/>
    <w:rsid w:val="00B90194"/>
    <w:rsid w:val="00B908E4"/>
    <w:rsid w:val="00BA03A8"/>
    <w:rsid w:val="00BA6311"/>
    <w:rsid w:val="00BA7C49"/>
    <w:rsid w:val="00BB2991"/>
    <w:rsid w:val="00BB7936"/>
    <w:rsid w:val="00C01B49"/>
    <w:rsid w:val="00C03D10"/>
    <w:rsid w:val="00C14183"/>
    <w:rsid w:val="00C1794F"/>
    <w:rsid w:val="00C31A7F"/>
    <w:rsid w:val="00C428B2"/>
    <w:rsid w:val="00C4399E"/>
    <w:rsid w:val="00C4419E"/>
    <w:rsid w:val="00C44B07"/>
    <w:rsid w:val="00C63CC3"/>
    <w:rsid w:val="00C73264"/>
    <w:rsid w:val="00C734C3"/>
    <w:rsid w:val="00C73916"/>
    <w:rsid w:val="00C90E72"/>
    <w:rsid w:val="00CA2A35"/>
    <w:rsid w:val="00CB6D81"/>
    <w:rsid w:val="00CC0EFD"/>
    <w:rsid w:val="00CC107C"/>
    <w:rsid w:val="00CD74C5"/>
    <w:rsid w:val="00CE0A4B"/>
    <w:rsid w:val="00CF0867"/>
    <w:rsid w:val="00CF280C"/>
    <w:rsid w:val="00CF5BF2"/>
    <w:rsid w:val="00D0139C"/>
    <w:rsid w:val="00D016F6"/>
    <w:rsid w:val="00D07919"/>
    <w:rsid w:val="00D113BD"/>
    <w:rsid w:val="00D22EA3"/>
    <w:rsid w:val="00D268EC"/>
    <w:rsid w:val="00D27919"/>
    <w:rsid w:val="00D57CD3"/>
    <w:rsid w:val="00D6092C"/>
    <w:rsid w:val="00D75ACD"/>
    <w:rsid w:val="00D77436"/>
    <w:rsid w:val="00D90536"/>
    <w:rsid w:val="00DA0892"/>
    <w:rsid w:val="00DA0D87"/>
    <w:rsid w:val="00DB5200"/>
    <w:rsid w:val="00DC0285"/>
    <w:rsid w:val="00DC4874"/>
    <w:rsid w:val="00DD0271"/>
    <w:rsid w:val="00DD02F2"/>
    <w:rsid w:val="00DD1B1A"/>
    <w:rsid w:val="00DD305A"/>
    <w:rsid w:val="00DD468F"/>
    <w:rsid w:val="00DE6996"/>
    <w:rsid w:val="00DF0021"/>
    <w:rsid w:val="00DF5C98"/>
    <w:rsid w:val="00E11D79"/>
    <w:rsid w:val="00E12D5B"/>
    <w:rsid w:val="00E14DE3"/>
    <w:rsid w:val="00E241F0"/>
    <w:rsid w:val="00E2519C"/>
    <w:rsid w:val="00E33E86"/>
    <w:rsid w:val="00E40936"/>
    <w:rsid w:val="00E4214F"/>
    <w:rsid w:val="00E44449"/>
    <w:rsid w:val="00E6389A"/>
    <w:rsid w:val="00E82CD8"/>
    <w:rsid w:val="00E85817"/>
    <w:rsid w:val="00EA4A8C"/>
    <w:rsid w:val="00EA5EE8"/>
    <w:rsid w:val="00EB27A7"/>
    <w:rsid w:val="00EB4583"/>
    <w:rsid w:val="00EB7E3F"/>
    <w:rsid w:val="00EC197F"/>
    <w:rsid w:val="00ED4C2B"/>
    <w:rsid w:val="00EE246B"/>
    <w:rsid w:val="00EF7676"/>
    <w:rsid w:val="00F02FB1"/>
    <w:rsid w:val="00F10E47"/>
    <w:rsid w:val="00F623EF"/>
    <w:rsid w:val="00F64549"/>
    <w:rsid w:val="00F7022E"/>
    <w:rsid w:val="00F70D32"/>
    <w:rsid w:val="00F73967"/>
    <w:rsid w:val="00F8404D"/>
    <w:rsid w:val="00F96D53"/>
    <w:rsid w:val="00F976C2"/>
    <w:rsid w:val="00FB212C"/>
    <w:rsid w:val="00FB41CE"/>
    <w:rsid w:val="00FB6FF4"/>
    <w:rsid w:val="00FF0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32E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A3490"/>
    <w:pPr>
      <w:tabs>
        <w:tab w:val="center" w:pos="4677"/>
        <w:tab w:val="right" w:pos="9355"/>
      </w:tabs>
    </w:pPr>
  </w:style>
  <w:style w:type="character" w:styleId="a4">
    <w:name w:val="page number"/>
    <w:basedOn w:val="a0"/>
    <w:rsid w:val="002A3490"/>
  </w:style>
  <w:style w:type="paragraph" w:styleId="a5">
    <w:name w:val="footer"/>
    <w:basedOn w:val="a"/>
    <w:rsid w:val="006D5E13"/>
    <w:pPr>
      <w:tabs>
        <w:tab w:val="center" w:pos="4677"/>
        <w:tab w:val="right" w:pos="9355"/>
      </w:tabs>
    </w:pPr>
  </w:style>
  <w:style w:type="paragraph" w:customStyle="1" w:styleId="ConsNormal">
    <w:name w:val="ConsNormal"/>
    <w:rsid w:val="00BA6311"/>
    <w:pPr>
      <w:widowControl w:val="0"/>
      <w:autoSpaceDE w:val="0"/>
      <w:autoSpaceDN w:val="0"/>
      <w:adjustRightInd w:val="0"/>
      <w:ind w:right="19772" w:firstLine="720"/>
    </w:pPr>
    <w:rPr>
      <w:rFonts w:ascii="Arial" w:hAnsi="Arial" w:cs="Arial"/>
    </w:rPr>
  </w:style>
  <w:style w:type="paragraph" w:styleId="a6">
    <w:name w:val="List Paragraph"/>
    <w:basedOn w:val="a"/>
    <w:uiPriority w:val="34"/>
    <w:qFormat/>
    <w:rsid w:val="004B7A51"/>
    <w:pPr>
      <w:spacing w:after="200" w:line="276" w:lineRule="auto"/>
      <w:ind w:left="720"/>
      <w:contextualSpacing/>
    </w:pPr>
    <w:rPr>
      <w:rFonts w:ascii="Calibri" w:eastAsia="Calibri" w:hAnsi="Calibri"/>
      <w:sz w:val="22"/>
      <w:szCs w:val="22"/>
      <w:lang w:eastAsia="en-US"/>
    </w:rPr>
  </w:style>
  <w:style w:type="paragraph" w:customStyle="1" w:styleId="s14">
    <w:name w:val="s14"/>
    <w:basedOn w:val="a"/>
    <w:rsid w:val="00CD74C5"/>
    <w:pPr>
      <w:spacing w:before="100" w:beforeAutospacing="1" w:after="100" w:afterAutospacing="1"/>
    </w:pPr>
  </w:style>
  <w:style w:type="table" w:styleId="a7">
    <w:name w:val="Table Grid"/>
    <w:basedOn w:val="a1"/>
    <w:rsid w:val="008D1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2582455">
      <w:bodyDiv w:val="1"/>
      <w:marLeft w:val="0"/>
      <w:marRight w:val="0"/>
      <w:marTop w:val="0"/>
      <w:marBottom w:val="0"/>
      <w:divBdr>
        <w:top w:val="none" w:sz="0" w:space="0" w:color="auto"/>
        <w:left w:val="none" w:sz="0" w:space="0" w:color="auto"/>
        <w:bottom w:val="none" w:sz="0" w:space="0" w:color="auto"/>
        <w:right w:val="none" w:sz="0" w:space="0" w:color="auto"/>
      </w:divBdr>
    </w:div>
    <w:div w:id="689451346">
      <w:bodyDiv w:val="1"/>
      <w:marLeft w:val="0"/>
      <w:marRight w:val="0"/>
      <w:marTop w:val="0"/>
      <w:marBottom w:val="0"/>
      <w:divBdr>
        <w:top w:val="none" w:sz="0" w:space="0" w:color="auto"/>
        <w:left w:val="none" w:sz="0" w:space="0" w:color="auto"/>
        <w:bottom w:val="none" w:sz="0" w:space="0" w:color="auto"/>
        <w:right w:val="none" w:sz="0" w:space="0" w:color="auto"/>
      </w:divBdr>
    </w:div>
    <w:div w:id="1584140230">
      <w:bodyDiv w:val="1"/>
      <w:marLeft w:val="0"/>
      <w:marRight w:val="0"/>
      <w:marTop w:val="0"/>
      <w:marBottom w:val="0"/>
      <w:divBdr>
        <w:top w:val="none" w:sz="0" w:space="0" w:color="auto"/>
        <w:left w:val="none" w:sz="0" w:space="0" w:color="auto"/>
        <w:bottom w:val="none" w:sz="0" w:space="0" w:color="auto"/>
        <w:right w:val="none" w:sz="0" w:space="0" w:color="auto"/>
      </w:divBdr>
      <w:divsChild>
        <w:div w:id="1247569352">
          <w:marLeft w:val="0"/>
          <w:marRight w:val="0"/>
          <w:marTop w:val="0"/>
          <w:marBottom w:val="0"/>
          <w:divBdr>
            <w:top w:val="none" w:sz="0" w:space="0" w:color="auto"/>
            <w:left w:val="none" w:sz="0" w:space="0" w:color="auto"/>
            <w:bottom w:val="none" w:sz="0" w:space="0" w:color="auto"/>
            <w:right w:val="none" w:sz="0" w:space="0" w:color="auto"/>
          </w:divBdr>
        </w:div>
        <w:div w:id="1492065400">
          <w:marLeft w:val="0"/>
          <w:marRight w:val="0"/>
          <w:marTop w:val="0"/>
          <w:marBottom w:val="0"/>
          <w:divBdr>
            <w:top w:val="none" w:sz="0" w:space="0" w:color="auto"/>
            <w:left w:val="none" w:sz="0" w:space="0" w:color="auto"/>
            <w:bottom w:val="none" w:sz="0" w:space="0" w:color="auto"/>
            <w:right w:val="none" w:sz="0" w:space="0" w:color="auto"/>
          </w:divBdr>
        </w:div>
        <w:div w:id="869024992">
          <w:marLeft w:val="0"/>
          <w:marRight w:val="0"/>
          <w:marTop w:val="0"/>
          <w:marBottom w:val="0"/>
          <w:divBdr>
            <w:top w:val="none" w:sz="0" w:space="0" w:color="auto"/>
            <w:left w:val="none" w:sz="0" w:space="0" w:color="auto"/>
            <w:bottom w:val="none" w:sz="0" w:space="0" w:color="auto"/>
            <w:right w:val="none" w:sz="0" w:space="0" w:color="auto"/>
          </w:divBdr>
        </w:div>
        <w:div w:id="1533422070">
          <w:marLeft w:val="0"/>
          <w:marRight w:val="0"/>
          <w:marTop w:val="0"/>
          <w:marBottom w:val="0"/>
          <w:divBdr>
            <w:top w:val="none" w:sz="0" w:space="0" w:color="auto"/>
            <w:left w:val="none" w:sz="0" w:space="0" w:color="auto"/>
            <w:bottom w:val="none" w:sz="0" w:space="0" w:color="auto"/>
            <w:right w:val="none" w:sz="0" w:space="0" w:color="auto"/>
          </w:divBdr>
        </w:div>
        <w:div w:id="1406949208">
          <w:marLeft w:val="0"/>
          <w:marRight w:val="0"/>
          <w:marTop w:val="0"/>
          <w:marBottom w:val="0"/>
          <w:divBdr>
            <w:top w:val="none" w:sz="0" w:space="0" w:color="auto"/>
            <w:left w:val="none" w:sz="0" w:space="0" w:color="auto"/>
            <w:bottom w:val="none" w:sz="0" w:space="0" w:color="auto"/>
            <w:right w:val="none" w:sz="0" w:space="0" w:color="auto"/>
          </w:divBdr>
        </w:div>
      </w:divsChild>
    </w:div>
    <w:div w:id="164400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6E6B9-27DD-4B74-82E4-39822157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2393</Words>
  <Characters>13644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Glav_Buh</dc:creator>
  <cp:lastModifiedBy>Андрей Кузьмин</cp:lastModifiedBy>
  <cp:revision>2</cp:revision>
  <cp:lastPrinted>2013-08-05T11:50:00Z</cp:lastPrinted>
  <dcterms:created xsi:type="dcterms:W3CDTF">2013-08-13T06:26:00Z</dcterms:created>
  <dcterms:modified xsi:type="dcterms:W3CDTF">2013-08-13T06:26:00Z</dcterms:modified>
</cp:coreProperties>
</file>