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E2" w:rsidRDefault="00D102E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102E2" w:rsidRDefault="00D102E2">
      <w:pPr>
        <w:pStyle w:val="ConsPlusNormal"/>
        <w:jc w:val="both"/>
        <w:outlineLvl w:val="0"/>
      </w:pPr>
    </w:p>
    <w:p w:rsidR="00D102E2" w:rsidRDefault="00D102E2">
      <w:pPr>
        <w:pStyle w:val="ConsPlusTitle"/>
        <w:jc w:val="center"/>
      </w:pPr>
      <w:r>
        <w:t>АДМИНИСТРАЦИЯ ГОРОДА МУРМАНСКА</w:t>
      </w:r>
    </w:p>
    <w:p w:rsidR="00D102E2" w:rsidRDefault="00D102E2">
      <w:pPr>
        <w:pStyle w:val="ConsPlusTitle"/>
        <w:jc w:val="center"/>
      </w:pPr>
    </w:p>
    <w:p w:rsidR="00D102E2" w:rsidRDefault="00D102E2">
      <w:pPr>
        <w:pStyle w:val="ConsPlusTitle"/>
        <w:jc w:val="center"/>
      </w:pPr>
      <w:r>
        <w:t>ПОСТАНОВЛЕНИЕ</w:t>
      </w:r>
    </w:p>
    <w:p w:rsidR="00D102E2" w:rsidRDefault="00D102E2">
      <w:pPr>
        <w:pStyle w:val="ConsPlusTitle"/>
        <w:jc w:val="center"/>
      </w:pPr>
      <w:r>
        <w:t>от 22 апреля 2013 г. N 880</w:t>
      </w:r>
    </w:p>
    <w:p w:rsidR="00D102E2" w:rsidRDefault="00D102E2">
      <w:pPr>
        <w:pStyle w:val="ConsPlusTitle"/>
        <w:jc w:val="center"/>
      </w:pPr>
    </w:p>
    <w:p w:rsidR="00D102E2" w:rsidRDefault="00D102E2">
      <w:pPr>
        <w:pStyle w:val="ConsPlusTitle"/>
        <w:jc w:val="center"/>
      </w:pPr>
      <w:r>
        <w:t>ОБ УТВЕРЖДЕНИИ ПЕРЕЧНЯ ДОЛЖНОСТНЫХ ЛИЦ, УПОЛНОМОЧЕННЫХ</w:t>
      </w:r>
    </w:p>
    <w:p w:rsidR="00D102E2" w:rsidRDefault="00D102E2">
      <w:pPr>
        <w:pStyle w:val="ConsPlusTitle"/>
        <w:jc w:val="center"/>
      </w:pPr>
      <w:r>
        <w:t>ОСУЩЕСТВЛЯТЬ МУНИЦИПАЛЬНЫЙ ЖИЛИЩНЫЙ КОНТРОЛЬ НА ТЕРРИТОРИИ</w:t>
      </w:r>
    </w:p>
    <w:p w:rsidR="00D102E2" w:rsidRDefault="00D102E2">
      <w:pPr>
        <w:pStyle w:val="ConsPlusTitle"/>
        <w:jc w:val="center"/>
      </w:pPr>
      <w:r>
        <w:t>МУНИЦИПАЛЬНОГО ОБРАЗОВАНИЯ ГОРОД МУРМАНСК, ЯВЛЯЮЩИХСЯ</w:t>
      </w:r>
    </w:p>
    <w:p w:rsidR="00D102E2" w:rsidRDefault="00D102E2">
      <w:pPr>
        <w:pStyle w:val="ConsPlusTitle"/>
        <w:jc w:val="center"/>
      </w:pPr>
      <w:r>
        <w:t>МУНИЦИПАЛЬНЫМИ ЖИЛИЩНЫМИ ИНСПЕКТОРАМИ</w:t>
      </w:r>
    </w:p>
    <w:p w:rsidR="00D102E2" w:rsidRDefault="00D102E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0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E2" w:rsidRDefault="00D102E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E2" w:rsidRDefault="00D102E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02E2" w:rsidRDefault="00D102E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102E2" w:rsidRDefault="00D102E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D102E2" w:rsidRDefault="00D102E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11.09.2014 N 2969)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E2" w:rsidRDefault="00D102E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102E2" w:rsidRDefault="00D102E2">
      <w:pPr>
        <w:pStyle w:val="ConsPlusNormal"/>
        <w:jc w:val="center"/>
      </w:pPr>
    </w:p>
    <w:p w:rsidR="00D102E2" w:rsidRDefault="00D102E2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Мурманской области от 18.12.2012 N 1553-01-ЗМО "О муниципальном жилищном контроле и взаимодействии органов муниципального жилищного контроля с органом государственного жилищного надзора Мурманской области" постановляю: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1. Утвердить Перечень должностных лиц, уполномоченных осуществлять муниципальный жилищный контроль на территории муниципального образования город Мурманск, являющихся муниципальными жилищными инспекторами: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- начальник отдела муниципального жилищного контроля комитета по жилищной политике администрации города Мурманска;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- заместитель начальника отдела муниципального жилищного контроля комитета по жилищной политике администрации города Мурманска;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- консультант отдела муниципального жилищного контроля комитета по жилищной политике администрации города Мурманска;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- главный специалист отдела муниципального жилищного контроля комитета по жилищной политике администрации города Мурманска;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- ведущий специалист отдела муниципального жилищного контроля комитета по жилищной политике администрации города Мурманска;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- заместитель председателя комитета по жилищной политике администрации города Мурманска.</w:t>
      </w:r>
    </w:p>
    <w:p w:rsidR="00D102E2" w:rsidRDefault="00D102E2">
      <w:pPr>
        <w:pStyle w:val="ConsPlusNormal"/>
        <w:jc w:val="both"/>
      </w:pPr>
      <w:r>
        <w:t xml:space="preserve">(абзац введен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11.09.2014 N 2969)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2. Редакции газеты "Вечерний Мурманск" (Червякова Н.Г.) опубликовать настоящее постановление.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официального опубликования.</w:t>
      </w:r>
    </w:p>
    <w:p w:rsidR="00D102E2" w:rsidRDefault="00D102E2">
      <w:pPr>
        <w:pStyle w:val="ConsPlusNormal"/>
        <w:spacing w:before="200"/>
        <w:ind w:firstLine="540"/>
        <w:jc w:val="both"/>
      </w:pPr>
      <w:r>
        <w:t xml:space="preserve">4.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>
        <w:t>Доцник</w:t>
      </w:r>
      <w:proofErr w:type="spellEnd"/>
      <w:r>
        <w:t xml:space="preserve"> В.А.</w:t>
      </w:r>
    </w:p>
    <w:p w:rsidR="00D102E2" w:rsidRDefault="00D102E2">
      <w:pPr>
        <w:pStyle w:val="ConsPlusNormal"/>
        <w:jc w:val="both"/>
      </w:pPr>
    </w:p>
    <w:p w:rsidR="00D102E2" w:rsidRDefault="00D102E2">
      <w:pPr>
        <w:pStyle w:val="ConsPlusNormal"/>
        <w:jc w:val="right"/>
      </w:pPr>
      <w:r>
        <w:t>Глава</w:t>
      </w:r>
    </w:p>
    <w:p w:rsidR="00D102E2" w:rsidRDefault="00D102E2">
      <w:pPr>
        <w:pStyle w:val="ConsPlusNormal"/>
        <w:jc w:val="right"/>
      </w:pPr>
      <w:r>
        <w:t>администрации города Мурманска</w:t>
      </w:r>
    </w:p>
    <w:p w:rsidR="00D102E2" w:rsidRDefault="00D102E2">
      <w:pPr>
        <w:pStyle w:val="ConsPlusNormal"/>
        <w:jc w:val="right"/>
      </w:pPr>
      <w:r>
        <w:t>А.И.СЫСОЕВ</w:t>
      </w:r>
    </w:p>
    <w:p w:rsidR="00D102E2" w:rsidRDefault="00D102E2">
      <w:pPr>
        <w:pStyle w:val="ConsPlusNormal"/>
        <w:jc w:val="both"/>
      </w:pPr>
    </w:p>
    <w:p w:rsidR="00D102E2" w:rsidRDefault="00D102E2">
      <w:pPr>
        <w:pStyle w:val="ConsPlusNormal"/>
        <w:jc w:val="both"/>
      </w:pPr>
    </w:p>
    <w:p w:rsidR="00D102E2" w:rsidRDefault="00D102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3D0C" w:rsidRDefault="00643D0C">
      <w:bookmarkStart w:id="0" w:name="_GoBack"/>
      <w:bookmarkEnd w:id="0"/>
    </w:p>
    <w:sectPr w:rsidR="00643D0C" w:rsidSect="0014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E2"/>
    <w:rsid w:val="00643D0C"/>
    <w:rsid w:val="00D1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2BFF7-9DC5-4746-A24B-F0B323DF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10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102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52696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7&amp;n=103557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049&amp;dst=101175" TargetMode="External"/><Relationship Id="rId5" Type="http://schemas.openxmlformats.org/officeDocument/2006/relationships/hyperlink" Target="https://login.consultant.ru/link/?req=doc&amp;base=RLAW087&amp;n=52696&amp;dst=1000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2024-06-25T09:13:00Z</dcterms:created>
  <dcterms:modified xsi:type="dcterms:W3CDTF">2024-06-25T09:13:00Z</dcterms:modified>
</cp:coreProperties>
</file>