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3D1710" w:rsidRDefault="00E9675E" w:rsidP="00E9675E">
      <w:pPr>
        <w:shd w:val="clear" w:color="auto" w:fill="FFFFFF"/>
        <w:ind w:firstLine="567"/>
        <w:jc w:val="center"/>
        <w:rPr>
          <w:szCs w:val="28"/>
          <w:lang w:eastAsia="en-US"/>
        </w:rPr>
        <w:sectPr w:rsidR="00E9675E" w:rsidRPr="003D1710" w:rsidSect="0093163A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851" w:bottom="1134" w:left="1418" w:header="720" w:footer="720" w:gutter="0"/>
          <w:pgNumType w:start="74"/>
          <w:cols w:space="720"/>
          <w:docGrid w:linePitch="326"/>
        </w:sectPr>
      </w:pPr>
    </w:p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Всего по подпрограмме: </w:t>
            </w:r>
            <w:r w:rsidR="00DE57EC">
              <w:rPr>
                <w:szCs w:val="28"/>
                <w:lang w:eastAsia="en-US"/>
              </w:rPr>
              <w:t>1 406 532,0</w:t>
            </w:r>
            <w:r>
              <w:rPr>
                <w:szCs w:val="28"/>
                <w:lang w:eastAsia="en-US"/>
              </w:rPr>
              <w:t xml:space="preserve"> </w:t>
            </w:r>
            <w:r w:rsidRPr="00F2347E">
              <w:rPr>
                <w:szCs w:val="28"/>
                <w:lang w:eastAsia="en-US"/>
              </w:rPr>
              <w:t>тыс. руб., в т.ч.: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МБ: 155 797,0</w:t>
            </w:r>
            <w:r w:rsidR="00713157" w:rsidRPr="00F2347E">
              <w:rPr>
                <w:szCs w:val="28"/>
                <w:lang w:eastAsia="en-US"/>
              </w:rPr>
              <w:t xml:space="preserve"> тыс. руб., из них: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 – 25 501,9</w:t>
            </w:r>
            <w:r w:rsidR="00713157"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 год – 27 247,9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 – 27 447,6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 год – 27 686,3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15 971,1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15 971,1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15 971,1 тыс. руб.;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ОБ: 1 250 735,0</w:t>
            </w:r>
            <w:r w:rsidR="00713157" w:rsidRPr="00F2347E">
              <w:rPr>
                <w:szCs w:val="28"/>
                <w:lang w:eastAsia="en-US"/>
              </w:rPr>
              <w:t xml:space="preserve"> тыс. руб., из них: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 – 167 327,0</w:t>
            </w:r>
            <w:r w:rsidR="00713157"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 год – 186 314,3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2020 год – 186 314,3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 год – 186 314,3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174 821,7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174 821,7 тыс. руб.;</w:t>
            </w:r>
          </w:p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174 821,7 тыс. руб.</w:t>
            </w:r>
          </w:p>
        </w:tc>
      </w:tr>
      <w:tr w:rsidR="00713157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63B36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</w:t>
            </w:r>
            <w:r w:rsidR="006E3CC3">
              <w:rPr>
                <w:szCs w:val="28"/>
                <w:lang w:eastAsia="en-US"/>
              </w:rPr>
              <w:t xml:space="preserve">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713157" w:rsidRPr="003D1710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DD1A6E" w:rsidRPr="00DD1A6E">
        <w:rPr>
          <w:szCs w:val="28"/>
          <w:lang w:eastAsia="en-US"/>
        </w:rPr>
        <w:t>обучающиеся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E3740C" w:rsidRPr="003D1710" w:rsidRDefault="00E3740C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Pr="003D1710">
        <w:rPr>
          <w:szCs w:val="28"/>
          <w:lang w:eastAsia="en-US"/>
        </w:rPr>
        <w:t>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D230C4" w:rsidRPr="00CB7011" w:rsidTr="00515F1F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515F1F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B44864" w:rsidRPr="00CB7011" w:rsidTr="00515F1F">
        <w:trPr>
          <w:trHeight w:val="19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B44864" w:rsidRPr="00CB7011" w:rsidTr="00515F1F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100,0</w:t>
            </w:r>
          </w:p>
        </w:tc>
      </w:tr>
    </w:tbl>
    <w:p w:rsidR="00DA6986" w:rsidRDefault="00DA6986" w:rsidP="00E3740C">
      <w:pPr>
        <w:widowControl w:val="0"/>
        <w:tabs>
          <w:tab w:val="left" w:pos="3600"/>
        </w:tabs>
        <w:autoSpaceDE w:val="0"/>
        <w:autoSpaceDN w:val="0"/>
        <w:adjustRightInd w:val="0"/>
        <w:ind w:left="720" w:right="-3"/>
        <w:jc w:val="center"/>
        <w:rPr>
          <w:rFonts w:eastAsia="Calibri"/>
          <w:szCs w:val="28"/>
        </w:rPr>
      </w:pPr>
    </w:p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D40473">
          <w:headerReference w:type="even" r:id="rId12"/>
          <w:footerReference w:type="even" r:id="rId13"/>
          <w:footerReference w:type="default" r:id="rId14"/>
          <w:headerReference w:type="first" r:id="rId15"/>
          <w:type w:val="continuous"/>
          <w:pgSz w:w="11905" w:h="16837"/>
          <w:pgMar w:top="851" w:right="851" w:bottom="1134" w:left="1418" w:header="425" w:footer="720" w:gutter="0"/>
          <w:pgNumType w:start="76"/>
          <w:cols w:space="60"/>
          <w:noEndnote/>
          <w:docGrid w:linePitch="381"/>
        </w:sectPr>
      </w:pP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eastAsia="en-US"/>
        </w:rPr>
      </w:pPr>
      <w:r w:rsidRPr="00D81401">
        <w:rPr>
          <w:bCs/>
          <w:szCs w:val="28"/>
          <w:lang w:eastAsia="en-US"/>
        </w:rPr>
        <w:lastRenderedPageBreak/>
        <w:t>3.</w:t>
      </w:r>
      <w:r w:rsidRPr="00D81401">
        <w:rPr>
          <w:b/>
          <w:bCs/>
          <w:szCs w:val="28"/>
          <w:lang w:eastAsia="en-US"/>
        </w:rPr>
        <w:t xml:space="preserve"> </w:t>
      </w:r>
      <w:r w:rsidRPr="00D81401">
        <w:rPr>
          <w:bCs/>
          <w:szCs w:val="28"/>
          <w:lang w:eastAsia="en-US"/>
        </w:rPr>
        <w:t>Перечень основных мероприятий подпрограммы</w:t>
      </w:r>
    </w:p>
    <w:p w:rsidR="00713157" w:rsidRPr="00D81401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713157" w:rsidRPr="00D81401" w:rsidTr="00E970BB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Срок выпол-нения</w:t>
            </w:r>
          </w:p>
          <w:p w:rsidR="00713157" w:rsidRPr="00D81401" w:rsidRDefault="00713157" w:rsidP="00E970B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color w:val="000000"/>
                <w:sz w:val="16"/>
                <w:szCs w:val="16"/>
              </w:rPr>
              <w:t>(квар-тал,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Источ-ники финан-сирова-ния</w:t>
            </w:r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ind w:left="-91"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Исполните-ли, перечень организа-ций, участвую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D81401">
              <w:rPr>
                <w:sz w:val="16"/>
                <w:szCs w:val="16"/>
                <w:lang w:eastAsia="en-US"/>
              </w:rPr>
              <w:t>щих в реализации основных мероприя-тий</w:t>
            </w:r>
          </w:p>
        </w:tc>
      </w:tr>
      <w:tr w:rsidR="00713157" w:rsidRPr="00D81401" w:rsidTr="00E970BB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713157" w:rsidRPr="00D81401" w:rsidTr="00E970BB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713157" w:rsidRPr="00D81401" w:rsidTr="00E970BB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D81401" w:rsidTr="00E970BB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Доля обучающихся муниципальных образовательных учреждений, получающих питание на бесплатной основе, от общего количества обучающихся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713157" w:rsidRPr="00D81401" w:rsidRDefault="00713157" w:rsidP="00E970BB">
            <w:pPr>
              <w:ind w:left="-108" w:right="-63"/>
              <w:rPr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713157" w:rsidRPr="00D81401" w:rsidTr="00E970BB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53530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</w:t>
            </w:r>
            <w:r w:rsidR="00713157">
              <w:rPr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67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8F6C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1206222</w:t>
            </w:r>
            <w:r w:rsidR="00713157" w:rsidRPr="008F6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160611</w:t>
            </w:r>
            <w:r w:rsidR="00713157" w:rsidRPr="00D81401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713157" w:rsidRPr="00D81401" w:rsidTr="00E970BB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8F6C01" w:rsidRDefault="00713157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8F6C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8F6C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1206222</w:t>
            </w:r>
            <w:r w:rsidR="00713157" w:rsidRPr="008F6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160611</w:t>
            </w:r>
            <w:r w:rsidR="00713157" w:rsidRPr="00D81401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A2A8E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99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1-4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713157" w:rsidRPr="00D81401" w:rsidTr="00E970BB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A2A8E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Софинансирование за счет средств местного бюджета к субсидии из областного </w:t>
            </w:r>
            <w:r w:rsidRPr="00D81401">
              <w:rPr>
                <w:sz w:val="16"/>
                <w:szCs w:val="16"/>
                <w:lang w:eastAsia="en-US"/>
              </w:rPr>
              <w:lastRenderedPageBreak/>
              <w:t>бюджета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 МАУ «Центр школьного питания»</w:t>
            </w:r>
          </w:p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8140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Всего:</w:t>
            </w:r>
            <w:r w:rsidRPr="00D81401">
              <w:rPr>
                <w:sz w:val="16"/>
                <w:szCs w:val="16"/>
              </w:rPr>
              <w:br/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1406532,0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28" w:rsidRPr="00D81401" w:rsidRDefault="00C82E28" w:rsidP="00AD1290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753530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</w:t>
            </w:r>
            <w:r w:rsidR="00C82E28">
              <w:rPr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D40473">
          <w:pgSz w:w="16840" w:h="11907" w:orient="landscape" w:code="9"/>
          <w:pgMar w:top="986" w:right="851" w:bottom="1134" w:left="567" w:header="567" w:footer="476" w:gutter="0"/>
          <w:pgNumType w:start="79"/>
          <w:cols w:space="720"/>
          <w:docGrid w:linePitch="381"/>
        </w:sectPr>
      </w:pPr>
    </w:p>
    <w:p w:rsidR="00D80D4D" w:rsidRDefault="00D80D4D" w:rsidP="00D80D4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D80D4D" w:rsidRPr="00D81401" w:rsidRDefault="00D80D4D" w:rsidP="00D80D4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D80D4D" w:rsidRPr="00D81401" w:rsidTr="00515F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D80D4D" w:rsidRPr="00D81401" w:rsidTr="00515F1F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4D" w:rsidRPr="007A2A8E" w:rsidRDefault="00D80D4D" w:rsidP="00515F1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4D" w:rsidRPr="007A2A8E" w:rsidRDefault="00D80D4D" w:rsidP="00515F1F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2024 год</w:t>
            </w:r>
          </w:p>
        </w:tc>
      </w:tr>
      <w:tr w:rsidR="00D80D4D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9</w:t>
            </w:r>
          </w:p>
        </w:tc>
      </w:tr>
      <w:tr w:rsidR="001D3B3B" w:rsidRPr="00D81401" w:rsidTr="00515F1F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1D3B3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406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1D3B3B">
              <w:rPr>
                <w:sz w:val="20"/>
                <w:lang w:eastAsia="en-US"/>
              </w:rPr>
              <w:t>192</w:t>
            </w:r>
            <w:r>
              <w:rPr>
                <w:sz w:val="20"/>
                <w:lang w:eastAsia="en-US"/>
              </w:rPr>
              <w:t xml:space="preserve"> </w:t>
            </w:r>
            <w:r w:rsidRPr="001D3B3B">
              <w:rPr>
                <w:sz w:val="20"/>
                <w:lang w:eastAsia="en-US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213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213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214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190</w:t>
            </w:r>
            <w:r w:rsidR="00C2629F"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190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190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792,8</w:t>
            </w:r>
          </w:p>
        </w:tc>
      </w:tr>
      <w:tr w:rsidR="001D3B3B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</w:tr>
      <w:tr w:rsidR="001D3B3B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1D3B3B">
              <w:rPr>
                <w:sz w:val="20"/>
              </w:rPr>
              <w:t>155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  <w:r w:rsidRPr="001D3B3B">
              <w:rPr>
                <w:sz w:val="20"/>
                <w:lang w:eastAsia="en-US"/>
              </w:rPr>
              <w:t>25</w:t>
            </w:r>
            <w:r>
              <w:rPr>
                <w:sz w:val="20"/>
                <w:lang w:eastAsia="en-US"/>
              </w:rPr>
              <w:t xml:space="preserve"> </w:t>
            </w:r>
            <w:r w:rsidRPr="001D3B3B">
              <w:rPr>
                <w:sz w:val="20"/>
                <w:lang w:eastAsia="en-US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27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27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27</w:t>
            </w:r>
            <w:r>
              <w:rPr>
                <w:sz w:val="20"/>
                <w:lang w:eastAsia="en-US"/>
              </w:rPr>
              <w:t xml:space="preserve"> </w:t>
            </w:r>
            <w:r w:rsidR="00753530">
              <w:rPr>
                <w:sz w:val="20"/>
                <w:lang w:eastAsia="en-US"/>
              </w:rPr>
              <w:t>6</w:t>
            </w:r>
            <w:r w:rsidRPr="007A2A8E">
              <w:rPr>
                <w:sz w:val="20"/>
                <w:lang w:eastAsia="en-US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15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971,1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15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15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971,1</w:t>
            </w:r>
          </w:p>
        </w:tc>
      </w:tr>
      <w:tr w:rsidR="001D3B3B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1D3B3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250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1D3B3B">
              <w:rPr>
                <w:sz w:val="20"/>
                <w:lang w:eastAsia="en-US"/>
              </w:rPr>
              <w:t>167</w:t>
            </w:r>
            <w:r>
              <w:rPr>
                <w:sz w:val="20"/>
                <w:lang w:eastAsia="en-US"/>
              </w:rPr>
              <w:t xml:space="preserve"> </w:t>
            </w:r>
            <w:r w:rsidRPr="001D3B3B">
              <w:rPr>
                <w:sz w:val="20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186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186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186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174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821,7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174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174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821,7</w:t>
            </w:r>
          </w:p>
        </w:tc>
      </w:tr>
    </w:tbl>
    <w:p w:rsidR="009B5C6D" w:rsidRDefault="009B5C6D" w:rsidP="003E556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Внешними рисками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 образовательных учреждений,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</w:t>
      </w:r>
      <w:r w:rsidRPr="003D1710">
        <w:rPr>
          <w:szCs w:val="28"/>
          <w:lang w:eastAsia="en-US"/>
        </w:rPr>
        <w:lastRenderedPageBreak/>
        <w:t>информации, на информационных стендах, родительских собраниях в 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 определяется в соответствии с методикой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3D32FB" w:rsidRDefault="003D32FB" w:rsidP="00791940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Pr="003D32FB" w:rsidRDefault="003D32FB" w:rsidP="003D32FB">
      <w:pPr>
        <w:rPr>
          <w:szCs w:val="28"/>
          <w:lang w:eastAsia="en-US"/>
        </w:rPr>
      </w:pPr>
    </w:p>
    <w:p w:rsidR="003D32FB" w:rsidRDefault="003D32FB" w:rsidP="00791940">
      <w:pPr>
        <w:rPr>
          <w:szCs w:val="28"/>
          <w:lang w:eastAsia="en-US"/>
        </w:rPr>
      </w:pPr>
    </w:p>
    <w:p w:rsidR="00791940" w:rsidRDefault="003D32FB" w:rsidP="003D32FB">
      <w:pPr>
        <w:tabs>
          <w:tab w:val="left" w:pos="2925"/>
        </w:tabs>
        <w:rPr>
          <w:szCs w:val="28"/>
          <w:lang w:eastAsia="en-US"/>
        </w:rPr>
      </w:pPr>
      <w:r>
        <w:rPr>
          <w:szCs w:val="28"/>
          <w:lang w:eastAsia="en-US"/>
        </w:rPr>
        <w:tab/>
      </w:r>
      <w:bookmarkStart w:id="0" w:name="_GoBack"/>
      <w:bookmarkEnd w:id="0"/>
    </w:p>
    <w:sectPr w:rsidR="00791940" w:rsidSect="003D32FB">
      <w:pgSz w:w="11906" w:h="16838"/>
      <w:pgMar w:top="709" w:right="851" w:bottom="851" w:left="1134" w:header="284" w:footer="449" w:gutter="0"/>
      <w:pgNumType w:start="8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8" w:rsidRDefault="00310D08">
      <w:r>
        <w:separator/>
      </w:r>
    </w:p>
  </w:endnote>
  <w:endnote w:type="continuationSeparator" w:id="0">
    <w:p w:rsidR="00310D08" w:rsidRDefault="003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CDC" w:rsidP="00565CB7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F16BBE" w:rsidRDefault="004E6CDC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8" w:rsidRDefault="00310D08">
      <w:r>
        <w:separator/>
      </w:r>
    </w:p>
  </w:footnote>
  <w:footnote w:type="continuationSeparator" w:id="0">
    <w:p w:rsidR="00310D08" w:rsidRDefault="0031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6E27C6" w:rsidRDefault="004E633D" w:rsidP="006E27C6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3D32FB">
      <w:rPr>
        <w:noProof/>
      </w:rPr>
      <w:t>74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D40473" w:rsidRDefault="004E6CDC" w:rsidP="00D40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2FB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B0E62F-6066-4799-B76E-5AE10283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9F7A-35C1-4544-B00D-E48E93D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11981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55</cp:revision>
  <cp:lastPrinted>2018-12-17T13:51:00Z</cp:lastPrinted>
  <dcterms:created xsi:type="dcterms:W3CDTF">2018-12-17T06:27:00Z</dcterms:created>
  <dcterms:modified xsi:type="dcterms:W3CDTF">2019-07-05T08:06:00Z</dcterms:modified>
</cp:coreProperties>
</file>