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bookmarkStart w:id="0" w:name="_GoBack"/>
      <w:bookmarkEnd w:id="0"/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9B5B6D" w:rsidRDefault="009B5B6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5B6D">
              <w:rPr>
                <w:szCs w:val="28"/>
              </w:rPr>
              <w:t>КСПВООДМ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6" w:rsidRPr="003E733D" w:rsidRDefault="00FC7191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Всего по подпрограмме: 609</w:t>
            </w:r>
            <w:r w:rsidR="000B60CD">
              <w:rPr>
                <w:rFonts w:eastAsia="Calibri"/>
                <w:szCs w:val="28"/>
                <w:lang w:eastAsia="en-US"/>
              </w:rPr>
              <w:t> 845,9</w:t>
            </w:r>
            <w:r w:rsidR="002024E6">
              <w:rPr>
                <w:rFonts w:eastAsia="Calibri"/>
                <w:szCs w:val="28"/>
                <w:lang w:eastAsia="en-US"/>
              </w:rPr>
              <w:t xml:space="preserve"> тыс. руб., в т.</w:t>
            </w:r>
            <w:r w:rsidR="00FB3BC6" w:rsidRPr="003E733D">
              <w:rPr>
                <w:rFonts w:eastAsia="Calibri"/>
                <w:szCs w:val="28"/>
                <w:lang w:eastAsia="en-US"/>
              </w:rPr>
              <w:t>ч.:</w:t>
            </w:r>
          </w:p>
          <w:p w:rsidR="00FB3BC6" w:rsidRPr="003E733D" w:rsidRDefault="00FC7191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МБ: 609</w:t>
            </w:r>
            <w:r w:rsidR="000B60CD">
              <w:rPr>
                <w:rFonts w:eastAsia="Calibri"/>
                <w:szCs w:val="28"/>
                <w:lang w:eastAsia="en-US"/>
              </w:rPr>
              <w:t> 845,9</w:t>
            </w:r>
            <w:r w:rsidR="00FB3BC6" w:rsidRPr="003E733D">
              <w:rPr>
                <w:rFonts w:eastAsia="Calibri"/>
                <w:szCs w:val="28"/>
                <w:lang w:eastAsia="en-US"/>
              </w:rPr>
              <w:t>, тыс. руб., из них:</w:t>
            </w:r>
          </w:p>
          <w:p w:rsidR="00FB3BC6" w:rsidRPr="003E733D" w:rsidRDefault="0080352D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2018 год – 74 530,7 тыс. руб.;</w:t>
            </w:r>
          </w:p>
          <w:p w:rsidR="00FB3BC6" w:rsidRPr="003E733D" w:rsidRDefault="0080352D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2019 год – 86 300,0 тыс. руб.;</w:t>
            </w:r>
          </w:p>
          <w:p w:rsidR="00FB3BC6" w:rsidRPr="003E733D" w:rsidRDefault="000B60CD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2020 год – 88 523,0</w:t>
            </w:r>
            <w:r w:rsidR="0080352D">
              <w:rPr>
                <w:rFonts w:eastAsia="Calibri"/>
                <w:szCs w:val="28"/>
                <w:lang w:eastAsia="en-US"/>
              </w:rPr>
              <w:t xml:space="preserve"> тыс. руб.;</w:t>
            </w:r>
          </w:p>
          <w:p w:rsidR="00FB3BC6" w:rsidRPr="003E733D" w:rsidRDefault="0080352D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 год – 94 238,0 тыс. руб.;</w:t>
            </w:r>
          </w:p>
          <w:p w:rsidR="00FB3BC6" w:rsidRPr="003E733D" w:rsidRDefault="00FB3BC6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3E733D">
              <w:rPr>
                <w:rFonts w:eastAsia="Calibri"/>
                <w:szCs w:val="28"/>
                <w:lang w:eastAsia="en-US"/>
              </w:rPr>
              <w:t>2022 год – 89 876,5 тыс. р</w:t>
            </w:r>
            <w:r w:rsidR="0080352D">
              <w:rPr>
                <w:rFonts w:eastAsia="Calibri"/>
                <w:szCs w:val="28"/>
                <w:lang w:eastAsia="en-US"/>
              </w:rPr>
              <w:t>уб.;</w:t>
            </w:r>
          </w:p>
          <w:p w:rsidR="00FB3BC6" w:rsidRPr="003E733D" w:rsidRDefault="00FB3BC6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3E733D">
              <w:rPr>
                <w:rFonts w:eastAsia="Calibri"/>
                <w:szCs w:val="28"/>
                <w:lang w:eastAsia="en-US"/>
              </w:rPr>
              <w:t>2023 год – 91 927,</w:t>
            </w:r>
            <w:r>
              <w:rPr>
                <w:rFonts w:eastAsia="Calibri"/>
                <w:szCs w:val="28"/>
                <w:lang w:eastAsia="en-US"/>
              </w:rPr>
              <w:t>4</w:t>
            </w:r>
            <w:r w:rsidR="0080352D">
              <w:rPr>
                <w:rFonts w:eastAsia="Calibri"/>
                <w:szCs w:val="28"/>
                <w:lang w:eastAsia="en-US"/>
              </w:rPr>
              <w:t xml:space="preserve"> тыс. руб.;</w:t>
            </w:r>
          </w:p>
          <w:p w:rsidR="008B2D7D" w:rsidRPr="00D81401" w:rsidRDefault="00FB3BC6" w:rsidP="00FB3BC6">
            <w:pPr>
              <w:jc w:val="both"/>
              <w:rPr>
                <w:szCs w:val="28"/>
              </w:rPr>
            </w:pPr>
            <w:r w:rsidRPr="003E733D">
              <w:rPr>
                <w:rFonts w:eastAsia="Calibri"/>
                <w:szCs w:val="28"/>
                <w:lang w:eastAsia="en-US"/>
              </w:rPr>
              <w:t>2024 год – 84 450,3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9B5B6D" w:rsidRDefault="008B2D7D" w:rsidP="009B5B6D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</w:t>
            </w:r>
            <w:r w:rsidR="00731F13" w:rsidRPr="009B5B6D">
              <w:rPr>
                <w:szCs w:val="28"/>
              </w:rPr>
              <w:t>т общей численности молодежи – 1,5</w:t>
            </w:r>
            <w:r w:rsidRPr="009B5B6D">
              <w:rPr>
                <w:szCs w:val="28"/>
              </w:rPr>
              <w:t xml:space="preserve"> % к </w:t>
            </w:r>
            <w:r w:rsidR="00731F13" w:rsidRPr="009B5B6D">
              <w:rPr>
                <w:szCs w:val="28"/>
              </w:rPr>
              <w:t>концу 2020 года;</w:t>
            </w:r>
          </w:p>
          <w:p w:rsidR="008B2D7D" w:rsidRPr="009B5B6D" w:rsidRDefault="008B2D7D" w:rsidP="009B5B6D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 w:rsidR="002024E6">
              <w:rPr>
                <w:szCs w:val="28"/>
              </w:rPr>
              <w:t>,</w:t>
            </w:r>
            <w:r w:rsidRPr="009B5B6D">
              <w:rPr>
                <w:szCs w:val="28"/>
              </w:rPr>
              <w:t xml:space="preserve"> – не менее 90,0 %;</w:t>
            </w:r>
          </w:p>
          <w:p w:rsidR="008B2D7D" w:rsidRPr="00D81401" w:rsidRDefault="008B2D7D" w:rsidP="009B5B6D">
            <w:pPr>
              <w:shd w:val="clear" w:color="auto" w:fill="FFFFFF"/>
              <w:rPr>
                <w:rFonts w:eastAsia="Calibri"/>
                <w:szCs w:val="28"/>
              </w:rPr>
            </w:pPr>
            <w:r w:rsidRPr="009B5B6D">
              <w:rPr>
                <w:szCs w:val="28"/>
              </w:rPr>
              <w:t>- доля молодежи, привлеченной в учреждения</w:t>
            </w:r>
            <w:r w:rsidRPr="00D81401">
              <w:rPr>
                <w:szCs w:val="28"/>
              </w:rPr>
              <w:t xml:space="preserve">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Развитие молодого поколения горожан не может не рассматриваться как важнейшее направление социально-экономического развития города, определяющее картину не только его будущего состояния, но качества жизни сегодня, поскольку 20% населения города - это молодежь в возрасте от 14 до 30 лет (на начало 2018 года - 56071 человек),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</w:t>
      </w:r>
      <w:r w:rsidR="009B5B6D">
        <w:rPr>
          <w:szCs w:val="28"/>
        </w:rPr>
        <w:t>ие, профессиональные, социально-</w:t>
      </w:r>
      <w:r w:rsidRPr="0042403A">
        <w:rPr>
          <w:szCs w:val="28"/>
        </w:rPr>
        <w:t>политические и др.), месту жительства и т.д. Соответственно</w:t>
      </w:r>
      <w:r w:rsidR="009B5B6D">
        <w:rPr>
          <w:szCs w:val="28"/>
        </w:rPr>
        <w:t>,</w:t>
      </w:r>
      <w:r w:rsidRPr="0042403A">
        <w:rPr>
          <w:szCs w:val="28"/>
        </w:rPr>
        <w:t xml:space="preserve">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новых социаль</w:t>
      </w:r>
      <w:r w:rsidR="009B5B6D">
        <w:rPr>
          <w:szCs w:val="28"/>
        </w:rPr>
        <w:t>но-экономических условиях молоде</w:t>
      </w:r>
      <w:r w:rsidRPr="0042403A">
        <w:rPr>
          <w:szCs w:val="28"/>
        </w:rPr>
        <w:t xml:space="preserve">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</w:t>
      </w:r>
      <w:r w:rsidR="009B5B6D">
        <w:rPr>
          <w:szCs w:val="28"/>
        </w:rPr>
        <w:t>в молодежной среде слабо развиты</w:t>
      </w:r>
      <w:r w:rsidRPr="0042403A">
        <w:rPr>
          <w:szCs w:val="28"/>
        </w:rPr>
        <w:t xml:space="preserve"> культура ответственного граждан</w:t>
      </w:r>
      <w:r w:rsidR="009B5B6D">
        <w:rPr>
          <w:szCs w:val="28"/>
        </w:rPr>
        <w:t>ского поведения, самоорганизация</w:t>
      </w:r>
      <w:r w:rsidRPr="0042403A">
        <w:rPr>
          <w:szCs w:val="28"/>
        </w:rPr>
        <w:t xml:space="preserve">,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Оказани</w:t>
      </w:r>
      <w:r w:rsidR="009B5B6D">
        <w:rPr>
          <w:szCs w:val="28"/>
        </w:rPr>
        <w:t>е своевременной поддержки молоде</w:t>
      </w:r>
      <w:r w:rsidRPr="0042403A">
        <w:rPr>
          <w:szCs w:val="28"/>
        </w:rPr>
        <w:t xml:space="preserve">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Система молодежной политики города Мурманска представлена двумя муни</w:t>
      </w:r>
      <w:r>
        <w:rPr>
          <w:szCs w:val="28"/>
        </w:rPr>
        <w:t>ципальными учреждениями, имеющими</w:t>
      </w:r>
      <w:r w:rsidRPr="0042403A">
        <w:rPr>
          <w:szCs w:val="28"/>
        </w:rPr>
        <w:t xml:space="preserve"> структурные подразделения, которые осуществляют работу с молодежью по различ</w:t>
      </w:r>
      <w:r w:rsidR="006021C4">
        <w:rPr>
          <w:szCs w:val="28"/>
        </w:rPr>
        <w:t xml:space="preserve">ным направлениям – </w:t>
      </w:r>
      <w:r w:rsidR="002024E6">
        <w:rPr>
          <w:szCs w:val="28"/>
        </w:rPr>
        <w:t xml:space="preserve">МАУ МП </w:t>
      </w:r>
      <w:r w:rsidR="006021C4">
        <w:rPr>
          <w:szCs w:val="28"/>
        </w:rPr>
        <w:t xml:space="preserve">«Дом молодежи» и </w:t>
      </w:r>
      <w:r w:rsidR="002024E6">
        <w:rPr>
          <w:szCs w:val="28"/>
        </w:rPr>
        <w:t xml:space="preserve">МАУ МП </w:t>
      </w:r>
      <w:r w:rsidRPr="0042403A">
        <w:rPr>
          <w:szCs w:val="28"/>
        </w:rPr>
        <w:t xml:space="preserve">«Объединение молодежных центров» (далее – учреждения).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27,8 % до 74 %.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1) выбран продуктивный – с т</w:t>
      </w:r>
      <w:r w:rsidR="00D73CFD">
        <w:rPr>
          <w:szCs w:val="28"/>
        </w:rPr>
        <w:t>очки зрения равноправного партне</w:t>
      </w:r>
      <w:r w:rsidRPr="0042403A">
        <w:rPr>
          <w:szCs w:val="28"/>
        </w:rPr>
        <w:t>рства</w:t>
      </w:r>
      <w:r w:rsidR="00091FB0">
        <w:rPr>
          <w:szCs w:val="28"/>
        </w:rPr>
        <w:t xml:space="preserve"> – формат взаимоотношений молоде</w:t>
      </w:r>
      <w:r w:rsidRPr="0042403A">
        <w:rPr>
          <w:szCs w:val="28"/>
        </w:rPr>
        <w:t>жи и органов местного самоуправления;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</w:t>
      </w:r>
      <w:r w:rsidR="00D73CFD">
        <w:rPr>
          <w:szCs w:val="28"/>
        </w:rPr>
        <w:t xml:space="preserve"> здоровья</w:t>
      </w:r>
      <w:r w:rsidRPr="0042403A">
        <w:rPr>
          <w:szCs w:val="28"/>
        </w:rPr>
        <w:t>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Данные положительные результаты требуют продолжения работы в рамках новой программы.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Применение программно-целевого метода позволит: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выявить круг приоритетных объектов и субъектов целевого инвестирования подпрограммы;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обеспечить адресность, последовательность, преемственность и контролируемость инвестиро</w:t>
      </w:r>
      <w:r w:rsidR="00D73CFD">
        <w:rPr>
          <w:szCs w:val="28"/>
        </w:rPr>
        <w:t>вания бюджетных средств в молоде</w:t>
      </w:r>
      <w:r w:rsidRPr="0042403A">
        <w:rPr>
          <w:szCs w:val="28"/>
        </w:rPr>
        <w:t>жную сферу города;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- граждане Российской Федерации в возрасте от 14 до 30 лет, проживающие в городе Мурманске;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семьи, в кото</w:t>
      </w:r>
      <w:r w:rsidR="00D73CFD">
        <w:rPr>
          <w:szCs w:val="28"/>
        </w:rPr>
        <w:t>рых возраст каждого из супругов</w:t>
      </w:r>
      <w:r w:rsidRPr="0042403A">
        <w:rPr>
          <w:szCs w:val="28"/>
        </w:rPr>
        <w:t xml:space="preserve"> либо одного родителя в неполной семье, не превышает 30 лет;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органы городского самоуправления, реализующие мероприятия в сфере молодежной политики;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иные юридические и физические лица, принимающие участие в осуществлении госуд</w:t>
      </w:r>
      <w:r>
        <w:rPr>
          <w:szCs w:val="28"/>
        </w:rPr>
        <w:t>арственной молодежной политики.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EA4E8E" w:rsidRPr="00640411" w:rsidRDefault="00EA4E8E" w:rsidP="00EA4E8E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EA4E8E" w:rsidRDefault="00EA4E8E" w:rsidP="00EA4E8E">
      <w:pPr>
        <w:ind w:firstLine="708"/>
        <w:jc w:val="center"/>
        <w:rPr>
          <w:sz w:val="20"/>
          <w:szCs w:val="28"/>
        </w:rPr>
      </w:pPr>
    </w:p>
    <w:tbl>
      <w:tblPr>
        <w:tblW w:w="9077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1C27" w:rsidRPr="001F74A9" w:rsidTr="008F7CF6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 xml:space="preserve">№ </w:t>
            </w:r>
            <w:r w:rsidRPr="001F74A9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131C27" w:rsidRPr="001F74A9" w:rsidTr="008F7CF6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7B5430" w:rsidP="00EA4DDB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Отчет</w:t>
            </w:r>
            <w:r w:rsidR="00EA4DDB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ный</w:t>
            </w:r>
            <w:r>
              <w:rPr>
                <w:sz w:val="16"/>
                <w:szCs w:val="16"/>
                <w:lang w:eastAsia="en-US"/>
              </w:rPr>
              <w:br/>
            </w:r>
            <w:r w:rsidR="00131C27" w:rsidRPr="001F74A9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Теку</w:t>
            </w:r>
            <w:r w:rsidR="00EA4DDB">
              <w:rPr>
                <w:sz w:val="16"/>
                <w:szCs w:val="16"/>
                <w:lang w:eastAsia="en-US"/>
              </w:rPr>
              <w:t>-</w:t>
            </w:r>
            <w:r w:rsidRPr="001F74A9">
              <w:rPr>
                <w:sz w:val="16"/>
                <w:szCs w:val="16"/>
                <w:lang w:eastAsia="en-US"/>
              </w:rPr>
              <w:t>щий</w:t>
            </w:r>
            <w:r w:rsidRPr="001F74A9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131C27" w:rsidRPr="001F74A9" w:rsidTr="008F7CF6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131C27" w:rsidRPr="001F74A9" w:rsidTr="008F7CF6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131C27" w:rsidRPr="001F74A9" w:rsidTr="008F7CF6">
        <w:tc>
          <w:tcPr>
            <w:tcW w:w="90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43006E" w:rsidRPr="001F74A9" w:rsidTr="008F7CF6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262B37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262B37" w:rsidRDefault="0043006E" w:rsidP="00B7091D">
            <w:pPr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262B37" w:rsidRDefault="0043006E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E16649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E16649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E16649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E16649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3006E" w:rsidRPr="001F74A9" w:rsidTr="008F7CF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262B37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B7091D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43006E" w:rsidRPr="001F74A9" w:rsidTr="008F7CF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262B37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B7091D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молодежи, привлеченной в учреждения молодежной политики, от общей численности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215459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701" w:header="567" w:footer="448" w:gutter="0"/>
          <w:pgNumType w:start="87"/>
          <w:cols w:space="720"/>
        </w:sectPr>
      </w:pPr>
    </w:p>
    <w:p w:rsidR="004132E4" w:rsidRPr="00B25AC9" w:rsidRDefault="004132E4" w:rsidP="004132E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B25AC9">
        <w:rPr>
          <w:rFonts w:eastAsia="Calibri"/>
          <w:szCs w:val="28"/>
        </w:rPr>
        <w:t>3. Перечень основных мероприятий подпрограммы</w:t>
      </w:r>
    </w:p>
    <w:p w:rsidR="004132E4" w:rsidRPr="004132E4" w:rsidRDefault="004132E4" w:rsidP="004132E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tbl>
      <w:tblPr>
        <w:tblW w:w="159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0"/>
        <w:gridCol w:w="852"/>
        <w:gridCol w:w="855"/>
        <w:gridCol w:w="696"/>
        <w:gridCol w:w="708"/>
        <w:gridCol w:w="709"/>
        <w:gridCol w:w="709"/>
        <w:gridCol w:w="711"/>
        <w:gridCol w:w="711"/>
        <w:gridCol w:w="710"/>
        <w:gridCol w:w="715"/>
        <w:gridCol w:w="1264"/>
        <w:gridCol w:w="627"/>
        <w:gridCol w:w="569"/>
        <w:gridCol w:w="569"/>
        <w:gridCol w:w="569"/>
        <w:gridCol w:w="569"/>
        <w:gridCol w:w="569"/>
        <w:gridCol w:w="570"/>
        <w:gridCol w:w="1167"/>
      </w:tblGrid>
      <w:tr w:rsidR="004132E4" w:rsidRPr="004132E4" w:rsidTr="006B1B87">
        <w:trPr>
          <w:trHeight w:val="20"/>
          <w:tblHeader/>
        </w:trPr>
        <w:tc>
          <w:tcPr>
            <w:tcW w:w="454" w:type="dxa"/>
            <w:vMerge w:val="restart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№ п/п</w:t>
            </w:r>
          </w:p>
        </w:tc>
        <w:tc>
          <w:tcPr>
            <w:tcW w:w="1680" w:type="dxa"/>
            <w:vMerge w:val="restart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Срок выпол-нения (квартал, год)</w:t>
            </w:r>
          </w:p>
        </w:tc>
        <w:tc>
          <w:tcPr>
            <w:tcW w:w="855" w:type="dxa"/>
            <w:vMerge w:val="restart"/>
            <w:hideMark/>
          </w:tcPr>
          <w:p w:rsidR="004132E4" w:rsidRPr="004132E4" w:rsidRDefault="004132E4" w:rsidP="004132E4">
            <w:pPr>
              <w:ind w:left="-107" w:right="-107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Источники финан-сирования</w:t>
            </w:r>
          </w:p>
        </w:tc>
        <w:tc>
          <w:tcPr>
            <w:tcW w:w="5669" w:type="dxa"/>
            <w:gridSpan w:val="8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06" w:type="dxa"/>
            <w:gridSpan w:val="8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7" w:type="dxa"/>
            <w:vMerge w:val="restart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132E4" w:rsidRPr="004132E4" w:rsidTr="006B1B87">
        <w:trPr>
          <w:trHeight w:val="20"/>
          <w:tblHeader/>
        </w:trPr>
        <w:tc>
          <w:tcPr>
            <w:tcW w:w="454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2020 год</w:t>
            </w:r>
          </w:p>
        </w:tc>
        <w:tc>
          <w:tcPr>
            <w:tcW w:w="711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2021 год</w:t>
            </w:r>
          </w:p>
        </w:tc>
        <w:tc>
          <w:tcPr>
            <w:tcW w:w="711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2022 год</w:t>
            </w:r>
          </w:p>
        </w:tc>
        <w:tc>
          <w:tcPr>
            <w:tcW w:w="710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2023 год</w:t>
            </w:r>
          </w:p>
        </w:tc>
        <w:tc>
          <w:tcPr>
            <w:tcW w:w="715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2024 год</w:t>
            </w:r>
          </w:p>
        </w:tc>
        <w:tc>
          <w:tcPr>
            <w:tcW w:w="1264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627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2019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2020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2021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2022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2023 год</w:t>
            </w:r>
          </w:p>
        </w:tc>
        <w:tc>
          <w:tcPr>
            <w:tcW w:w="570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2024 год</w:t>
            </w:r>
          </w:p>
        </w:tc>
        <w:tc>
          <w:tcPr>
            <w:tcW w:w="1167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</w:tr>
      <w:tr w:rsidR="004132E4" w:rsidRPr="004132E4" w:rsidTr="006B1B87">
        <w:trPr>
          <w:trHeight w:val="20"/>
          <w:tblHeader/>
        </w:trPr>
        <w:tc>
          <w:tcPr>
            <w:tcW w:w="454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</w:t>
            </w:r>
          </w:p>
        </w:tc>
        <w:tc>
          <w:tcPr>
            <w:tcW w:w="1680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</w:t>
            </w:r>
          </w:p>
        </w:tc>
        <w:tc>
          <w:tcPr>
            <w:tcW w:w="855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</w:t>
            </w:r>
          </w:p>
        </w:tc>
        <w:tc>
          <w:tcPr>
            <w:tcW w:w="696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</w:t>
            </w:r>
          </w:p>
        </w:tc>
        <w:tc>
          <w:tcPr>
            <w:tcW w:w="1264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14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16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17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18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19</w:t>
            </w:r>
          </w:p>
        </w:tc>
        <w:tc>
          <w:tcPr>
            <w:tcW w:w="570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</w:t>
            </w:r>
          </w:p>
        </w:tc>
        <w:tc>
          <w:tcPr>
            <w:tcW w:w="1167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21</w:t>
            </w:r>
          </w:p>
        </w:tc>
      </w:tr>
      <w:tr w:rsidR="004132E4" w:rsidRPr="004132E4" w:rsidTr="00C13822">
        <w:trPr>
          <w:trHeight w:val="20"/>
        </w:trPr>
        <w:tc>
          <w:tcPr>
            <w:tcW w:w="15983" w:type="dxa"/>
            <w:gridSpan w:val="21"/>
            <w:hideMark/>
          </w:tcPr>
          <w:p w:rsidR="004132E4" w:rsidRPr="004132E4" w:rsidRDefault="004132E4" w:rsidP="004132E4">
            <w:pPr>
              <w:jc w:val="both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4132E4" w:rsidRPr="004132E4" w:rsidTr="00C13822">
        <w:trPr>
          <w:trHeight w:val="285"/>
        </w:trPr>
        <w:tc>
          <w:tcPr>
            <w:tcW w:w="454" w:type="dxa"/>
            <w:vMerge w:val="restart"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</w:t>
            </w:r>
          </w:p>
        </w:tc>
        <w:tc>
          <w:tcPr>
            <w:tcW w:w="1680" w:type="dxa"/>
            <w:vMerge w:val="restart"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52" w:type="dxa"/>
            <w:vMerge w:val="restart"/>
            <w:hideMark/>
          </w:tcPr>
          <w:p w:rsidR="004132E4" w:rsidRPr="004132E4" w:rsidRDefault="004132E4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4132E4" w:rsidRPr="004132E4" w:rsidRDefault="00941A65" w:rsidP="00941A65">
            <w:pPr>
              <w:ind w:right="-108"/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609</w:t>
            </w:r>
            <w:r w:rsidR="004132E4" w:rsidRPr="00941A65">
              <w:rPr>
                <w:sz w:val="14"/>
                <w:szCs w:val="14"/>
              </w:rPr>
              <w:t>845</w:t>
            </w:r>
            <w:r w:rsidR="004132E4" w:rsidRPr="004132E4">
              <w:rPr>
                <w:sz w:val="14"/>
                <w:szCs w:val="14"/>
              </w:rPr>
              <w:t>,</w:t>
            </w:r>
            <w:r w:rsidR="004132E4" w:rsidRPr="00941A6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74</w:t>
            </w:r>
            <w:r w:rsidR="004132E4" w:rsidRPr="004132E4">
              <w:rPr>
                <w:sz w:val="14"/>
                <w:szCs w:val="14"/>
              </w:rPr>
              <w:t>530,7</w:t>
            </w:r>
          </w:p>
        </w:tc>
        <w:tc>
          <w:tcPr>
            <w:tcW w:w="709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86</w:t>
            </w:r>
            <w:r w:rsidR="004132E4" w:rsidRPr="004132E4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88</w:t>
            </w:r>
            <w:r w:rsidR="004132E4" w:rsidRPr="004132E4">
              <w:rPr>
                <w:sz w:val="14"/>
                <w:szCs w:val="14"/>
              </w:rPr>
              <w:t>523,0</w:t>
            </w:r>
          </w:p>
        </w:tc>
        <w:tc>
          <w:tcPr>
            <w:tcW w:w="711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94</w:t>
            </w:r>
            <w:r w:rsidR="004132E4" w:rsidRPr="004132E4">
              <w:rPr>
                <w:sz w:val="14"/>
                <w:szCs w:val="14"/>
              </w:rPr>
              <w:t>238,0</w:t>
            </w:r>
          </w:p>
        </w:tc>
        <w:tc>
          <w:tcPr>
            <w:tcW w:w="711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89</w:t>
            </w:r>
            <w:r w:rsidR="004132E4" w:rsidRPr="004132E4">
              <w:rPr>
                <w:sz w:val="14"/>
                <w:szCs w:val="14"/>
              </w:rPr>
              <w:t>876,5</w:t>
            </w:r>
          </w:p>
        </w:tc>
        <w:tc>
          <w:tcPr>
            <w:tcW w:w="710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91927,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hideMark/>
          </w:tcPr>
          <w:p w:rsidR="004132E4" w:rsidRPr="004132E4" w:rsidRDefault="004132E4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7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26000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25000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12800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70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67" w:type="dxa"/>
            <w:vMerge w:val="restart"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</w:tc>
      </w:tr>
      <w:tr w:rsidR="004132E4" w:rsidRPr="004132E4" w:rsidTr="00C13822">
        <w:trPr>
          <w:trHeight w:val="115"/>
        </w:trPr>
        <w:tc>
          <w:tcPr>
            <w:tcW w:w="454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4132E4" w:rsidRPr="004132E4" w:rsidRDefault="004132E4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в т.ч.:   </w:t>
            </w:r>
          </w:p>
        </w:tc>
        <w:tc>
          <w:tcPr>
            <w:tcW w:w="696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4132E4" w:rsidRPr="004132E4" w:rsidRDefault="004132E4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</w:tr>
      <w:tr w:rsidR="00941A65" w:rsidRPr="004132E4" w:rsidTr="00C13822">
        <w:trPr>
          <w:trHeight w:val="677"/>
        </w:trPr>
        <w:tc>
          <w:tcPr>
            <w:tcW w:w="454" w:type="dxa"/>
            <w:vMerge/>
            <w:hideMark/>
          </w:tcPr>
          <w:p w:rsidR="00941A65" w:rsidRPr="004132E4" w:rsidRDefault="00941A65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941A65" w:rsidRPr="004132E4" w:rsidRDefault="00941A65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941A65" w:rsidRPr="004132E4" w:rsidRDefault="00941A65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941A65" w:rsidRPr="004132E4" w:rsidRDefault="00941A65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941A65" w:rsidRPr="004132E4" w:rsidRDefault="00941A65" w:rsidP="00941A65">
            <w:pPr>
              <w:ind w:right="-108"/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609845</w:t>
            </w:r>
            <w:r w:rsidRPr="004132E4">
              <w:rPr>
                <w:sz w:val="14"/>
                <w:szCs w:val="14"/>
              </w:rPr>
              <w:t>,</w:t>
            </w:r>
            <w:r w:rsidRPr="00941A6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74</w:t>
            </w:r>
            <w:r w:rsidRPr="004132E4">
              <w:rPr>
                <w:sz w:val="14"/>
                <w:szCs w:val="14"/>
              </w:rPr>
              <w:t>530,7</w:t>
            </w:r>
          </w:p>
        </w:tc>
        <w:tc>
          <w:tcPr>
            <w:tcW w:w="709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86</w:t>
            </w:r>
            <w:r w:rsidRPr="004132E4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88</w:t>
            </w:r>
            <w:r w:rsidRPr="004132E4">
              <w:rPr>
                <w:sz w:val="14"/>
                <w:szCs w:val="14"/>
              </w:rPr>
              <w:t>523,0</w:t>
            </w:r>
          </w:p>
        </w:tc>
        <w:tc>
          <w:tcPr>
            <w:tcW w:w="711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94</w:t>
            </w:r>
            <w:r w:rsidRPr="004132E4">
              <w:rPr>
                <w:sz w:val="14"/>
                <w:szCs w:val="14"/>
              </w:rPr>
              <w:t>238,0</w:t>
            </w:r>
          </w:p>
        </w:tc>
        <w:tc>
          <w:tcPr>
            <w:tcW w:w="711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876,5</w:t>
            </w:r>
          </w:p>
        </w:tc>
        <w:tc>
          <w:tcPr>
            <w:tcW w:w="710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91927,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hideMark/>
          </w:tcPr>
          <w:p w:rsidR="00941A65" w:rsidRPr="004132E4" w:rsidRDefault="00941A65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hideMark/>
          </w:tcPr>
          <w:p w:rsidR="00941A65" w:rsidRPr="004132E4" w:rsidRDefault="00941A65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DB62BF">
        <w:trPr>
          <w:trHeight w:val="123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1.1.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 w:val="restart"/>
            <w:hideMark/>
          </w:tcPr>
          <w:p w:rsidR="00DB62BF" w:rsidRPr="00390B81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Количество молодежи, вовлеченной в мероприятия, чел</w:t>
            </w:r>
            <w:r w:rsidR="008A7876">
              <w:rPr>
                <w:sz w:val="14"/>
                <w:szCs w:val="14"/>
              </w:rPr>
              <w:t>.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800</w:t>
            </w:r>
          </w:p>
        </w:tc>
        <w:tc>
          <w:tcPr>
            <w:tcW w:w="569" w:type="dxa"/>
            <w:vMerge w:val="restart"/>
          </w:tcPr>
          <w:p w:rsidR="00DB62BF" w:rsidRPr="00390B81" w:rsidRDefault="00DB62BF" w:rsidP="004132E4">
            <w:pPr>
              <w:jc w:val="center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-</w:t>
            </w:r>
          </w:p>
        </w:tc>
        <w:tc>
          <w:tcPr>
            <w:tcW w:w="569" w:type="dxa"/>
            <w:vMerge w:val="restart"/>
          </w:tcPr>
          <w:p w:rsidR="00DB62BF" w:rsidRPr="00390B81" w:rsidRDefault="00DB62BF" w:rsidP="004132E4">
            <w:pPr>
              <w:jc w:val="center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-</w:t>
            </w:r>
          </w:p>
        </w:tc>
        <w:tc>
          <w:tcPr>
            <w:tcW w:w="569" w:type="dxa"/>
            <w:vMerge w:val="restart"/>
          </w:tcPr>
          <w:p w:rsidR="00DB62BF" w:rsidRPr="00390B81" w:rsidRDefault="00DB62BF" w:rsidP="004132E4">
            <w:pPr>
              <w:jc w:val="center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-</w:t>
            </w:r>
          </w:p>
        </w:tc>
        <w:tc>
          <w:tcPr>
            <w:tcW w:w="570" w:type="dxa"/>
            <w:vMerge w:val="restart"/>
          </w:tcPr>
          <w:p w:rsidR="00DB62BF" w:rsidRPr="00390B81" w:rsidRDefault="00DB62BF" w:rsidP="004132E4">
            <w:pPr>
              <w:jc w:val="center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-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</w:t>
            </w:r>
          </w:p>
        </w:tc>
      </w:tr>
      <w:tr w:rsidR="00DB62BF" w:rsidRPr="004132E4" w:rsidTr="00DB62BF">
        <w:trPr>
          <w:trHeight w:val="145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в т.ч.: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390B81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DB62BF">
        <w:trPr>
          <w:trHeight w:val="277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hideMark/>
          </w:tcPr>
          <w:p w:rsidR="00DB62BF" w:rsidRPr="00390B81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DB62BF">
        <w:trPr>
          <w:trHeight w:val="180"/>
        </w:trPr>
        <w:tc>
          <w:tcPr>
            <w:tcW w:w="454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90B81" w:rsidRDefault="00DB62BF" w:rsidP="00C13822">
            <w:pPr>
              <w:ind w:left="-1" w:right="-70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Организация и проведение праздничного мероприят</w:t>
            </w:r>
            <w:r w:rsidR="00390B81">
              <w:rPr>
                <w:sz w:val="14"/>
                <w:szCs w:val="14"/>
              </w:rPr>
              <w:t>ия, посвященного Дню молодежи,</w:t>
            </w:r>
          </w:p>
          <w:p w:rsidR="00DB62BF" w:rsidRPr="00390B81" w:rsidRDefault="00DB62BF" w:rsidP="00C13822">
            <w:pPr>
              <w:ind w:left="-1" w:right="-70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да – 1, нет - 0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1</w:t>
            </w:r>
          </w:p>
        </w:tc>
        <w:tc>
          <w:tcPr>
            <w:tcW w:w="1167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218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1.2.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 w:val="restart"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66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68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73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60</w:t>
            </w:r>
          </w:p>
        </w:tc>
        <w:tc>
          <w:tcPr>
            <w:tcW w:w="570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60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</w:t>
            </w:r>
          </w:p>
        </w:tc>
      </w:tr>
      <w:tr w:rsidR="00DB62BF" w:rsidRPr="004132E4" w:rsidTr="00C13822">
        <w:trPr>
          <w:trHeight w:val="218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в т.ч.: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ind w:right="-119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448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162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1.3. 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7500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 w:val="restart"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профинанси-рованных проектов, ед.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</w:t>
            </w:r>
          </w:p>
        </w:tc>
      </w:tr>
      <w:tr w:rsidR="00DB62BF" w:rsidRPr="004132E4" w:rsidTr="00C13822">
        <w:trPr>
          <w:trHeight w:val="162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в т.ч.:  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135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7500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162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1.4.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2021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 w:val="restart"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</w:t>
            </w:r>
          </w:p>
        </w:tc>
      </w:tr>
      <w:tr w:rsidR="00DB62BF" w:rsidRPr="004132E4" w:rsidTr="00C13822">
        <w:trPr>
          <w:trHeight w:val="162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 т.ч.: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132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251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1.5.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941A65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  <w:r w:rsidRPr="004132E4">
              <w:rPr>
                <w:sz w:val="14"/>
                <w:szCs w:val="14"/>
              </w:rPr>
              <w:t>961,</w:t>
            </w:r>
            <w:r w:rsidRPr="00941A65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85783,0</w:t>
            </w: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  <w:r w:rsidRPr="004132E4">
              <w:rPr>
                <w:sz w:val="14"/>
                <w:szCs w:val="14"/>
              </w:rPr>
              <w:t>253,2</w:t>
            </w: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  <w:r w:rsidRPr="004132E4">
              <w:rPr>
                <w:sz w:val="14"/>
                <w:szCs w:val="14"/>
              </w:rPr>
              <w:t>236,5</w:t>
            </w: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287,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7" w:type="dxa"/>
            <w:hideMark/>
          </w:tcPr>
          <w:p w:rsidR="00DB62BF" w:rsidRPr="004132E4" w:rsidRDefault="00DB62BF" w:rsidP="004132E4">
            <w:pPr>
              <w:ind w:left="-57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40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</w:t>
            </w:r>
          </w:p>
        </w:tc>
        <w:tc>
          <w:tcPr>
            <w:tcW w:w="57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DB62BF" w:rsidRPr="004132E4" w:rsidTr="00C13822">
        <w:trPr>
          <w:trHeight w:val="1395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 т.ч.: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7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4132E4">
              <w:rPr>
                <w:sz w:val="14"/>
                <w:szCs w:val="14"/>
              </w:rPr>
              <w:t>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570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561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vMerge w:val="restart"/>
          </w:tcPr>
          <w:p w:rsidR="00DB62BF" w:rsidRPr="004132E4" w:rsidRDefault="00DB62BF" w:rsidP="00941A65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  <w:r w:rsidRPr="004132E4">
              <w:rPr>
                <w:sz w:val="14"/>
                <w:szCs w:val="14"/>
              </w:rPr>
              <w:t>961,</w:t>
            </w:r>
            <w:r w:rsidRPr="00941A65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85783,0</w:t>
            </w:r>
          </w:p>
        </w:tc>
        <w:tc>
          <w:tcPr>
            <w:tcW w:w="711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  <w:r w:rsidRPr="004132E4">
              <w:rPr>
                <w:sz w:val="14"/>
                <w:szCs w:val="14"/>
              </w:rPr>
              <w:t>253,2</w:t>
            </w:r>
          </w:p>
        </w:tc>
        <w:tc>
          <w:tcPr>
            <w:tcW w:w="711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  <w:r w:rsidRPr="004132E4">
              <w:rPr>
                <w:sz w:val="14"/>
                <w:szCs w:val="14"/>
              </w:rPr>
              <w:t>236,5</w:t>
            </w:r>
          </w:p>
        </w:tc>
        <w:tc>
          <w:tcPr>
            <w:tcW w:w="710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287,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7" w:type="dxa"/>
            <w:hideMark/>
          </w:tcPr>
          <w:p w:rsidR="00DB62BF" w:rsidRPr="004132E4" w:rsidRDefault="00DB62BF" w:rsidP="002E0814">
            <w:pPr>
              <w:ind w:left="-187"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19000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15000</w:t>
            </w:r>
          </w:p>
        </w:tc>
        <w:tc>
          <w:tcPr>
            <w:tcW w:w="570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15000</w:t>
            </w: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371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627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4300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4280</w:t>
            </w:r>
          </w:p>
        </w:tc>
        <w:tc>
          <w:tcPr>
            <w:tcW w:w="569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2711</w:t>
            </w:r>
          </w:p>
        </w:tc>
        <w:tc>
          <w:tcPr>
            <w:tcW w:w="569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3710</w:t>
            </w:r>
          </w:p>
        </w:tc>
        <w:tc>
          <w:tcPr>
            <w:tcW w:w="570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3710</w:t>
            </w: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420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627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</w:t>
            </w:r>
          </w:p>
        </w:tc>
        <w:tc>
          <w:tcPr>
            <w:tcW w:w="570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</w:t>
            </w: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4132E4">
        <w:trPr>
          <w:trHeight w:val="225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C13822">
            <w:pPr>
              <w:ind w:right="-108"/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609845</w:t>
            </w:r>
            <w:r w:rsidRPr="004132E4">
              <w:rPr>
                <w:sz w:val="14"/>
                <w:szCs w:val="14"/>
              </w:rPr>
              <w:t>,</w:t>
            </w:r>
            <w:r w:rsidRPr="00941A6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74</w:t>
            </w:r>
            <w:r w:rsidRPr="004132E4">
              <w:rPr>
                <w:sz w:val="14"/>
                <w:szCs w:val="14"/>
              </w:rPr>
              <w:t>530,7</w:t>
            </w: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86</w:t>
            </w:r>
            <w:r w:rsidRPr="004132E4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88</w:t>
            </w:r>
            <w:r w:rsidRPr="004132E4">
              <w:rPr>
                <w:sz w:val="14"/>
                <w:szCs w:val="14"/>
              </w:rPr>
              <w:t>523,0</w:t>
            </w: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94</w:t>
            </w:r>
            <w:r w:rsidRPr="004132E4">
              <w:rPr>
                <w:sz w:val="14"/>
                <w:szCs w:val="14"/>
              </w:rPr>
              <w:t>238,0</w:t>
            </w: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876,5</w:t>
            </w:r>
          </w:p>
        </w:tc>
        <w:tc>
          <w:tcPr>
            <w:tcW w:w="710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91927,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  <w:r w:rsidRPr="004132E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  <w:r w:rsidRPr="004132E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  <w:r w:rsidRPr="004132E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  <w:r w:rsidRPr="004132E4">
              <w:rPr>
                <w:bCs/>
                <w:sz w:val="14"/>
                <w:szCs w:val="14"/>
              </w:rPr>
              <w:t> </w:t>
            </w:r>
          </w:p>
        </w:tc>
      </w:tr>
      <w:tr w:rsidR="00DB62BF" w:rsidRPr="004132E4" w:rsidTr="00C13822">
        <w:trPr>
          <w:trHeight w:val="20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 т.ч.:</w:t>
            </w:r>
          </w:p>
        </w:tc>
        <w:tc>
          <w:tcPr>
            <w:tcW w:w="696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</w:tr>
      <w:tr w:rsidR="00DB62BF" w:rsidRPr="004132E4" w:rsidTr="004132E4">
        <w:trPr>
          <w:trHeight w:val="275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</w:tcPr>
          <w:p w:rsidR="00DB62BF" w:rsidRPr="004132E4" w:rsidRDefault="00DB62BF" w:rsidP="00C13822">
            <w:pPr>
              <w:ind w:right="-108"/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609845</w:t>
            </w:r>
            <w:r w:rsidRPr="004132E4">
              <w:rPr>
                <w:sz w:val="14"/>
                <w:szCs w:val="14"/>
              </w:rPr>
              <w:t>,</w:t>
            </w:r>
            <w:r w:rsidRPr="00941A6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74</w:t>
            </w:r>
            <w:r w:rsidRPr="004132E4">
              <w:rPr>
                <w:sz w:val="14"/>
                <w:szCs w:val="14"/>
              </w:rPr>
              <w:t>530,7</w:t>
            </w: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86</w:t>
            </w:r>
            <w:r w:rsidRPr="004132E4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88</w:t>
            </w:r>
            <w:r w:rsidRPr="004132E4">
              <w:rPr>
                <w:sz w:val="14"/>
                <w:szCs w:val="14"/>
              </w:rPr>
              <w:t>523,0</w:t>
            </w: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94</w:t>
            </w:r>
            <w:r w:rsidRPr="004132E4">
              <w:rPr>
                <w:sz w:val="14"/>
                <w:szCs w:val="14"/>
              </w:rPr>
              <w:t>238,0</w:t>
            </w: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876,5</w:t>
            </w:r>
          </w:p>
        </w:tc>
        <w:tc>
          <w:tcPr>
            <w:tcW w:w="710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91927,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</w:tr>
    </w:tbl>
    <w:p w:rsidR="004132E4" w:rsidRPr="004132E4" w:rsidRDefault="004132E4" w:rsidP="004132E4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p w:rsidR="004132E4" w:rsidRPr="004132E4" w:rsidRDefault="004132E4" w:rsidP="004132E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4132E4">
        <w:rPr>
          <w:bCs/>
          <w:szCs w:val="28"/>
          <w:lang w:eastAsia="en-US"/>
        </w:rPr>
        <w:t>Детализация направлений расходов</w:t>
      </w:r>
    </w:p>
    <w:p w:rsidR="004132E4" w:rsidRPr="004132E4" w:rsidRDefault="004132E4" w:rsidP="004132E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62"/>
      </w:tblGrid>
      <w:tr w:rsidR="004132E4" w:rsidRPr="002E0814" w:rsidTr="00B36670">
        <w:trPr>
          <w:trHeight w:val="237"/>
        </w:trPr>
        <w:tc>
          <w:tcPr>
            <w:tcW w:w="711" w:type="dxa"/>
            <w:vMerge w:val="restart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№ п/п</w:t>
            </w:r>
          </w:p>
        </w:tc>
        <w:tc>
          <w:tcPr>
            <w:tcW w:w="6236" w:type="dxa"/>
            <w:vMerge w:val="restart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Источники финан-сирования</w:t>
            </w:r>
          </w:p>
        </w:tc>
        <w:tc>
          <w:tcPr>
            <w:tcW w:w="7796" w:type="dxa"/>
            <w:gridSpan w:val="8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4132E4" w:rsidRPr="002E0814" w:rsidTr="00B36670">
        <w:trPr>
          <w:trHeight w:val="273"/>
        </w:trPr>
        <w:tc>
          <w:tcPr>
            <w:tcW w:w="711" w:type="dxa"/>
            <w:vMerge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6" w:type="dxa"/>
            <w:vMerge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2018 год</w:t>
            </w:r>
          </w:p>
        </w:tc>
        <w:tc>
          <w:tcPr>
            <w:tcW w:w="878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2019 год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2020 год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2021 год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2022 год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2023 год</w:t>
            </w:r>
          </w:p>
        </w:tc>
        <w:tc>
          <w:tcPr>
            <w:tcW w:w="96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2024 год</w:t>
            </w:r>
          </w:p>
        </w:tc>
      </w:tr>
      <w:tr w:rsidR="004132E4" w:rsidRPr="002E0814" w:rsidTr="00B36670">
        <w:trPr>
          <w:trHeight w:val="209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</w:t>
            </w:r>
          </w:p>
        </w:tc>
        <w:tc>
          <w:tcPr>
            <w:tcW w:w="6236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9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10</w:t>
            </w:r>
          </w:p>
        </w:tc>
        <w:tc>
          <w:tcPr>
            <w:tcW w:w="96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11</w:t>
            </w:r>
          </w:p>
        </w:tc>
      </w:tr>
      <w:tr w:rsidR="004132E4" w:rsidRPr="002E0814" w:rsidTr="00B36670">
        <w:trPr>
          <w:trHeight w:val="70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1.</w:t>
            </w:r>
          </w:p>
        </w:tc>
        <w:tc>
          <w:tcPr>
            <w:tcW w:w="6236" w:type="dxa"/>
            <w:hideMark/>
          </w:tcPr>
          <w:p w:rsidR="004132E4" w:rsidRPr="002E0814" w:rsidRDefault="004132E4" w:rsidP="004132E4">
            <w:pPr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609 845,9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74 530,7</w:t>
            </w:r>
          </w:p>
        </w:tc>
        <w:tc>
          <w:tcPr>
            <w:tcW w:w="878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86 300,0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88 523,0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94 238,0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89 876,5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91</w:t>
            </w:r>
            <w:r w:rsidR="00252B1F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927,</w:t>
            </w:r>
            <w:r w:rsidR="00252B1F" w:rsidRPr="002E0814"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4132E4" w:rsidRPr="002E0814" w:rsidRDefault="004132E4" w:rsidP="00941A65">
            <w:pPr>
              <w:ind w:left="-138" w:right="-142"/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84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450,3</w:t>
            </w:r>
          </w:p>
        </w:tc>
      </w:tr>
      <w:tr w:rsidR="004132E4" w:rsidRPr="002E0814" w:rsidTr="00B36670">
        <w:trPr>
          <w:trHeight w:val="230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1.5.</w:t>
            </w:r>
          </w:p>
        </w:tc>
        <w:tc>
          <w:tcPr>
            <w:tcW w:w="6236" w:type="dxa"/>
            <w:hideMark/>
          </w:tcPr>
          <w:p w:rsidR="004132E4" w:rsidRPr="002E0814" w:rsidRDefault="004132E4" w:rsidP="004132E4">
            <w:pPr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590 961,</w:t>
            </w:r>
            <w:r w:rsidR="00252B1F" w:rsidRPr="002E08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72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098,4</w:t>
            </w:r>
          </w:p>
        </w:tc>
        <w:tc>
          <w:tcPr>
            <w:tcW w:w="878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83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492,7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85783,0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91 253,2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87 236,5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89 287,</w:t>
            </w:r>
            <w:r w:rsidR="00252B1F" w:rsidRPr="002E0814"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4132E4" w:rsidRPr="002E0814" w:rsidRDefault="004132E4" w:rsidP="00941A65">
            <w:pPr>
              <w:ind w:right="-14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81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810,3</w:t>
            </w:r>
          </w:p>
        </w:tc>
      </w:tr>
      <w:tr w:rsidR="004132E4" w:rsidRPr="002E0814" w:rsidTr="00B36670">
        <w:trPr>
          <w:trHeight w:val="226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1.5.1.</w:t>
            </w:r>
          </w:p>
        </w:tc>
        <w:tc>
          <w:tcPr>
            <w:tcW w:w="6236" w:type="dxa"/>
            <w:hideMark/>
          </w:tcPr>
          <w:p w:rsidR="004132E4" w:rsidRPr="002E0814" w:rsidRDefault="004132E4" w:rsidP="004132E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396 436,</w:t>
            </w:r>
            <w:r w:rsidR="00252B1F" w:rsidRPr="002E081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49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832,1</w:t>
            </w:r>
          </w:p>
        </w:tc>
        <w:tc>
          <w:tcPr>
            <w:tcW w:w="878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53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991,6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55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076,0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56 949,8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59 151,1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60 625,</w:t>
            </w:r>
            <w:r w:rsidR="00252B1F" w:rsidRPr="002E0814">
              <w:rPr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:rsidR="004132E4" w:rsidRPr="002E0814" w:rsidRDefault="004132E4" w:rsidP="00941A65">
            <w:pPr>
              <w:ind w:right="-14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60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810,3</w:t>
            </w:r>
          </w:p>
        </w:tc>
      </w:tr>
      <w:tr w:rsidR="004132E4" w:rsidRPr="002E0814" w:rsidTr="00B36670">
        <w:trPr>
          <w:trHeight w:val="121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1.5.2.</w:t>
            </w:r>
          </w:p>
        </w:tc>
        <w:tc>
          <w:tcPr>
            <w:tcW w:w="6236" w:type="dxa"/>
            <w:hideMark/>
          </w:tcPr>
          <w:p w:rsidR="004132E4" w:rsidRPr="002E0814" w:rsidRDefault="004132E4" w:rsidP="004132E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194 525,4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22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266,3</w:t>
            </w:r>
          </w:p>
        </w:tc>
        <w:tc>
          <w:tcPr>
            <w:tcW w:w="878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29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501,1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30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707,0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34 303,4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28 085,4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28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662,2</w:t>
            </w:r>
          </w:p>
        </w:tc>
        <w:tc>
          <w:tcPr>
            <w:tcW w:w="962" w:type="dxa"/>
          </w:tcPr>
          <w:p w:rsidR="004132E4" w:rsidRPr="002E0814" w:rsidRDefault="004132E4" w:rsidP="00941A65">
            <w:pPr>
              <w:ind w:right="-14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21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000</w:t>
            </w:r>
            <w:r w:rsidR="00252B1F" w:rsidRPr="002E0814">
              <w:rPr>
                <w:sz w:val="18"/>
                <w:szCs w:val="18"/>
              </w:rPr>
              <w:t>,0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 w:rsidSect="008F7CF6">
          <w:pgSz w:w="16838" w:h="11906" w:orient="landscape"/>
          <w:pgMar w:top="1701" w:right="1134" w:bottom="284" w:left="992" w:header="993" w:footer="709" w:gutter="0"/>
          <w:cols w:space="720"/>
        </w:sectPr>
      </w:pPr>
    </w:p>
    <w:p w:rsidR="007115F3" w:rsidRDefault="007115F3" w:rsidP="007115F3">
      <w:pPr>
        <w:ind w:firstLine="720"/>
        <w:jc w:val="center"/>
        <w:rPr>
          <w:szCs w:val="28"/>
        </w:rPr>
      </w:pPr>
      <w:r w:rsidRPr="00992230">
        <w:rPr>
          <w:szCs w:val="28"/>
        </w:rPr>
        <w:t>4. Обоснование ресурсного обеспечения подпрограммы</w:t>
      </w:r>
    </w:p>
    <w:p w:rsidR="007115F3" w:rsidRPr="00E60DEB" w:rsidRDefault="007115F3" w:rsidP="007115F3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EA4E8E" w:rsidRPr="00640411" w:rsidTr="001F642B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EA4E8E" w:rsidRPr="00640411" w:rsidTr="001F642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41A65" w:rsidRPr="00640411" w:rsidTr="00941A65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5" w:rsidRPr="00640411" w:rsidRDefault="00941A65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A42D53">
              <w:rPr>
                <w:sz w:val="20"/>
              </w:rPr>
              <w:t>609 845</w:t>
            </w:r>
            <w:r w:rsidRPr="004132E4">
              <w:rPr>
                <w:sz w:val="20"/>
              </w:rPr>
              <w:t>,</w:t>
            </w:r>
            <w:r w:rsidRPr="00A42D53">
              <w:rPr>
                <w:sz w:val="2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88 523,0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94 238,0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89 876,5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91</w:t>
            </w:r>
            <w:r w:rsidR="00A42D53" w:rsidRPr="00A42D53">
              <w:rPr>
                <w:sz w:val="20"/>
              </w:rPr>
              <w:t xml:space="preserve"> </w:t>
            </w:r>
            <w:r w:rsidRPr="004132E4">
              <w:rPr>
                <w:sz w:val="20"/>
              </w:rPr>
              <w:t>927,</w:t>
            </w:r>
            <w:r w:rsidRPr="00A42D53">
              <w:rPr>
                <w:sz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84</w:t>
            </w:r>
            <w:r w:rsidR="00A42D53" w:rsidRPr="00A42D53">
              <w:rPr>
                <w:sz w:val="20"/>
              </w:rPr>
              <w:t xml:space="preserve"> </w:t>
            </w:r>
            <w:r w:rsidRPr="004132E4">
              <w:rPr>
                <w:sz w:val="20"/>
              </w:rPr>
              <w:t>450,3</w:t>
            </w:r>
          </w:p>
        </w:tc>
      </w:tr>
      <w:tr w:rsidR="00941A65" w:rsidRPr="00640411" w:rsidTr="001F642B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5" w:rsidRPr="00640411" w:rsidRDefault="00941A65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</w:tr>
      <w:tr w:rsidR="00A42D53" w:rsidRPr="00640411" w:rsidTr="00941A65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Pr="00640411" w:rsidRDefault="00A42D53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A42D53">
              <w:rPr>
                <w:sz w:val="20"/>
              </w:rPr>
              <w:t>609 845</w:t>
            </w:r>
            <w:r w:rsidRPr="004132E4">
              <w:rPr>
                <w:sz w:val="20"/>
              </w:rPr>
              <w:t>,</w:t>
            </w:r>
            <w:r w:rsidRPr="00A42D53">
              <w:rPr>
                <w:sz w:val="2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88 523,0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94 238,0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89 876,5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91</w:t>
            </w:r>
            <w:r w:rsidRPr="00A42D53">
              <w:rPr>
                <w:sz w:val="20"/>
              </w:rPr>
              <w:t xml:space="preserve"> </w:t>
            </w:r>
            <w:r w:rsidRPr="004132E4">
              <w:rPr>
                <w:sz w:val="20"/>
              </w:rPr>
              <w:t>927,</w:t>
            </w:r>
            <w:r w:rsidRPr="00A42D53">
              <w:rPr>
                <w:sz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84</w:t>
            </w:r>
            <w:r w:rsidRPr="00A42D53">
              <w:rPr>
                <w:sz w:val="20"/>
              </w:rPr>
              <w:t xml:space="preserve"> </w:t>
            </w:r>
            <w:r w:rsidRPr="004132E4">
              <w:rPr>
                <w:sz w:val="20"/>
              </w:rPr>
              <w:t>450,3</w:t>
            </w:r>
          </w:p>
        </w:tc>
      </w:tr>
    </w:tbl>
    <w:p w:rsidR="00EA4E8E" w:rsidRPr="00640411" w:rsidRDefault="00EA4E8E" w:rsidP="00EA4E8E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Воспитать конкурентоспособное поколение, содействовать его активной социализации, повысить субъектность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</w:t>
      </w:r>
      <w:r w:rsidR="00FB569D"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видам</w:t>
      </w:r>
      <w:r w:rsidR="00FB569D"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707092">
      <w:pgSz w:w="11905" w:h="16837"/>
      <w:pgMar w:top="1134" w:right="567" w:bottom="1134" w:left="1701" w:header="720" w:footer="720" w:gutter="0"/>
      <w:pgNumType w:start="96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456BA1" w:rsidRDefault="00212900" w:rsidP="00456B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CB00AA" w:rsidRDefault="00212900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92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AC7D6E-554A-409D-9C15-75927894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56DF-5E3B-4E4B-8D8F-CC26E770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18794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2020-12-16T07:17:00Z</cp:lastPrinted>
  <dcterms:created xsi:type="dcterms:W3CDTF">2020-12-17T12:15:00Z</dcterms:created>
  <dcterms:modified xsi:type="dcterms:W3CDTF">2020-12-18T07:23:00Z</dcterms:modified>
</cp:coreProperties>
</file>