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69" w:rsidRPr="005266EA" w:rsidRDefault="00DB7869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VI</w:t>
      </w:r>
      <w:r w:rsidR="00724EF2" w:rsidRPr="005266EA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266EA">
        <w:rPr>
          <w:rFonts w:ascii="Times New Roman" w:hAnsi="Times New Roman"/>
          <w:bCs/>
          <w:sz w:val="28"/>
          <w:szCs w:val="28"/>
        </w:rPr>
        <w:t>. Подпрограмма</w:t>
      </w:r>
    </w:p>
    <w:p w:rsidR="00DB7869" w:rsidRPr="005266EA" w:rsidRDefault="00FB2D46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«</w:t>
      </w:r>
      <w:r w:rsidR="00DB7869" w:rsidRPr="005266EA">
        <w:rPr>
          <w:rFonts w:ascii="Times New Roman" w:hAnsi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Pr="005266EA">
        <w:rPr>
          <w:rFonts w:ascii="Times New Roman" w:hAnsi="Times New Roman"/>
          <w:bCs/>
          <w:sz w:val="28"/>
          <w:szCs w:val="28"/>
        </w:rPr>
        <w:t>»</w:t>
      </w:r>
      <w:r w:rsidR="00DB7869" w:rsidRPr="005266EA">
        <w:rPr>
          <w:rFonts w:ascii="Times New Roman" w:hAnsi="Times New Roman"/>
          <w:bCs/>
          <w:sz w:val="28"/>
          <w:szCs w:val="28"/>
        </w:rPr>
        <w:t xml:space="preserve"> на 2018</w:t>
      </w:r>
      <w:r w:rsidR="00047C76" w:rsidRPr="005266EA">
        <w:rPr>
          <w:rFonts w:ascii="Times New Roman" w:hAnsi="Times New Roman"/>
          <w:bCs/>
          <w:sz w:val="28"/>
          <w:szCs w:val="28"/>
        </w:rPr>
        <w:t>-</w:t>
      </w:r>
      <w:r w:rsidR="00DB7869" w:rsidRPr="005266EA">
        <w:rPr>
          <w:rFonts w:ascii="Times New Roman" w:hAnsi="Times New Roman"/>
          <w:bCs/>
          <w:sz w:val="28"/>
          <w:szCs w:val="28"/>
        </w:rPr>
        <w:t>2024 годы</w:t>
      </w:r>
    </w:p>
    <w:p w:rsidR="00DB7869" w:rsidRPr="005266EA" w:rsidRDefault="00DB7869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5266EA" w:rsidRDefault="00DB7869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565520" w:rsidRPr="005266EA" w:rsidRDefault="00565520" w:rsidP="00DB099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565520" w:rsidRPr="005266EA" w:rsidTr="0004437F">
        <w:trPr>
          <w:trHeight w:val="962"/>
          <w:tblCellSpacing w:w="5" w:type="nil"/>
        </w:trPr>
        <w:tc>
          <w:tcPr>
            <w:tcW w:w="2268" w:type="dxa"/>
          </w:tcPr>
          <w:p w:rsidR="00565520" w:rsidRPr="005266EA" w:rsidRDefault="00565520" w:rsidP="00DB099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</w:tcPr>
          <w:p w:rsidR="00565520" w:rsidRPr="005266EA" w:rsidRDefault="00565520" w:rsidP="00DB0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5266EA">
              <w:rPr>
                <w:rFonts w:ascii="Times New Roman" w:hAnsi="Times New Roman"/>
                <w:sz w:val="24"/>
                <w:szCs w:val="24"/>
              </w:rPr>
              <w:t>«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5266EA">
              <w:rPr>
                <w:rFonts w:ascii="Times New Roman" w:hAnsi="Times New Roman"/>
                <w:sz w:val="24"/>
                <w:szCs w:val="24"/>
              </w:rPr>
              <w:t>»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>-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565520" w:rsidRPr="005266EA" w:rsidTr="0004437F">
        <w:trPr>
          <w:trHeight w:val="63"/>
          <w:tblCellSpacing w:w="5" w:type="nil"/>
        </w:trPr>
        <w:tc>
          <w:tcPr>
            <w:tcW w:w="2268" w:type="dxa"/>
          </w:tcPr>
          <w:p w:rsidR="00565520" w:rsidRPr="005266EA" w:rsidRDefault="00565520" w:rsidP="00DB099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13" w:type="dxa"/>
          </w:tcPr>
          <w:p w:rsidR="00565520" w:rsidRPr="005266EA" w:rsidRDefault="00565520" w:rsidP="00DB0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Регулирование земельных и имущественных отношений</w:t>
            </w:r>
          </w:p>
        </w:tc>
      </w:tr>
      <w:tr w:rsidR="00565520" w:rsidRPr="005266EA" w:rsidTr="0004437F">
        <w:trPr>
          <w:trHeight w:val="401"/>
          <w:tblCellSpacing w:w="5" w:type="nil"/>
        </w:trPr>
        <w:tc>
          <w:tcPr>
            <w:tcW w:w="2268" w:type="dxa"/>
          </w:tcPr>
          <w:p w:rsidR="00565520" w:rsidRPr="005266EA" w:rsidRDefault="00565520" w:rsidP="00DB099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</w:tcPr>
          <w:p w:rsidR="00565520" w:rsidRPr="005266EA" w:rsidRDefault="00047C76" w:rsidP="00DB0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520" w:rsidRPr="005266EA" w:rsidTr="0004437F">
        <w:trPr>
          <w:trHeight w:val="1216"/>
          <w:tblCellSpacing w:w="5" w:type="nil"/>
        </w:trPr>
        <w:tc>
          <w:tcPr>
            <w:tcW w:w="2268" w:type="dxa"/>
          </w:tcPr>
          <w:p w:rsidR="00565520" w:rsidRPr="005266EA" w:rsidRDefault="00565520" w:rsidP="00DB099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3" w:type="dxa"/>
          </w:tcPr>
          <w:p w:rsidR="00565520" w:rsidRPr="005266EA" w:rsidRDefault="00565520" w:rsidP="00DB0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1. Доля сформированных земельных участков от общего числа запланированных.</w:t>
            </w:r>
          </w:p>
          <w:p w:rsidR="00565520" w:rsidRPr="005266EA" w:rsidRDefault="00D74684" w:rsidP="00DB0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 от общей запланирова</w:t>
            </w:r>
            <w:r w:rsidR="00814732" w:rsidRPr="005266EA">
              <w:rPr>
                <w:rFonts w:ascii="Times New Roman" w:hAnsi="Times New Roman"/>
                <w:sz w:val="24"/>
                <w:szCs w:val="24"/>
              </w:rPr>
              <w:t>нной площади земельных участков</w:t>
            </w:r>
          </w:p>
        </w:tc>
      </w:tr>
      <w:tr w:rsidR="00565520" w:rsidRPr="005266EA" w:rsidTr="0004437F">
        <w:trPr>
          <w:trHeight w:val="316"/>
          <w:tblCellSpacing w:w="5" w:type="nil"/>
        </w:trPr>
        <w:tc>
          <w:tcPr>
            <w:tcW w:w="2268" w:type="dxa"/>
          </w:tcPr>
          <w:p w:rsidR="00565520" w:rsidRPr="005266EA" w:rsidRDefault="00565520" w:rsidP="00DB099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513" w:type="dxa"/>
          </w:tcPr>
          <w:p w:rsidR="00565520" w:rsidRPr="005266EA" w:rsidRDefault="00565520" w:rsidP="00DB0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565520" w:rsidRPr="005266EA" w:rsidTr="0004437F">
        <w:trPr>
          <w:trHeight w:val="401"/>
          <w:tblCellSpacing w:w="5" w:type="nil"/>
        </w:trPr>
        <w:tc>
          <w:tcPr>
            <w:tcW w:w="2268" w:type="dxa"/>
          </w:tcPr>
          <w:p w:rsidR="00565520" w:rsidRPr="005266EA" w:rsidRDefault="00565520" w:rsidP="00DB099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565520" w:rsidRPr="005266EA" w:rsidRDefault="00565520" w:rsidP="00DB0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>-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565520" w:rsidRPr="005266EA" w:rsidTr="0004437F">
        <w:trPr>
          <w:trHeight w:val="474"/>
          <w:tblCellSpacing w:w="5" w:type="nil"/>
        </w:trPr>
        <w:tc>
          <w:tcPr>
            <w:tcW w:w="2268" w:type="dxa"/>
          </w:tcPr>
          <w:p w:rsidR="00565520" w:rsidRPr="005266EA" w:rsidRDefault="00565520" w:rsidP="00DB0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7513" w:type="dxa"/>
          </w:tcPr>
          <w:p w:rsidR="00565520" w:rsidRPr="005266EA" w:rsidRDefault="00565520" w:rsidP="00DB0992">
            <w:pPr>
              <w:tabs>
                <w:tab w:val="left" w:pos="1594"/>
                <w:tab w:val="left" w:pos="2300"/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Всего по подпрограмме: 3 003,0 тыс. руб., в том числе:</w:t>
            </w:r>
          </w:p>
          <w:p w:rsidR="00565520" w:rsidRPr="005266EA" w:rsidRDefault="00565520" w:rsidP="00DB0992">
            <w:pPr>
              <w:tabs>
                <w:tab w:val="left" w:pos="1594"/>
                <w:tab w:val="left" w:pos="2300"/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МБ: 3 003,0 тыс. руб., из них:</w:t>
            </w:r>
          </w:p>
          <w:p w:rsidR="00565520" w:rsidRPr="005266EA" w:rsidRDefault="00565520" w:rsidP="00DB0992">
            <w:pPr>
              <w:tabs>
                <w:tab w:val="left" w:pos="1594"/>
                <w:tab w:val="left" w:pos="2300"/>
                <w:tab w:val="left" w:pos="3360"/>
                <w:tab w:val="left" w:pos="5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2018 год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429,0 тыс. руб.; </w:t>
            </w:r>
          </w:p>
          <w:p w:rsidR="00565520" w:rsidRPr="005266EA" w:rsidRDefault="00565520" w:rsidP="00DB0992">
            <w:pPr>
              <w:tabs>
                <w:tab w:val="left" w:pos="1594"/>
                <w:tab w:val="left" w:pos="2300"/>
                <w:tab w:val="left" w:pos="3360"/>
                <w:tab w:val="left" w:pos="5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2019 год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429,0 тыс. руб.; </w:t>
            </w:r>
          </w:p>
          <w:p w:rsidR="00565520" w:rsidRPr="005266EA" w:rsidRDefault="00565520" w:rsidP="00DB0992">
            <w:pPr>
              <w:tabs>
                <w:tab w:val="left" w:pos="1594"/>
                <w:tab w:val="left" w:pos="2300"/>
                <w:tab w:val="left" w:pos="3360"/>
                <w:tab w:val="left" w:pos="5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429,0 тыс. руб.; </w:t>
            </w:r>
          </w:p>
          <w:p w:rsidR="00565520" w:rsidRPr="005266EA" w:rsidRDefault="00565520" w:rsidP="00DB0992">
            <w:pPr>
              <w:tabs>
                <w:tab w:val="left" w:pos="1594"/>
                <w:tab w:val="left" w:pos="2300"/>
                <w:tab w:val="left" w:pos="3360"/>
                <w:tab w:val="left" w:pos="5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429,0 тыс. руб.; </w:t>
            </w:r>
          </w:p>
          <w:p w:rsidR="00565520" w:rsidRPr="005266EA" w:rsidRDefault="00565520" w:rsidP="00DB0992">
            <w:pPr>
              <w:tabs>
                <w:tab w:val="left" w:pos="1594"/>
                <w:tab w:val="left" w:pos="2300"/>
                <w:tab w:val="left" w:pos="3360"/>
                <w:tab w:val="left" w:pos="5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429,0 тыс. руб.; </w:t>
            </w:r>
          </w:p>
          <w:p w:rsidR="00565520" w:rsidRPr="005266EA" w:rsidRDefault="00565520" w:rsidP="00DB0992">
            <w:pPr>
              <w:tabs>
                <w:tab w:val="left" w:pos="1594"/>
                <w:tab w:val="left" w:pos="2300"/>
                <w:tab w:val="left" w:pos="3360"/>
                <w:tab w:val="left" w:pos="5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429,0 тыс. руб.;</w:t>
            </w:r>
          </w:p>
          <w:p w:rsidR="00565520" w:rsidRPr="005266EA" w:rsidRDefault="00565520" w:rsidP="00DB0992">
            <w:pPr>
              <w:tabs>
                <w:tab w:val="left" w:pos="1594"/>
                <w:tab w:val="left" w:pos="2300"/>
                <w:tab w:val="left" w:pos="3360"/>
                <w:tab w:val="left" w:pos="530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429,0 тыс. руб.</w:t>
            </w:r>
          </w:p>
        </w:tc>
      </w:tr>
      <w:tr w:rsidR="00565520" w:rsidRPr="005266EA" w:rsidTr="0004437F">
        <w:trPr>
          <w:trHeight w:val="474"/>
          <w:tblCellSpacing w:w="5" w:type="nil"/>
        </w:trPr>
        <w:tc>
          <w:tcPr>
            <w:tcW w:w="2268" w:type="dxa"/>
          </w:tcPr>
          <w:p w:rsidR="00565520" w:rsidRPr="005266EA" w:rsidRDefault="00565520" w:rsidP="00DB099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</w:tcPr>
          <w:p w:rsidR="00E11B4A" w:rsidRPr="005266EA" w:rsidRDefault="00E11B4A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1. Доля сформированных земельных участков от общего числа запланированных – </w:t>
            </w:r>
            <w:r w:rsidR="00934429" w:rsidRPr="005266EA">
              <w:rPr>
                <w:rFonts w:ascii="Times New Roman" w:hAnsi="Times New Roman"/>
                <w:sz w:val="24"/>
                <w:szCs w:val="24"/>
              </w:rPr>
              <w:t>100%</w:t>
            </w:r>
            <w:r w:rsidR="00381A3B" w:rsidRPr="005266EA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1A3B" w:rsidRPr="005266EA" w:rsidRDefault="00814732" w:rsidP="00DB0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</w:t>
            </w:r>
            <w:r w:rsidR="00182BAD" w:rsidRPr="005266EA">
              <w:rPr>
                <w:rFonts w:ascii="Times New Roman" w:hAnsi="Times New Roman"/>
                <w:sz w:val="24"/>
                <w:szCs w:val="24"/>
              </w:rPr>
              <w:t>,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 xml:space="preserve"> от общей запланированной площади земельных участков – 100%</w:t>
            </w:r>
            <w:r w:rsidR="00381A3B" w:rsidRPr="005266EA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</w:tr>
    </w:tbl>
    <w:p w:rsidR="00DB7869" w:rsidRPr="005266EA" w:rsidRDefault="00DB7869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5266EA" w:rsidRDefault="00253463" w:rsidP="00DB099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br w:type="page"/>
      </w:r>
      <w:r w:rsidR="00DB7869" w:rsidRPr="005266EA"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="00DB7869" w:rsidRPr="005266EA">
        <w:rPr>
          <w:rFonts w:ascii="Times New Roman" w:hAnsi="Times New Roman"/>
          <w:sz w:val="28"/>
          <w:szCs w:val="28"/>
        </w:rPr>
        <w:t>Характеристика проблемы, на решение которой направлена подпрограмма</w:t>
      </w:r>
    </w:p>
    <w:p w:rsidR="00DB7869" w:rsidRPr="005266EA" w:rsidRDefault="00DB7869" w:rsidP="00DB099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1.1. Согласно пункту 7 статьи 3 Федерального закона от 25.10.2001 № 137</w:t>
      </w:r>
      <w:r w:rsidR="00047C76" w:rsidRPr="005266EA">
        <w:rPr>
          <w:rFonts w:ascii="Times New Roman" w:hAnsi="Times New Roman"/>
          <w:bCs/>
          <w:sz w:val="28"/>
          <w:szCs w:val="28"/>
        </w:rPr>
        <w:t>-</w:t>
      </w:r>
      <w:r w:rsidRPr="005266EA">
        <w:rPr>
          <w:rFonts w:ascii="Times New Roman" w:hAnsi="Times New Roman"/>
          <w:bCs/>
          <w:sz w:val="28"/>
          <w:szCs w:val="28"/>
        </w:rPr>
        <w:t xml:space="preserve">ФЗ </w:t>
      </w:r>
      <w:r w:rsidR="00FB2D46" w:rsidRPr="005266EA">
        <w:rPr>
          <w:rFonts w:ascii="Times New Roman" w:hAnsi="Times New Roman"/>
          <w:bCs/>
          <w:sz w:val="28"/>
          <w:szCs w:val="28"/>
        </w:rPr>
        <w:t>«</w:t>
      </w:r>
      <w:r w:rsidRPr="005266EA">
        <w:rPr>
          <w:rFonts w:ascii="Times New Roman" w:hAnsi="Times New Roman"/>
          <w:bCs/>
          <w:sz w:val="28"/>
          <w:szCs w:val="28"/>
        </w:rPr>
        <w:t>О введении в действие Земельного кодекса Российской Федерации</w:t>
      </w:r>
      <w:r w:rsidR="00FB2D46" w:rsidRPr="005266EA">
        <w:rPr>
          <w:rFonts w:ascii="Times New Roman" w:hAnsi="Times New Roman"/>
          <w:bCs/>
          <w:sz w:val="28"/>
          <w:szCs w:val="28"/>
        </w:rPr>
        <w:t>»</w:t>
      </w:r>
      <w:r w:rsidRPr="005266EA">
        <w:rPr>
          <w:rFonts w:ascii="Times New Roman" w:hAnsi="Times New Roman"/>
          <w:bCs/>
          <w:sz w:val="28"/>
          <w:szCs w:val="28"/>
        </w:rPr>
        <w:t xml:space="preserve"> приватизация зданий, строений, сооружений без одновременной приватизации земельных участков не допускается, в </w:t>
      </w:r>
      <w:proofErr w:type="gramStart"/>
      <w:r w:rsidRPr="005266EA">
        <w:rPr>
          <w:rFonts w:ascii="Times New Roman" w:hAnsi="Times New Roman"/>
          <w:bCs/>
          <w:sz w:val="28"/>
          <w:szCs w:val="28"/>
        </w:rPr>
        <w:t>связи</w:t>
      </w:r>
      <w:proofErr w:type="gramEnd"/>
      <w:r w:rsidRPr="005266EA">
        <w:rPr>
          <w:rFonts w:ascii="Times New Roman" w:hAnsi="Times New Roman"/>
          <w:bCs/>
          <w:sz w:val="28"/>
          <w:szCs w:val="28"/>
        </w:rPr>
        <w:t xml:space="preserve"> с чем возникает необходимость выполнения кадастровых работ по формированию земельных участков для приватизации муниципального имущества города Мурманска. 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Для оформления правоустанавливающих документов на земельные участки под объекты, переданные муниципальным учреждениям в оперативное управление, необходимо выполнить кадастровые работы по земельным участкам, на которых расположены объекты, находящиеся в муниципальной собственности.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1.2. 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 город Мурманск.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1.3. За период 2012</w:t>
      </w:r>
      <w:r w:rsidR="00047C76" w:rsidRPr="005266EA">
        <w:rPr>
          <w:rFonts w:ascii="Times New Roman" w:hAnsi="Times New Roman"/>
          <w:bCs/>
          <w:sz w:val="28"/>
          <w:szCs w:val="28"/>
        </w:rPr>
        <w:t>-</w:t>
      </w:r>
      <w:r w:rsidRPr="005266EA">
        <w:rPr>
          <w:rFonts w:ascii="Times New Roman" w:hAnsi="Times New Roman"/>
          <w:bCs/>
          <w:sz w:val="28"/>
          <w:szCs w:val="28"/>
        </w:rPr>
        <w:t xml:space="preserve">2016 годов в рамках ведомственной целевой программы </w:t>
      </w:r>
      <w:r w:rsidR="00FB2D46" w:rsidRPr="005266EA">
        <w:rPr>
          <w:rFonts w:ascii="Times New Roman" w:hAnsi="Times New Roman"/>
          <w:bCs/>
          <w:sz w:val="28"/>
          <w:szCs w:val="28"/>
        </w:rPr>
        <w:t>«</w:t>
      </w:r>
      <w:r w:rsidRPr="005266EA">
        <w:rPr>
          <w:rFonts w:ascii="Times New Roman" w:hAnsi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FB2D46" w:rsidRPr="005266EA">
        <w:rPr>
          <w:rFonts w:ascii="Times New Roman" w:hAnsi="Times New Roman"/>
          <w:bCs/>
          <w:sz w:val="28"/>
          <w:szCs w:val="28"/>
        </w:rPr>
        <w:t>»</w:t>
      </w:r>
      <w:r w:rsidRPr="005266EA">
        <w:rPr>
          <w:rFonts w:ascii="Times New Roman" w:hAnsi="Times New Roman"/>
          <w:bCs/>
          <w:sz w:val="28"/>
          <w:szCs w:val="28"/>
        </w:rPr>
        <w:t xml:space="preserve"> выполнены кадастровые работы по 47 земельным участкам под объекты недвижимого имущества, находящиеся в муниципальной собственности. 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Дальнейшая реализация подпрограммы приведет к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1.4. В 2014 году выполнены работы по подготовке Методики определения размера арендной платы, в которой определена базовая ставка арендной платы за один квадратный метр в год, учитывающая кадастровую стоимость земельного участка. </w:t>
      </w:r>
      <w:proofErr w:type="gramStart"/>
      <w:r w:rsidRPr="005266EA">
        <w:rPr>
          <w:rFonts w:ascii="Times New Roman" w:hAnsi="Times New Roman"/>
          <w:bCs/>
          <w:sz w:val="28"/>
          <w:szCs w:val="28"/>
        </w:rPr>
        <w:t>При этом базовые ставки арендной платы, коэффициенты и их значения установлены в целях определения рыночно обоснованной платы за аренду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соответствующие определенному уровню коммерческой привлекательности, потребительскому спросу на землю, развитию инфраструктуры, и призваны обеспечить максимальное поступление в бюджет арендных платежей при одновременном</w:t>
      </w:r>
      <w:proofErr w:type="gramEnd"/>
      <w:r w:rsidRPr="005266E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266EA">
        <w:rPr>
          <w:rFonts w:ascii="Times New Roman" w:hAnsi="Times New Roman"/>
          <w:bCs/>
          <w:sz w:val="28"/>
          <w:szCs w:val="28"/>
        </w:rPr>
        <w:t>соблюдении</w:t>
      </w:r>
      <w:proofErr w:type="gramEnd"/>
      <w:r w:rsidRPr="005266EA">
        <w:rPr>
          <w:rFonts w:ascii="Times New Roman" w:hAnsi="Times New Roman"/>
          <w:bCs/>
          <w:sz w:val="28"/>
          <w:szCs w:val="28"/>
        </w:rPr>
        <w:t xml:space="preserve"> экономически справедливого баланса интересов муниципального образования город Мурманск и арендаторов земельных участков.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1.5. В 2015 году внесены дополнения в экономико</w:t>
      </w:r>
      <w:r w:rsidR="00047C76" w:rsidRPr="005266EA">
        <w:rPr>
          <w:rFonts w:ascii="Times New Roman" w:hAnsi="Times New Roman"/>
          <w:bCs/>
          <w:sz w:val="28"/>
          <w:szCs w:val="28"/>
        </w:rPr>
        <w:t>-</w:t>
      </w:r>
      <w:r w:rsidRPr="005266EA">
        <w:rPr>
          <w:rFonts w:ascii="Times New Roman" w:hAnsi="Times New Roman"/>
          <w:bCs/>
          <w:sz w:val="28"/>
          <w:szCs w:val="28"/>
        </w:rPr>
        <w:t xml:space="preserve">математическую модель и методику определения размера арендной платы за пользование земельными участками, находящимися в собственности муниципального </w:t>
      </w:r>
      <w:r w:rsidRPr="005266EA">
        <w:rPr>
          <w:rFonts w:ascii="Times New Roman" w:hAnsi="Times New Roman"/>
          <w:bCs/>
          <w:sz w:val="28"/>
          <w:szCs w:val="28"/>
        </w:rPr>
        <w:lastRenderedPageBreak/>
        <w:t>образования город Мурманск, а также земельными участками, государственная собственность на которые не разграничена.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6EA">
        <w:rPr>
          <w:rFonts w:ascii="Times New Roman" w:hAnsi="Times New Roman"/>
          <w:bCs/>
          <w:sz w:val="28"/>
          <w:szCs w:val="28"/>
        </w:rPr>
        <w:t>Необходимость данных работ была связана с преобразованием с 01.01.2015 закрытого</w:t>
      </w:r>
      <w:r w:rsidRPr="005266EA">
        <w:rPr>
          <w:rFonts w:ascii="Times New Roman" w:hAnsi="Times New Roman"/>
          <w:sz w:val="28"/>
          <w:szCs w:val="28"/>
        </w:rPr>
        <w:t xml:space="preserve"> административно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047C76" w:rsidRPr="005266EA">
        <w:rPr>
          <w:rFonts w:ascii="Times New Roman" w:hAnsi="Times New Roman"/>
          <w:sz w:val="28"/>
          <w:szCs w:val="28"/>
        </w:rPr>
        <w:t xml:space="preserve"> – </w:t>
      </w:r>
      <w:r w:rsidRPr="005266EA">
        <w:rPr>
          <w:rFonts w:ascii="Times New Roman" w:hAnsi="Times New Roman"/>
          <w:sz w:val="28"/>
          <w:szCs w:val="28"/>
        </w:rPr>
        <w:t xml:space="preserve">города Североморска Мурманской области путем выделения поселка городского типа </w:t>
      </w:r>
      <w:proofErr w:type="spellStart"/>
      <w:r w:rsidRPr="005266EA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5266EA">
        <w:rPr>
          <w:rFonts w:ascii="Times New Roman" w:hAnsi="Times New Roman"/>
          <w:sz w:val="28"/>
          <w:szCs w:val="28"/>
        </w:rPr>
        <w:t xml:space="preserve"> с прилегающей к нему территорией (далее</w:t>
      </w:r>
      <w:r w:rsidR="00047C76" w:rsidRPr="005266EA">
        <w:rPr>
          <w:rFonts w:ascii="Times New Roman" w:hAnsi="Times New Roman"/>
          <w:sz w:val="28"/>
          <w:szCs w:val="28"/>
        </w:rPr>
        <w:t xml:space="preserve"> – </w:t>
      </w:r>
      <w:r w:rsidRPr="005266EA"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 w:rsidRPr="005266EA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5266EA">
        <w:rPr>
          <w:rFonts w:ascii="Times New Roman" w:hAnsi="Times New Roman"/>
          <w:sz w:val="28"/>
          <w:szCs w:val="28"/>
        </w:rPr>
        <w:t xml:space="preserve">) в соответствии с Указом Президента Российской Федерации от 01.09.2014 </w:t>
      </w:r>
      <w:r w:rsidRPr="005266EA">
        <w:rPr>
          <w:rFonts w:ascii="Times New Roman" w:hAnsi="Times New Roman"/>
          <w:sz w:val="28"/>
          <w:szCs w:val="28"/>
        </w:rPr>
        <w:br/>
        <w:t xml:space="preserve">№ 603 </w:t>
      </w:r>
      <w:r w:rsidR="00FB2D46" w:rsidRPr="005266EA">
        <w:rPr>
          <w:rFonts w:ascii="Times New Roman" w:hAnsi="Times New Roman"/>
          <w:sz w:val="28"/>
          <w:szCs w:val="28"/>
        </w:rPr>
        <w:t>«</w:t>
      </w:r>
      <w:r w:rsidRPr="005266EA">
        <w:rPr>
          <w:rFonts w:ascii="Times New Roman" w:hAnsi="Times New Roman"/>
          <w:sz w:val="28"/>
          <w:szCs w:val="28"/>
        </w:rPr>
        <w:t>О преобразовании закрытого административно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047C76" w:rsidRPr="005266EA">
        <w:rPr>
          <w:rFonts w:ascii="Times New Roman" w:hAnsi="Times New Roman"/>
          <w:sz w:val="28"/>
          <w:szCs w:val="28"/>
        </w:rPr>
        <w:t xml:space="preserve"> – </w:t>
      </w:r>
      <w:r w:rsidRPr="005266EA">
        <w:rPr>
          <w:rFonts w:ascii="Times New Roman" w:hAnsi="Times New Roman"/>
          <w:sz w:val="28"/>
          <w:szCs w:val="28"/>
        </w:rPr>
        <w:t>города Североморска Мурманской области</w:t>
      </w:r>
      <w:r w:rsidR="00FB2D46" w:rsidRPr="005266EA">
        <w:rPr>
          <w:rFonts w:ascii="Times New Roman" w:hAnsi="Times New Roman"/>
          <w:sz w:val="28"/>
          <w:szCs w:val="28"/>
        </w:rPr>
        <w:t>»</w:t>
      </w:r>
      <w:r w:rsidRPr="005266EA">
        <w:rPr>
          <w:rFonts w:ascii="Times New Roman" w:hAnsi="Times New Roman"/>
          <w:sz w:val="28"/>
          <w:szCs w:val="28"/>
        </w:rPr>
        <w:t xml:space="preserve"> и присоединения территории </w:t>
      </w:r>
      <w:proofErr w:type="spellStart"/>
      <w:r w:rsidRPr="005266EA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5266EA">
        <w:rPr>
          <w:rFonts w:ascii="Times New Roman" w:hAnsi="Times New Roman"/>
          <w:sz w:val="28"/>
          <w:szCs w:val="28"/>
        </w:rPr>
        <w:t xml:space="preserve"> к муниципальному образованию город Мурманск.</w:t>
      </w:r>
      <w:proofErr w:type="gramEnd"/>
    </w:p>
    <w:p w:rsidR="00DB7869" w:rsidRPr="005266EA" w:rsidRDefault="00DB7869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1.6. В 2016 году проведена работа по актуализации Методики определения размера арендной платы за пользование земельными участками, находящимися в собственности муниципального образования город Мурманск.</w:t>
      </w:r>
    </w:p>
    <w:p w:rsidR="00DB7869" w:rsidRPr="005266EA" w:rsidRDefault="00DB7869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6EA">
        <w:rPr>
          <w:rFonts w:ascii="Times New Roman" w:hAnsi="Times New Roman"/>
          <w:sz w:val="28"/>
          <w:szCs w:val="28"/>
        </w:rPr>
        <w:t>Необходимость данной работы связана с принятием апелляционного определения судебной коллегии по гражданским делам Мурманского областного суда от 16.07.2015 по делу № 33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 xml:space="preserve">1575/2015, которым признано недействующим с 01.01.2015 приложение № 1 </w:t>
      </w:r>
      <w:r w:rsidR="00FB2D46" w:rsidRPr="005266EA">
        <w:rPr>
          <w:rFonts w:ascii="Times New Roman" w:hAnsi="Times New Roman"/>
          <w:sz w:val="28"/>
          <w:szCs w:val="28"/>
        </w:rPr>
        <w:t>«</w:t>
      </w:r>
      <w:r w:rsidRPr="005266EA">
        <w:rPr>
          <w:rFonts w:ascii="Times New Roman" w:hAnsi="Times New Roman"/>
          <w:sz w:val="28"/>
          <w:szCs w:val="28"/>
        </w:rPr>
        <w:t>Базовые ставки арендной платы за пользование земельными участками по видам функционального использования объекта</w:t>
      </w:r>
      <w:r w:rsidR="00FB2D46" w:rsidRPr="005266EA">
        <w:rPr>
          <w:rFonts w:ascii="Times New Roman" w:hAnsi="Times New Roman"/>
          <w:sz w:val="28"/>
          <w:szCs w:val="28"/>
        </w:rPr>
        <w:t>»</w:t>
      </w:r>
      <w:r w:rsidRPr="005266EA">
        <w:rPr>
          <w:rFonts w:ascii="Times New Roman" w:hAnsi="Times New Roman"/>
          <w:sz w:val="28"/>
          <w:szCs w:val="28"/>
        </w:rPr>
        <w:t xml:space="preserve"> в части установления базовых ставок арендной платы по кодам вида функционального использования 1.1, 2.3, 2.4, 3.4, 4.9, 4.10</w:t>
      </w:r>
      <w:proofErr w:type="gramEnd"/>
      <w:r w:rsidRPr="005266EA">
        <w:rPr>
          <w:rFonts w:ascii="Times New Roman" w:hAnsi="Times New Roman"/>
          <w:sz w:val="28"/>
          <w:szCs w:val="28"/>
        </w:rPr>
        <w:t>, 4.15, 4.16, 5.9, 6.4, 7.1.</w:t>
      </w:r>
    </w:p>
    <w:p w:rsidR="00DB7869" w:rsidRPr="005266EA" w:rsidRDefault="00DB7869" w:rsidP="00DB09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7869" w:rsidRPr="005266EA" w:rsidRDefault="00DB7869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</w:t>
      </w:r>
    </w:p>
    <w:p w:rsidR="00DB7869" w:rsidRPr="005266EA" w:rsidRDefault="00DB7869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реализации подпрограммы</w:t>
      </w:r>
    </w:p>
    <w:p w:rsidR="008B3E4A" w:rsidRPr="005266EA" w:rsidRDefault="008B3E4A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2058"/>
        <w:gridCol w:w="659"/>
        <w:gridCol w:w="704"/>
        <w:gridCol w:w="704"/>
        <w:gridCol w:w="706"/>
        <w:gridCol w:w="704"/>
        <w:gridCol w:w="706"/>
        <w:gridCol w:w="710"/>
        <w:gridCol w:w="704"/>
        <w:gridCol w:w="713"/>
        <w:gridCol w:w="746"/>
      </w:tblGrid>
      <w:tr w:rsidR="008B3E4A" w:rsidRPr="005266EA" w:rsidTr="007D736F">
        <w:trPr>
          <w:trHeight w:val="275"/>
          <w:tblHeader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 xml:space="preserve">№ </w:t>
            </w:r>
            <w:proofErr w:type="gramStart"/>
            <w:r w:rsidRPr="005266EA">
              <w:rPr>
                <w:rFonts w:ascii="Times New Roman" w:hAnsi="Times New Roman"/>
              </w:rPr>
              <w:t>п</w:t>
            </w:r>
            <w:proofErr w:type="gramEnd"/>
            <w:r w:rsidRPr="005266EA">
              <w:rPr>
                <w:rFonts w:ascii="Times New Roman" w:hAnsi="Times New Roman"/>
              </w:rPr>
              <w:t>/п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Цель, задачи, показатели (индикаторы)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 xml:space="preserve">Ед. </w:t>
            </w:r>
            <w:r w:rsidRPr="005266EA">
              <w:rPr>
                <w:rFonts w:ascii="Times New Roman" w:hAnsi="Times New Roman"/>
              </w:rPr>
              <w:br/>
              <w:t>изм.</w:t>
            </w:r>
          </w:p>
        </w:tc>
        <w:tc>
          <w:tcPr>
            <w:tcW w:w="33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Значение показателя (индикатора)</w:t>
            </w:r>
          </w:p>
        </w:tc>
      </w:tr>
      <w:tr w:rsidR="008B3E4A" w:rsidRPr="005266EA" w:rsidTr="007D736F">
        <w:trPr>
          <w:trHeight w:val="250"/>
          <w:tblHeader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257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Годы реализации подпрограммы</w:t>
            </w:r>
          </w:p>
        </w:tc>
      </w:tr>
      <w:tr w:rsidR="008B3E4A" w:rsidRPr="005266EA" w:rsidTr="007D736F">
        <w:trPr>
          <w:trHeight w:val="250"/>
          <w:tblHeader/>
          <w:tblCellSpacing w:w="5" w:type="nil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2016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2017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2018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2019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2020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2021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2022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2023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2024</w:t>
            </w:r>
          </w:p>
        </w:tc>
      </w:tr>
      <w:tr w:rsidR="008B3E4A" w:rsidRPr="005266EA" w:rsidTr="007D736F">
        <w:trPr>
          <w:trHeight w:val="98"/>
          <w:tblHeader/>
          <w:tblCellSpacing w:w="5" w:type="nil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3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4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5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6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7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8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9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12</w:t>
            </w:r>
          </w:p>
        </w:tc>
      </w:tr>
      <w:tr w:rsidR="008B3E4A" w:rsidRPr="005266EA" w:rsidTr="007D736F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Цель: регулирование земельных и имущественных отношений</w:t>
            </w:r>
          </w:p>
        </w:tc>
      </w:tr>
      <w:tr w:rsidR="008B3E4A" w:rsidRPr="005266EA" w:rsidTr="007D736F">
        <w:trPr>
          <w:trHeight w:val="320"/>
          <w:tblCellSpacing w:w="5" w:type="nil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Доля сформированных земельных участков от общего числа запланированных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ind w:left="-75" w:right="-89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ind w:left="-75" w:right="-89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ind w:left="-75" w:right="-89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ind w:left="-75" w:right="-89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ind w:left="-75" w:right="-89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ind w:left="-75" w:right="-89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ind w:left="-75" w:right="-89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ind w:left="-75" w:right="-89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ind w:left="-75" w:right="-89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4A" w:rsidRPr="005266EA" w:rsidRDefault="008B3E4A" w:rsidP="00DB0992">
            <w:pPr>
              <w:spacing w:after="0" w:line="240" w:lineRule="auto"/>
              <w:ind w:left="-75" w:right="-89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</w:tr>
      <w:tr w:rsidR="00D74684" w:rsidRPr="005266EA" w:rsidTr="007D736F">
        <w:trPr>
          <w:trHeight w:val="320"/>
          <w:tblCellSpacing w:w="5" w:type="nil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4" w:rsidRPr="005266EA" w:rsidRDefault="00D74684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2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4" w:rsidRPr="005266EA" w:rsidRDefault="00D74684" w:rsidP="00DB0992">
            <w:pPr>
              <w:spacing w:after="0" w:line="240" w:lineRule="auto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Доля площади земельных участков, по которым выполнена кадастровая съемка от общей запланированной площади земельных участков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4" w:rsidRPr="005266EA" w:rsidRDefault="00D74684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4" w:rsidRPr="005266EA" w:rsidRDefault="00D74684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4" w:rsidRPr="005266EA" w:rsidRDefault="00D74684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4" w:rsidRPr="005266EA" w:rsidRDefault="00D74684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4" w:rsidRPr="005266EA" w:rsidRDefault="00D74684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4" w:rsidRPr="005266EA" w:rsidRDefault="00D74684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4" w:rsidRPr="005266EA" w:rsidRDefault="00D74684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4" w:rsidRPr="005266EA" w:rsidRDefault="00D74684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4" w:rsidRPr="005266EA" w:rsidRDefault="00D74684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84" w:rsidRPr="005266EA" w:rsidRDefault="00D74684" w:rsidP="00DB0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6EA">
              <w:rPr>
                <w:rFonts w:ascii="Times New Roman" w:hAnsi="Times New Roman"/>
              </w:rPr>
              <w:t>100</w:t>
            </w:r>
          </w:p>
        </w:tc>
      </w:tr>
    </w:tbl>
    <w:p w:rsidR="008B3E4A" w:rsidRPr="005266EA" w:rsidRDefault="008B3E4A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D736F" w:rsidRPr="005266EA" w:rsidRDefault="007D736F" w:rsidP="00DB09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5266EA" w:rsidRDefault="00DB7869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lastRenderedPageBreak/>
        <w:t>3. Перечень основных мероприятий подпрограммы</w:t>
      </w:r>
    </w:p>
    <w:p w:rsidR="00042D5C" w:rsidRPr="005266EA" w:rsidRDefault="00042D5C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Перечень основных подпрограммных мероприятий и показателей результативности их выполнения приведен в приложении к настоящей подпрограмме.</w:t>
      </w:r>
    </w:p>
    <w:p w:rsidR="00DB7869" w:rsidRPr="005266EA" w:rsidRDefault="00DB7869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5266EA" w:rsidRDefault="00DB7869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DB7869" w:rsidRPr="005266EA" w:rsidRDefault="00DB7869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для муниципальных нужд города Мурманска на 2018</w:t>
      </w:r>
      <w:r w:rsidR="00047C76" w:rsidRPr="005266EA">
        <w:rPr>
          <w:rFonts w:ascii="Times New Roman" w:hAnsi="Times New Roman"/>
          <w:bCs/>
          <w:sz w:val="28"/>
          <w:szCs w:val="28"/>
        </w:rPr>
        <w:t>-</w:t>
      </w:r>
      <w:r w:rsidRPr="005266EA">
        <w:rPr>
          <w:rFonts w:ascii="Times New Roman" w:hAnsi="Times New Roman"/>
          <w:bCs/>
          <w:sz w:val="28"/>
          <w:szCs w:val="28"/>
        </w:rPr>
        <w:t xml:space="preserve">2024 годы стоимость работ заложена ориентировочно в размере: </w:t>
      </w:r>
    </w:p>
    <w:p w:rsidR="00DB7869" w:rsidRPr="005266EA" w:rsidRDefault="00047C76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</w:t>
      </w:r>
      <w:r w:rsidR="00DB7869" w:rsidRPr="005266EA">
        <w:rPr>
          <w:rFonts w:ascii="Times New Roman" w:hAnsi="Times New Roman"/>
          <w:bCs/>
          <w:sz w:val="28"/>
          <w:szCs w:val="28"/>
        </w:rPr>
        <w:t xml:space="preserve"> кадастровая съемка участка</w:t>
      </w:r>
      <w:r w:rsidRPr="005266EA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5266EA">
        <w:rPr>
          <w:rFonts w:ascii="Times New Roman" w:hAnsi="Times New Roman"/>
          <w:bCs/>
          <w:sz w:val="28"/>
          <w:szCs w:val="28"/>
        </w:rPr>
        <w:t>10,0 тыс. руб.;</w:t>
      </w:r>
    </w:p>
    <w:p w:rsidR="00DB7869" w:rsidRPr="005266EA" w:rsidRDefault="00047C76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</w:t>
      </w:r>
      <w:r w:rsidR="00DB7869" w:rsidRPr="005266EA">
        <w:rPr>
          <w:rFonts w:ascii="Times New Roman" w:hAnsi="Times New Roman"/>
          <w:bCs/>
          <w:sz w:val="28"/>
          <w:szCs w:val="28"/>
        </w:rPr>
        <w:t xml:space="preserve"> изготовление схемы расположения земельного участка на кадастровом плане территории и оформление межевого плана</w:t>
      </w:r>
      <w:r w:rsidRPr="005266EA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5266EA">
        <w:rPr>
          <w:rFonts w:ascii="Times New Roman" w:hAnsi="Times New Roman"/>
          <w:bCs/>
          <w:sz w:val="28"/>
          <w:szCs w:val="28"/>
        </w:rPr>
        <w:t>по 20,0 тыс. руб.;</w:t>
      </w:r>
    </w:p>
    <w:p w:rsidR="00DB7869" w:rsidRPr="005266EA" w:rsidRDefault="00047C76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</w:t>
      </w:r>
      <w:r w:rsidR="00DB7869" w:rsidRPr="005266EA">
        <w:rPr>
          <w:rFonts w:ascii="Times New Roman" w:hAnsi="Times New Roman"/>
          <w:bCs/>
          <w:sz w:val="28"/>
          <w:szCs w:val="28"/>
        </w:rPr>
        <w:t xml:space="preserve"> изготовление карты</w:t>
      </w:r>
      <w:r w:rsidRPr="005266EA">
        <w:rPr>
          <w:rFonts w:ascii="Times New Roman" w:hAnsi="Times New Roman"/>
          <w:bCs/>
          <w:sz w:val="28"/>
          <w:szCs w:val="28"/>
        </w:rPr>
        <w:t>-</w:t>
      </w:r>
      <w:r w:rsidR="00DB7869" w:rsidRPr="005266EA">
        <w:rPr>
          <w:rFonts w:ascii="Times New Roman" w:hAnsi="Times New Roman"/>
          <w:bCs/>
          <w:sz w:val="28"/>
          <w:szCs w:val="28"/>
        </w:rPr>
        <w:t>плана</w:t>
      </w:r>
      <w:r w:rsidRPr="005266EA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5266EA">
        <w:rPr>
          <w:rFonts w:ascii="Times New Roman" w:hAnsi="Times New Roman"/>
          <w:bCs/>
          <w:sz w:val="28"/>
          <w:szCs w:val="28"/>
        </w:rPr>
        <w:t xml:space="preserve">21,0 тыс. руб. 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Учитывая, что по земельным участкам, в большинстве случаев, отсутствует необходимость выполнения всех видов работ, объем финансовых средств, необходимых для реализации подпрограммы, произведен из расчета средней рыночной стоимости указанных работ в отношении одного земельного участка, составляющей 50,0 тыс. руб. 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Формирование начальной (максимальной) цены контракта (цены лота) или договора на выполнение кадастровых работ осуществляется путем умножения суммы необходимых работ в отношении каждого земельного участка на количество земельных участков, предусмотренных в подпрограмме, по которым необходимо выполнить кадастровые работы. 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стоимость каждого вида работ рассчитана следующим образом:</w:t>
      </w:r>
    </w:p>
    <w:p w:rsidR="00DB7869" w:rsidRPr="005266EA" w:rsidRDefault="00047C76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</w:t>
      </w:r>
      <w:r w:rsidR="00DB7869" w:rsidRPr="005266EA">
        <w:rPr>
          <w:rFonts w:ascii="Times New Roman" w:hAnsi="Times New Roman"/>
          <w:bCs/>
          <w:sz w:val="28"/>
          <w:szCs w:val="28"/>
        </w:rPr>
        <w:t xml:space="preserve"> для кадастровой съемки, изготовления схемы расположения земельного участка на кадастровом плане территории и оформления межевого плана</w:t>
      </w:r>
      <w:r w:rsidRPr="005266EA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5266EA">
        <w:rPr>
          <w:rFonts w:ascii="Times New Roman" w:hAnsi="Times New Roman"/>
          <w:bCs/>
          <w:sz w:val="28"/>
          <w:szCs w:val="28"/>
        </w:rPr>
        <w:t>на основе расчетов стоимости данного вида работ по объектам, в отношении которых такая документация изготовлена в 2015</w:t>
      </w:r>
      <w:r w:rsidR="009D0E3C" w:rsidRPr="005266EA">
        <w:rPr>
          <w:rFonts w:ascii="Times New Roman" w:hAnsi="Times New Roman"/>
          <w:bCs/>
          <w:sz w:val="28"/>
          <w:szCs w:val="28"/>
        </w:rPr>
        <w:t>-</w:t>
      </w:r>
      <w:r w:rsidR="00DB7869" w:rsidRPr="005266EA">
        <w:rPr>
          <w:rFonts w:ascii="Times New Roman" w:hAnsi="Times New Roman"/>
          <w:bCs/>
          <w:sz w:val="28"/>
          <w:szCs w:val="28"/>
        </w:rPr>
        <w:t>2016 годах по муниципальным контрактам, заключенным комитетом имущественных отношений города Мурманска;</w:t>
      </w:r>
    </w:p>
    <w:p w:rsidR="00DB7869" w:rsidRPr="005266EA" w:rsidRDefault="00047C76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-</w:t>
      </w:r>
      <w:r w:rsidR="00DB7869" w:rsidRPr="005266EA">
        <w:rPr>
          <w:rFonts w:ascii="Times New Roman" w:hAnsi="Times New Roman"/>
          <w:bCs/>
          <w:sz w:val="28"/>
          <w:szCs w:val="28"/>
        </w:rPr>
        <w:t xml:space="preserve"> для карты</w:t>
      </w:r>
      <w:r w:rsidRPr="005266EA">
        <w:rPr>
          <w:rFonts w:ascii="Times New Roman" w:hAnsi="Times New Roman"/>
          <w:bCs/>
          <w:sz w:val="28"/>
          <w:szCs w:val="28"/>
        </w:rPr>
        <w:t>-</w:t>
      </w:r>
      <w:r w:rsidR="00DB7869" w:rsidRPr="005266EA">
        <w:rPr>
          <w:rFonts w:ascii="Times New Roman" w:hAnsi="Times New Roman"/>
          <w:bCs/>
          <w:sz w:val="28"/>
          <w:szCs w:val="28"/>
        </w:rPr>
        <w:t>плана</w:t>
      </w:r>
      <w:r w:rsidRPr="005266EA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5266EA">
        <w:rPr>
          <w:rFonts w:ascii="Times New Roman" w:hAnsi="Times New Roman"/>
          <w:bCs/>
          <w:sz w:val="28"/>
          <w:szCs w:val="28"/>
        </w:rPr>
        <w:t>на основании информации о стоимости данного вида работ, полученной от организаций</w:t>
      </w:r>
      <w:r w:rsidRPr="005266EA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5266EA">
        <w:rPr>
          <w:rFonts w:ascii="Times New Roman" w:hAnsi="Times New Roman"/>
          <w:bCs/>
          <w:sz w:val="28"/>
          <w:szCs w:val="28"/>
        </w:rPr>
        <w:t>потенциальных подрядчиков.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 xml:space="preserve">Финансирование мероприятий осуществляется за счет средств бюджета муниципального образования город Мурманск. </w:t>
      </w:r>
    </w:p>
    <w:p w:rsidR="00042D5C" w:rsidRPr="005266EA" w:rsidRDefault="00253463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1"/>
        <w:gridCol w:w="1160"/>
        <w:gridCol w:w="971"/>
        <w:gridCol w:w="971"/>
        <w:gridCol w:w="972"/>
        <w:gridCol w:w="972"/>
        <w:gridCol w:w="972"/>
        <w:gridCol w:w="972"/>
        <w:gridCol w:w="972"/>
      </w:tblGrid>
      <w:tr w:rsidR="00E41D17" w:rsidRPr="005266EA" w:rsidTr="007D736F">
        <w:trPr>
          <w:cantSplit/>
          <w:trHeight w:val="20"/>
          <w:tblHeader/>
        </w:trPr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lastRenderedPageBreak/>
              <w:t>Источники финансирования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Всего, тыс. руб.</w:t>
            </w:r>
          </w:p>
        </w:tc>
        <w:tc>
          <w:tcPr>
            <w:tcW w:w="34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В том числе по годам реализации, тыс. руб.</w:t>
            </w:r>
          </w:p>
        </w:tc>
      </w:tr>
      <w:tr w:rsidR="00E41D17" w:rsidRPr="005266EA" w:rsidTr="007D736F">
        <w:trPr>
          <w:cantSplit/>
          <w:trHeight w:val="20"/>
          <w:tblHeader/>
        </w:trPr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2024 год</w:t>
            </w:r>
          </w:p>
        </w:tc>
      </w:tr>
      <w:tr w:rsidR="00E41D17" w:rsidRPr="005266EA" w:rsidTr="007D736F">
        <w:trPr>
          <w:cantSplit/>
          <w:trHeight w:val="20"/>
          <w:tblHeader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9</w:t>
            </w:r>
          </w:p>
        </w:tc>
      </w:tr>
      <w:tr w:rsidR="00E41D17" w:rsidRPr="005266EA" w:rsidTr="007D736F">
        <w:trPr>
          <w:cantSplit/>
          <w:trHeight w:val="2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Всего по подпрограмме: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3003,0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429,0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429,0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429,0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429,0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429,0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429,0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429,0</w:t>
            </w:r>
          </w:p>
        </w:tc>
      </w:tr>
      <w:tr w:rsidR="00E41D17" w:rsidRPr="005266EA" w:rsidTr="007D736F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7" w:rsidRPr="005266EA" w:rsidRDefault="00E41D17" w:rsidP="007D73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в том числе за счет:</w:t>
            </w:r>
          </w:p>
        </w:tc>
      </w:tr>
      <w:tr w:rsidR="00E41D17" w:rsidRPr="005266EA" w:rsidTr="007D736F">
        <w:trPr>
          <w:cantSplit/>
          <w:trHeight w:val="119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средств бюджета муниципального образования город Мурманск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3003,0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429,0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429,0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429,0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429,0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429,0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429,0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429,0</w:t>
            </w:r>
          </w:p>
        </w:tc>
      </w:tr>
      <w:tr w:rsidR="00E41D17" w:rsidRPr="005266EA" w:rsidTr="007D736F">
        <w:trPr>
          <w:cantSplit/>
          <w:trHeight w:val="73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средств областного бюджета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</w:tr>
      <w:tr w:rsidR="00E41D17" w:rsidRPr="005266EA" w:rsidTr="007D736F">
        <w:trPr>
          <w:cantSplit/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средств федерального бюджета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</w:tr>
      <w:tr w:rsidR="00E41D17" w:rsidRPr="005266EA" w:rsidTr="007D736F">
        <w:trPr>
          <w:cantSplit/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внебюджетных средств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</w:tr>
      <w:tr w:rsidR="00E41D17" w:rsidRPr="005266EA" w:rsidTr="007D736F">
        <w:trPr>
          <w:cantSplit/>
          <w:trHeight w:val="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E41D17" w:rsidP="007D73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в том числе инвестиции в основной капитал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7" w:rsidRPr="005266EA" w:rsidRDefault="00047C76" w:rsidP="007D73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6EA">
              <w:rPr>
                <w:rFonts w:ascii="Times New Roman" w:hAnsi="Times New Roman"/>
                <w:bCs/>
              </w:rPr>
              <w:t>-</w:t>
            </w:r>
          </w:p>
        </w:tc>
      </w:tr>
    </w:tbl>
    <w:p w:rsidR="00E41D17" w:rsidRPr="005266EA" w:rsidRDefault="00E41D17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2D5C" w:rsidRPr="005266EA" w:rsidRDefault="00042D5C" w:rsidP="00DB099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5. Оценка эффективности подпрограммы, рисков ее реализации</w:t>
      </w:r>
    </w:p>
    <w:p w:rsidR="00DB7869" w:rsidRPr="005266EA" w:rsidRDefault="00DB7869" w:rsidP="00DB0992">
      <w:pPr>
        <w:spacing w:after="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Реализуемая в 2018</w:t>
      </w:r>
      <w:r w:rsidR="009D0E3C" w:rsidRPr="005266EA">
        <w:rPr>
          <w:rFonts w:ascii="Times New Roman" w:hAnsi="Times New Roman"/>
          <w:bCs/>
          <w:sz w:val="28"/>
          <w:szCs w:val="28"/>
        </w:rPr>
        <w:t>-</w:t>
      </w:r>
      <w:r w:rsidRPr="005266EA">
        <w:rPr>
          <w:rFonts w:ascii="Times New Roman" w:hAnsi="Times New Roman"/>
          <w:bCs/>
          <w:sz w:val="28"/>
          <w:szCs w:val="28"/>
        </w:rPr>
        <w:t>202</w:t>
      </w:r>
      <w:r w:rsidR="00871BCC" w:rsidRPr="005266EA">
        <w:rPr>
          <w:rFonts w:ascii="Times New Roman" w:hAnsi="Times New Roman"/>
          <w:bCs/>
          <w:sz w:val="28"/>
          <w:szCs w:val="28"/>
        </w:rPr>
        <w:t xml:space="preserve">4 годах подпрограмма </w:t>
      </w:r>
      <w:r w:rsidRPr="005266EA">
        <w:rPr>
          <w:rFonts w:ascii="Times New Roman" w:hAnsi="Times New Roman"/>
          <w:bCs/>
          <w:sz w:val="28"/>
          <w:szCs w:val="28"/>
        </w:rPr>
        <w:t xml:space="preserve">позволит обеспечить максимальное поступление арендных платежей за пользование земельными участками в бюджет муниципального образования город Мурманск. 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Целью подпрограммы является регулирование земельных и имущественных отношений.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Выполнение подпрограммы позволит обеспечить эффективное использование земель на территории муниципального образования город Мурманск, провести необходимые мероприятия, связанные с разграничением государственной собственности на землю, с вовлечением земель в хозяйственный оборот, что приведет к увеличению земельных платежей и стимулированию деятельности на рынке недвижимости.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</w:t>
      </w:r>
      <w:r w:rsidR="00047C76" w:rsidRPr="005266EA">
        <w:rPr>
          <w:rFonts w:ascii="Times New Roman" w:hAnsi="Times New Roman"/>
          <w:bCs/>
          <w:sz w:val="28"/>
          <w:szCs w:val="28"/>
        </w:rPr>
        <w:t>-</w:t>
      </w:r>
      <w:r w:rsidRPr="005266EA">
        <w:rPr>
          <w:rFonts w:ascii="Times New Roman" w:hAnsi="Times New Roman"/>
          <w:bCs/>
          <w:sz w:val="28"/>
          <w:szCs w:val="28"/>
        </w:rPr>
        <w:t>за неисполнения и (или) некачественного исполнения условий контракта.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66EA">
        <w:rPr>
          <w:rFonts w:ascii="Times New Roman" w:hAnsi="Times New Roman"/>
          <w:bCs/>
          <w:sz w:val="28"/>
          <w:szCs w:val="28"/>
        </w:rPr>
        <w:t xml:space="preserve">Внешние риски реализации подпрограммы связаны с внесением изменений в </w:t>
      </w:r>
      <w:r w:rsidR="00D74684" w:rsidRPr="005266EA">
        <w:rPr>
          <w:rFonts w:ascii="Times New Roman" w:hAnsi="Times New Roman"/>
          <w:bCs/>
          <w:sz w:val="28"/>
          <w:szCs w:val="28"/>
        </w:rPr>
        <w:t>Ф</w:t>
      </w:r>
      <w:r w:rsidRPr="005266EA">
        <w:rPr>
          <w:rFonts w:ascii="Times New Roman" w:hAnsi="Times New Roman"/>
          <w:bCs/>
          <w:sz w:val="28"/>
          <w:szCs w:val="28"/>
        </w:rPr>
        <w:t xml:space="preserve">едеральные законы и законы субъекта Российской Федерации, согласно которым функции по распоряжению теми или иными земельными участками в областных центрах передаются в ведение субъекта Российской Федерации, а также с внесением изменений в </w:t>
      </w:r>
      <w:r w:rsidR="00D74684" w:rsidRPr="005266EA">
        <w:rPr>
          <w:rFonts w:ascii="Times New Roman" w:hAnsi="Times New Roman"/>
          <w:bCs/>
          <w:sz w:val="28"/>
          <w:szCs w:val="28"/>
        </w:rPr>
        <w:t>Ф</w:t>
      </w:r>
      <w:r w:rsidRPr="005266EA">
        <w:rPr>
          <w:rFonts w:ascii="Times New Roman" w:hAnsi="Times New Roman"/>
          <w:bCs/>
          <w:sz w:val="28"/>
          <w:szCs w:val="28"/>
        </w:rPr>
        <w:t xml:space="preserve">едеральные законы, </w:t>
      </w:r>
      <w:r w:rsidRPr="005266EA">
        <w:rPr>
          <w:rFonts w:ascii="Times New Roman" w:hAnsi="Times New Roman"/>
          <w:bCs/>
          <w:sz w:val="28"/>
          <w:szCs w:val="28"/>
        </w:rPr>
        <w:lastRenderedPageBreak/>
        <w:t xml:space="preserve">регулирующие порядок формирования земельных участков и постановку земельных участков на государственный кадастровый учет. </w:t>
      </w:r>
      <w:proofErr w:type="gramEnd"/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266EA">
        <w:rPr>
          <w:rFonts w:ascii="Times New Roman" w:hAnsi="Times New Roman"/>
          <w:bCs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рисков, возникающих при реализации комитетом имущественных отношений города Мурманска мероприятий в сфере земельных и имущественных отношений.</w:t>
      </w:r>
    </w:p>
    <w:p w:rsidR="00DB7869" w:rsidRPr="005266EA" w:rsidRDefault="00DB7869" w:rsidP="00DB09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B7869" w:rsidRPr="005266EA" w:rsidRDefault="00DB7869" w:rsidP="00DB09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5266EA" w:rsidRDefault="00DB7869" w:rsidP="00DB09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5266EA" w:rsidRDefault="00DB7869" w:rsidP="00DB0992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B7869" w:rsidRPr="005266EA" w:rsidRDefault="00DB7869" w:rsidP="00DB0992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463" w:rsidRPr="005266EA" w:rsidRDefault="00253463" w:rsidP="00DB0992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53463" w:rsidRPr="005266EA" w:rsidSect="00A40AB2">
          <w:headerReference w:type="default" r:id="rId9"/>
          <w:headerReference w:type="first" r:id="rId10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</w:p>
    <w:p w:rsidR="00DB7869" w:rsidRPr="005266EA" w:rsidRDefault="00DB7869" w:rsidP="00DB0992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подпрограмме</w:t>
      </w:r>
    </w:p>
    <w:p w:rsidR="00DB7869" w:rsidRPr="005266EA" w:rsidRDefault="00DB7869" w:rsidP="00DB0992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5266EA" w:rsidRDefault="00DB7869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5266E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107897" w:rsidRPr="005266EA" w:rsidRDefault="00107897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2659"/>
        <w:gridCol w:w="961"/>
        <w:gridCol w:w="889"/>
        <w:gridCol w:w="629"/>
        <w:gridCol w:w="713"/>
        <w:gridCol w:w="713"/>
        <w:gridCol w:w="713"/>
        <w:gridCol w:w="725"/>
        <w:gridCol w:w="2479"/>
        <w:gridCol w:w="623"/>
        <w:gridCol w:w="623"/>
        <w:gridCol w:w="623"/>
        <w:gridCol w:w="623"/>
        <w:gridCol w:w="1377"/>
      </w:tblGrid>
      <w:tr w:rsidR="00283471" w:rsidRPr="005266EA" w:rsidTr="00283471">
        <w:trPr>
          <w:trHeight w:val="181"/>
          <w:tblHeader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выполнения (квартал, год)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Объёмы финансирования, тыс. руб.</w:t>
            </w:r>
          </w:p>
        </w:tc>
        <w:tc>
          <w:tcPr>
            <w:tcW w:w="1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83471" w:rsidRPr="005266EA" w:rsidTr="00283471">
        <w:trPr>
          <w:trHeight w:val="660"/>
          <w:tblHeader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ед. измерения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3471" w:rsidRPr="005266EA" w:rsidTr="00283471">
        <w:trPr>
          <w:trHeight w:val="131"/>
          <w:tblHeader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283471" w:rsidRPr="005266EA" w:rsidTr="00283471">
        <w:trPr>
          <w:trHeight w:val="6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Цель: регулирование земельных и имущественных отношений</w:t>
            </w:r>
          </w:p>
        </w:tc>
      </w:tr>
      <w:tr w:rsidR="00283471" w:rsidRPr="005266EA" w:rsidTr="00283471">
        <w:trPr>
          <w:trHeight w:val="624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1 716,0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КИО, конкурсный отбор,  управление </w:t>
            </w:r>
            <w:proofErr w:type="spell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Мурманской области</w:t>
            </w:r>
          </w:p>
        </w:tc>
      </w:tr>
      <w:tr w:rsidR="00283471" w:rsidRPr="005266EA" w:rsidTr="00283471">
        <w:trPr>
          <w:trHeight w:val="189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1 716,0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3471" w:rsidRPr="005266EA" w:rsidTr="00283471">
        <w:trPr>
          <w:trHeight w:val="1065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1 716,0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сформированных 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КИО, конкурсный отбор, управление </w:t>
            </w: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Мурманской области</w:t>
            </w:r>
          </w:p>
        </w:tc>
      </w:tr>
      <w:tr w:rsidR="00283471" w:rsidRPr="005266EA" w:rsidTr="00A9162A">
        <w:trPr>
          <w:trHeight w:val="477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Площадь земельных участков, по которым выполнены кадастровые съемки, 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КИО, Конкурсный отбор</w:t>
            </w:r>
          </w:p>
        </w:tc>
      </w:tr>
      <w:tr w:rsidR="00283471" w:rsidRPr="005266EA" w:rsidTr="00283471">
        <w:trPr>
          <w:trHeight w:val="99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283471" w:rsidRPr="005266EA" w:rsidTr="00283471">
        <w:trPr>
          <w:trHeight w:val="247"/>
        </w:trPr>
        <w:tc>
          <w:tcPr>
            <w:tcW w:w="1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1 716,0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1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3471" w:rsidRPr="005266EA" w:rsidTr="00283471">
        <w:trPr>
          <w:trHeight w:val="63"/>
        </w:trPr>
        <w:tc>
          <w:tcPr>
            <w:tcW w:w="14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1 716,0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121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322A4" w:rsidRPr="005266EA" w:rsidRDefault="007322A4" w:rsidP="00DB0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7322A4" w:rsidRPr="005266EA" w:rsidRDefault="007322A4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146"/>
        <w:gridCol w:w="1057"/>
        <w:gridCol w:w="1012"/>
        <w:gridCol w:w="785"/>
        <w:gridCol w:w="785"/>
        <w:gridCol w:w="785"/>
        <w:gridCol w:w="791"/>
        <w:gridCol w:w="2593"/>
        <w:gridCol w:w="683"/>
        <w:gridCol w:w="683"/>
        <w:gridCol w:w="686"/>
        <w:gridCol w:w="1512"/>
      </w:tblGrid>
      <w:tr w:rsidR="009F4B64" w:rsidRPr="005266EA" w:rsidTr="009F4B64"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выполнения (квартал, год)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Объёмы финансирования, тыс. руб.</w:t>
            </w: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83471" w:rsidRPr="005266EA" w:rsidTr="009F4B64"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ед. измерения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3471" w:rsidRPr="005266EA" w:rsidTr="009F4B64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283471" w:rsidRPr="005266EA" w:rsidTr="009F4B64">
        <w:trPr>
          <w:cantSplit/>
        </w:trPr>
        <w:tc>
          <w:tcPr>
            <w:tcW w:w="14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Цель:  регулирование земельных и имущественных отношений</w:t>
            </w:r>
          </w:p>
        </w:tc>
      </w:tr>
      <w:tr w:rsidR="00283471" w:rsidRPr="005266EA" w:rsidTr="009F4B64">
        <w:trPr>
          <w:cantSplit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1 287,0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КИО, конкурсный отбор,  управление </w:t>
            </w:r>
            <w:proofErr w:type="spell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Мурманской области</w:t>
            </w:r>
          </w:p>
        </w:tc>
      </w:tr>
      <w:tr w:rsidR="00283471" w:rsidRPr="005266EA" w:rsidTr="009F4B64"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1 287,0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3471" w:rsidRPr="005266EA" w:rsidTr="009F4B64">
        <w:trPr>
          <w:cantSplit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1 287,0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сформированных 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КИО, конкурсный отбор, управление </w:t>
            </w: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Мурманской области</w:t>
            </w:r>
          </w:p>
        </w:tc>
      </w:tr>
      <w:tr w:rsidR="00283471" w:rsidRPr="005266EA" w:rsidTr="009F4B64"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Площадь земельных участков, по которым выполнены кадастровые съемки, 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КИО, Конкурсный отбор</w:t>
            </w:r>
          </w:p>
        </w:tc>
      </w:tr>
      <w:tr w:rsidR="00283471" w:rsidRPr="005266EA" w:rsidTr="009F4B64">
        <w:trPr>
          <w:cantSplit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КИО</w:t>
            </w:r>
          </w:p>
        </w:tc>
      </w:tr>
      <w:tr w:rsidR="009F4B64" w:rsidRPr="005266EA" w:rsidTr="009F4B64">
        <w:trPr>
          <w:cantSplit/>
        </w:trPr>
        <w:tc>
          <w:tcPr>
            <w:tcW w:w="4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1 287,0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6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4B64" w:rsidRPr="005266EA" w:rsidTr="009F4B64">
        <w:trPr>
          <w:cantSplit/>
        </w:trPr>
        <w:tc>
          <w:tcPr>
            <w:tcW w:w="4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1 287,0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471" w:rsidRPr="005266EA" w:rsidRDefault="00283471" w:rsidP="00DB0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615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71" w:rsidRPr="005266EA" w:rsidRDefault="00283471" w:rsidP="00DB0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83471" w:rsidRPr="005266EA" w:rsidRDefault="00283471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463" w:rsidRPr="005266EA" w:rsidRDefault="00AC0E0B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53463" w:rsidRPr="005266EA" w:rsidSect="00253463">
          <w:pgSz w:w="16838" w:h="11906" w:orient="landscape"/>
          <w:pgMar w:top="1418" w:right="788" w:bottom="851" w:left="1134" w:header="709" w:footer="709" w:gutter="0"/>
          <w:cols w:space="708"/>
          <w:docGrid w:linePitch="360"/>
        </w:sectPr>
      </w:pPr>
      <w:r w:rsidRPr="005266EA">
        <w:rPr>
          <w:rFonts w:ascii="Times New Roman" w:hAnsi="Times New Roman"/>
          <w:sz w:val="28"/>
          <w:szCs w:val="28"/>
        </w:rPr>
        <w:t>____________________</w:t>
      </w:r>
      <w:r w:rsidR="000E7021" w:rsidRPr="005266EA">
        <w:rPr>
          <w:rFonts w:ascii="Times New Roman" w:hAnsi="Times New Roman"/>
          <w:sz w:val="28"/>
          <w:szCs w:val="28"/>
        </w:rPr>
        <w:t>__________________</w:t>
      </w:r>
    </w:p>
    <w:p w:rsidR="009A6C50" w:rsidRPr="00DB0992" w:rsidRDefault="009A6C50" w:rsidP="00355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DB0992" w:rsidSect="00355B97">
      <w:pgSz w:w="11906" w:h="16838"/>
      <w:pgMar w:top="78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2B" w:rsidRDefault="001E0D2B" w:rsidP="00585AFD">
      <w:pPr>
        <w:spacing w:after="0" w:line="240" w:lineRule="auto"/>
      </w:pPr>
      <w:r>
        <w:separator/>
      </w:r>
    </w:p>
  </w:endnote>
  <w:end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2B" w:rsidRDefault="001E0D2B" w:rsidP="00585AFD">
      <w:pPr>
        <w:spacing w:after="0" w:line="240" w:lineRule="auto"/>
      </w:pPr>
      <w:r>
        <w:separator/>
      </w:r>
    </w:p>
  </w:footnote>
  <w:foot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</w:p>
  <w:p w:rsidR="001E0D2B" w:rsidRPr="00521F1D" w:rsidRDefault="001E0D2B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</w:p>
  <w:p w:rsidR="001E0D2B" w:rsidRDefault="001E0D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4310"/>
    <w:rsid w:val="000046EF"/>
    <w:rsid w:val="00004CBA"/>
    <w:rsid w:val="000053DC"/>
    <w:rsid w:val="00005636"/>
    <w:rsid w:val="00005DD8"/>
    <w:rsid w:val="00006995"/>
    <w:rsid w:val="00006D96"/>
    <w:rsid w:val="00007A21"/>
    <w:rsid w:val="00010BD5"/>
    <w:rsid w:val="00010FA3"/>
    <w:rsid w:val="00012955"/>
    <w:rsid w:val="00016F97"/>
    <w:rsid w:val="000207A2"/>
    <w:rsid w:val="00020E6F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2971"/>
    <w:rsid w:val="00063F0C"/>
    <w:rsid w:val="00065ED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2041"/>
    <w:rsid w:val="00083EFE"/>
    <w:rsid w:val="000846A5"/>
    <w:rsid w:val="0008601D"/>
    <w:rsid w:val="000863DA"/>
    <w:rsid w:val="000864AD"/>
    <w:rsid w:val="00086D62"/>
    <w:rsid w:val="00090317"/>
    <w:rsid w:val="00090E5C"/>
    <w:rsid w:val="000910CA"/>
    <w:rsid w:val="000953C2"/>
    <w:rsid w:val="00097A86"/>
    <w:rsid w:val="000A4F51"/>
    <w:rsid w:val="000A55FA"/>
    <w:rsid w:val="000A6522"/>
    <w:rsid w:val="000B1783"/>
    <w:rsid w:val="000B24C6"/>
    <w:rsid w:val="000B2F09"/>
    <w:rsid w:val="000B583E"/>
    <w:rsid w:val="000B5F32"/>
    <w:rsid w:val="000B677F"/>
    <w:rsid w:val="000C19CE"/>
    <w:rsid w:val="000C1FE3"/>
    <w:rsid w:val="000C2940"/>
    <w:rsid w:val="000C2F02"/>
    <w:rsid w:val="000C33A4"/>
    <w:rsid w:val="000D3558"/>
    <w:rsid w:val="000D474C"/>
    <w:rsid w:val="000D6562"/>
    <w:rsid w:val="000D7A5D"/>
    <w:rsid w:val="000D7B9E"/>
    <w:rsid w:val="000D7F60"/>
    <w:rsid w:val="000E00AB"/>
    <w:rsid w:val="000E45C1"/>
    <w:rsid w:val="000E7021"/>
    <w:rsid w:val="000E7DAF"/>
    <w:rsid w:val="000E7E2D"/>
    <w:rsid w:val="000F7622"/>
    <w:rsid w:val="000F7B21"/>
    <w:rsid w:val="00102CA5"/>
    <w:rsid w:val="00103698"/>
    <w:rsid w:val="00103D27"/>
    <w:rsid w:val="00105972"/>
    <w:rsid w:val="00105D54"/>
    <w:rsid w:val="00106693"/>
    <w:rsid w:val="00107875"/>
    <w:rsid w:val="00107897"/>
    <w:rsid w:val="0011534B"/>
    <w:rsid w:val="00115F4E"/>
    <w:rsid w:val="00116191"/>
    <w:rsid w:val="00116509"/>
    <w:rsid w:val="00116914"/>
    <w:rsid w:val="00120442"/>
    <w:rsid w:val="001209E3"/>
    <w:rsid w:val="00120EC1"/>
    <w:rsid w:val="001214C6"/>
    <w:rsid w:val="0012350F"/>
    <w:rsid w:val="0012391B"/>
    <w:rsid w:val="00124FC0"/>
    <w:rsid w:val="0013093F"/>
    <w:rsid w:val="001335C2"/>
    <w:rsid w:val="0013628E"/>
    <w:rsid w:val="00136452"/>
    <w:rsid w:val="001374C1"/>
    <w:rsid w:val="00141E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2FF5"/>
    <w:rsid w:val="00164DA9"/>
    <w:rsid w:val="0016687E"/>
    <w:rsid w:val="00167739"/>
    <w:rsid w:val="00167D9A"/>
    <w:rsid w:val="001706BD"/>
    <w:rsid w:val="00172DCE"/>
    <w:rsid w:val="00180C97"/>
    <w:rsid w:val="00181386"/>
    <w:rsid w:val="00182BAD"/>
    <w:rsid w:val="00184354"/>
    <w:rsid w:val="001854E1"/>
    <w:rsid w:val="001858FF"/>
    <w:rsid w:val="0018590D"/>
    <w:rsid w:val="00186B97"/>
    <w:rsid w:val="00187F83"/>
    <w:rsid w:val="00191015"/>
    <w:rsid w:val="001913C9"/>
    <w:rsid w:val="0019200A"/>
    <w:rsid w:val="0019481A"/>
    <w:rsid w:val="00194F51"/>
    <w:rsid w:val="00195673"/>
    <w:rsid w:val="00197B42"/>
    <w:rsid w:val="001A1F55"/>
    <w:rsid w:val="001A1F97"/>
    <w:rsid w:val="001A6279"/>
    <w:rsid w:val="001B13BA"/>
    <w:rsid w:val="001B16A2"/>
    <w:rsid w:val="001C2105"/>
    <w:rsid w:val="001C319F"/>
    <w:rsid w:val="001C3722"/>
    <w:rsid w:val="001C698B"/>
    <w:rsid w:val="001D0AC1"/>
    <w:rsid w:val="001D15A8"/>
    <w:rsid w:val="001D1775"/>
    <w:rsid w:val="001D1E9F"/>
    <w:rsid w:val="001D4354"/>
    <w:rsid w:val="001D4FC7"/>
    <w:rsid w:val="001E0D2B"/>
    <w:rsid w:val="001E1280"/>
    <w:rsid w:val="001E21A5"/>
    <w:rsid w:val="001E24E5"/>
    <w:rsid w:val="001E7280"/>
    <w:rsid w:val="001F12B2"/>
    <w:rsid w:val="001F1FE2"/>
    <w:rsid w:val="001F4E2F"/>
    <w:rsid w:val="001F74A3"/>
    <w:rsid w:val="001F7FED"/>
    <w:rsid w:val="00200749"/>
    <w:rsid w:val="0020264A"/>
    <w:rsid w:val="00202F2C"/>
    <w:rsid w:val="00202F94"/>
    <w:rsid w:val="00204629"/>
    <w:rsid w:val="00206CA1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714F"/>
    <w:rsid w:val="00237437"/>
    <w:rsid w:val="002410FB"/>
    <w:rsid w:val="00241381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F50"/>
    <w:rsid w:val="002816CF"/>
    <w:rsid w:val="00281884"/>
    <w:rsid w:val="002820D7"/>
    <w:rsid w:val="00283471"/>
    <w:rsid w:val="00283A92"/>
    <w:rsid w:val="00284228"/>
    <w:rsid w:val="00284422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B2500"/>
    <w:rsid w:val="002B49C9"/>
    <w:rsid w:val="002B5593"/>
    <w:rsid w:val="002B5AC7"/>
    <w:rsid w:val="002C2B99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5D52"/>
    <w:rsid w:val="002E60AA"/>
    <w:rsid w:val="002E7AF2"/>
    <w:rsid w:val="002F1A5D"/>
    <w:rsid w:val="002F4AF2"/>
    <w:rsid w:val="002F5AC4"/>
    <w:rsid w:val="002F7A42"/>
    <w:rsid w:val="00300786"/>
    <w:rsid w:val="00301F1C"/>
    <w:rsid w:val="00302EF8"/>
    <w:rsid w:val="003034C1"/>
    <w:rsid w:val="003035C5"/>
    <w:rsid w:val="003051C8"/>
    <w:rsid w:val="00305D01"/>
    <w:rsid w:val="00305D4B"/>
    <w:rsid w:val="00307DF0"/>
    <w:rsid w:val="00310477"/>
    <w:rsid w:val="003107FD"/>
    <w:rsid w:val="00313237"/>
    <w:rsid w:val="0031342C"/>
    <w:rsid w:val="0031421D"/>
    <w:rsid w:val="00314872"/>
    <w:rsid w:val="00314CD7"/>
    <w:rsid w:val="00314F2D"/>
    <w:rsid w:val="00315271"/>
    <w:rsid w:val="003157A7"/>
    <w:rsid w:val="00315806"/>
    <w:rsid w:val="00316946"/>
    <w:rsid w:val="00316C93"/>
    <w:rsid w:val="00320B5C"/>
    <w:rsid w:val="00326D47"/>
    <w:rsid w:val="0033069E"/>
    <w:rsid w:val="00331F3C"/>
    <w:rsid w:val="003336BB"/>
    <w:rsid w:val="00333C94"/>
    <w:rsid w:val="00334436"/>
    <w:rsid w:val="00335620"/>
    <w:rsid w:val="00336E59"/>
    <w:rsid w:val="00337C84"/>
    <w:rsid w:val="00341E9C"/>
    <w:rsid w:val="0034222F"/>
    <w:rsid w:val="00345AA5"/>
    <w:rsid w:val="00345B61"/>
    <w:rsid w:val="0035031A"/>
    <w:rsid w:val="00351DBC"/>
    <w:rsid w:val="00351E08"/>
    <w:rsid w:val="00352B3C"/>
    <w:rsid w:val="00352E21"/>
    <w:rsid w:val="003544BC"/>
    <w:rsid w:val="003545D5"/>
    <w:rsid w:val="0035599D"/>
    <w:rsid w:val="00355B97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6819"/>
    <w:rsid w:val="00377EFC"/>
    <w:rsid w:val="00381364"/>
    <w:rsid w:val="00381A3B"/>
    <w:rsid w:val="00382026"/>
    <w:rsid w:val="00382C0B"/>
    <w:rsid w:val="0038360F"/>
    <w:rsid w:val="00385942"/>
    <w:rsid w:val="003876BE"/>
    <w:rsid w:val="0039079A"/>
    <w:rsid w:val="0039112A"/>
    <w:rsid w:val="00393C24"/>
    <w:rsid w:val="003A02EE"/>
    <w:rsid w:val="003A4743"/>
    <w:rsid w:val="003A6824"/>
    <w:rsid w:val="003A7849"/>
    <w:rsid w:val="003B0D54"/>
    <w:rsid w:val="003B368E"/>
    <w:rsid w:val="003B4198"/>
    <w:rsid w:val="003B4D45"/>
    <w:rsid w:val="003B4DAE"/>
    <w:rsid w:val="003B4F96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308D"/>
    <w:rsid w:val="003E5E28"/>
    <w:rsid w:val="003E7C07"/>
    <w:rsid w:val="003E7EAF"/>
    <w:rsid w:val="003F126A"/>
    <w:rsid w:val="003F2AB4"/>
    <w:rsid w:val="003F2AF8"/>
    <w:rsid w:val="003F3D99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B09"/>
    <w:rsid w:val="004173E1"/>
    <w:rsid w:val="004218D1"/>
    <w:rsid w:val="00421E15"/>
    <w:rsid w:val="00422F83"/>
    <w:rsid w:val="00424224"/>
    <w:rsid w:val="004311AC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CA"/>
    <w:rsid w:val="004670AF"/>
    <w:rsid w:val="004732FE"/>
    <w:rsid w:val="00473D9A"/>
    <w:rsid w:val="00474C83"/>
    <w:rsid w:val="0047565F"/>
    <w:rsid w:val="00480A1E"/>
    <w:rsid w:val="0048186B"/>
    <w:rsid w:val="00482738"/>
    <w:rsid w:val="00482CA7"/>
    <w:rsid w:val="00485BEE"/>
    <w:rsid w:val="00486BE3"/>
    <w:rsid w:val="00490937"/>
    <w:rsid w:val="004916A2"/>
    <w:rsid w:val="00491C53"/>
    <w:rsid w:val="00491C98"/>
    <w:rsid w:val="0049403B"/>
    <w:rsid w:val="0049618E"/>
    <w:rsid w:val="004A0AE8"/>
    <w:rsid w:val="004A0C65"/>
    <w:rsid w:val="004A21C7"/>
    <w:rsid w:val="004A251A"/>
    <w:rsid w:val="004B03B4"/>
    <w:rsid w:val="004B4AE4"/>
    <w:rsid w:val="004B5341"/>
    <w:rsid w:val="004C05B7"/>
    <w:rsid w:val="004C074C"/>
    <w:rsid w:val="004C09B8"/>
    <w:rsid w:val="004C17FB"/>
    <w:rsid w:val="004C208E"/>
    <w:rsid w:val="004C20EF"/>
    <w:rsid w:val="004C2ABF"/>
    <w:rsid w:val="004C3471"/>
    <w:rsid w:val="004C41B3"/>
    <w:rsid w:val="004C498B"/>
    <w:rsid w:val="004D0C9E"/>
    <w:rsid w:val="004D1A25"/>
    <w:rsid w:val="004D40E2"/>
    <w:rsid w:val="004D5BA6"/>
    <w:rsid w:val="004D5E1C"/>
    <w:rsid w:val="004D68DC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2658"/>
    <w:rsid w:val="005145EC"/>
    <w:rsid w:val="00517F26"/>
    <w:rsid w:val="00521F1D"/>
    <w:rsid w:val="00523F51"/>
    <w:rsid w:val="005248E9"/>
    <w:rsid w:val="00524D63"/>
    <w:rsid w:val="005266EA"/>
    <w:rsid w:val="0052690A"/>
    <w:rsid w:val="00526AE6"/>
    <w:rsid w:val="00527E84"/>
    <w:rsid w:val="00531FFB"/>
    <w:rsid w:val="005321A5"/>
    <w:rsid w:val="00532273"/>
    <w:rsid w:val="0053354F"/>
    <w:rsid w:val="0053729C"/>
    <w:rsid w:val="00540CF8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4D5"/>
    <w:rsid w:val="005621B8"/>
    <w:rsid w:val="00562656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3EF"/>
    <w:rsid w:val="00584C55"/>
    <w:rsid w:val="00585AFD"/>
    <w:rsid w:val="0058621E"/>
    <w:rsid w:val="00586665"/>
    <w:rsid w:val="0058679E"/>
    <w:rsid w:val="005905D3"/>
    <w:rsid w:val="00590C61"/>
    <w:rsid w:val="00591591"/>
    <w:rsid w:val="00591731"/>
    <w:rsid w:val="005920B7"/>
    <w:rsid w:val="005945B1"/>
    <w:rsid w:val="005945B2"/>
    <w:rsid w:val="005947FC"/>
    <w:rsid w:val="005950D3"/>
    <w:rsid w:val="005967D7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782"/>
    <w:rsid w:val="005B1C6E"/>
    <w:rsid w:val="005B2645"/>
    <w:rsid w:val="005B2CE7"/>
    <w:rsid w:val="005B4C04"/>
    <w:rsid w:val="005B75C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665A"/>
    <w:rsid w:val="005D7D65"/>
    <w:rsid w:val="005E5E70"/>
    <w:rsid w:val="005F0062"/>
    <w:rsid w:val="005F1324"/>
    <w:rsid w:val="005F2FBC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3927"/>
    <w:rsid w:val="00613CCB"/>
    <w:rsid w:val="00613F3E"/>
    <w:rsid w:val="006145DC"/>
    <w:rsid w:val="00615C83"/>
    <w:rsid w:val="006167CB"/>
    <w:rsid w:val="0061788C"/>
    <w:rsid w:val="00624826"/>
    <w:rsid w:val="006268CE"/>
    <w:rsid w:val="00627406"/>
    <w:rsid w:val="006323B4"/>
    <w:rsid w:val="0063366B"/>
    <w:rsid w:val="0063438A"/>
    <w:rsid w:val="0063598C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558C"/>
    <w:rsid w:val="00677843"/>
    <w:rsid w:val="00682D36"/>
    <w:rsid w:val="00683EE2"/>
    <w:rsid w:val="00684FFA"/>
    <w:rsid w:val="006900C6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C081A"/>
    <w:rsid w:val="006C0CF4"/>
    <w:rsid w:val="006C2543"/>
    <w:rsid w:val="006C2B84"/>
    <w:rsid w:val="006C46C7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5D18"/>
    <w:rsid w:val="006E6157"/>
    <w:rsid w:val="006E77F8"/>
    <w:rsid w:val="006E7F5A"/>
    <w:rsid w:val="006F0DF1"/>
    <w:rsid w:val="006F409B"/>
    <w:rsid w:val="006F558A"/>
    <w:rsid w:val="006F6844"/>
    <w:rsid w:val="00705073"/>
    <w:rsid w:val="00705239"/>
    <w:rsid w:val="00707286"/>
    <w:rsid w:val="00713A9C"/>
    <w:rsid w:val="00716241"/>
    <w:rsid w:val="00716DDA"/>
    <w:rsid w:val="00721404"/>
    <w:rsid w:val="0072350F"/>
    <w:rsid w:val="00724EF2"/>
    <w:rsid w:val="0073098D"/>
    <w:rsid w:val="007319D7"/>
    <w:rsid w:val="007322A4"/>
    <w:rsid w:val="007326D9"/>
    <w:rsid w:val="00737EEA"/>
    <w:rsid w:val="0074491D"/>
    <w:rsid w:val="00744E8C"/>
    <w:rsid w:val="00746867"/>
    <w:rsid w:val="00746CB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713B6"/>
    <w:rsid w:val="007713C9"/>
    <w:rsid w:val="00774652"/>
    <w:rsid w:val="00774FAA"/>
    <w:rsid w:val="00777392"/>
    <w:rsid w:val="007807DF"/>
    <w:rsid w:val="00780FEF"/>
    <w:rsid w:val="00781393"/>
    <w:rsid w:val="00781B03"/>
    <w:rsid w:val="007825C5"/>
    <w:rsid w:val="00782745"/>
    <w:rsid w:val="00783163"/>
    <w:rsid w:val="00783927"/>
    <w:rsid w:val="007865BD"/>
    <w:rsid w:val="007871AD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F09"/>
    <w:rsid w:val="007B38E0"/>
    <w:rsid w:val="007B70C4"/>
    <w:rsid w:val="007B721D"/>
    <w:rsid w:val="007C0780"/>
    <w:rsid w:val="007C0A9A"/>
    <w:rsid w:val="007C0D78"/>
    <w:rsid w:val="007C3AE0"/>
    <w:rsid w:val="007C4CB5"/>
    <w:rsid w:val="007C6656"/>
    <w:rsid w:val="007C7F86"/>
    <w:rsid w:val="007D1A3C"/>
    <w:rsid w:val="007D2338"/>
    <w:rsid w:val="007D3469"/>
    <w:rsid w:val="007D736F"/>
    <w:rsid w:val="007E05B4"/>
    <w:rsid w:val="007E0841"/>
    <w:rsid w:val="007E1272"/>
    <w:rsid w:val="007E5B7A"/>
    <w:rsid w:val="007E6C90"/>
    <w:rsid w:val="007E78B2"/>
    <w:rsid w:val="007F0389"/>
    <w:rsid w:val="007F21E1"/>
    <w:rsid w:val="007F25A5"/>
    <w:rsid w:val="0080682E"/>
    <w:rsid w:val="008075A7"/>
    <w:rsid w:val="00807EB0"/>
    <w:rsid w:val="0081029E"/>
    <w:rsid w:val="00811910"/>
    <w:rsid w:val="00813C5B"/>
    <w:rsid w:val="00814142"/>
    <w:rsid w:val="00814313"/>
    <w:rsid w:val="00814732"/>
    <w:rsid w:val="00814D49"/>
    <w:rsid w:val="00815498"/>
    <w:rsid w:val="008169A1"/>
    <w:rsid w:val="00822029"/>
    <w:rsid w:val="00822DDB"/>
    <w:rsid w:val="0082353A"/>
    <w:rsid w:val="00824E1A"/>
    <w:rsid w:val="00826430"/>
    <w:rsid w:val="00826C87"/>
    <w:rsid w:val="00831506"/>
    <w:rsid w:val="008321C9"/>
    <w:rsid w:val="008338DC"/>
    <w:rsid w:val="00833B23"/>
    <w:rsid w:val="00836EE8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7F7A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2680"/>
    <w:rsid w:val="0089645F"/>
    <w:rsid w:val="008972B9"/>
    <w:rsid w:val="00897AEC"/>
    <w:rsid w:val="008A0AB2"/>
    <w:rsid w:val="008A1C40"/>
    <w:rsid w:val="008A2529"/>
    <w:rsid w:val="008A43C5"/>
    <w:rsid w:val="008A486D"/>
    <w:rsid w:val="008A6308"/>
    <w:rsid w:val="008B03EA"/>
    <w:rsid w:val="008B1995"/>
    <w:rsid w:val="008B3E4A"/>
    <w:rsid w:val="008B68AF"/>
    <w:rsid w:val="008C0654"/>
    <w:rsid w:val="008C12CA"/>
    <w:rsid w:val="008C2B7F"/>
    <w:rsid w:val="008C3967"/>
    <w:rsid w:val="008C39E6"/>
    <w:rsid w:val="008C5462"/>
    <w:rsid w:val="008C5F79"/>
    <w:rsid w:val="008C6E17"/>
    <w:rsid w:val="008C7FEC"/>
    <w:rsid w:val="008D0903"/>
    <w:rsid w:val="008D356F"/>
    <w:rsid w:val="008D4176"/>
    <w:rsid w:val="008D4625"/>
    <w:rsid w:val="008D47BB"/>
    <w:rsid w:val="008D4D09"/>
    <w:rsid w:val="008D68E5"/>
    <w:rsid w:val="008E0D11"/>
    <w:rsid w:val="008E1513"/>
    <w:rsid w:val="008E3D46"/>
    <w:rsid w:val="008E5555"/>
    <w:rsid w:val="008E69C7"/>
    <w:rsid w:val="008F3057"/>
    <w:rsid w:val="008F3788"/>
    <w:rsid w:val="008F392E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F08"/>
    <w:rsid w:val="009162A5"/>
    <w:rsid w:val="00916A42"/>
    <w:rsid w:val="00921038"/>
    <w:rsid w:val="00923F94"/>
    <w:rsid w:val="009268CE"/>
    <w:rsid w:val="009274A9"/>
    <w:rsid w:val="00927E28"/>
    <w:rsid w:val="00931554"/>
    <w:rsid w:val="00934429"/>
    <w:rsid w:val="009347C1"/>
    <w:rsid w:val="00934893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513E0"/>
    <w:rsid w:val="00951423"/>
    <w:rsid w:val="00952526"/>
    <w:rsid w:val="00952D94"/>
    <w:rsid w:val="009545D6"/>
    <w:rsid w:val="009554BA"/>
    <w:rsid w:val="00955747"/>
    <w:rsid w:val="009619E4"/>
    <w:rsid w:val="00962A05"/>
    <w:rsid w:val="00963D7A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75AB"/>
    <w:rsid w:val="009A5F81"/>
    <w:rsid w:val="009A675D"/>
    <w:rsid w:val="009A6C50"/>
    <w:rsid w:val="009B0205"/>
    <w:rsid w:val="009B2B41"/>
    <w:rsid w:val="009B4183"/>
    <w:rsid w:val="009B4E8F"/>
    <w:rsid w:val="009B5063"/>
    <w:rsid w:val="009B5C05"/>
    <w:rsid w:val="009B6D71"/>
    <w:rsid w:val="009B70E2"/>
    <w:rsid w:val="009B7A9B"/>
    <w:rsid w:val="009C035B"/>
    <w:rsid w:val="009C2384"/>
    <w:rsid w:val="009C30D3"/>
    <w:rsid w:val="009C63DF"/>
    <w:rsid w:val="009C6B53"/>
    <w:rsid w:val="009D0E3C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A00702"/>
    <w:rsid w:val="00A01026"/>
    <w:rsid w:val="00A019EF"/>
    <w:rsid w:val="00A02C06"/>
    <w:rsid w:val="00A03619"/>
    <w:rsid w:val="00A04A06"/>
    <w:rsid w:val="00A1067C"/>
    <w:rsid w:val="00A10B41"/>
    <w:rsid w:val="00A115EC"/>
    <w:rsid w:val="00A120AC"/>
    <w:rsid w:val="00A13A95"/>
    <w:rsid w:val="00A140E4"/>
    <w:rsid w:val="00A16B09"/>
    <w:rsid w:val="00A17C9E"/>
    <w:rsid w:val="00A204E7"/>
    <w:rsid w:val="00A30D20"/>
    <w:rsid w:val="00A36CD8"/>
    <w:rsid w:val="00A37552"/>
    <w:rsid w:val="00A40673"/>
    <w:rsid w:val="00A40AB2"/>
    <w:rsid w:val="00A419D6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7CA"/>
    <w:rsid w:val="00A778E4"/>
    <w:rsid w:val="00A804C1"/>
    <w:rsid w:val="00A82274"/>
    <w:rsid w:val="00A84722"/>
    <w:rsid w:val="00A8569A"/>
    <w:rsid w:val="00A876CC"/>
    <w:rsid w:val="00A901DA"/>
    <w:rsid w:val="00A9074F"/>
    <w:rsid w:val="00A90E78"/>
    <w:rsid w:val="00A9162A"/>
    <w:rsid w:val="00A929A1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71CF"/>
    <w:rsid w:val="00AD77F9"/>
    <w:rsid w:val="00AE4F40"/>
    <w:rsid w:val="00AE556C"/>
    <w:rsid w:val="00AE5B26"/>
    <w:rsid w:val="00AE6EEE"/>
    <w:rsid w:val="00AF2757"/>
    <w:rsid w:val="00AF2C73"/>
    <w:rsid w:val="00AF3B5F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A55"/>
    <w:rsid w:val="00B23333"/>
    <w:rsid w:val="00B259E0"/>
    <w:rsid w:val="00B26041"/>
    <w:rsid w:val="00B27D43"/>
    <w:rsid w:val="00B31198"/>
    <w:rsid w:val="00B317CD"/>
    <w:rsid w:val="00B40001"/>
    <w:rsid w:val="00B42B79"/>
    <w:rsid w:val="00B45853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67722"/>
    <w:rsid w:val="00B70FC3"/>
    <w:rsid w:val="00B71D9C"/>
    <w:rsid w:val="00B72A2B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68D9"/>
    <w:rsid w:val="00BB3E90"/>
    <w:rsid w:val="00BB4993"/>
    <w:rsid w:val="00BB6032"/>
    <w:rsid w:val="00BB72FB"/>
    <w:rsid w:val="00BC0B2E"/>
    <w:rsid w:val="00BC28B4"/>
    <w:rsid w:val="00BC3C17"/>
    <w:rsid w:val="00BC3E90"/>
    <w:rsid w:val="00BC46D8"/>
    <w:rsid w:val="00BC5C4F"/>
    <w:rsid w:val="00BC6E2F"/>
    <w:rsid w:val="00BC6ECE"/>
    <w:rsid w:val="00BC6FBA"/>
    <w:rsid w:val="00BD13DE"/>
    <w:rsid w:val="00BD2190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ED9"/>
    <w:rsid w:val="00BE4B05"/>
    <w:rsid w:val="00BE57B8"/>
    <w:rsid w:val="00BE6EDE"/>
    <w:rsid w:val="00BE7EF8"/>
    <w:rsid w:val="00BF230D"/>
    <w:rsid w:val="00BF29F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FFC"/>
    <w:rsid w:val="00C27539"/>
    <w:rsid w:val="00C277CB"/>
    <w:rsid w:val="00C3124D"/>
    <w:rsid w:val="00C31ABF"/>
    <w:rsid w:val="00C344A3"/>
    <w:rsid w:val="00C34DFF"/>
    <w:rsid w:val="00C4156B"/>
    <w:rsid w:val="00C427AD"/>
    <w:rsid w:val="00C42F87"/>
    <w:rsid w:val="00C4432C"/>
    <w:rsid w:val="00C443C0"/>
    <w:rsid w:val="00C44D71"/>
    <w:rsid w:val="00C46EF2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9D9"/>
    <w:rsid w:val="00C60ABF"/>
    <w:rsid w:val="00C6232D"/>
    <w:rsid w:val="00C62D5A"/>
    <w:rsid w:val="00C6650B"/>
    <w:rsid w:val="00C702C3"/>
    <w:rsid w:val="00C72514"/>
    <w:rsid w:val="00C74B27"/>
    <w:rsid w:val="00C76FDA"/>
    <w:rsid w:val="00C777AF"/>
    <w:rsid w:val="00C80452"/>
    <w:rsid w:val="00C81907"/>
    <w:rsid w:val="00C822A6"/>
    <w:rsid w:val="00C83BF9"/>
    <w:rsid w:val="00C847C2"/>
    <w:rsid w:val="00C871DF"/>
    <w:rsid w:val="00C92216"/>
    <w:rsid w:val="00C9253B"/>
    <w:rsid w:val="00C94C43"/>
    <w:rsid w:val="00C959ED"/>
    <w:rsid w:val="00C961E5"/>
    <w:rsid w:val="00C96A95"/>
    <w:rsid w:val="00CA1054"/>
    <w:rsid w:val="00CA55B9"/>
    <w:rsid w:val="00CB0C29"/>
    <w:rsid w:val="00CB0D58"/>
    <w:rsid w:val="00CB32CE"/>
    <w:rsid w:val="00CB4244"/>
    <w:rsid w:val="00CB5DE2"/>
    <w:rsid w:val="00CB63EA"/>
    <w:rsid w:val="00CB6771"/>
    <w:rsid w:val="00CB6C63"/>
    <w:rsid w:val="00CB6F6F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63D7"/>
    <w:rsid w:val="00CE2BE9"/>
    <w:rsid w:val="00CE406D"/>
    <w:rsid w:val="00CE7683"/>
    <w:rsid w:val="00CF4CD3"/>
    <w:rsid w:val="00CF607C"/>
    <w:rsid w:val="00CF72F2"/>
    <w:rsid w:val="00D012C0"/>
    <w:rsid w:val="00D0159D"/>
    <w:rsid w:val="00D016D4"/>
    <w:rsid w:val="00D01B4A"/>
    <w:rsid w:val="00D04866"/>
    <w:rsid w:val="00D04C1E"/>
    <w:rsid w:val="00D06468"/>
    <w:rsid w:val="00D070B7"/>
    <w:rsid w:val="00D112A8"/>
    <w:rsid w:val="00D12248"/>
    <w:rsid w:val="00D130E4"/>
    <w:rsid w:val="00D1641A"/>
    <w:rsid w:val="00D16B83"/>
    <w:rsid w:val="00D16E97"/>
    <w:rsid w:val="00D206A1"/>
    <w:rsid w:val="00D2079A"/>
    <w:rsid w:val="00D234F5"/>
    <w:rsid w:val="00D24B69"/>
    <w:rsid w:val="00D24BC2"/>
    <w:rsid w:val="00D26CAB"/>
    <w:rsid w:val="00D30730"/>
    <w:rsid w:val="00D31BDE"/>
    <w:rsid w:val="00D37104"/>
    <w:rsid w:val="00D3735E"/>
    <w:rsid w:val="00D3793C"/>
    <w:rsid w:val="00D403EE"/>
    <w:rsid w:val="00D42F69"/>
    <w:rsid w:val="00D44D38"/>
    <w:rsid w:val="00D451DA"/>
    <w:rsid w:val="00D452F9"/>
    <w:rsid w:val="00D454D1"/>
    <w:rsid w:val="00D45FFD"/>
    <w:rsid w:val="00D47785"/>
    <w:rsid w:val="00D4787E"/>
    <w:rsid w:val="00D47AB8"/>
    <w:rsid w:val="00D47E72"/>
    <w:rsid w:val="00D5255A"/>
    <w:rsid w:val="00D548BE"/>
    <w:rsid w:val="00D55267"/>
    <w:rsid w:val="00D5623F"/>
    <w:rsid w:val="00D56A4F"/>
    <w:rsid w:val="00D61852"/>
    <w:rsid w:val="00D61EDE"/>
    <w:rsid w:val="00D621E9"/>
    <w:rsid w:val="00D627A4"/>
    <w:rsid w:val="00D63037"/>
    <w:rsid w:val="00D633CF"/>
    <w:rsid w:val="00D64D06"/>
    <w:rsid w:val="00D65CA5"/>
    <w:rsid w:val="00D66ADD"/>
    <w:rsid w:val="00D67FD5"/>
    <w:rsid w:val="00D7073C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C90"/>
    <w:rsid w:val="00D81843"/>
    <w:rsid w:val="00D81980"/>
    <w:rsid w:val="00D81A10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0992"/>
    <w:rsid w:val="00DB09B9"/>
    <w:rsid w:val="00DB2589"/>
    <w:rsid w:val="00DB2E50"/>
    <w:rsid w:val="00DB52E4"/>
    <w:rsid w:val="00DB684A"/>
    <w:rsid w:val="00DB6E48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6FCD"/>
    <w:rsid w:val="00DD7B2B"/>
    <w:rsid w:val="00DE1F84"/>
    <w:rsid w:val="00DE5031"/>
    <w:rsid w:val="00DE6238"/>
    <w:rsid w:val="00DE6D23"/>
    <w:rsid w:val="00DF214A"/>
    <w:rsid w:val="00DF23CD"/>
    <w:rsid w:val="00DF4005"/>
    <w:rsid w:val="00DF4E37"/>
    <w:rsid w:val="00DF6695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3B62"/>
    <w:rsid w:val="00E13E3F"/>
    <w:rsid w:val="00E149DE"/>
    <w:rsid w:val="00E158AE"/>
    <w:rsid w:val="00E214CB"/>
    <w:rsid w:val="00E21FA1"/>
    <w:rsid w:val="00E226A2"/>
    <w:rsid w:val="00E22F2F"/>
    <w:rsid w:val="00E248D0"/>
    <w:rsid w:val="00E24EDA"/>
    <w:rsid w:val="00E25D3D"/>
    <w:rsid w:val="00E30E87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AD6"/>
    <w:rsid w:val="00E55368"/>
    <w:rsid w:val="00E57502"/>
    <w:rsid w:val="00E57AA5"/>
    <w:rsid w:val="00E60E3E"/>
    <w:rsid w:val="00E632FC"/>
    <w:rsid w:val="00E651E8"/>
    <w:rsid w:val="00E676A1"/>
    <w:rsid w:val="00E70A60"/>
    <w:rsid w:val="00E722FB"/>
    <w:rsid w:val="00E73C46"/>
    <w:rsid w:val="00E7590B"/>
    <w:rsid w:val="00E80BE2"/>
    <w:rsid w:val="00E814F3"/>
    <w:rsid w:val="00E83B62"/>
    <w:rsid w:val="00E85B30"/>
    <w:rsid w:val="00E864C8"/>
    <w:rsid w:val="00E92BD5"/>
    <w:rsid w:val="00E94018"/>
    <w:rsid w:val="00E941C9"/>
    <w:rsid w:val="00E968C0"/>
    <w:rsid w:val="00E97597"/>
    <w:rsid w:val="00E97767"/>
    <w:rsid w:val="00E97C1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506C"/>
    <w:rsid w:val="00EC51D2"/>
    <w:rsid w:val="00EC7A45"/>
    <w:rsid w:val="00ED3365"/>
    <w:rsid w:val="00ED4653"/>
    <w:rsid w:val="00ED68DE"/>
    <w:rsid w:val="00EE0ABC"/>
    <w:rsid w:val="00EE2228"/>
    <w:rsid w:val="00EE339D"/>
    <w:rsid w:val="00EE38FA"/>
    <w:rsid w:val="00EE5216"/>
    <w:rsid w:val="00EE616B"/>
    <w:rsid w:val="00EE70D8"/>
    <w:rsid w:val="00EE7E37"/>
    <w:rsid w:val="00EF1602"/>
    <w:rsid w:val="00EF1FB3"/>
    <w:rsid w:val="00EF2EC2"/>
    <w:rsid w:val="00EF383A"/>
    <w:rsid w:val="00EF4370"/>
    <w:rsid w:val="00F02104"/>
    <w:rsid w:val="00F03D8F"/>
    <w:rsid w:val="00F04663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DC1"/>
    <w:rsid w:val="00F21094"/>
    <w:rsid w:val="00F21F91"/>
    <w:rsid w:val="00F21FC6"/>
    <w:rsid w:val="00F22B9E"/>
    <w:rsid w:val="00F2481C"/>
    <w:rsid w:val="00F25574"/>
    <w:rsid w:val="00F34783"/>
    <w:rsid w:val="00F34ADA"/>
    <w:rsid w:val="00F3777D"/>
    <w:rsid w:val="00F42418"/>
    <w:rsid w:val="00F451E3"/>
    <w:rsid w:val="00F47659"/>
    <w:rsid w:val="00F50DE9"/>
    <w:rsid w:val="00F51759"/>
    <w:rsid w:val="00F53D23"/>
    <w:rsid w:val="00F53F2E"/>
    <w:rsid w:val="00F56889"/>
    <w:rsid w:val="00F56D52"/>
    <w:rsid w:val="00F605F6"/>
    <w:rsid w:val="00F656D9"/>
    <w:rsid w:val="00F658E0"/>
    <w:rsid w:val="00F65B9F"/>
    <w:rsid w:val="00F66B3B"/>
    <w:rsid w:val="00F67357"/>
    <w:rsid w:val="00F7044D"/>
    <w:rsid w:val="00F72DBC"/>
    <w:rsid w:val="00F739B1"/>
    <w:rsid w:val="00F74A60"/>
    <w:rsid w:val="00F75830"/>
    <w:rsid w:val="00F811AF"/>
    <w:rsid w:val="00F82A1E"/>
    <w:rsid w:val="00F82A96"/>
    <w:rsid w:val="00F86FD5"/>
    <w:rsid w:val="00F87345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C40"/>
    <w:rsid w:val="00FB044C"/>
    <w:rsid w:val="00FB2D46"/>
    <w:rsid w:val="00FB3919"/>
    <w:rsid w:val="00FB76A5"/>
    <w:rsid w:val="00FC0CCE"/>
    <w:rsid w:val="00FC16EB"/>
    <w:rsid w:val="00FC21C2"/>
    <w:rsid w:val="00FC4096"/>
    <w:rsid w:val="00FC4568"/>
    <w:rsid w:val="00FC7953"/>
    <w:rsid w:val="00FC7E6A"/>
    <w:rsid w:val="00FD010A"/>
    <w:rsid w:val="00FD13D1"/>
    <w:rsid w:val="00FD1453"/>
    <w:rsid w:val="00FD29A4"/>
    <w:rsid w:val="00FD2DDD"/>
    <w:rsid w:val="00FD3072"/>
    <w:rsid w:val="00FD369C"/>
    <w:rsid w:val="00FD423D"/>
    <w:rsid w:val="00FD600A"/>
    <w:rsid w:val="00FD6093"/>
    <w:rsid w:val="00FD6C39"/>
    <w:rsid w:val="00FD76C5"/>
    <w:rsid w:val="00FE0CEF"/>
    <w:rsid w:val="00FE1083"/>
    <w:rsid w:val="00FE3EB3"/>
    <w:rsid w:val="00FE5075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95F11F-823A-4621-8639-9E9E8445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2018-10-02T08:25:00Z</dcterms:created>
  <dcterms:modified xsi:type="dcterms:W3CDTF">2018-10-02T08:25:00Z</dcterms:modified>
</cp:coreProperties>
</file>