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1D" w:rsidRPr="00B862FB" w:rsidRDefault="00D1291D" w:rsidP="006A35B7">
      <w:pPr>
        <w:jc w:val="center"/>
        <w:rPr>
          <w:sz w:val="28"/>
          <w:szCs w:val="28"/>
        </w:rPr>
      </w:pPr>
      <w:bookmarkStart w:id="0" w:name="_GoBack"/>
      <w:bookmarkEnd w:id="0"/>
      <w:r w:rsidRPr="00B862FB">
        <w:rPr>
          <w:sz w:val="28"/>
          <w:szCs w:val="28"/>
          <w:lang w:val="en-US"/>
        </w:rPr>
        <w:t>II</w:t>
      </w:r>
      <w:r w:rsidRPr="00B862FB">
        <w:rPr>
          <w:sz w:val="28"/>
          <w:szCs w:val="28"/>
        </w:rPr>
        <w:t xml:space="preserve">. </w:t>
      </w:r>
      <w:r w:rsidR="006A35B7" w:rsidRPr="00B862FB">
        <w:rPr>
          <w:sz w:val="28"/>
          <w:szCs w:val="28"/>
        </w:rPr>
        <w:t xml:space="preserve">АВЦП </w:t>
      </w:r>
      <w:r w:rsidRPr="00B862FB">
        <w:rPr>
          <w:sz w:val="28"/>
          <w:szCs w:val="28"/>
        </w:rPr>
        <w:t>«Обеспечение эффективного управления муниципальными финансами»</w:t>
      </w:r>
      <w:r w:rsidR="0005127D" w:rsidRPr="00B862FB">
        <w:rPr>
          <w:sz w:val="28"/>
          <w:szCs w:val="28"/>
        </w:rPr>
        <w:t xml:space="preserve"> на 201</w:t>
      </w:r>
      <w:r w:rsidR="00F81D44" w:rsidRPr="00B862FB">
        <w:rPr>
          <w:sz w:val="28"/>
          <w:szCs w:val="28"/>
        </w:rPr>
        <w:t>8</w:t>
      </w:r>
      <w:r w:rsidR="0005127D" w:rsidRPr="00B862FB">
        <w:rPr>
          <w:sz w:val="28"/>
          <w:szCs w:val="28"/>
        </w:rPr>
        <w:t>-20</w:t>
      </w:r>
      <w:r w:rsidR="00F81D44" w:rsidRPr="00B862FB">
        <w:rPr>
          <w:sz w:val="28"/>
          <w:szCs w:val="28"/>
        </w:rPr>
        <w:t>24</w:t>
      </w:r>
      <w:r w:rsidR="0005127D" w:rsidRPr="00B862FB">
        <w:rPr>
          <w:sz w:val="28"/>
          <w:szCs w:val="28"/>
        </w:rPr>
        <w:t xml:space="preserve"> годы</w:t>
      </w:r>
      <w:r w:rsidRPr="00B862FB">
        <w:rPr>
          <w:sz w:val="28"/>
          <w:szCs w:val="28"/>
        </w:rPr>
        <w:t xml:space="preserve"> </w:t>
      </w:r>
    </w:p>
    <w:p w:rsidR="00D1291D" w:rsidRPr="00B862FB" w:rsidRDefault="00D1291D" w:rsidP="00D129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690"/>
      </w:tblGrid>
      <w:tr w:rsidR="00D1291D" w:rsidRPr="00B862FB" w:rsidTr="00DF7D25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91D" w:rsidRPr="00B862FB" w:rsidRDefault="00D1291D" w:rsidP="00D1291D">
            <w:pPr>
              <w:jc w:val="center"/>
              <w:rPr>
                <w:sz w:val="28"/>
                <w:szCs w:val="28"/>
              </w:rPr>
            </w:pPr>
            <w:r w:rsidRPr="00B862FB">
              <w:rPr>
                <w:sz w:val="28"/>
                <w:szCs w:val="28"/>
              </w:rPr>
              <w:t xml:space="preserve">Паспорт </w:t>
            </w:r>
          </w:p>
        </w:tc>
      </w:tr>
      <w:tr w:rsidR="00D1291D" w:rsidRPr="00B862FB" w:rsidTr="00DF7D25">
        <w:trPr>
          <w:trHeight w:val="709"/>
        </w:trPr>
        <w:tc>
          <w:tcPr>
            <w:tcW w:w="2949" w:type="dxa"/>
          </w:tcPr>
          <w:p w:rsidR="00D1291D" w:rsidRPr="00B862FB" w:rsidRDefault="00D1291D" w:rsidP="00D129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D1291D" w:rsidRPr="00B862FB" w:rsidRDefault="00D1291D" w:rsidP="00126A2A">
            <w:pPr>
              <w:rPr>
                <w:sz w:val="28"/>
                <w:szCs w:val="28"/>
              </w:rPr>
            </w:pPr>
            <w:r w:rsidRPr="00B862FB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9F1C3C" w:rsidRPr="00B862FB">
              <w:rPr>
                <w:sz w:val="28"/>
                <w:szCs w:val="28"/>
              </w:rPr>
              <w:t xml:space="preserve"> </w:t>
            </w:r>
            <w:r w:rsidR="003C41F7" w:rsidRPr="00B862FB">
              <w:rPr>
                <w:sz w:val="28"/>
                <w:szCs w:val="28"/>
              </w:rPr>
              <w:t>на 201</w:t>
            </w:r>
            <w:r w:rsidR="00F81D44" w:rsidRPr="00B862FB">
              <w:rPr>
                <w:sz w:val="28"/>
                <w:szCs w:val="28"/>
              </w:rPr>
              <w:t>8</w:t>
            </w:r>
            <w:r w:rsidR="003C41F7" w:rsidRPr="00B862FB">
              <w:rPr>
                <w:sz w:val="28"/>
                <w:szCs w:val="28"/>
              </w:rPr>
              <w:t>-20</w:t>
            </w:r>
            <w:r w:rsidR="00F81D44" w:rsidRPr="00B862FB">
              <w:rPr>
                <w:sz w:val="28"/>
                <w:szCs w:val="28"/>
              </w:rPr>
              <w:t>24</w:t>
            </w:r>
            <w:r w:rsidR="003C41F7" w:rsidRPr="00B862FB">
              <w:rPr>
                <w:sz w:val="28"/>
                <w:szCs w:val="28"/>
              </w:rPr>
              <w:t xml:space="preserve"> годы</w:t>
            </w:r>
          </w:p>
        </w:tc>
      </w:tr>
      <w:tr w:rsidR="00D1291D" w:rsidRPr="00B862FB" w:rsidTr="00DF7D25">
        <w:trPr>
          <w:trHeight w:val="448"/>
        </w:trPr>
        <w:tc>
          <w:tcPr>
            <w:tcW w:w="2949" w:type="dxa"/>
          </w:tcPr>
          <w:p w:rsidR="00D1291D" w:rsidRPr="00B862FB" w:rsidRDefault="00D1291D" w:rsidP="008A09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D1291D" w:rsidRPr="00B862FB" w:rsidRDefault="00D1291D" w:rsidP="00126A2A">
            <w:pPr>
              <w:rPr>
                <w:sz w:val="28"/>
                <w:szCs w:val="28"/>
              </w:rPr>
            </w:pPr>
            <w:r w:rsidRPr="00B862FB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D1291D" w:rsidRPr="00B862FB" w:rsidTr="00DF7D25">
        <w:trPr>
          <w:trHeight w:val="360"/>
        </w:trPr>
        <w:tc>
          <w:tcPr>
            <w:tcW w:w="2949" w:type="dxa"/>
          </w:tcPr>
          <w:p w:rsidR="00D1291D" w:rsidRPr="00B862FB" w:rsidRDefault="00D1291D" w:rsidP="00D129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D1291D" w:rsidRPr="00B862FB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77CF" w:rsidRPr="00B862FB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муниципального образования город Мурманск, подготовленного  в соответствии с требовани</w:t>
            </w:r>
            <w:r w:rsidR="00D835D8" w:rsidRPr="00B862FB">
              <w:rPr>
                <w:rFonts w:ascii="Times New Roman" w:hAnsi="Times New Roman" w:cs="Times New Roman"/>
                <w:sz w:val="28"/>
                <w:szCs w:val="28"/>
              </w:rPr>
              <w:t>ями бюджетного законодательства</w:t>
            </w:r>
            <w:r w:rsidR="00E10936" w:rsidRPr="00B86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1D" w:rsidRPr="00B862FB" w:rsidRDefault="00D1291D" w:rsidP="00126A2A">
            <w:pPr>
              <w:widowControl w:val="0"/>
              <w:rPr>
                <w:sz w:val="28"/>
                <w:szCs w:val="28"/>
              </w:rPr>
            </w:pPr>
            <w:r w:rsidRPr="00B862FB">
              <w:rPr>
                <w:sz w:val="28"/>
                <w:szCs w:val="28"/>
              </w:rPr>
              <w:t>2. Выполнение бюджета по доходам (без учета межбюд</w:t>
            </w:r>
            <w:r w:rsidR="00D835D8" w:rsidRPr="00B862FB">
              <w:rPr>
                <w:sz w:val="28"/>
                <w:szCs w:val="28"/>
              </w:rPr>
              <w:t>жетных трансфертов) (план/факт)</w:t>
            </w:r>
            <w:r w:rsidR="00E10936" w:rsidRPr="00B862FB">
              <w:rPr>
                <w:sz w:val="28"/>
                <w:szCs w:val="28"/>
              </w:rPr>
              <w:t>.</w:t>
            </w:r>
          </w:p>
          <w:p w:rsidR="00D1291D" w:rsidRPr="00B862FB" w:rsidRDefault="00D1291D" w:rsidP="00126A2A">
            <w:pPr>
              <w:widowControl w:val="0"/>
              <w:rPr>
                <w:sz w:val="28"/>
                <w:szCs w:val="28"/>
              </w:rPr>
            </w:pPr>
            <w:r w:rsidRPr="00B862FB">
              <w:rPr>
                <w:sz w:val="28"/>
                <w:szCs w:val="28"/>
              </w:rPr>
              <w:t xml:space="preserve">3. Выполнение </w:t>
            </w:r>
            <w:r w:rsidR="00D835D8" w:rsidRPr="00B862FB">
              <w:rPr>
                <w:sz w:val="28"/>
                <w:szCs w:val="28"/>
              </w:rPr>
              <w:t>бюджета по расходам (план/факт)</w:t>
            </w:r>
            <w:r w:rsidR="00E10936" w:rsidRPr="00B862FB">
              <w:rPr>
                <w:sz w:val="28"/>
                <w:szCs w:val="28"/>
              </w:rPr>
              <w:t>.</w:t>
            </w:r>
          </w:p>
          <w:p w:rsidR="00D1291D" w:rsidRPr="00B862FB" w:rsidRDefault="00D1291D" w:rsidP="00126A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62FB">
              <w:rPr>
                <w:sz w:val="28"/>
                <w:szCs w:val="28"/>
              </w:rPr>
              <w:t xml:space="preserve">4. </w:t>
            </w:r>
            <w:r w:rsidR="00863024" w:rsidRPr="00B862FB">
              <w:rPr>
                <w:sz w:val="28"/>
                <w:szCs w:val="28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1291D" w:rsidRPr="00B862FB" w:rsidTr="00DF7D25">
        <w:trPr>
          <w:trHeight w:val="480"/>
        </w:trPr>
        <w:tc>
          <w:tcPr>
            <w:tcW w:w="2949" w:type="dxa"/>
          </w:tcPr>
          <w:p w:rsidR="00D1291D" w:rsidRPr="00B862FB" w:rsidRDefault="003C41F7" w:rsidP="003C41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D1291D" w:rsidRPr="00B862FB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D1291D" w:rsidRPr="00B862FB" w:rsidTr="00DF7D25">
        <w:trPr>
          <w:trHeight w:val="390"/>
        </w:trPr>
        <w:tc>
          <w:tcPr>
            <w:tcW w:w="2949" w:type="dxa"/>
          </w:tcPr>
          <w:p w:rsidR="00D1291D" w:rsidRPr="00B862FB" w:rsidRDefault="00D1291D" w:rsidP="008A09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D1291D" w:rsidRPr="00B862FB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1D44" w:rsidRPr="00B86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81D44" w:rsidRPr="00B862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62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53F1A" w:rsidRPr="007A5B09" w:rsidTr="00DF7D25">
        <w:trPr>
          <w:trHeight w:val="408"/>
        </w:trPr>
        <w:tc>
          <w:tcPr>
            <w:tcW w:w="2949" w:type="dxa"/>
          </w:tcPr>
          <w:p w:rsidR="00553F1A" w:rsidRPr="00995347" w:rsidRDefault="00553F1A" w:rsidP="000B4838">
            <w:pPr>
              <w:rPr>
                <w:sz w:val="28"/>
                <w:szCs w:val="28"/>
              </w:rPr>
            </w:pPr>
            <w:r w:rsidRPr="00995347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8C1275" w:rsidRPr="00652695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695">
              <w:rPr>
                <w:sz w:val="28"/>
                <w:szCs w:val="28"/>
              </w:rPr>
              <w:t>Всего по АВЦП за счет бюджета муниципального образования город Мурманск – 1</w:t>
            </w:r>
            <w:r w:rsidR="00652695" w:rsidRPr="00652695">
              <w:rPr>
                <w:sz w:val="28"/>
                <w:szCs w:val="28"/>
              </w:rPr>
              <w:t> </w:t>
            </w:r>
            <w:r w:rsidRPr="00652695">
              <w:rPr>
                <w:sz w:val="28"/>
                <w:szCs w:val="28"/>
              </w:rPr>
              <w:t>9</w:t>
            </w:r>
            <w:r w:rsidR="00652695" w:rsidRPr="00652695">
              <w:rPr>
                <w:sz w:val="28"/>
                <w:szCs w:val="28"/>
              </w:rPr>
              <w:t>40 374,5</w:t>
            </w:r>
            <w:r w:rsidRPr="00652695">
              <w:rPr>
                <w:sz w:val="28"/>
                <w:szCs w:val="28"/>
              </w:rPr>
              <w:t xml:space="preserve"> тыс. руб., из них: </w:t>
            </w:r>
          </w:p>
          <w:p w:rsidR="008C1275" w:rsidRPr="00652695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695">
              <w:rPr>
                <w:sz w:val="28"/>
                <w:szCs w:val="28"/>
              </w:rPr>
              <w:t xml:space="preserve">2018 год – </w:t>
            </w:r>
            <w:r w:rsidR="00652695" w:rsidRPr="00652695">
              <w:rPr>
                <w:sz w:val="28"/>
                <w:szCs w:val="28"/>
              </w:rPr>
              <w:t>236 140,8</w:t>
            </w:r>
            <w:r w:rsidRPr="00652695">
              <w:rPr>
                <w:sz w:val="28"/>
                <w:szCs w:val="28"/>
              </w:rPr>
              <w:t xml:space="preserve"> тыс. руб.,</w:t>
            </w:r>
          </w:p>
          <w:p w:rsidR="008C1275" w:rsidRPr="00652695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695">
              <w:rPr>
                <w:sz w:val="28"/>
                <w:szCs w:val="28"/>
              </w:rPr>
              <w:t xml:space="preserve">2019 год – </w:t>
            </w:r>
            <w:r w:rsidR="00B862FB" w:rsidRPr="00652695">
              <w:rPr>
                <w:sz w:val="28"/>
                <w:szCs w:val="28"/>
              </w:rPr>
              <w:t>248 937,2</w:t>
            </w:r>
            <w:r w:rsidRPr="00652695">
              <w:rPr>
                <w:sz w:val="28"/>
                <w:szCs w:val="28"/>
              </w:rPr>
              <w:t xml:space="preserve"> тыс. руб.,</w:t>
            </w:r>
          </w:p>
          <w:p w:rsidR="008C1275" w:rsidRPr="00652695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695">
              <w:rPr>
                <w:sz w:val="28"/>
                <w:szCs w:val="28"/>
              </w:rPr>
              <w:t xml:space="preserve">2020 год – </w:t>
            </w:r>
            <w:r w:rsidR="00B862FB" w:rsidRPr="00652695">
              <w:rPr>
                <w:sz w:val="28"/>
                <w:szCs w:val="28"/>
              </w:rPr>
              <w:t>312 145,7</w:t>
            </w:r>
            <w:r w:rsidRPr="00652695">
              <w:rPr>
                <w:sz w:val="28"/>
                <w:szCs w:val="28"/>
              </w:rPr>
              <w:t xml:space="preserve"> тыс. руб.,</w:t>
            </w:r>
          </w:p>
          <w:p w:rsidR="008C1275" w:rsidRPr="00652695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695">
              <w:rPr>
                <w:sz w:val="28"/>
                <w:szCs w:val="28"/>
              </w:rPr>
              <w:t xml:space="preserve">2021 год – </w:t>
            </w:r>
            <w:r w:rsidR="00B862FB" w:rsidRPr="00652695">
              <w:rPr>
                <w:sz w:val="28"/>
                <w:szCs w:val="28"/>
              </w:rPr>
              <w:t>312 145,7</w:t>
            </w:r>
            <w:r w:rsidRPr="00652695">
              <w:rPr>
                <w:sz w:val="28"/>
                <w:szCs w:val="28"/>
              </w:rPr>
              <w:t xml:space="preserve"> тыс. руб.,</w:t>
            </w:r>
          </w:p>
          <w:p w:rsidR="008C1275" w:rsidRPr="00652695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695">
              <w:rPr>
                <w:sz w:val="28"/>
                <w:szCs w:val="28"/>
              </w:rPr>
              <w:t>2022 год – 297 001,7 тыс. руб.,</w:t>
            </w:r>
          </w:p>
          <w:p w:rsidR="008C1275" w:rsidRPr="00652695" w:rsidRDefault="008C1275" w:rsidP="008C1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695">
              <w:rPr>
                <w:sz w:val="28"/>
                <w:szCs w:val="28"/>
              </w:rPr>
              <w:t>2023 год – 267 001,7 тыс. руб.,</w:t>
            </w:r>
          </w:p>
          <w:p w:rsidR="00F81D44" w:rsidRPr="00995347" w:rsidRDefault="00B862FB" w:rsidP="00B862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5347">
              <w:rPr>
                <w:sz w:val="28"/>
                <w:szCs w:val="28"/>
              </w:rPr>
              <w:t>2024 год – 267 001,7 тыс. руб.</w:t>
            </w:r>
          </w:p>
        </w:tc>
      </w:tr>
    </w:tbl>
    <w:p w:rsidR="004B30F0" w:rsidRPr="007A5B09" w:rsidRDefault="004B30F0" w:rsidP="00D1291D">
      <w:pPr>
        <w:contextualSpacing/>
        <w:jc w:val="center"/>
        <w:rPr>
          <w:color w:val="FF0000"/>
          <w:sz w:val="28"/>
          <w:szCs w:val="28"/>
        </w:rPr>
      </w:pPr>
    </w:p>
    <w:p w:rsidR="00FE5CB4" w:rsidRPr="00566482" w:rsidRDefault="00FE5CB4" w:rsidP="006F6D81">
      <w:pPr>
        <w:contextualSpacing/>
        <w:jc w:val="center"/>
        <w:rPr>
          <w:sz w:val="28"/>
          <w:szCs w:val="28"/>
        </w:rPr>
      </w:pPr>
      <w:r w:rsidRPr="00AA1CFC">
        <w:rPr>
          <w:sz w:val="28"/>
          <w:szCs w:val="28"/>
        </w:rPr>
        <w:lastRenderedPageBreak/>
        <w:t>1. Характеристик</w:t>
      </w:r>
      <w:r w:rsidR="007C2657" w:rsidRPr="00AA1CFC">
        <w:rPr>
          <w:sz w:val="28"/>
          <w:szCs w:val="28"/>
        </w:rPr>
        <w:t xml:space="preserve">а выполняемых </w:t>
      </w:r>
      <w:r w:rsidR="007C2657" w:rsidRPr="00566482">
        <w:rPr>
          <w:sz w:val="28"/>
          <w:szCs w:val="28"/>
        </w:rPr>
        <w:t>функций заказчика</w:t>
      </w:r>
      <w:r w:rsidR="00AA1CFC" w:rsidRPr="00566482">
        <w:rPr>
          <w:sz w:val="28"/>
          <w:szCs w:val="28"/>
        </w:rPr>
        <w:t xml:space="preserve"> и переданных государственных полномочий</w:t>
      </w:r>
    </w:p>
    <w:p w:rsidR="00FE5CB4" w:rsidRPr="001D55E6" w:rsidRDefault="00FE5CB4" w:rsidP="006F6D81">
      <w:pPr>
        <w:contextualSpacing/>
        <w:jc w:val="center"/>
        <w:rPr>
          <w:color w:val="FF0000"/>
          <w:sz w:val="28"/>
          <w:szCs w:val="28"/>
        </w:rPr>
      </w:pPr>
    </w:p>
    <w:p w:rsidR="00A32449" w:rsidRPr="00A32449" w:rsidRDefault="00A32449" w:rsidP="00A32449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A32449" w:rsidRPr="00A32449" w:rsidRDefault="00A32449" w:rsidP="00A32449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1.</w:t>
      </w:r>
      <w:r w:rsidRPr="00A32449">
        <w:rPr>
          <w:sz w:val="28"/>
          <w:szCs w:val="28"/>
        </w:rPr>
        <w:tab/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2.</w:t>
      </w:r>
      <w:r w:rsidRPr="00A32449">
        <w:rPr>
          <w:sz w:val="28"/>
          <w:szCs w:val="28"/>
        </w:rPr>
        <w:tab/>
        <w:t>Разрабатывает основные направления бюджетной и налоговой политики в муниципальном образовании город Мурманск.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3.</w:t>
      </w:r>
      <w:r w:rsidRPr="00A32449">
        <w:rPr>
          <w:sz w:val="28"/>
          <w:szCs w:val="28"/>
        </w:rPr>
        <w:tab/>
        <w:t>Осуществляет составление сводных расчетов по проекту бюджета города Мурманска.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4.</w:t>
      </w:r>
      <w:r w:rsidRPr="00A32449">
        <w:rPr>
          <w:sz w:val="28"/>
          <w:szCs w:val="28"/>
        </w:rPr>
        <w:tab/>
        <w:t>Ведет реестр расходных обязательств муниципального образования город Мурманск.</w:t>
      </w:r>
    </w:p>
    <w:p w:rsidR="00A32449" w:rsidRPr="00A32449" w:rsidRDefault="00A32449" w:rsidP="00A32449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 w:rsidRPr="00A32449">
        <w:rPr>
          <w:sz w:val="28"/>
          <w:szCs w:val="28"/>
        </w:rPr>
        <w:t>5.</w:t>
      </w:r>
      <w:r w:rsidRPr="00A32449">
        <w:rPr>
          <w:sz w:val="28"/>
          <w:szCs w:val="28"/>
        </w:rPr>
        <w:tab/>
        <w:t>Разрабатывает и доводит до главных распорядителей бюджетных средств предельные объемы бюджетных ассигнований.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6.</w:t>
      </w:r>
      <w:r w:rsidRPr="00A32449">
        <w:rPr>
          <w:sz w:val="28"/>
          <w:szCs w:val="28"/>
        </w:rPr>
        <w:tab/>
        <w:t xml:space="preserve">Составляет прогноз поступления доходов и источников финансирования дефицита бюджета города. 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7.</w:t>
      </w:r>
      <w:r w:rsidRPr="00A32449">
        <w:rPr>
          <w:sz w:val="28"/>
          <w:szCs w:val="28"/>
        </w:rPr>
        <w:tab/>
        <w:t>Организует исполнение бюджета города на основе сводной бюджетной росписи и кассового плана.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8.</w:t>
      </w:r>
      <w:r w:rsidRPr="00A32449">
        <w:rPr>
          <w:sz w:val="28"/>
          <w:szCs w:val="28"/>
        </w:rPr>
        <w:tab/>
        <w:t>Составляет и ведет сводную бюджетную роспись.</w:t>
      </w:r>
    </w:p>
    <w:p w:rsidR="00A32449" w:rsidRPr="00A32449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 w:rsidRPr="00A32449">
        <w:rPr>
          <w:sz w:val="28"/>
          <w:szCs w:val="28"/>
        </w:rPr>
        <w:t>9.</w:t>
      </w:r>
      <w:r w:rsidRPr="00A32449">
        <w:rPr>
          <w:sz w:val="28"/>
          <w:szCs w:val="28"/>
        </w:rPr>
        <w:tab/>
        <w:t>Доводит до УФК по Мурманской области лимиты бюджетных обязательств.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10.</w:t>
      </w:r>
      <w:r w:rsidRPr="00A32449">
        <w:rPr>
          <w:sz w:val="28"/>
          <w:szCs w:val="28"/>
        </w:rPr>
        <w:tab/>
        <w:t>Осуществляет управление средствами на едином счете бюджета города.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11.</w:t>
      </w:r>
      <w:r w:rsidRPr="00A32449">
        <w:rPr>
          <w:sz w:val="28"/>
          <w:szCs w:val="28"/>
        </w:rPr>
        <w:tab/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12.</w:t>
      </w:r>
      <w:r w:rsidRPr="00A32449">
        <w:rPr>
          <w:sz w:val="28"/>
          <w:szCs w:val="28"/>
        </w:rPr>
        <w:tab/>
        <w:t>Составляет отчет об исполнении бюджета города.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 w:rsidRPr="00A32449">
        <w:rPr>
          <w:sz w:val="28"/>
          <w:szCs w:val="28"/>
        </w:rPr>
        <w:t>13.</w:t>
      </w:r>
      <w:r w:rsidRPr="00A32449">
        <w:rPr>
          <w:sz w:val="28"/>
          <w:szCs w:val="28"/>
        </w:rPr>
        <w:tab/>
        <w:t xml:space="preserve"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города. </w:t>
      </w:r>
    </w:p>
    <w:p w:rsidR="00A32449" w:rsidRPr="00A32449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color w:val="FF0000"/>
          <w:sz w:val="28"/>
          <w:szCs w:val="28"/>
        </w:rPr>
      </w:pPr>
      <w:r w:rsidRPr="00A32449">
        <w:rPr>
          <w:sz w:val="28"/>
          <w:szCs w:val="28"/>
        </w:rPr>
        <w:t>14.</w:t>
      </w:r>
      <w:r w:rsidRPr="00A32449">
        <w:rPr>
          <w:sz w:val="28"/>
          <w:szCs w:val="28"/>
        </w:rPr>
        <w:tab/>
        <w:t>Формирует сводную бухгалтерскую отчетность муниципальных бюджетных и автономных учреждений города Мурманска.</w:t>
      </w:r>
      <w:r w:rsidRPr="00A32449">
        <w:rPr>
          <w:color w:val="FF0000"/>
          <w:sz w:val="28"/>
          <w:szCs w:val="28"/>
        </w:rPr>
        <w:t xml:space="preserve"> </w:t>
      </w:r>
    </w:p>
    <w:p w:rsidR="00A32449" w:rsidRPr="00A32449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15.</w:t>
      </w:r>
      <w:r w:rsidRPr="00A32449">
        <w:rPr>
          <w:sz w:val="28"/>
          <w:szCs w:val="28"/>
        </w:rPr>
        <w:tab/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A32449" w:rsidRPr="00A32449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lastRenderedPageBreak/>
        <w:t>16.</w:t>
      </w:r>
      <w:r w:rsidRPr="00A32449">
        <w:rPr>
          <w:sz w:val="28"/>
          <w:szCs w:val="28"/>
        </w:rPr>
        <w:tab/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A32449" w:rsidRPr="00A32449" w:rsidRDefault="00A32449" w:rsidP="00A3244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17.</w:t>
      </w:r>
      <w:r w:rsidRPr="00A32449">
        <w:rPr>
          <w:sz w:val="28"/>
          <w:szCs w:val="28"/>
        </w:rPr>
        <w:tab/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18.</w:t>
      </w:r>
      <w:r w:rsidRPr="00A32449">
        <w:rPr>
          <w:sz w:val="28"/>
          <w:szCs w:val="28"/>
        </w:rPr>
        <w:tab/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A32449" w:rsidRPr="00A32449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19.</w:t>
      </w:r>
      <w:r w:rsidRPr="00A32449">
        <w:rPr>
          <w:sz w:val="28"/>
          <w:szCs w:val="28"/>
        </w:rPr>
        <w:tab/>
        <w:t>Выступает в установленном порядке в качестве эмитента муниципальных ценных бумаг.</w:t>
      </w:r>
    </w:p>
    <w:p w:rsidR="00A32449" w:rsidRPr="00A32449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20.</w:t>
      </w:r>
      <w:r w:rsidRPr="00A32449">
        <w:rPr>
          <w:sz w:val="28"/>
          <w:szCs w:val="28"/>
        </w:rPr>
        <w:tab/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A32449" w:rsidRPr="00A32449" w:rsidRDefault="00A32449" w:rsidP="00A3244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21.</w:t>
      </w:r>
      <w:r w:rsidRPr="00A32449">
        <w:rPr>
          <w:sz w:val="28"/>
          <w:szCs w:val="28"/>
        </w:rPr>
        <w:tab/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города.</w:t>
      </w:r>
    </w:p>
    <w:p w:rsidR="00A32449" w:rsidRPr="00A32449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22.</w:t>
      </w:r>
      <w:r w:rsidRPr="00A32449">
        <w:rPr>
          <w:sz w:val="28"/>
          <w:szCs w:val="28"/>
        </w:rPr>
        <w:tab/>
        <w:t>Осуществляет внутренний муниципальный финансовый контроль.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23.</w:t>
      </w:r>
      <w:r w:rsidRPr="00A32449">
        <w:rPr>
          <w:sz w:val="28"/>
          <w:szCs w:val="28"/>
        </w:rPr>
        <w:tab/>
        <w:t>Осуществляет контроль за соблюдением законодательства в сфере закупок товаров, работ, услуг для обеспечения муниципальных нужд.</w:t>
      </w:r>
    </w:p>
    <w:p w:rsidR="00A32449" w:rsidRPr="00A32449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24.</w:t>
      </w:r>
      <w:r w:rsidRPr="00A32449">
        <w:rPr>
          <w:sz w:val="28"/>
          <w:szCs w:val="28"/>
        </w:rPr>
        <w:tab/>
        <w:t>Утверждает:</w:t>
      </w:r>
    </w:p>
    <w:p w:rsidR="00A32449" w:rsidRPr="00A32449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 xml:space="preserve">– </w:t>
      </w:r>
      <w:r w:rsidRPr="00A32449">
        <w:rPr>
          <w:sz w:val="28"/>
          <w:szCs w:val="28"/>
        </w:rPr>
        <w:tab/>
        <w:t xml:space="preserve">порядок и методику планирования бюджетных ассигнований бюджета города Мурманска; </w:t>
      </w:r>
    </w:p>
    <w:p w:rsidR="00A32449" w:rsidRPr="00A32449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 xml:space="preserve">– </w:t>
      </w:r>
      <w:r w:rsidRPr="00A32449">
        <w:rPr>
          <w:sz w:val="28"/>
          <w:szCs w:val="28"/>
        </w:rPr>
        <w:tab/>
        <w:t xml:space="preserve">порядок завершения операций по исполнению бюджета города; </w:t>
      </w:r>
    </w:p>
    <w:p w:rsidR="00A32449" w:rsidRPr="00A32449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 xml:space="preserve">– </w:t>
      </w:r>
      <w:r w:rsidRPr="00A32449">
        <w:rPr>
          <w:sz w:val="28"/>
          <w:szCs w:val="28"/>
        </w:rPr>
        <w:tab/>
        <w:t>порядок санкционирования оплаты денежных обязательств получателей средств бюджета города</w:t>
      </w:r>
      <w:r w:rsidRPr="00A32449">
        <w:rPr>
          <w:color w:val="FF0000"/>
          <w:sz w:val="28"/>
          <w:szCs w:val="28"/>
        </w:rPr>
        <w:t xml:space="preserve"> </w:t>
      </w:r>
      <w:r w:rsidRPr="00A32449">
        <w:rPr>
          <w:sz w:val="28"/>
          <w:szCs w:val="28"/>
        </w:rPr>
        <w:t xml:space="preserve">и администраторов источников финансирования дефицита бюджета города Мурманска; </w:t>
      </w:r>
    </w:p>
    <w:p w:rsidR="00A32449" w:rsidRPr="00A32449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 xml:space="preserve">– </w:t>
      </w:r>
      <w:r w:rsidRPr="00A32449">
        <w:rPr>
          <w:sz w:val="28"/>
          <w:szCs w:val="28"/>
        </w:rPr>
        <w:tab/>
        <w:t xml:space="preserve">порядок составления и ведения кассового плана; </w:t>
      </w:r>
    </w:p>
    <w:p w:rsidR="00A32449" w:rsidRPr="00A32449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32449">
        <w:rPr>
          <w:sz w:val="28"/>
          <w:szCs w:val="28"/>
        </w:rPr>
        <w:t>–</w:t>
      </w:r>
      <w:r w:rsidRPr="00A32449">
        <w:rPr>
          <w:sz w:val="28"/>
          <w:szCs w:val="28"/>
        </w:rPr>
        <w:tab/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A32449" w:rsidRPr="00981244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 w:rsidRPr="00A32449">
        <w:rPr>
          <w:sz w:val="28"/>
          <w:szCs w:val="28"/>
        </w:rPr>
        <w:t xml:space="preserve">– </w:t>
      </w:r>
      <w:r w:rsidRPr="00A32449">
        <w:rPr>
          <w:sz w:val="28"/>
          <w:szCs w:val="28"/>
        </w:rPr>
        <w:tab/>
        <w:t>порядок взыскания в бюджет города Мурманска не использованных        на 1 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вторым пункта 1 статьи 78.1  Бюджетного кодекса Российской Федерации.</w:t>
      </w:r>
    </w:p>
    <w:p w:rsidR="00AA1CFC" w:rsidRPr="007D2234" w:rsidRDefault="00AA1CFC" w:rsidP="00AA1CFC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Передан</w:t>
      </w:r>
      <w:r>
        <w:rPr>
          <w:rFonts w:eastAsia="Calibri"/>
          <w:sz w:val="28"/>
          <w:szCs w:val="28"/>
        </w:rPr>
        <w:t>ные государственные полномочия управление финансов</w:t>
      </w:r>
      <w:r w:rsidRPr="007D2234">
        <w:rPr>
          <w:rFonts w:eastAsia="Calibri"/>
          <w:sz w:val="28"/>
          <w:szCs w:val="28"/>
        </w:rPr>
        <w:t xml:space="preserve"> администрации города Мурманска не реализует.</w:t>
      </w:r>
    </w:p>
    <w:p w:rsidR="00AA1CFC" w:rsidRPr="001D55E6" w:rsidRDefault="00AA1CFC" w:rsidP="009707FA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trike/>
          <w:color w:val="FF0000"/>
          <w:sz w:val="28"/>
          <w:szCs w:val="28"/>
        </w:rPr>
      </w:pPr>
    </w:p>
    <w:p w:rsidR="00E10936" w:rsidRPr="007A5B09" w:rsidRDefault="00E10936" w:rsidP="00FE5CB4">
      <w:pPr>
        <w:shd w:val="clear" w:color="auto" w:fill="FFFFFF"/>
        <w:ind w:firstLine="720"/>
        <w:contextualSpacing/>
        <w:jc w:val="both"/>
        <w:rPr>
          <w:color w:val="FF0000"/>
          <w:sz w:val="28"/>
          <w:szCs w:val="28"/>
        </w:rPr>
      </w:pPr>
    </w:p>
    <w:p w:rsidR="00E16920" w:rsidRPr="007A5B09" w:rsidRDefault="00E16920" w:rsidP="00FE5CB4">
      <w:pPr>
        <w:shd w:val="clear" w:color="auto" w:fill="FFFFFF"/>
        <w:ind w:firstLine="720"/>
        <w:contextualSpacing/>
        <w:jc w:val="both"/>
        <w:rPr>
          <w:color w:val="FF0000"/>
          <w:sz w:val="28"/>
          <w:szCs w:val="28"/>
        </w:rPr>
      </w:pPr>
    </w:p>
    <w:p w:rsidR="00E16920" w:rsidRPr="007A5B09" w:rsidRDefault="00E16920" w:rsidP="00FE5CB4">
      <w:pPr>
        <w:shd w:val="clear" w:color="auto" w:fill="FFFFFF"/>
        <w:ind w:firstLine="720"/>
        <w:contextualSpacing/>
        <w:jc w:val="both"/>
        <w:rPr>
          <w:color w:val="FF0000"/>
          <w:sz w:val="28"/>
          <w:szCs w:val="28"/>
        </w:rPr>
      </w:pPr>
    </w:p>
    <w:p w:rsidR="00E16920" w:rsidRPr="007A5B09" w:rsidRDefault="00E16920" w:rsidP="00FE5CB4">
      <w:pPr>
        <w:shd w:val="clear" w:color="auto" w:fill="FFFFFF"/>
        <w:ind w:firstLine="720"/>
        <w:contextualSpacing/>
        <w:jc w:val="both"/>
        <w:rPr>
          <w:color w:val="FF0000"/>
          <w:sz w:val="28"/>
          <w:szCs w:val="28"/>
        </w:rPr>
      </w:pPr>
    </w:p>
    <w:p w:rsidR="000661DF" w:rsidRPr="00650981" w:rsidRDefault="00D1291D" w:rsidP="000661DF">
      <w:pPr>
        <w:jc w:val="center"/>
        <w:rPr>
          <w:sz w:val="28"/>
          <w:szCs w:val="28"/>
        </w:rPr>
      </w:pPr>
      <w:r w:rsidRPr="00650981">
        <w:rPr>
          <w:sz w:val="28"/>
          <w:szCs w:val="28"/>
        </w:rPr>
        <w:lastRenderedPageBreak/>
        <w:t>2. Основные цели и задачи АВЦП, целевые показатели (индикаторы) реализации АВЦП</w:t>
      </w:r>
    </w:p>
    <w:p w:rsidR="000661DF" w:rsidRPr="00650981" w:rsidRDefault="000661DF" w:rsidP="000661DF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127"/>
        <w:gridCol w:w="708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0224D4" w:rsidRPr="00650981" w:rsidTr="00981BE4">
        <w:trPr>
          <w:tblHeader/>
        </w:trPr>
        <w:tc>
          <w:tcPr>
            <w:tcW w:w="426" w:type="dxa"/>
            <w:vMerge w:val="restart"/>
            <w:vAlign w:val="center"/>
          </w:tcPr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</w:p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Ед.</w:t>
            </w:r>
          </w:p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0224D4" w:rsidRPr="00650981" w:rsidRDefault="000224D4" w:rsidP="00E10936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От-чет-ный год</w:t>
            </w:r>
          </w:p>
        </w:tc>
        <w:tc>
          <w:tcPr>
            <w:tcW w:w="5677" w:type="dxa"/>
            <w:gridSpan w:val="8"/>
            <w:vAlign w:val="center"/>
          </w:tcPr>
          <w:p w:rsidR="000224D4" w:rsidRPr="00650981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0224D4" w:rsidRPr="00650981" w:rsidTr="00981BE4">
        <w:trPr>
          <w:tblHeader/>
        </w:trPr>
        <w:tc>
          <w:tcPr>
            <w:tcW w:w="426" w:type="dxa"/>
            <w:vMerge/>
            <w:vAlign w:val="center"/>
          </w:tcPr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0224D4" w:rsidRPr="00650981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0224D4" w:rsidRPr="00650981" w:rsidRDefault="000224D4" w:rsidP="00E10936">
            <w:pPr>
              <w:ind w:right="-108" w:hanging="101"/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Теку</w:t>
            </w:r>
            <w:r w:rsidR="00126A2A" w:rsidRPr="00650981">
              <w:rPr>
                <w:sz w:val="20"/>
                <w:szCs w:val="20"/>
              </w:rPr>
              <w:t>-</w:t>
            </w:r>
            <w:r w:rsidRPr="00650981">
              <w:rPr>
                <w:sz w:val="20"/>
                <w:szCs w:val="20"/>
              </w:rPr>
              <w:t>щий год</w:t>
            </w:r>
          </w:p>
        </w:tc>
        <w:tc>
          <w:tcPr>
            <w:tcW w:w="4961" w:type="dxa"/>
            <w:gridSpan w:val="7"/>
            <w:vAlign w:val="center"/>
          </w:tcPr>
          <w:p w:rsidR="000224D4" w:rsidRPr="00650981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0842D8" w:rsidRPr="00650981" w:rsidTr="00981BE4">
        <w:trPr>
          <w:tblHeader/>
        </w:trPr>
        <w:tc>
          <w:tcPr>
            <w:tcW w:w="426" w:type="dxa"/>
            <w:vMerge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2017</w:t>
            </w:r>
          </w:p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0842D8" w:rsidRPr="00650981" w:rsidRDefault="000842D8" w:rsidP="00E10936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0842D8" w:rsidRPr="00650981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2024 год</w:t>
            </w:r>
          </w:p>
        </w:tc>
      </w:tr>
      <w:tr w:rsidR="000842D8" w:rsidRPr="00650981" w:rsidTr="00981BE4">
        <w:trPr>
          <w:tblHeader/>
        </w:trPr>
        <w:tc>
          <w:tcPr>
            <w:tcW w:w="426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42D8" w:rsidRPr="00650981" w:rsidRDefault="000842D8" w:rsidP="00A855D5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842D8" w:rsidRPr="00650981" w:rsidRDefault="005E37D4" w:rsidP="009C4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12</w:t>
            </w:r>
          </w:p>
        </w:tc>
      </w:tr>
      <w:tr w:rsidR="00E10936" w:rsidRPr="00650981" w:rsidTr="00981BE4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E10936" w:rsidRPr="00650981" w:rsidRDefault="00E10936" w:rsidP="00E10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                                             </w:t>
            </w:r>
          </w:p>
        </w:tc>
      </w:tr>
      <w:tr w:rsidR="000842D8" w:rsidRPr="00650981" w:rsidTr="00981BE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D8" w:rsidRPr="00650981" w:rsidRDefault="000842D8" w:rsidP="000661DF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</w:t>
            </w:r>
            <w:r w:rsidR="00B20241" w:rsidRPr="0065098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3756CA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4D7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1-да,</w:t>
            </w:r>
          </w:p>
          <w:p w:rsidR="000842D8" w:rsidRPr="00650981" w:rsidRDefault="000842D8" w:rsidP="004D7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50981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8" w:rsidRPr="00650981" w:rsidRDefault="000842D8" w:rsidP="004F4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842D8" w:rsidRPr="00650981" w:rsidRDefault="000842D8" w:rsidP="004F4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</w:t>
            </w:r>
          </w:p>
        </w:tc>
      </w:tr>
      <w:tr w:rsidR="0045066C" w:rsidRPr="00650981" w:rsidTr="00981BE4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5066C" w:rsidRPr="00650981" w:rsidRDefault="0045066C" w:rsidP="000661DF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066C" w:rsidRPr="00650981" w:rsidRDefault="0045066C" w:rsidP="00981BE4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650981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650981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45066C" w:rsidRPr="00650981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5066C" w:rsidRPr="00650981" w:rsidRDefault="0045066C" w:rsidP="004A6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650981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650981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09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650981" w:rsidRDefault="0045066C">
            <w:pPr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650981" w:rsidRDefault="0045066C">
            <w:pPr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650981" w:rsidRDefault="0045066C">
            <w:pPr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650981" w:rsidRDefault="0045066C">
            <w:pPr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066C" w:rsidRPr="00650981" w:rsidRDefault="0045066C">
            <w:pPr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100,0</w:t>
            </w:r>
          </w:p>
        </w:tc>
      </w:tr>
      <w:tr w:rsidR="0045066C" w:rsidRPr="00650981" w:rsidTr="00981BE4">
        <w:tc>
          <w:tcPr>
            <w:tcW w:w="567" w:type="dxa"/>
            <w:gridSpan w:val="2"/>
          </w:tcPr>
          <w:p w:rsidR="0045066C" w:rsidRPr="00650981" w:rsidRDefault="0045066C" w:rsidP="000661DF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45066C" w:rsidRPr="00650981" w:rsidRDefault="0045066C" w:rsidP="003756CA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708" w:type="dxa"/>
          </w:tcPr>
          <w:p w:rsidR="0045066C" w:rsidRPr="00650981" w:rsidRDefault="0045066C" w:rsidP="000661DF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45066C" w:rsidRPr="002E7AED" w:rsidRDefault="0045066C" w:rsidP="00917AC5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45066C" w:rsidRPr="002E7AED" w:rsidRDefault="0045066C" w:rsidP="002A119D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2E7AED" w:rsidRDefault="0045066C" w:rsidP="002A119D">
            <w:pPr>
              <w:jc w:val="center"/>
            </w:pPr>
            <w:r w:rsidRPr="002E7AED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45066C" w:rsidRPr="002E7AED" w:rsidRDefault="0045066C" w:rsidP="002A119D">
            <w:pPr>
              <w:jc w:val="center"/>
            </w:pPr>
            <w:r w:rsidRPr="002E7AE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2E7AED" w:rsidRDefault="0045066C" w:rsidP="002A119D">
            <w:pPr>
              <w:jc w:val="center"/>
            </w:pPr>
            <w:r w:rsidRPr="002E7AE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2E7AED" w:rsidRDefault="0045066C" w:rsidP="002A119D">
            <w:pPr>
              <w:jc w:val="center"/>
            </w:pPr>
            <w:r w:rsidRPr="002E7AE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2E7AED" w:rsidRDefault="0045066C" w:rsidP="002A119D">
            <w:pPr>
              <w:jc w:val="center"/>
            </w:pPr>
            <w:r w:rsidRPr="002E7AED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45066C" w:rsidRPr="002E7AED" w:rsidRDefault="0045066C" w:rsidP="002A119D">
            <w:pPr>
              <w:jc w:val="center"/>
            </w:pPr>
            <w:r w:rsidRPr="002E7AED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2E7AED" w:rsidRDefault="0045066C" w:rsidP="002A119D">
            <w:pPr>
              <w:jc w:val="center"/>
            </w:pPr>
            <w:r w:rsidRPr="002E7AED">
              <w:rPr>
                <w:sz w:val="20"/>
                <w:szCs w:val="20"/>
              </w:rPr>
              <w:t>95,0</w:t>
            </w:r>
          </w:p>
        </w:tc>
      </w:tr>
      <w:tr w:rsidR="000842D8" w:rsidRPr="00650981" w:rsidTr="00981BE4">
        <w:trPr>
          <w:trHeight w:val="1724"/>
        </w:trPr>
        <w:tc>
          <w:tcPr>
            <w:tcW w:w="567" w:type="dxa"/>
            <w:gridSpan w:val="2"/>
          </w:tcPr>
          <w:p w:rsidR="000842D8" w:rsidRPr="00650981" w:rsidRDefault="000842D8" w:rsidP="000661DF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4</w:t>
            </w:r>
            <w:r w:rsidR="00B20241" w:rsidRPr="0065098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842D8" w:rsidRPr="00650981" w:rsidRDefault="00863024" w:rsidP="00981BE4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</w:tcPr>
          <w:p w:rsidR="000842D8" w:rsidRPr="00650981" w:rsidRDefault="000842D8" w:rsidP="000661DF">
            <w:pPr>
              <w:jc w:val="center"/>
              <w:rPr>
                <w:sz w:val="20"/>
                <w:szCs w:val="20"/>
              </w:rPr>
            </w:pPr>
            <w:r w:rsidRPr="00650981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42D8" w:rsidRPr="002E7AED" w:rsidRDefault="00863024" w:rsidP="0045066C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0842D8" w:rsidRPr="002E7AED" w:rsidRDefault="000842D8" w:rsidP="00863024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</w:t>
            </w:r>
            <w:r w:rsidR="00863024" w:rsidRPr="002E7AE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42D8" w:rsidRPr="002E7AED" w:rsidRDefault="00863024" w:rsidP="000661DF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842D8" w:rsidRPr="002E7AED" w:rsidRDefault="00863024" w:rsidP="000661DF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2E7AED" w:rsidRDefault="00863024" w:rsidP="006908F9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2E7AED" w:rsidRDefault="00863024" w:rsidP="000661DF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2E7AED" w:rsidRDefault="00863024" w:rsidP="000661DF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842D8" w:rsidRPr="002E7AED" w:rsidRDefault="00863024" w:rsidP="000661DF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2E7AED" w:rsidRDefault="00863024" w:rsidP="009C43E4">
            <w:pPr>
              <w:jc w:val="center"/>
              <w:rPr>
                <w:sz w:val="20"/>
                <w:szCs w:val="20"/>
              </w:rPr>
            </w:pPr>
            <w:r w:rsidRPr="002E7AED">
              <w:rPr>
                <w:sz w:val="20"/>
                <w:szCs w:val="20"/>
              </w:rPr>
              <w:t>35</w:t>
            </w:r>
          </w:p>
        </w:tc>
      </w:tr>
    </w:tbl>
    <w:p w:rsidR="00D1291D" w:rsidRPr="007A5B09" w:rsidRDefault="00D1291D" w:rsidP="005803DB">
      <w:pPr>
        <w:tabs>
          <w:tab w:val="left" w:pos="9407"/>
          <w:tab w:val="right" w:pos="15820"/>
        </w:tabs>
        <w:ind w:right="-910"/>
        <w:rPr>
          <w:color w:val="FF0000"/>
          <w:sz w:val="28"/>
          <w:szCs w:val="28"/>
        </w:rPr>
        <w:sectPr w:rsidR="00D1291D" w:rsidRPr="007A5B09" w:rsidSect="00A81276">
          <w:headerReference w:type="even" r:id="rId8"/>
          <w:headerReference w:type="default" r:id="rId9"/>
          <w:pgSz w:w="11906" w:h="16838"/>
          <w:pgMar w:top="1134" w:right="851" w:bottom="1134" w:left="1418" w:header="680" w:footer="794" w:gutter="0"/>
          <w:pgNumType w:start="18"/>
          <w:cols w:space="708"/>
          <w:docGrid w:linePitch="360"/>
        </w:sectPr>
      </w:pPr>
    </w:p>
    <w:p w:rsidR="001F50EF" w:rsidRPr="001D55E6" w:rsidRDefault="001F50EF" w:rsidP="001F50EF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1D55E6">
        <w:rPr>
          <w:sz w:val="28"/>
          <w:szCs w:val="28"/>
        </w:rPr>
        <w:lastRenderedPageBreak/>
        <w:t xml:space="preserve">3. Перечень основных мероприятий АВЦП </w:t>
      </w:r>
    </w:p>
    <w:p w:rsidR="001F50EF" w:rsidRPr="001D55E6" w:rsidRDefault="001F50EF" w:rsidP="001F50EF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B224F5" w:rsidRPr="001D55E6" w:rsidRDefault="00B224F5" w:rsidP="00B224F5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1D55E6">
        <w:rPr>
          <w:sz w:val="28"/>
          <w:szCs w:val="28"/>
        </w:rPr>
        <w:t>3.1. Перечень основных мероприятий АВЦП на 2018-202</w:t>
      </w:r>
      <w:r w:rsidR="006B20C2" w:rsidRPr="001D55E6">
        <w:rPr>
          <w:sz w:val="28"/>
          <w:szCs w:val="28"/>
        </w:rPr>
        <w:t>4</w:t>
      </w:r>
      <w:r w:rsidRPr="001D55E6">
        <w:rPr>
          <w:sz w:val="28"/>
          <w:szCs w:val="28"/>
        </w:rPr>
        <w:t xml:space="preserve"> годы</w:t>
      </w:r>
    </w:p>
    <w:p w:rsidR="00B77B6F" w:rsidRPr="00200C7D" w:rsidRDefault="00B77B6F" w:rsidP="00B77B6F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68"/>
        <w:gridCol w:w="603"/>
        <w:gridCol w:w="991"/>
        <w:gridCol w:w="849"/>
        <w:gridCol w:w="895"/>
        <w:gridCol w:w="902"/>
        <w:gridCol w:w="841"/>
        <w:gridCol w:w="936"/>
        <w:gridCol w:w="889"/>
        <w:gridCol w:w="842"/>
        <w:gridCol w:w="1465"/>
        <w:gridCol w:w="466"/>
        <w:gridCol w:w="14"/>
        <w:gridCol w:w="456"/>
        <w:gridCol w:w="426"/>
        <w:gridCol w:w="425"/>
        <w:gridCol w:w="425"/>
        <w:gridCol w:w="425"/>
        <w:gridCol w:w="412"/>
        <w:gridCol w:w="14"/>
        <w:gridCol w:w="471"/>
        <w:gridCol w:w="7"/>
      </w:tblGrid>
      <w:tr w:rsidR="00B77B6F" w:rsidRPr="00200C7D" w:rsidTr="006B20C2">
        <w:trPr>
          <w:tblHeader/>
        </w:trPr>
        <w:tc>
          <w:tcPr>
            <w:tcW w:w="425" w:type="dxa"/>
            <w:vMerge w:val="restart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418" w:type="dxa"/>
            <w:vMerge w:val="restart"/>
            <w:vAlign w:val="center"/>
          </w:tcPr>
          <w:p w:rsidR="00B77B6F" w:rsidRPr="00200C7D" w:rsidRDefault="00B77B6F" w:rsidP="00A30234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Цель, задачи, основные</w:t>
            </w:r>
          </w:p>
          <w:p w:rsidR="00B77B6F" w:rsidRPr="00200C7D" w:rsidRDefault="00B77B6F" w:rsidP="00A30234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8" w:type="dxa"/>
            <w:vMerge w:val="restart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Срок вы-полне-ния</w:t>
            </w:r>
          </w:p>
        </w:tc>
        <w:tc>
          <w:tcPr>
            <w:tcW w:w="603" w:type="dxa"/>
            <w:vMerge w:val="restart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Источ-</w:t>
            </w:r>
          </w:p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ники финан-сиро-вания</w:t>
            </w:r>
          </w:p>
        </w:tc>
        <w:tc>
          <w:tcPr>
            <w:tcW w:w="7145" w:type="dxa"/>
            <w:gridSpan w:val="8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514" w:type="dxa"/>
            <w:gridSpan w:val="9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92" w:type="dxa"/>
            <w:gridSpan w:val="3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Ис</w:t>
            </w:r>
            <w:r w:rsidR="00F81588">
              <w:rPr>
                <w:sz w:val="18"/>
                <w:szCs w:val="18"/>
              </w:rPr>
              <w:t xml:space="preserve">- </w:t>
            </w:r>
            <w:r w:rsidRPr="00200C7D">
              <w:rPr>
                <w:sz w:val="18"/>
                <w:szCs w:val="18"/>
              </w:rPr>
              <w:t>пол</w:t>
            </w:r>
            <w:r>
              <w:rPr>
                <w:sz w:val="18"/>
                <w:szCs w:val="18"/>
              </w:rPr>
              <w:t>-</w:t>
            </w:r>
            <w:r w:rsidRPr="00200C7D">
              <w:rPr>
                <w:sz w:val="18"/>
                <w:szCs w:val="18"/>
              </w:rPr>
              <w:t>ните</w:t>
            </w:r>
            <w:r w:rsidR="00F81588">
              <w:rPr>
                <w:sz w:val="18"/>
                <w:szCs w:val="18"/>
              </w:rPr>
              <w:t xml:space="preserve">- </w:t>
            </w:r>
            <w:r w:rsidRPr="00200C7D">
              <w:rPr>
                <w:sz w:val="18"/>
                <w:szCs w:val="18"/>
              </w:rPr>
              <w:t>ли</w:t>
            </w:r>
          </w:p>
        </w:tc>
      </w:tr>
      <w:tr w:rsidR="00B77B6F" w:rsidRPr="00200C7D" w:rsidTr="006B20C2">
        <w:trPr>
          <w:gridAfter w:val="1"/>
          <w:wAfter w:w="7" w:type="dxa"/>
          <w:trHeight w:val="623"/>
          <w:tblHeader/>
        </w:trPr>
        <w:tc>
          <w:tcPr>
            <w:tcW w:w="425" w:type="dxa"/>
            <w:vMerge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77B6F" w:rsidRPr="00200C7D" w:rsidRDefault="00B77B6F" w:rsidP="00A30234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2018</w:t>
            </w:r>
          </w:p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  <w:vAlign w:val="center"/>
          </w:tcPr>
          <w:p w:rsidR="008873E3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2019</w:t>
            </w:r>
          </w:p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902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2020</w:t>
            </w:r>
          </w:p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841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2021</w:t>
            </w:r>
          </w:p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936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2022</w:t>
            </w:r>
          </w:p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889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2023</w:t>
            </w:r>
          </w:p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842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2024</w:t>
            </w:r>
          </w:p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1465" w:type="dxa"/>
            <w:vAlign w:val="center"/>
          </w:tcPr>
          <w:p w:rsidR="00B77B6F" w:rsidRPr="00200C7D" w:rsidRDefault="00B77B6F" w:rsidP="00A30234">
            <w:pPr>
              <w:ind w:left="-67" w:right="-100" w:hanging="16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Наименование,                          ед. измерения</w:t>
            </w:r>
          </w:p>
        </w:tc>
        <w:tc>
          <w:tcPr>
            <w:tcW w:w="480" w:type="dxa"/>
            <w:gridSpan w:val="2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2018</w:t>
            </w:r>
          </w:p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56" w:type="dxa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2019    год</w:t>
            </w:r>
          </w:p>
        </w:tc>
        <w:tc>
          <w:tcPr>
            <w:tcW w:w="426" w:type="dxa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2020  год</w:t>
            </w:r>
          </w:p>
        </w:tc>
        <w:tc>
          <w:tcPr>
            <w:tcW w:w="425" w:type="dxa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2021</w:t>
            </w:r>
          </w:p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2022</w:t>
            </w:r>
          </w:p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2023</w:t>
            </w:r>
          </w:p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gridSpan w:val="2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2024</w:t>
            </w:r>
          </w:p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год</w:t>
            </w:r>
          </w:p>
        </w:tc>
        <w:tc>
          <w:tcPr>
            <w:tcW w:w="471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B77B6F" w:rsidRPr="00200C7D" w:rsidTr="006B20C2">
        <w:trPr>
          <w:gridAfter w:val="1"/>
          <w:wAfter w:w="7" w:type="dxa"/>
          <w:trHeight w:val="212"/>
          <w:tblHeader/>
        </w:trPr>
        <w:tc>
          <w:tcPr>
            <w:tcW w:w="425" w:type="dxa"/>
            <w:vAlign w:val="center"/>
          </w:tcPr>
          <w:p w:rsidR="00B77B6F" w:rsidRPr="00F46FF2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77B6F" w:rsidRPr="00200C7D" w:rsidRDefault="00B77B6F" w:rsidP="00A30234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6</w:t>
            </w:r>
          </w:p>
        </w:tc>
        <w:tc>
          <w:tcPr>
            <w:tcW w:w="895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10</w:t>
            </w:r>
          </w:p>
        </w:tc>
        <w:tc>
          <w:tcPr>
            <w:tcW w:w="889" w:type="dxa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11</w:t>
            </w:r>
          </w:p>
        </w:tc>
        <w:tc>
          <w:tcPr>
            <w:tcW w:w="842" w:type="dxa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12</w:t>
            </w:r>
          </w:p>
        </w:tc>
        <w:tc>
          <w:tcPr>
            <w:tcW w:w="1465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13</w:t>
            </w:r>
          </w:p>
        </w:tc>
        <w:tc>
          <w:tcPr>
            <w:tcW w:w="480" w:type="dxa"/>
            <w:gridSpan w:val="2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gridSpan w:val="2"/>
          </w:tcPr>
          <w:p w:rsidR="00B77B6F" w:rsidRPr="00200C7D" w:rsidRDefault="00B77B6F" w:rsidP="00A30234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20</w:t>
            </w:r>
          </w:p>
        </w:tc>
        <w:tc>
          <w:tcPr>
            <w:tcW w:w="471" w:type="dxa"/>
            <w:vAlign w:val="center"/>
          </w:tcPr>
          <w:p w:rsidR="00B77B6F" w:rsidRPr="00200C7D" w:rsidRDefault="00B77B6F" w:rsidP="00A30234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200C7D">
              <w:rPr>
                <w:sz w:val="18"/>
                <w:szCs w:val="18"/>
              </w:rPr>
              <w:t>21</w:t>
            </w:r>
          </w:p>
        </w:tc>
      </w:tr>
      <w:tr w:rsidR="00B77B6F" w:rsidRPr="00200C7D" w:rsidTr="00F46FF2">
        <w:trPr>
          <w:trHeight w:val="256"/>
        </w:trPr>
        <w:tc>
          <w:tcPr>
            <w:tcW w:w="15165" w:type="dxa"/>
            <w:gridSpan w:val="24"/>
            <w:vAlign w:val="center"/>
          </w:tcPr>
          <w:p w:rsidR="00B77B6F" w:rsidRPr="00F46FF2" w:rsidRDefault="00B77B6F" w:rsidP="00F46FF2">
            <w:pPr>
              <w:ind w:left="-67" w:right="-100" w:firstLine="14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B77B6F" w:rsidRPr="00200C7D" w:rsidTr="00F46FF2">
        <w:trPr>
          <w:trHeight w:val="381"/>
        </w:trPr>
        <w:tc>
          <w:tcPr>
            <w:tcW w:w="425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8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2018-202</w:t>
            </w:r>
            <w:r w:rsidR="00D9766E" w:rsidRPr="00F46FF2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Всего:</w:t>
            </w: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в т.ч.:</w:t>
            </w: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МБ</w:t>
            </w:r>
          </w:p>
        </w:tc>
        <w:tc>
          <w:tcPr>
            <w:tcW w:w="991" w:type="dxa"/>
            <w:vAlign w:val="center"/>
          </w:tcPr>
          <w:p w:rsidR="00B77B6F" w:rsidRPr="00652695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1</w:t>
            </w:r>
            <w:r w:rsidR="00652695" w:rsidRPr="00652695">
              <w:rPr>
                <w:sz w:val="18"/>
                <w:szCs w:val="18"/>
              </w:rPr>
              <w:t> </w:t>
            </w:r>
            <w:r w:rsidR="008873E3" w:rsidRPr="00652695">
              <w:rPr>
                <w:sz w:val="18"/>
                <w:szCs w:val="18"/>
              </w:rPr>
              <w:t>9</w:t>
            </w:r>
            <w:r w:rsidR="00652695" w:rsidRPr="00652695">
              <w:rPr>
                <w:sz w:val="18"/>
                <w:szCs w:val="18"/>
              </w:rPr>
              <w:t>40 374,5</w:t>
            </w:r>
          </w:p>
          <w:p w:rsidR="00F46FF2" w:rsidRPr="00652695" w:rsidRDefault="00F46FF2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B77B6F" w:rsidRPr="00652695" w:rsidRDefault="00B77B6F" w:rsidP="00652695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1</w:t>
            </w:r>
            <w:r w:rsidR="00652695" w:rsidRPr="00652695">
              <w:rPr>
                <w:sz w:val="18"/>
                <w:szCs w:val="18"/>
              </w:rPr>
              <w:t> </w:t>
            </w:r>
            <w:r w:rsidR="008873E3" w:rsidRPr="00652695">
              <w:rPr>
                <w:sz w:val="18"/>
                <w:szCs w:val="18"/>
              </w:rPr>
              <w:t>9</w:t>
            </w:r>
            <w:r w:rsidR="00652695" w:rsidRPr="00652695">
              <w:rPr>
                <w:sz w:val="18"/>
                <w:szCs w:val="18"/>
              </w:rPr>
              <w:t>40 374,5</w:t>
            </w:r>
          </w:p>
        </w:tc>
        <w:tc>
          <w:tcPr>
            <w:tcW w:w="849" w:type="dxa"/>
            <w:vAlign w:val="center"/>
          </w:tcPr>
          <w:p w:rsidR="00B77B6F" w:rsidRPr="00652695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2</w:t>
            </w:r>
            <w:r w:rsidR="00652695" w:rsidRPr="00652695">
              <w:rPr>
                <w:sz w:val="18"/>
                <w:szCs w:val="18"/>
              </w:rPr>
              <w:t>36 140,8</w:t>
            </w:r>
          </w:p>
          <w:p w:rsidR="00652695" w:rsidRPr="00652695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B77B6F" w:rsidRPr="00652695" w:rsidRDefault="00B77B6F" w:rsidP="00652695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2</w:t>
            </w:r>
            <w:r w:rsidR="00652695" w:rsidRPr="00652695">
              <w:rPr>
                <w:sz w:val="18"/>
                <w:szCs w:val="18"/>
              </w:rPr>
              <w:t>36 140,8</w:t>
            </w:r>
          </w:p>
        </w:tc>
        <w:tc>
          <w:tcPr>
            <w:tcW w:w="895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</w:t>
            </w:r>
            <w:r w:rsidR="008873E3" w:rsidRPr="00F46FF2">
              <w:rPr>
                <w:sz w:val="18"/>
                <w:szCs w:val="18"/>
              </w:rPr>
              <w:t>48 937,2</w:t>
            </w: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</w:t>
            </w:r>
            <w:r w:rsidR="008873E3" w:rsidRPr="00F46FF2">
              <w:rPr>
                <w:sz w:val="18"/>
                <w:szCs w:val="18"/>
              </w:rPr>
              <w:t>48 937,2</w:t>
            </w:r>
          </w:p>
        </w:tc>
        <w:tc>
          <w:tcPr>
            <w:tcW w:w="902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31</w:t>
            </w:r>
            <w:r w:rsidR="008873E3" w:rsidRPr="00F46FF2">
              <w:rPr>
                <w:sz w:val="18"/>
                <w:szCs w:val="18"/>
              </w:rPr>
              <w:t>2 145,7</w:t>
            </w: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3</w:t>
            </w:r>
            <w:r w:rsidR="008873E3" w:rsidRPr="00F46FF2">
              <w:rPr>
                <w:sz w:val="18"/>
                <w:szCs w:val="18"/>
              </w:rPr>
              <w:t>12 145,7</w:t>
            </w:r>
          </w:p>
        </w:tc>
        <w:tc>
          <w:tcPr>
            <w:tcW w:w="841" w:type="dxa"/>
            <w:vAlign w:val="center"/>
          </w:tcPr>
          <w:p w:rsidR="008873E3" w:rsidRPr="00F46FF2" w:rsidRDefault="008873E3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312 145,7</w:t>
            </w:r>
          </w:p>
          <w:p w:rsidR="008873E3" w:rsidRPr="00F46FF2" w:rsidRDefault="008873E3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B77B6F" w:rsidRPr="00F46FF2" w:rsidRDefault="008873E3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312 145,7</w:t>
            </w:r>
          </w:p>
        </w:tc>
        <w:tc>
          <w:tcPr>
            <w:tcW w:w="936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297 001,7</w:t>
            </w: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297 001,7</w:t>
            </w:r>
          </w:p>
        </w:tc>
        <w:tc>
          <w:tcPr>
            <w:tcW w:w="889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267 001,7</w:t>
            </w: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267 001,7</w:t>
            </w:r>
          </w:p>
        </w:tc>
        <w:tc>
          <w:tcPr>
            <w:tcW w:w="842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267 001,7</w:t>
            </w: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267 001,7</w:t>
            </w:r>
          </w:p>
        </w:tc>
        <w:tc>
          <w:tcPr>
            <w:tcW w:w="1465" w:type="dxa"/>
            <w:vAlign w:val="center"/>
          </w:tcPr>
          <w:p w:rsidR="00B77B6F" w:rsidRPr="00F46FF2" w:rsidRDefault="00B77B6F" w:rsidP="00F46FF2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количество</w:t>
            </w:r>
          </w:p>
          <w:p w:rsidR="00B77B6F" w:rsidRPr="00F46FF2" w:rsidRDefault="00B77B6F" w:rsidP="00F46FF2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выполняемых</w:t>
            </w:r>
          </w:p>
          <w:p w:rsidR="00B77B6F" w:rsidRPr="00F46FF2" w:rsidRDefault="00B77B6F" w:rsidP="00F46FF2">
            <w:pPr>
              <w:ind w:left="-60" w:right="-108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функций (ед.)</w:t>
            </w:r>
          </w:p>
        </w:tc>
        <w:tc>
          <w:tcPr>
            <w:tcW w:w="466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64</w:t>
            </w:r>
          </w:p>
        </w:tc>
        <w:tc>
          <w:tcPr>
            <w:tcW w:w="470" w:type="dxa"/>
            <w:gridSpan w:val="2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gridSpan w:val="2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64</w:t>
            </w:r>
          </w:p>
        </w:tc>
        <w:tc>
          <w:tcPr>
            <w:tcW w:w="478" w:type="dxa"/>
            <w:gridSpan w:val="2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УФ</w:t>
            </w:r>
          </w:p>
        </w:tc>
      </w:tr>
      <w:tr w:rsidR="00B77B6F" w:rsidRPr="00200C7D" w:rsidTr="00F46FF2">
        <w:trPr>
          <w:trHeight w:val="429"/>
        </w:trPr>
        <w:tc>
          <w:tcPr>
            <w:tcW w:w="425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1.1.</w:t>
            </w:r>
          </w:p>
        </w:tc>
        <w:tc>
          <w:tcPr>
            <w:tcW w:w="1418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2018-202</w:t>
            </w:r>
            <w:r w:rsidR="00D9766E" w:rsidRPr="00F46FF2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МБ</w:t>
            </w:r>
          </w:p>
        </w:tc>
        <w:tc>
          <w:tcPr>
            <w:tcW w:w="991" w:type="dxa"/>
            <w:vAlign w:val="center"/>
          </w:tcPr>
          <w:p w:rsidR="00B77B6F" w:rsidRPr="00652695" w:rsidRDefault="00652695" w:rsidP="00652695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360 204,3</w:t>
            </w:r>
          </w:p>
        </w:tc>
        <w:tc>
          <w:tcPr>
            <w:tcW w:w="849" w:type="dxa"/>
            <w:vAlign w:val="center"/>
          </w:tcPr>
          <w:p w:rsidR="00B77B6F" w:rsidRPr="00652695" w:rsidRDefault="00B77B6F" w:rsidP="00652695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5</w:t>
            </w:r>
            <w:r w:rsidR="00652695" w:rsidRPr="00652695">
              <w:rPr>
                <w:sz w:val="18"/>
                <w:szCs w:val="18"/>
              </w:rPr>
              <w:t>9 861,6</w:t>
            </w:r>
          </w:p>
        </w:tc>
        <w:tc>
          <w:tcPr>
            <w:tcW w:w="895" w:type="dxa"/>
            <w:vAlign w:val="center"/>
          </w:tcPr>
          <w:p w:rsidR="00B77B6F" w:rsidRPr="00F46FF2" w:rsidRDefault="00A76416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50 130,7</w:t>
            </w:r>
          </w:p>
        </w:tc>
        <w:tc>
          <w:tcPr>
            <w:tcW w:w="902" w:type="dxa"/>
            <w:vAlign w:val="center"/>
          </w:tcPr>
          <w:p w:rsidR="00B77B6F" w:rsidRPr="00F46FF2" w:rsidRDefault="00A76416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52 136,4</w:t>
            </w:r>
          </w:p>
        </w:tc>
        <w:tc>
          <w:tcPr>
            <w:tcW w:w="841" w:type="dxa"/>
            <w:vAlign w:val="center"/>
          </w:tcPr>
          <w:p w:rsidR="00B77B6F" w:rsidRPr="00F46FF2" w:rsidRDefault="00A76416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bCs/>
                <w:sz w:val="18"/>
                <w:szCs w:val="18"/>
              </w:rPr>
              <w:t>52 136,4</w:t>
            </w:r>
          </w:p>
        </w:tc>
        <w:tc>
          <w:tcPr>
            <w:tcW w:w="936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889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842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1465" w:type="dxa"/>
            <w:vAlign w:val="center"/>
          </w:tcPr>
          <w:p w:rsidR="00B77B6F" w:rsidRPr="00F46FF2" w:rsidRDefault="00B77B6F" w:rsidP="00F46FF2">
            <w:pPr>
              <w:ind w:left="-60" w:right="-108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отсутствие задолженности по оплате труда (1-да, 0-нет)</w:t>
            </w:r>
          </w:p>
        </w:tc>
        <w:tc>
          <w:tcPr>
            <w:tcW w:w="466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УФ</w:t>
            </w:r>
          </w:p>
        </w:tc>
      </w:tr>
      <w:tr w:rsidR="00B77B6F" w:rsidRPr="00200C7D" w:rsidTr="00F46FF2">
        <w:trPr>
          <w:trHeight w:val="407"/>
        </w:trPr>
        <w:tc>
          <w:tcPr>
            <w:tcW w:w="425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1.2.</w:t>
            </w:r>
          </w:p>
        </w:tc>
        <w:tc>
          <w:tcPr>
            <w:tcW w:w="1418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8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2018-202</w:t>
            </w:r>
            <w:r w:rsidR="00D9766E" w:rsidRPr="00F46FF2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МБ</w:t>
            </w:r>
          </w:p>
        </w:tc>
        <w:tc>
          <w:tcPr>
            <w:tcW w:w="991" w:type="dxa"/>
            <w:vAlign w:val="center"/>
          </w:tcPr>
          <w:p w:rsidR="00B77B6F" w:rsidRPr="00652695" w:rsidRDefault="00652695" w:rsidP="00652695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5 970,2</w:t>
            </w:r>
          </w:p>
        </w:tc>
        <w:tc>
          <w:tcPr>
            <w:tcW w:w="849" w:type="dxa"/>
            <w:vAlign w:val="center"/>
          </w:tcPr>
          <w:p w:rsidR="00B77B6F" w:rsidRPr="00652695" w:rsidRDefault="00652695" w:rsidP="00652695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879,2</w:t>
            </w:r>
          </w:p>
        </w:tc>
        <w:tc>
          <w:tcPr>
            <w:tcW w:w="895" w:type="dxa"/>
            <w:vAlign w:val="center"/>
          </w:tcPr>
          <w:p w:rsidR="00B77B6F" w:rsidRPr="00F46FF2" w:rsidRDefault="00A76416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1 306,5</w:t>
            </w:r>
          </w:p>
        </w:tc>
        <w:tc>
          <w:tcPr>
            <w:tcW w:w="902" w:type="dxa"/>
            <w:vAlign w:val="center"/>
          </w:tcPr>
          <w:p w:rsidR="00B77B6F" w:rsidRPr="00F46FF2" w:rsidRDefault="00A76416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609,3</w:t>
            </w:r>
          </w:p>
        </w:tc>
        <w:tc>
          <w:tcPr>
            <w:tcW w:w="841" w:type="dxa"/>
            <w:vAlign w:val="center"/>
          </w:tcPr>
          <w:p w:rsidR="00B77B6F" w:rsidRPr="00F46FF2" w:rsidRDefault="00A76416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609,3</w:t>
            </w:r>
          </w:p>
        </w:tc>
        <w:tc>
          <w:tcPr>
            <w:tcW w:w="936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855,3</w:t>
            </w:r>
          </w:p>
        </w:tc>
        <w:tc>
          <w:tcPr>
            <w:tcW w:w="889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855,3</w:t>
            </w:r>
          </w:p>
        </w:tc>
        <w:tc>
          <w:tcPr>
            <w:tcW w:w="842" w:type="dxa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855,3</w:t>
            </w:r>
          </w:p>
        </w:tc>
        <w:tc>
          <w:tcPr>
            <w:tcW w:w="1465" w:type="dxa"/>
            <w:vAlign w:val="center"/>
          </w:tcPr>
          <w:p w:rsidR="00B77B6F" w:rsidRPr="00F46FF2" w:rsidRDefault="00B77B6F" w:rsidP="00F46FF2">
            <w:pPr>
              <w:ind w:left="-60" w:right="-108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количество муниципальных служащих, использующих право на проезд к месту отдыха и обратно (чел.)</w:t>
            </w:r>
          </w:p>
        </w:tc>
        <w:tc>
          <w:tcPr>
            <w:tcW w:w="466" w:type="dxa"/>
            <w:vAlign w:val="center"/>
          </w:tcPr>
          <w:p w:rsidR="00B77B6F" w:rsidRPr="00A32449" w:rsidRDefault="00A32449" w:rsidP="00A32449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18</w:t>
            </w:r>
          </w:p>
        </w:tc>
        <w:tc>
          <w:tcPr>
            <w:tcW w:w="470" w:type="dxa"/>
            <w:gridSpan w:val="2"/>
            <w:vAlign w:val="center"/>
          </w:tcPr>
          <w:p w:rsidR="00B77B6F" w:rsidRPr="00A32449" w:rsidRDefault="00A32449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33</w:t>
            </w:r>
          </w:p>
        </w:tc>
        <w:tc>
          <w:tcPr>
            <w:tcW w:w="426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31</w:t>
            </w:r>
          </w:p>
        </w:tc>
        <w:tc>
          <w:tcPr>
            <w:tcW w:w="426" w:type="dxa"/>
            <w:gridSpan w:val="2"/>
            <w:vAlign w:val="center"/>
          </w:tcPr>
          <w:p w:rsidR="00B77B6F" w:rsidRPr="00A32449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32449">
              <w:rPr>
                <w:sz w:val="18"/>
                <w:szCs w:val="18"/>
              </w:rPr>
              <w:t>31</w:t>
            </w:r>
          </w:p>
        </w:tc>
        <w:tc>
          <w:tcPr>
            <w:tcW w:w="478" w:type="dxa"/>
            <w:gridSpan w:val="2"/>
            <w:vAlign w:val="center"/>
          </w:tcPr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УФ</w:t>
            </w:r>
          </w:p>
          <w:p w:rsidR="00B77B6F" w:rsidRPr="00F46FF2" w:rsidRDefault="00B77B6F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  <w:tr w:rsidR="005B0750" w:rsidRPr="00200C7D" w:rsidTr="00F46FF2">
        <w:trPr>
          <w:trHeight w:val="413"/>
        </w:trPr>
        <w:tc>
          <w:tcPr>
            <w:tcW w:w="425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1.3.</w:t>
            </w:r>
          </w:p>
        </w:tc>
        <w:tc>
          <w:tcPr>
            <w:tcW w:w="1418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8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2018-2024</w:t>
            </w:r>
          </w:p>
        </w:tc>
        <w:tc>
          <w:tcPr>
            <w:tcW w:w="603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МБ</w:t>
            </w:r>
          </w:p>
        </w:tc>
        <w:tc>
          <w:tcPr>
            <w:tcW w:w="991" w:type="dxa"/>
            <w:vAlign w:val="center"/>
          </w:tcPr>
          <w:p w:rsidR="005B0750" w:rsidRPr="00652695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1 574 200,0</w:t>
            </w:r>
          </w:p>
        </w:tc>
        <w:tc>
          <w:tcPr>
            <w:tcW w:w="849" w:type="dxa"/>
            <w:vAlign w:val="center"/>
          </w:tcPr>
          <w:p w:rsidR="005B0750" w:rsidRPr="00652695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175 400,0</w:t>
            </w:r>
          </w:p>
        </w:tc>
        <w:tc>
          <w:tcPr>
            <w:tcW w:w="895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197 500,0</w:t>
            </w:r>
          </w:p>
        </w:tc>
        <w:tc>
          <w:tcPr>
            <w:tcW w:w="902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259 400,0</w:t>
            </w:r>
          </w:p>
        </w:tc>
        <w:tc>
          <w:tcPr>
            <w:tcW w:w="841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259 400,0</w:t>
            </w:r>
          </w:p>
        </w:tc>
        <w:tc>
          <w:tcPr>
            <w:tcW w:w="936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247 500,0</w:t>
            </w:r>
          </w:p>
        </w:tc>
        <w:tc>
          <w:tcPr>
            <w:tcW w:w="889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217 500,0</w:t>
            </w:r>
          </w:p>
        </w:tc>
        <w:tc>
          <w:tcPr>
            <w:tcW w:w="842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217 500,0</w:t>
            </w:r>
          </w:p>
        </w:tc>
        <w:tc>
          <w:tcPr>
            <w:tcW w:w="1465" w:type="dxa"/>
            <w:vAlign w:val="center"/>
          </w:tcPr>
          <w:p w:rsidR="005B0750" w:rsidRPr="00F46FF2" w:rsidRDefault="005B0750" w:rsidP="00F46FF2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F46FF2">
              <w:rPr>
                <w:b w:val="0"/>
                <w:sz w:val="18"/>
                <w:szCs w:val="18"/>
              </w:rPr>
              <w:t>соблюдение предельного допустимого объема расходов на обслуживание муниципального долга (да-1, нет-0)</w:t>
            </w:r>
          </w:p>
        </w:tc>
        <w:tc>
          <w:tcPr>
            <w:tcW w:w="466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gridSpan w:val="2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:rsidR="005B0750" w:rsidRPr="00F46FF2" w:rsidRDefault="005B0750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УФ</w:t>
            </w:r>
          </w:p>
        </w:tc>
      </w:tr>
      <w:tr w:rsidR="00652695" w:rsidRPr="00200C7D" w:rsidTr="00F46FF2">
        <w:trPr>
          <w:trHeight w:val="419"/>
        </w:trPr>
        <w:tc>
          <w:tcPr>
            <w:tcW w:w="425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2695" w:rsidRPr="00F46FF2" w:rsidRDefault="00652695" w:rsidP="00F46FF2">
            <w:pPr>
              <w:pStyle w:val="ConsPlusTitle"/>
              <w:ind w:left="-50" w:right="-77"/>
              <w:jc w:val="center"/>
              <w:rPr>
                <w:b w:val="0"/>
                <w:sz w:val="18"/>
                <w:szCs w:val="18"/>
              </w:rPr>
            </w:pPr>
            <w:r w:rsidRPr="00F46FF2">
              <w:rPr>
                <w:b w:val="0"/>
                <w:sz w:val="18"/>
                <w:szCs w:val="18"/>
              </w:rPr>
              <w:t>Всего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по АВЦП</w:t>
            </w:r>
          </w:p>
        </w:tc>
        <w:tc>
          <w:tcPr>
            <w:tcW w:w="568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2018-2024</w:t>
            </w:r>
          </w:p>
        </w:tc>
        <w:tc>
          <w:tcPr>
            <w:tcW w:w="603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Всего: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в т.ч.: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МБ</w:t>
            </w:r>
          </w:p>
        </w:tc>
        <w:tc>
          <w:tcPr>
            <w:tcW w:w="991" w:type="dxa"/>
            <w:vAlign w:val="center"/>
          </w:tcPr>
          <w:p w:rsidR="00652695" w:rsidRPr="00652695" w:rsidRDefault="00652695" w:rsidP="00923254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1 940 374,5</w:t>
            </w:r>
          </w:p>
          <w:p w:rsidR="00652695" w:rsidRPr="00652695" w:rsidRDefault="00652695" w:rsidP="00923254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652695" w:rsidRPr="00652695" w:rsidRDefault="00652695" w:rsidP="00923254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1 940 374,5</w:t>
            </w:r>
          </w:p>
        </w:tc>
        <w:tc>
          <w:tcPr>
            <w:tcW w:w="849" w:type="dxa"/>
            <w:vAlign w:val="center"/>
          </w:tcPr>
          <w:p w:rsidR="00652695" w:rsidRPr="00652695" w:rsidRDefault="00652695" w:rsidP="00923254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236 140,8</w:t>
            </w:r>
          </w:p>
          <w:p w:rsidR="00652695" w:rsidRPr="00652695" w:rsidRDefault="00652695" w:rsidP="00923254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652695" w:rsidRPr="00652695" w:rsidRDefault="00652695" w:rsidP="00923254">
            <w:pPr>
              <w:ind w:left="-50" w:right="-77"/>
              <w:jc w:val="center"/>
              <w:rPr>
                <w:sz w:val="18"/>
                <w:szCs w:val="18"/>
              </w:rPr>
            </w:pPr>
            <w:r w:rsidRPr="00652695">
              <w:rPr>
                <w:sz w:val="18"/>
                <w:szCs w:val="18"/>
              </w:rPr>
              <w:t>236 140,8</w:t>
            </w:r>
          </w:p>
        </w:tc>
        <w:tc>
          <w:tcPr>
            <w:tcW w:w="895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248 937,2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248 937,2</w:t>
            </w:r>
          </w:p>
        </w:tc>
        <w:tc>
          <w:tcPr>
            <w:tcW w:w="902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312 145,7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312 145,7</w:t>
            </w:r>
          </w:p>
        </w:tc>
        <w:tc>
          <w:tcPr>
            <w:tcW w:w="841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312 145,7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312 145,7</w:t>
            </w:r>
          </w:p>
        </w:tc>
        <w:tc>
          <w:tcPr>
            <w:tcW w:w="936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297 001,7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297 001,7</w:t>
            </w:r>
          </w:p>
        </w:tc>
        <w:tc>
          <w:tcPr>
            <w:tcW w:w="889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267 001,7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267 001,7</w:t>
            </w:r>
          </w:p>
        </w:tc>
        <w:tc>
          <w:tcPr>
            <w:tcW w:w="842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267 001,7</w:t>
            </w: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46FF2">
              <w:rPr>
                <w:sz w:val="18"/>
                <w:szCs w:val="18"/>
              </w:rPr>
              <w:t>267 001,7</w:t>
            </w:r>
          </w:p>
        </w:tc>
        <w:tc>
          <w:tcPr>
            <w:tcW w:w="1465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652695" w:rsidRPr="00F46FF2" w:rsidRDefault="00652695" w:rsidP="00F46FF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B224F5" w:rsidRPr="007A5B09" w:rsidRDefault="00B224F5" w:rsidP="006D293B">
      <w:pPr>
        <w:tabs>
          <w:tab w:val="left" w:pos="9407"/>
          <w:tab w:val="right" w:pos="15820"/>
        </w:tabs>
        <w:ind w:right="-910"/>
        <w:jc w:val="center"/>
        <w:rPr>
          <w:color w:val="FF0000"/>
          <w:sz w:val="28"/>
          <w:szCs w:val="28"/>
        </w:rPr>
      </w:pPr>
    </w:p>
    <w:p w:rsidR="006D293B" w:rsidRPr="00BA5AB3" w:rsidRDefault="006D293B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</w:t>
      </w:r>
      <w:r w:rsidR="003756CA" w:rsidRPr="00BA5AB3">
        <w:rPr>
          <w:sz w:val="28"/>
          <w:szCs w:val="28"/>
        </w:rPr>
        <w:t>4</w:t>
      </w:r>
      <w:r w:rsidRPr="00BA5AB3">
        <w:rPr>
          <w:sz w:val="28"/>
          <w:szCs w:val="28"/>
        </w:rPr>
        <w:t xml:space="preserve"> годы</w:t>
      </w:r>
    </w:p>
    <w:p w:rsidR="003756CA" w:rsidRPr="00BA5AB3" w:rsidRDefault="003756CA" w:rsidP="003756C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353"/>
      </w:tblGrid>
      <w:tr w:rsidR="003756CA" w:rsidRPr="00BA5AB3" w:rsidTr="003756CA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3756CA" w:rsidRPr="00BA5AB3" w:rsidTr="003756CA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A32449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</w:tr>
      <w:tr w:rsidR="003756CA" w:rsidRPr="00BA5AB3" w:rsidTr="003756CA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A32449" w:rsidRDefault="003756CA" w:rsidP="003756CA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A32449" w:rsidRPr="00BA5AB3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A32449" w:rsidRPr="00A32449" w:rsidRDefault="00A32449" w:rsidP="001C524C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</w:p>
          <w:p w:rsidR="00A32449" w:rsidRPr="00A32449" w:rsidRDefault="00A32449" w:rsidP="001C524C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52695" w:rsidRDefault="00652695" w:rsidP="001C524C">
            <w:pPr>
              <w:jc w:val="center"/>
              <w:rPr>
                <w:bCs/>
                <w:sz w:val="20"/>
                <w:szCs w:val="20"/>
              </w:rPr>
            </w:pPr>
            <w:r w:rsidRPr="00652695">
              <w:rPr>
                <w:bCs/>
                <w:sz w:val="20"/>
                <w:szCs w:val="20"/>
              </w:rPr>
              <w:t>5 970,2</w:t>
            </w:r>
          </w:p>
          <w:p w:rsidR="00A32449" w:rsidRPr="00652695" w:rsidRDefault="00A32449" w:rsidP="001C524C">
            <w:pPr>
              <w:jc w:val="center"/>
              <w:rPr>
                <w:bCs/>
                <w:sz w:val="20"/>
                <w:szCs w:val="20"/>
              </w:rPr>
            </w:pPr>
          </w:p>
          <w:p w:rsidR="00A32449" w:rsidRPr="00652695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652695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52695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  <w:r w:rsidRPr="00652695">
              <w:rPr>
                <w:sz w:val="20"/>
                <w:szCs w:val="20"/>
              </w:rPr>
              <w:t>879,2</w:t>
            </w:r>
          </w:p>
          <w:p w:rsidR="00652695" w:rsidRPr="00652695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652695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  <w:r w:rsidRPr="00652695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1 306,5</w:t>
            </w:r>
          </w:p>
          <w:p w:rsidR="00A32449" w:rsidRPr="00A32449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A32449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1 306,5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609,3</w:t>
            </w:r>
          </w:p>
          <w:p w:rsidR="00A32449" w:rsidRPr="00A32449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A32449" w:rsidRDefault="00A32449" w:rsidP="004C20EF">
            <w:pPr>
              <w:tabs>
                <w:tab w:val="left" w:pos="9407"/>
                <w:tab w:val="right" w:pos="15820"/>
              </w:tabs>
              <w:ind w:right="17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609,3</w:t>
            </w:r>
          </w:p>
          <w:p w:rsidR="00A32449" w:rsidRPr="00A32449" w:rsidRDefault="00A32449" w:rsidP="004C20EF">
            <w:pPr>
              <w:jc w:val="center"/>
              <w:rPr>
                <w:sz w:val="20"/>
                <w:szCs w:val="20"/>
              </w:rPr>
            </w:pPr>
          </w:p>
          <w:p w:rsidR="00A32449" w:rsidRPr="00A32449" w:rsidRDefault="00A32449" w:rsidP="004C20EF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A32449" w:rsidRPr="00BA5AB3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52695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652695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52695" w:rsidRDefault="00652695" w:rsidP="001C524C">
            <w:pPr>
              <w:jc w:val="center"/>
              <w:rPr>
                <w:sz w:val="20"/>
                <w:szCs w:val="20"/>
              </w:rPr>
            </w:pPr>
            <w:r w:rsidRPr="00652695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1 306,5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A32449" w:rsidRPr="00BA5AB3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1C524C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52695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652695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52695" w:rsidRDefault="00652695" w:rsidP="001C524C">
            <w:pPr>
              <w:jc w:val="center"/>
              <w:rPr>
                <w:sz w:val="20"/>
                <w:szCs w:val="20"/>
              </w:rPr>
            </w:pPr>
            <w:r w:rsidRPr="00652695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A32449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A32449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3756CA" w:rsidRPr="00BA5AB3" w:rsidRDefault="003756CA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8711A" w:rsidRPr="00BA5AB3" w:rsidRDefault="004B30F0" w:rsidP="004B30F0">
      <w:pPr>
        <w:tabs>
          <w:tab w:val="left" w:pos="9407"/>
          <w:tab w:val="right" w:pos="15820"/>
        </w:tabs>
        <w:ind w:right="-910"/>
        <w:jc w:val="center"/>
      </w:pPr>
      <w:r w:rsidRPr="00BA5AB3">
        <w:t>____________________________________</w:t>
      </w:r>
    </w:p>
    <w:sectPr w:rsidR="00B8711A" w:rsidRPr="00BA5AB3" w:rsidSect="00A81276">
      <w:pgSz w:w="16838" w:h="11906" w:orient="landscape"/>
      <w:pgMar w:top="1134" w:right="851" w:bottom="1134" w:left="1418" w:header="680" w:footer="794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76" w:rsidRDefault="00A81276">
      <w:r>
        <w:separator/>
      </w:r>
    </w:p>
  </w:endnote>
  <w:endnote w:type="continuationSeparator" w:id="0">
    <w:p w:rsidR="00A81276" w:rsidRDefault="00A8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76" w:rsidRDefault="00A81276">
      <w:r>
        <w:separator/>
      </w:r>
    </w:p>
  </w:footnote>
  <w:footnote w:type="continuationSeparator" w:id="0">
    <w:p w:rsidR="00A81276" w:rsidRDefault="00A8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76" w:rsidRDefault="00187E45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2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276">
      <w:rPr>
        <w:rStyle w:val="a5"/>
        <w:noProof/>
      </w:rPr>
      <w:t>12</w:t>
    </w:r>
    <w:r>
      <w:rPr>
        <w:rStyle w:val="a5"/>
      </w:rPr>
      <w:fldChar w:fldCharType="end"/>
    </w:r>
  </w:p>
  <w:p w:rsidR="00A81276" w:rsidRDefault="00A812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A81276" w:rsidRDefault="008444C7" w:rsidP="00A44C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4C7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5:docId w15:val="{D9369DF9-3B57-434F-8D74-65273C8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5B6DE-3806-42CE-A02D-373F7AD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214</cp:revision>
  <cp:lastPrinted>2018-12-18T11:12:00Z</cp:lastPrinted>
  <dcterms:created xsi:type="dcterms:W3CDTF">2017-10-27T09:23:00Z</dcterms:created>
  <dcterms:modified xsi:type="dcterms:W3CDTF">2018-12-20T08:17:00Z</dcterms:modified>
</cp:coreProperties>
</file>