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6D6EC3" w:rsidRPr="00CB7E98" w:rsidRDefault="006D6EC3" w:rsidP="006D6EC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6D6EC3" w:rsidRPr="00AD15C0" w:rsidTr="00014C6D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C3" w:rsidRPr="00AD15C0" w:rsidRDefault="006D6EC3" w:rsidP="00014C6D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6D6EC3" w:rsidRPr="00AD15C0" w:rsidTr="00014C6D">
        <w:trPr>
          <w:trHeight w:val="709"/>
        </w:trPr>
        <w:tc>
          <w:tcPr>
            <w:tcW w:w="294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6D6EC3" w:rsidRPr="00AD15C0" w:rsidTr="00014C6D">
        <w:trPr>
          <w:trHeight w:val="448"/>
        </w:trPr>
        <w:tc>
          <w:tcPr>
            <w:tcW w:w="294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6D6EC3" w:rsidRPr="00AD15C0" w:rsidTr="00014C6D">
        <w:trPr>
          <w:trHeight w:val="360"/>
        </w:trPr>
        <w:tc>
          <w:tcPr>
            <w:tcW w:w="294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014C6D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014C6D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6D6EC3" w:rsidRPr="00CB7E98" w:rsidRDefault="006D6EC3" w:rsidP="0001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</w:tr>
      <w:tr w:rsidR="006D6EC3" w:rsidRPr="00AD15C0" w:rsidTr="00014C6D">
        <w:trPr>
          <w:trHeight w:val="480"/>
        </w:trPr>
        <w:tc>
          <w:tcPr>
            <w:tcW w:w="294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6D6EC3" w:rsidRPr="00AD15C0" w:rsidTr="00014C6D">
        <w:trPr>
          <w:trHeight w:val="469"/>
        </w:trPr>
        <w:tc>
          <w:tcPr>
            <w:tcW w:w="294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6EC3" w:rsidRPr="00AD15C0" w:rsidTr="00014C6D">
        <w:trPr>
          <w:trHeight w:val="289"/>
        </w:trPr>
        <w:tc>
          <w:tcPr>
            <w:tcW w:w="2949" w:type="dxa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Всего по АВЦП за счет бюджета муниципального образования город Мурманск – 1</w:t>
            </w:r>
            <w:r>
              <w:rPr>
                <w:sz w:val="28"/>
                <w:szCs w:val="28"/>
              </w:rPr>
              <w:t> 872 815,9</w:t>
            </w:r>
            <w:r w:rsidRPr="00AD15C0">
              <w:rPr>
                <w:sz w:val="28"/>
                <w:szCs w:val="28"/>
              </w:rPr>
              <w:t> тыс.</w:t>
            </w:r>
            <w:r>
              <w:rPr>
                <w:sz w:val="28"/>
                <w:szCs w:val="28"/>
              </w:rPr>
              <w:t xml:space="preserve"> руб., </w:t>
            </w:r>
            <w:r w:rsidRPr="00AD15C0">
              <w:rPr>
                <w:sz w:val="28"/>
                <w:szCs w:val="28"/>
              </w:rPr>
              <w:t xml:space="preserve">из них: 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2020 год – 241 842,4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2021 год – 271 946,2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2022 год – 228 073,6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2023 год – 282 021,3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352 054,5 тыс. руб.</w:t>
            </w:r>
          </w:p>
        </w:tc>
      </w:tr>
    </w:tbl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</w:t>
      </w:r>
      <w:bookmarkStart w:id="0" w:name="_GoBack"/>
      <w:bookmarkEnd w:id="0"/>
      <w:r w:rsidRPr="00AD15C0">
        <w:rPr>
          <w:sz w:val="28"/>
          <w:szCs w:val="28"/>
        </w:rPr>
        <w:t>№ 1335.</w:t>
      </w: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 xml:space="preserve">Организует исполнение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на основе сводной бюджетной росписи и кассового плана.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</w:t>
      </w:r>
      <w:r>
        <w:rPr>
          <w:sz w:val="28"/>
          <w:szCs w:val="28"/>
        </w:rPr>
        <w:t xml:space="preserve">правления </w:t>
      </w:r>
      <w:r w:rsidRPr="00AD15C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</w:t>
      </w:r>
      <w:r w:rsidRPr="00AD15C0">
        <w:rPr>
          <w:sz w:val="28"/>
          <w:szCs w:val="28"/>
        </w:rPr>
        <w:t>по Мурманской области лимиты бюджетных обязательств.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D15C0">
        <w:rPr>
          <w:sz w:val="28"/>
          <w:szCs w:val="28"/>
        </w:rPr>
        <w:t>Утверждает: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и методику планирования бюджетных ассигно</w:t>
      </w:r>
      <w:r>
        <w:rPr>
          <w:sz w:val="28"/>
          <w:szCs w:val="28"/>
        </w:rPr>
        <w:t>ваний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завершения операци</w:t>
      </w:r>
      <w:r>
        <w:rPr>
          <w:sz w:val="28"/>
          <w:szCs w:val="28"/>
        </w:rPr>
        <w:t>й по исполнению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–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и администраторов источников финансирования деф</w:t>
      </w:r>
      <w:r>
        <w:rPr>
          <w:sz w:val="28"/>
          <w:szCs w:val="28"/>
        </w:rPr>
        <w:t>ицита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– порядок составления и ведения кассово</w:t>
      </w:r>
      <w:r>
        <w:rPr>
          <w:sz w:val="28"/>
          <w:szCs w:val="28"/>
        </w:rPr>
        <w:t>го плана;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взыскания в бюджет города Мурманска не использованных</w:t>
      </w:r>
      <w:r>
        <w:rPr>
          <w:sz w:val="28"/>
          <w:szCs w:val="28"/>
        </w:rPr>
        <w:t xml:space="preserve">             н</w:t>
      </w:r>
      <w:r w:rsidRPr="00AD1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</w:t>
      </w:r>
      <w:r>
        <w:rPr>
          <w:sz w:val="28"/>
          <w:szCs w:val="28"/>
        </w:rPr>
        <w:t>2</w:t>
      </w:r>
      <w:r w:rsidRPr="00AD15C0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:rsidR="006D6EC3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6D6EC3" w:rsidRPr="00AD15C0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6D6EC3" w:rsidRPr="00940478" w:rsidRDefault="006D6EC3" w:rsidP="006D6EC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6D6EC3" w:rsidRPr="00AD15C0" w:rsidTr="00014C6D">
        <w:trPr>
          <w:tblHeader/>
        </w:trPr>
        <w:tc>
          <w:tcPr>
            <w:tcW w:w="426" w:type="dxa"/>
            <w:vMerge w:val="restart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014C6D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6D6EC3" w:rsidRPr="00AD15C0" w:rsidRDefault="006D6EC3" w:rsidP="00014C6D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5677" w:type="dxa"/>
            <w:gridSpan w:val="8"/>
            <w:vAlign w:val="center"/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D6EC3" w:rsidRPr="00AD15C0" w:rsidTr="00014C6D">
        <w:trPr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6D6EC3" w:rsidRPr="00AD15C0" w:rsidTr="00014C6D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6D6EC3" w:rsidRPr="00AD15C0" w:rsidTr="00014C6D">
        <w:trPr>
          <w:trHeight w:val="114"/>
          <w:tblHeader/>
        </w:trPr>
        <w:tc>
          <w:tcPr>
            <w:tcW w:w="426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6D6EC3" w:rsidRPr="00AD15C0" w:rsidTr="00014C6D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6D6EC3" w:rsidRPr="00AD15C0" w:rsidTr="00014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6D6EC3" w:rsidRPr="00AD15C0" w:rsidTr="00014C6D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AD15C0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01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014C6D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014C6D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014C6D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014C6D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D6EC3" w:rsidRPr="00B843B5" w:rsidRDefault="006D6EC3" w:rsidP="00014C6D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6D6EC3" w:rsidRPr="00AD15C0" w:rsidTr="00014C6D">
        <w:tc>
          <w:tcPr>
            <w:tcW w:w="567" w:type="dxa"/>
            <w:gridSpan w:val="2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D6EC3" w:rsidRPr="00AD15C0" w:rsidRDefault="006D6EC3" w:rsidP="00014C6D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3317F7" w:rsidRDefault="006D6EC3" w:rsidP="00014C6D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6D6EC3" w:rsidRPr="00940478" w:rsidTr="00014C6D">
        <w:trPr>
          <w:trHeight w:val="286"/>
        </w:trPr>
        <w:tc>
          <w:tcPr>
            <w:tcW w:w="567" w:type="dxa"/>
            <w:gridSpan w:val="2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D6EC3" w:rsidRPr="00AD15C0" w:rsidRDefault="006D6EC3" w:rsidP="00014C6D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3317F7">
              <w:rPr>
                <w:sz w:val="20"/>
                <w:szCs w:val="20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</w:t>
            </w:r>
            <w:r>
              <w:rPr>
                <w:sz w:val="20"/>
                <w:szCs w:val="20"/>
              </w:rPr>
              <w:t>-</w:t>
            </w:r>
            <w:r w:rsidRPr="003317F7">
              <w:rPr>
                <w:sz w:val="20"/>
                <w:szCs w:val="20"/>
              </w:rPr>
              <w:t>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014C6D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014C6D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014C6D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940478" w:rsidRDefault="006D6EC3" w:rsidP="00014C6D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014C6D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6D6EC3" w:rsidRDefault="006D6EC3" w:rsidP="006D6EC3">
      <w:pPr>
        <w:rPr>
          <w:sz w:val="28"/>
          <w:szCs w:val="28"/>
        </w:rPr>
        <w:sectPr w:rsidR="006D6EC3" w:rsidSect="00DE6FBC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 xml:space="preserve">3. Перечень основных мероприятий АВЦП 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D6EC3" w:rsidRPr="00AD15C0" w:rsidTr="00014C6D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014C6D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851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Источ-ники финан-сиро-вания</w:t>
            </w:r>
          </w:p>
        </w:tc>
        <w:tc>
          <w:tcPr>
            <w:tcW w:w="6945" w:type="dxa"/>
            <w:gridSpan w:val="8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Ис- 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те- ли</w:t>
            </w:r>
          </w:p>
        </w:tc>
      </w:tr>
      <w:tr w:rsidR="006D6EC3" w:rsidRPr="00AD15C0" w:rsidTr="00014C6D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Наимено-вание,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6D6EC3" w:rsidRPr="00AD15C0" w:rsidTr="00014C6D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6D6EC3" w:rsidRPr="00AD15C0" w:rsidTr="00014C6D">
        <w:trPr>
          <w:trHeight w:val="266"/>
        </w:trPr>
        <w:tc>
          <w:tcPr>
            <w:tcW w:w="14743" w:type="dxa"/>
            <w:gridSpan w:val="21"/>
            <w:vAlign w:val="center"/>
          </w:tcPr>
          <w:p w:rsidR="006D6EC3" w:rsidRPr="00AD15C0" w:rsidRDefault="006D6EC3" w:rsidP="00014C6D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6D6EC3" w:rsidRPr="00AD15C0" w:rsidTr="00014C6D">
        <w:trPr>
          <w:trHeight w:val="1989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014C6D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014C6D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014C6D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6D6EC3" w:rsidRPr="00AD15C0" w:rsidRDefault="006D6EC3" w:rsidP="00014C6D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014C6D">
        <w:trPr>
          <w:trHeight w:val="1549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014C6D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388 697,4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54 221,9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отсутствие задолжен-ности по оплате труда (1-да, 0-нет)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014C6D">
        <w:trPr>
          <w:trHeight w:val="407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014C6D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количество муниципа-льных служащих, использую-щих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014C6D">
        <w:trPr>
          <w:trHeight w:val="413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014C6D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1 477 932,7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219 130,5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175 257,9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227 093,0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>соблюдение предельного допустимого объема расходов на обслужи-вание муниципаль-ного долга (да-1, нет-0)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014C6D">
        <w:trPr>
          <w:trHeight w:val="419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D6EC3" w:rsidRPr="0059671F" w:rsidRDefault="006D6EC3" w:rsidP="00014C6D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014C6D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т.ч.:МБ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014C6D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014C6D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014C6D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6D6EC3" w:rsidRPr="00BA5AB3" w:rsidTr="00014C6D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6D6EC3" w:rsidRPr="00BA5AB3" w:rsidTr="00014C6D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BA5AB3" w:rsidTr="00014C6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6D6EC3" w:rsidRPr="00BA5AB3" w:rsidTr="00014C6D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014C6D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014C6D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B8711A" w:rsidRPr="00454F3D" w:rsidRDefault="00B8711A" w:rsidP="006D6EC3">
      <w:pPr>
        <w:pStyle w:val="ConsPlusTitle"/>
        <w:widowControl/>
        <w:jc w:val="center"/>
        <w:outlineLvl w:val="1"/>
      </w:pPr>
    </w:p>
    <w:sectPr w:rsidR="00B8711A" w:rsidRPr="00454F3D" w:rsidSect="006D6EC3">
      <w:headerReference w:type="even" r:id="rId10"/>
      <w:headerReference w:type="default" r:id="rId11"/>
      <w:pgSz w:w="16838" w:h="11906" w:orient="landscape"/>
      <w:pgMar w:top="1134" w:right="567" w:bottom="1134" w:left="1701" w:header="680" w:footer="624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C3" w:rsidRDefault="006D6EC3">
    <w:pPr>
      <w:pStyle w:val="a3"/>
      <w:jc w:val="center"/>
    </w:pPr>
  </w:p>
  <w:p w:rsidR="006D6EC3" w:rsidRDefault="006D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C3" w:rsidRPr="006D6EC3" w:rsidRDefault="006D6EC3">
    <w:pPr>
      <w:pStyle w:val="a3"/>
      <w:jc w:val="center"/>
    </w:pPr>
  </w:p>
  <w:p w:rsidR="006D6EC3" w:rsidRDefault="006D6EC3" w:rsidP="000A5EBF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F555EE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E72375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2375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docId w15:val="{269A7DD2-198E-4096-913D-BC3E3F0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4524-CEAF-4CCC-A194-5FCD2A50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220</cp:revision>
  <cp:lastPrinted>2018-12-18T11:12:00Z</cp:lastPrinted>
  <dcterms:created xsi:type="dcterms:W3CDTF">2017-10-27T09:23:00Z</dcterms:created>
  <dcterms:modified xsi:type="dcterms:W3CDTF">2019-12-17T13:29:00Z</dcterms:modified>
</cp:coreProperties>
</file>